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843" w:rsidRDefault="00B54843"/>
    <w:p w:rsidR="00FE18C0" w:rsidRDefault="00FE18C0" w:rsidP="00FE18C0">
      <w:pPr>
        <w:pStyle w:val="Title"/>
      </w:pPr>
      <w:r>
        <w:t>Descripción del programa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Título</w:t>
      </w:r>
    </w:p>
    <w:p w:rsidR="0048449B" w:rsidRDefault="00BE1FE2" w:rsidP="00FE18C0">
      <w:pPr>
        <w:jc w:val="both"/>
        <w:rPr>
          <w:sz w:val="28"/>
          <w:szCs w:val="28"/>
        </w:rPr>
      </w:pPr>
      <w:r>
        <w:rPr>
          <w:sz w:val="28"/>
          <w:szCs w:val="28"/>
        </w:rPr>
        <w:t>Función Lineal</w:t>
      </w:r>
    </w:p>
    <w:p w:rsidR="00FE18C0" w:rsidRPr="002F720E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Descripción</w:t>
      </w:r>
    </w:p>
    <w:p w:rsidR="0048449B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En este aplicativo </w:t>
      </w:r>
      <w:r w:rsidR="0048449B" w:rsidRPr="00FE18C0">
        <w:rPr>
          <w:sz w:val="28"/>
          <w:szCs w:val="28"/>
        </w:rPr>
        <w:t xml:space="preserve">el usuario se puede interactuar dinámicamente el objetivo de afianzar el concepto de </w:t>
      </w:r>
      <w:r w:rsidR="00BE1FE2">
        <w:rPr>
          <w:sz w:val="28"/>
          <w:szCs w:val="28"/>
        </w:rPr>
        <w:t>función lineal</w:t>
      </w:r>
      <w:bookmarkStart w:id="0" w:name="_GoBack"/>
      <w:bookmarkEnd w:id="0"/>
      <w:r w:rsidR="0048449B" w:rsidRPr="00FE18C0">
        <w:rPr>
          <w:sz w:val="28"/>
          <w:szCs w:val="28"/>
        </w:rPr>
        <w:t>.</w:t>
      </w:r>
    </w:p>
    <w:p w:rsidR="00FE18C0" w:rsidRDefault="00FE18C0" w:rsidP="00FE18C0">
      <w:pPr>
        <w:pStyle w:val="Subtitle"/>
        <w:rPr>
          <w:sz w:val="40"/>
          <w:szCs w:val="28"/>
        </w:rPr>
      </w:pPr>
      <w:r>
        <w:rPr>
          <w:sz w:val="40"/>
          <w:szCs w:val="28"/>
        </w:rPr>
        <w:t>Observaciones</w:t>
      </w:r>
    </w:p>
    <w:p w:rsidR="00FE18C0" w:rsidRPr="00FE18C0" w:rsidRDefault="00FE18C0" w:rsidP="00FE18C0">
      <w:pPr>
        <w:jc w:val="both"/>
        <w:rPr>
          <w:sz w:val="28"/>
          <w:szCs w:val="28"/>
        </w:rPr>
      </w:pPr>
      <w:r w:rsidRPr="00FE18C0">
        <w:rPr>
          <w:sz w:val="28"/>
          <w:szCs w:val="28"/>
        </w:rPr>
        <w:t xml:space="preserve">Este software no necesita instalación, para su ejecución es necesario descargar e instalar el “CDF Player”, el cual se puede descargar en la dirección </w:t>
      </w:r>
      <w:hyperlink r:id="rId4" w:history="1">
        <w:r w:rsidRPr="00FE18C0">
          <w:rPr>
            <w:sz w:val="28"/>
            <w:szCs w:val="28"/>
          </w:rPr>
          <w:t>http://demonstrations.wolfram.com/download-cdf-player.html</w:t>
        </w:r>
      </w:hyperlink>
      <w:r w:rsidRPr="00FE18C0">
        <w:rPr>
          <w:sz w:val="28"/>
          <w:szCs w:val="28"/>
        </w:rPr>
        <w:t xml:space="preserve"> (esta descarga es gratuita).</w:t>
      </w:r>
    </w:p>
    <w:sectPr w:rsidR="00FE18C0" w:rsidRPr="00FE18C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49B"/>
    <w:rsid w:val="0048449B"/>
    <w:rsid w:val="00B1764F"/>
    <w:rsid w:val="00B54843"/>
    <w:rsid w:val="00BE1FE2"/>
    <w:rsid w:val="00BF2ADA"/>
    <w:rsid w:val="00C05EFB"/>
    <w:rsid w:val="00DC541D"/>
    <w:rsid w:val="00DC6AF1"/>
    <w:rsid w:val="00DE61A9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3F6D87-2484-48F9-9968-983357E7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449B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E18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18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18C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monstrations.wolfram.com/download-cdf-player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Camilo Andres Ramirez Sanchez</dc:creator>
  <cp:keywords/>
  <dc:description/>
  <cp:lastModifiedBy>Camilo Andrés Ramírez Sánchez</cp:lastModifiedBy>
  <cp:revision>7</cp:revision>
  <dcterms:created xsi:type="dcterms:W3CDTF">2014-07-23T17:27:00Z</dcterms:created>
  <dcterms:modified xsi:type="dcterms:W3CDTF">2014-12-09T18:55:00Z</dcterms:modified>
</cp:coreProperties>
</file>