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03E264" w14:textId="3269B011" w:rsidR="000B4939" w:rsidRPr="00883DD2" w:rsidRDefault="00812BEC" w:rsidP="00A6592B">
      <w:pPr>
        <w:jc w:val="center"/>
        <w:rPr>
          <w:b/>
          <w:bCs/>
        </w:rPr>
      </w:pPr>
      <w:r w:rsidRPr="00883DD2">
        <w:rPr>
          <w:b/>
          <w:bCs/>
        </w:rPr>
        <w:t xml:space="preserve">Brechas </w:t>
      </w:r>
      <w:r w:rsidR="00FD37D5" w:rsidRPr="00883DD2">
        <w:rPr>
          <w:b/>
          <w:bCs/>
        </w:rPr>
        <w:t>del</w:t>
      </w:r>
      <w:r w:rsidRPr="00883DD2">
        <w:rPr>
          <w:b/>
          <w:bCs/>
        </w:rPr>
        <w:t xml:space="preserve"> Teletrabajo como Fundamento Laboral y el Trabajo en Casa en el año 2020 y 2021</w:t>
      </w:r>
      <w:r w:rsidR="00EA6D22" w:rsidRPr="00883DD2">
        <w:rPr>
          <w:b/>
          <w:bCs/>
        </w:rPr>
        <w:t xml:space="preserve"> </w:t>
      </w:r>
      <w:r w:rsidRPr="00883DD2">
        <w:rPr>
          <w:b/>
          <w:bCs/>
        </w:rPr>
        <w:t xml:space="preserve">en </w:t>
      </w:r>
      <w:r w:rsidR="0043294D" w:rsidRPr="00883DD2">
        <w:rPr>
          <w:b/>
          <w:bCs/>
        </w:rPr>
        <w:t>Bogotá</w:t>
      </w:r>
      <w:r w:rsidR="00EA6D22" w:rsidRPr="00883DD2">
        <w:rPr>
          <w:b/>
          <w:bCs/>
        </w:rPr>
        <w:t xml:space="preserve"> D.C., Colombia.</w:t>
      </w:r>
    </w:p>
    <w:p w14:paraId="60111687" w14:textId="77777777" w:rsidR="000B4939" w:rsidRPr="00883DD2" w:rsidRDefault="000B4939" w:rsidP="00117D71">
      <w:pPr>
        <w:spacing w:line="360" w:lineRule="auto"/>
        <w:contextualSpacing/>
        <w:jc w:val="center"/>
        <w:rPr>
          <w:b/>
        </w:rPr>
      </w:pPr>
    </w:p>
    <w:p w14:paraId="0A9A3128" w14:textId="77777777" w:rsidR="000B4939" w:rsidRPr="00883DD2" w:rsidRDefault="000B4939" w:rsidP="00117D71">
      <w:pPr>
        <w:spacing w:line="360" w:lineRule="auto"/>
        <w:contextualSpacing/>
        <w:jc w:val="center"/>
        <w:rPr>
          <w:b/>
        </w:rPr>
      </w:pPr>
    </w:p>
    <w:p w14:paraId="1F2FFA21" w14:textId="3C60D804" w:rsidR="00CD191B" w:rsidRPr="00883DD2" w:rsidRDefault="00CD191B" w:rsidP="00117D71">
      <w:pPr>
        <w:spacing w:line="360" w:lineRule="auto"/>
        <w:contextualSpacing/>
        <w:jc w:val="center"/>
        <w:rPr>
          <w:b/>
        </w:rPr>
      </w:pPr>
    </w:p>
    <w:p w14:paraId="6A4BD962" w14:textId="77777777" w:rsidR="00812BEC" w:rsidRPr="00883DD2" w:rsidRDefault="00812BEC" w:rsidP="00117D71">
      <w:pPr>
        <w:spacing w:line="360" w:lineRule="auto"/>
        <w:contextualSpacing/>
        <w:jc w:val="center"/>
        <w:rPr>
          <w:b/>
        </w:rPr>
      </w:pPr>
    </w:p>
    <w:p w14:paraId="585C8586" w14:textId="77777777" w:rsidR="000B4939" w:rsidRPr="00883DD2" w:rsidRDefault="000B4939" w:rsidP="00117D71">
      <w:pPr>
        <w:spacing w:line="360" w:lineRule="auto"/>
        <w:contextualSpacing/>
        <w:jc w:val="center"/>
        <w:rPr>
          <w:b/>
        </w:rPr>
      </w:pPr>
    </w:p>
    <w:p w14:paraId="707B5625" w14:textId="77777777" w:rsidR="000B4939" w:rsidRPr="00883DD2" w:rsidRDefault="000B4939" w:rsidP="00117D71">
      <w:pPr>
        <w:spacing w:line="360" w:lineRule="auto"/>
        <w:contextualSpacing/>
        <w:jc w:val="center"/>
        <w:rPr>
          <w:b/>
        </w:rPr>
      </w:pPr>
    </w:p>
    <w:p w14:paraId="38CA8848" w14:textId="16DEAC6A" w:rsidR="0028469D" w:rsidRPr="00883DD2" w:rsidRDefault="00CD191B" w:rsidP="00117D71">
      <w:pPr>
        <w:spacing w:line="360" w:lineRule="auto"/>
        <w:contextualSpacing/>
        <w:jc w:val="center"/>
        <w:rPr>
          <w:b/>
        </w:rPr>
      </w:pPr>
      <w:r w:rsidRPr="00883DD2">
        <w:rPr>
          <w:b/>
        </w:rPr>
        <w:t>Chala Parra Jurith Alexandra – Código 1811982965</w:t>
      </w:r>
    </w:p>
    <w:p w14:paraId="43F70DA8" w14:textId="025CCDE0" w:rsidR="00E30CE2" w:rsidRPr="00883DD2" w:rsidRDefault="00E30CE2" w:rsidP="00117D71">
      <w:pPr>
        <w:spacing w:line="360" w:lineRule="auto"/>
        <w:contextualSpacing/>
        <w:jc w:val="center"/>
        <w:rPr>
          <w:b/>
        </w:rPr>
      </w:pPr>
      <w:r w:rsidRPr="00883DD2">
        <w:rPr>
          <w:b/>
        </w:rPr>
        <w:t>Trabajo de grado pa</w:t>
      </w:r>
      <w:r w:rsidR="009A3DA9">
        <w:rPr>
          <w:b/>
        </w:rPr>
        <w:t>r</w:t>
      </w:r>
      <w:r w:rsidRPr="00883DD2">
        <w:rPr>
          <w:b/>
        </w:rPr>
        <w:t xml:space="preserve">a optar al </w:t>
      </w:r>
      <w:r w:rsidR="00B13A90" w:rsidRPr="00883DD2">
        <w:rPr>
          <w:b/>
        </w:rPr>
        <w:t>título</w:t>
      </w:r>
      <w:r w:rsidRPr="00883DD2">
        <w:rPr>
          <w:b/>
        </w:rPr>
        <w:t xml:space="preserve"> profesional en </w:t>
      </w:r>
    </w:p>
    <w:p w14:paraId="4CDAFE6F" w14:textId="40958AB5" w:rsidR="0028469D" w:rsidRPr="00883DD2" w:rsidRDefault="00E30CE2" w:rsidP="00117D71">
      <w:pPr>
        <w:spacing w:line="360" w:lineRule="auto"/>
        <w:contextualSpacing/>
        <w:jc w:val="center"/>
        <w:rPr>
          <w:b/>
        </w:rPr>
      </w:pPr>
      <w:r w:rsidRPr="00883DD2">
        <w:rPr>
          <w:b/>
        </w:rPr>
        <w:t xml:space="preserve">Gestión de la Seguridad y Salud Laboral </w:t>
      </w:r>
    </w:p>
    <w:p w14:paraId="085FBEB8" w14:textId="77777777" w:rsidR="000B4939" w:rsidRPr="00883DD2" w:rsidRDefault="000B4939" w:rsidP="00117D71">
      <w:pPr>
        <w:spacing w:line="360" w:lineRule="auto"/>
        <w:contextualSpacing/>
        <w:jc w:val="center"/>
        <w:rPr>
          <w:b/>
        </w:rPr>
      </w:pPr>
    </w:p>
    <w:p w14:paraId="5C245CE1" w14:textId="77777777" w:rsidR="00761075" w:rsidRPr="00883DD2" w:rsidRDefault="00761075" w:rsidP="00117D71">
      <w:pPr>
        <w:spacing w:line="360" w:lineRule="auto"/>
        <w:contextualSpacing/>
        <w:jc w:val="center"/>
        <w:rPr>
          <w:b/>
        </w:rPr>
      </w:pPr>
    </w:p>
    <w:p w14:paraId="7E0F9691" w14:textId="180D8BC2" w:rsidR="008D079D" w:rsidRPr="00883DD2" w:rsidRDefault="008D079D" w:rsidP="00117D71">
      <w:pPr>
        <w:spacing w:line="360" w:lineRule="auto"/>
        <w:contextualSpacing/>
        <w:jc w:val="center"/>
        <w:rPr>
          <w:b/>
        </w:rPr>
      </w:pPr>
    </w:p>
    <w:p w14:paraId="5AB7427A" w14:textId="77777777" w:rsidR="00812BEC" w:rsidRPr="00883DD2" w:rsidRDefault="00812BEC" w:rsidP="00117D71">
      <w:pPr>
        <w:spacing w:line="360" w:lineRule="auto"/>
        <w:contextualSpacing/>
        <w:jc w:val="center"/>
        <w:rPr>
          <w:b/>
        </w:rPr>
      </w:pPr>
    </w:p>
    <w:p w14:paraId="0E9B95E3" w14:textId="77777777" w:rsidR="00CD191B" w:rsidRPr="00883DD2" w:rsidRDefault="00CD191B" w:rsidP="00117D71">
      <w:pPr>
        <w:spacing w:line="360" w:lineRule="auto"/>
        <w:contextualSpacing/>
        <w:jc w:val="center"/>
        <w:rPr>
          <w:b/>
        </w:rPr>
      </w:pPr>
    </w:p>
    <w:p w14:paraId="11059BA0" w14:textId="77777777" w:rsidR="00CD191B" w:rsidRPr="00883DD2" w:rsidRDefault="00CD191B" w:rsidP="00117D71">
      <w:pPr>
        <w:spacing w:line="360" w:lineRule="auto"/>
        <w:contextualSpacing/>
        <w:jc w:val="center"/>
        <w:rPr>
          <w:b/>
        </w:rPr>
      </w:pPr>
    </w:p>
    <w:p w14:paraId="7A0BFAE0" w14:textId="1E6D24E5" w:rsidR="00761075" w:rsidRPr="00883DD2" w:rsidRDefault="00F53CB2" w:rsidP="00117D71">
      <w:pPr>
        <w:spacing w:line="360" w:lineRule="auto"/>
        <w:contextualSpacing/>
        <w:jc w:val="center"/>
        <w:rPr>
          <w:b/>
        </w:rPr>
      </w:pPr>
      <w:r>
        <w:rPr>
          <w:b/>
        </w:rPr>
        <w:t>Director / Tutor</w:t>
      </w:r>
    </w:p>
    <w:p w14:paraId="001486E1" w14:textId="617CF77D" w:rsidR="008D079D" w:rsidRPr="00883DD2" w:rsidRDefault="008D079D" w:rsidP="00117D71">
      <w:pPr>
        <w:spacing w:line="360" w:lineRule="auto"/>
        <w:jc w:val="center"/>
        <w:rPr>
          <w:b/>
        </w:rPr>
      </w:pPr>
      <w:r w:rsidRPr="00883DD2">
        <w:rPr>
          <w:b/>
        </w:rPr>
        <w:t xml:space="preserve">Quiroz Rubiano </w:t>
      </w:r>
      <w:r w:rsidR="00960D92" w:rsidRPr="00883DD2">
        <w:rPr>
          <w:b/>
        </w:rPr>
        <w:t>Mónica</w:t>
      </w:r>
      <w:r w:rsidRPr="00883DD2">
        <w:rPr>
          <w:b/>
        </w:rPr>
        <w:t xml:space="preserve"> </w:t>
      </w:r>
      <w:r w:rsidR="00960D92" w:rsidRPr="00883DD2">
        <w:rPr>
          <w:b/>
        </w:rPr>
        <w:t>María</w:t>
      </w:r>
    </w:p>
    <w:p w14:paraId="2E870E6E" w14:textId="7121B7A9" w:rsidR="008D079D" w:rsidRPr="00883DD2" w:rsidRDefault="008D079D" w:rsidP="00117D71">
      <w:pPr>
        <w:spacing w:line="360" w:lineRule="auto"/>
        <w:jc w:val="center"/>
        <w:rPr>
          <w:b/>
        </w:rPr>
      </w:pPr>
      <w:r w:rsidRPr="00883DD2">
        <w:rPr>
          <w:b/>
        </w:rPr>
        <w:t>Ft. Esp. Gestión de la Seguridad y Salud en el Trabajo</w:t>
      </w:r>
    </w:p>
    <w:p w14:paraId="0E414E47" w14:textId="358FCF92" w:rsidR="008D079D" w:rsidRPr="00883DD2" w:rsidRDefault="008D079D" w:rsidP="00117D71">
      <w:pPr>
        <w:spacing w:line="360" w:lineRule="auto"/>
        <w:jc w:val="center"/>
        <w:rPr>
          <w:b/>
        </w:rPr>
      </w:pPr>
      <w:r w:rsidRPr="00883DD2">
        <w:rPr>
          <w:b/>
        </w:rPr>
        <w:t>Candidata a Magíster en Prevención del Riesgo laboral</w:t>
      </w:r>
    </w:p>
    <w:p w14:paraId="4141B4E0" w14:textId="2EE81191" w:rsidR="000B4939" w:rsidRPr="00883DD2" w:rsidRDefault="00E30CE2" w:rsidP="00117D71">
      <w:pPr>
        <w:spacing w:line="360" w:lineRule="auto"/>
        <w:contextualSpacing/>
        <w:jc w:val="center"/>
        <w:rPr>
          <w:b/>
        </w:rPr>
      </w:pPr>
      <w:r w:rsidRPr="00883DD2">
        <w:rPr>
          <w:b/>
        </w:rPr>
        <w:t xml:space="preserve">Estudiante de Doctorado en Pensamiento Complejo </w:t>
      </w:r>
    </w:p>
    <w:p w14:paraId="10C4DB35" w14:textId="77777777" w:rsidR="000B4939" w:rsidRPr="00883DD2" w:rsidRDefault="000B4939" w:rsidP="00117D71">
      <w:pPr>
        <w:spacing w:line="360" w:lineRule="auto"/>
        <w:contextualSpacing/>
        <w:jc w:val="center"/>
        <w:rPr>
          <w:b/>
        </w:rPr>
      </w:pPr>
    </w:p>
    <w:p w14:paraId="66620890" w14:textId="7ADF6CD3" w:rsidR="000B4939" w:rsidRPr="00883DD2" w:rsidRDefault="000B4939" w:rsidP="00117D71">
      <w:pPr>
        <w:spacing w:line="360" w:lineRule="auto"/>
        <w:contextualSpacing/>
        <w:jc w:val="center"/>
        <w:rPr>
          <w:b/>
        </w:rPr>
      </w:pPr>
    </w:p>
    <w:p w14:paraId="685ECDE4" w14:textId="77777777" w:rsidR="00812BEC" w:rsidRPr="00883DD2" w:rsidRDefault="00812BEC" w:rsidP="00117D71">
      <w:pPr>
        <w:spacing w:line="360" w:lineRule="auto"/>
        <w:contextualSpacing/>
        <w:jc w:val="center"/>
        <w:rPr>
          <w:b/>
        </w:rPr>
      </w:pPr>
    </w:p>
    <w:p w14:paraId="59EF6031" w14:textId="77777777" w:rsidR="000B4939" w:rsidRPr="00883DD2" w:rsidRDefault="000B4939" w:rsidP="00117D71">
      <w:pPr>
        <w:spacing w:line="360" w:lineRule="auto"/>
        <w:contextualSpacing/>
        <w:jc w:val="center"/>
        <w:rPr>
          <w:b/>
        </w:rPr>
      </w:pPr>
    </w:p>
    <w:p w14:paraId="385AD542" w14:textId="0FB42351" w:rsidR="00C95313" w:rsidRPr="00883DD2" w:rsidRDefault="00C95313" w:rsidP="00117D71">
      <w:pPr>
        <w:spacing w:line="360" w:lineRule="auto"/>
        <w:contextualSpacing/>
        <w:jc w:val="center"/>
        <w:rPr>
          <w:b/>
        </w:rPr>
      </w:pPr>
    </w:p>
    <w:p w14:paraId="4F980B2F" w14:textId="77777777" w:rsidR="00E11AA3" w:rsidRPr="00883DD2" w:rsidRDefault="00E11AA3" w:rsidP="00E30CE2">
      <w:pPr>
        <w:pStyle w:val="TEXTOParrafoAPA"/>
        <w:ind w:firstLine="0"/>
        <w:rPr>
          <w:b/>
        </w:rPr>
      </w:pPr>
    </w:p>
    <w:p w14:paraId="3DB5749F" w14:textId="77777777" w:rsidR="008D079D" w:rsidRPr="00883DD2" w:rsidRDefault="008D079D" w:rsidP="00117D71">
      <w:pPr>
        <w:spacing w:line="360" w:lineRule="auto"/>
        <w:contextualSpacing/>
        <w:jc w:val="center"/>
        <w:rPr>
          <w:b/>
        </w:rPr>
      </w:pPr>
      <w:r w:rsidRPr="00883DD2">
        <w:rPr>
          <w:b/>
        </w:rPr>
        <w:t>Politécnico Grancolombiano</w:t>
      </w:r>
    </w:p>
    <w:p w14:paraId="7547BF2A" w14:textId="0019FDCB" w:rsidR="008D079D" w:rsidRPr="00883DD2" w:rsidRDefault="008D079D" w:rsidP="00117D71">
      <w:pPr>
        <w:spacing w:line="360" w:lineRule="auto"/>
        <w:contextualSpacing/>
        <w:jc w:val="center"/>
        <w:rPr>
          <w:b/>
        </w:rPr>
      </w:pPr>
      <w:r w:rsidRPr="00883DD2">
        <w:rPr>
          <w:b/>
        </w:rPr>
        <w:t xml:space="preserve">Facultad Sociedad Cultura y </w:t>
      </w:r>
      <w:r w:rsidR="00FD0A2A" w:rsidRPr="00883DD2">
        <w:rPr>
          <w:b/>
        </w:rPr>
        <w:t>Creatividad, Politécnico</w:t>
      </w:r>
      <w:r w:rsidRPr="00883DD2">
        <w:rPr>
          <w:b/>
        </w:rPr>
        <w:t xml:space="preserve"> Grancolombiano</w:t>
      </w:r>
    </w:p>
    <w:p w14:paraId="5C7DB26E" w14:textId="77777777" w:rsidR="008D079D" w:rsidRPr="00883DD2" w:rsidRDefault="008D079D" w:rsidP="00117D71">
      <w:pPr>
        <w:spacing w:line="360" w:lineRule="auto"/>
        <w:contextualSpacing/>
        <w:jc w:val="center"/>
        <w:rPr>
          <w:b/>
        </w:rPr>
      </w:pPr>
      <w:r w:rsidRPr="00883DD2">
        <w:rPr>
          <w:b/>
        </w:rPr>
        <w:t>Escuela de Estudios en Psicología Talento Humano y Sociedad</w:t>
      </w:r>
    </w:p>
    <w:p w14:paraId="5D330FAF" w14:textId="77777777" w:rsidR="008D079D" w:rsidRPr="00883DD2" w:rsidRDefault="008D079D" w:rsidP="00117D71">
      <w:pPr>
        <w:spacing w:line="360" w:lineRule="auto"/>
        <w:contextualSpacing/>
        <w:jc w:val="center"/>
        <w:rPr>
          <w:b/>
        </w:rPr>
      </w:pPr>
      <w:r w:rsidRPr="00883DD2">
        <w:rPr>
          <w:b/>
        </w:rPr>
        <w:t>Profesional en Gestión de la Seguridad y Salud Laboral</w:t>
      </w:r>
    </w:p>
    <w:p w14:paraId="0AED91BB" w14:textId="77777777" w:rsidR="008D079D" w:rsidRPr="00883DD2" w:rsidRDefault="008D079D" w:rsidP="008D079D">
      <w:pPr>
        <w:spacing w:line="360" w:lineRule="auto"/>
        <w:contextualSpacing/>
        <w:jc w:val="center"/>
        <w:rPr>
          <w:b/>
        </w:rPr>
      </w:pPr>
      <w:r w:rsidRPr="00883DD2">
        <w:rPr>
          <w:b/>
        </w:rPr>
        <w:t>Junio, 2021</w:t>
      </w:r>
    </w:p>
    <w:p w14:paraId="44F49688" w14:textId="1098C89E" w:rsidR="00C95313" w:rsidRPr="00883DD2" w:rsidRDefault="00AD1D30" w:rsidP="000E6868">
      <w:pPr>
        <w:pStyle w:val="Titulo1-NORMASAPA"/>
        <w:numPr>
          <w:ilvl w:val="0"/>
          <w:numId w:val="0"/>
        </w:numPr>
        <w:ind w:left="720"/>
        <w:rPr>
          <w:noProof w:val="0"/>
          <w:lang w:val="es-CO"/>
        </w:rPr>
      </w:pPr>
      <w:bookmarkStart w:id="0" w:name="_Toc71142632"/>
      <w:r w:rsidRPr="00883DD2">
        <w:rPr>
          <w:noProof w:val="0"/>
          <w:lang w:val="es-CO"/>
        </w:rPr>
        <w:lastRenderedPageBreak/>
        <w:t>Agradecimientos</w:t>
      </w:r>
      <w:bookmarkEnd w:id="0"/>
    </w:p>
    <w:p w14:paraId="5A70818E" w14:textId="29271BB9" w:rsidR="00F13BD5" w:rsidRPr="00883DD2" w:rsidRDefault="00F13BD5" w:rsidP="00E11AA3">
      <w:pPr>
        <w:spacing w:line="360" w:lineRule="auto"/>
        <w:contextualSpacing/>
        <w:rPr>
          <w:b/>
        </w:rPr>
      </w:pPr>
    </w:p>
    <w:p w14:paraId="7F9F09D9" w14:textId="77777777" w:rsidR="00A60BDE" w:rsidRPr="00883DD2" w:rsidRDefault="00817126" w:rsidP="00AD1D30">
      <w:pPr>
        <w:pStyle w:val="TEXTOParrafoAPA"/>
      </w:pPr>
      <w:r w:rsidRPr="00883DD2">
        <w:t xml:space="preserve">Hoy cuando han pasado tantos días con distintas travesías, que poco a poco incentivaron la importancia de abordar dicho proyecto de grado, primero quiero darle </w:t>
      </w:r>
      <w:r w:rsidR="00CE42E8" w:rsidRPr="00883DD2">
        <w:t>eternas</w:t>
      </w:r>
      <w:r w:rsidRPr="00883DD2">
        <w:t xml:space="preserve"> gracias a Dios, quien me permitió</w:t>
      </w:r>
      <w:r w:rsidR="00CE42E8" w:rsidRPr="00883DD2">
        <w:t xml:space="preserve"> </w:t>
      </w:r>
      <w:r w:rsidRPr="00883DD2">
        <w:t xml:space="preserve">tener vida </w:t>
      </w:r>
      <w:r w:rsidR="00CE42E8" w:rsidRPr="00883DD2">
        <w:t xml:space="preserve">para avanzar en cada proyecto y en cada meta, es indudable que estos años no han sido fáciles para la humanidad y después de atravesar un proceso de salud nada fácil, junto con mi compañero de vida, hoy puedo dar por culminado mi proyecto de grado. </w:t>
      </w:r>
    </w:p>
    <w:p w14:paraId="20FF6AEA" w14:textId="05AE8737" w:rsidR="00CE42E8" w:rsidRPr="00883DD2" w:rsidRDefault="00CE42E8" w:rsidP="00AD1D30">
      <w:pPr>
        <w:pStyle w:val="TEXTOParrafoAPA"/>
      </w:pPr>
      <w:r w:rsidRPr="00883DD2">
        <w:t xml:space="preserve">Gracias a la profesora </w:t>
      </w:r>
      <w:r w:rsidR="00FE2575" w:rsidRPr="00883DD2">
        <w:t>Mónica</w:t>
      </w:r>
      <w:r w:rsidRPr="00883DD2">
        <w:t xml:space="preserve"> María Quiroz Rubiano, quien con su acompañamiento me mostro que existían nuevas oportunidades para afianzar los sueños y lograr lo esperado, quien con su calidad de persona instruyo, direcciono y guio cada paso y permaneció constante en el desarrollo del proyecto. </w:t>
      </w:r>
    </w:p>
    <w:p w14:paraId="2699CB63" w14:textId="6D024600" w:rsidR="0038409C" w:rsidRPr="00883DD2" w:rsidRDefault="00CE42E8" w:rsidP="00AD1D30">
      <w:pPr>
        <w:pStyle w:val="TEXTOParrafoAPA"/>
      </w:pPr>
      <w:r w:rsidRPr="00883DD2">
        <w:t xml:space="preserve">Gracias a mi esposo por siempre, estar de manera permanente e invariable, por apoyarme en todo, por escucharme y compartir nuevos aprendizajes, quien con su amor a Dios me ha enseñado lo importante de tener un equipo, Dios tu y yo, gracias por </w:t>
      </w:r>
      <w:r w:rsidR="0038409C" w:rsidRPr="00883DD2">
        <w:t xml:space="preserve">animarme en cada instante y ayudarme a no desfallecer </w:t>
      </w:r>
      <w:r w:rsidR="00544DD4" w:rsidRPr="00883DD2">
        <w:t>aun cuando los tiempos eran</w:t>
      </w:r>
      <w:r w:rsidR="0038409C" w:rsidRPr="00883DD2">
        <w:t xml:space="preserve"> difíciles, fuiste una de las personas que inspiro el desarrollo del presente proyecto y sé que ayudara también a otros; hoy juntos cumplimos sueños, el ser profesionales en cada una de nuestras especialidades, vamos con ayuda de Dios por más. </w:t>
      </w:r>
    </w:p>
    <w:p w14:paraId="05C0403F" w14:textId="7684B0CC" w:rsidR="0038409C" w:rsidRPr="00883DD2" w:rsidRDefault="0038409C" w:rsidP="00AD1D30">
      <w:pPr>
        <w:pStyle w:val="TEXTOParrafoAPA"/>
      </w:pPr>
      <w:r w:rsidRPr="00883DD2">
        <w:t xml:space="preserve">A mis padres y hermanos gracias por ser un apoyo </w:t>
      </w:r>
      <w:r w:rsidR="00FA2AFD" w:rsidRPr="00883DD2">
        <w:t xml:space="preserve">en todo tiempo y por permanecer </w:t>
      </w:r>
      <w:r w:rsidRPr="00883DD2">
        <w:t xml:space="preserve">en cada una </w:t>
      </w:r>
      <w:r w:rsidR="00544DD4" w:rsidRPr="00883DD2">
        <w:t xml:space="preserve">de las etapas, por depositar </w:t>
      </w:r>
      <w:r w:rsidR="00E11AA3" w:rsidRPr="00883DD2">
        <w:t xml:space="preserve">su </w:t>
      </w:r>
      <w:r w:rsidRPr="00883DD2">
        <w:t xml:space="preserve">confianza </w:t>
      </w:r>
      <w:r w:rsidR="00FA2AFD" w:rsidRPr="00883DD2">
        <w:t>en mí</w:t>
      </w:r>
      <w:r w:rsidR="00E11AA3" w:rsidRPr="00883DD2">
        <w:t xml:space="preserve"> </w:t>
      </w:r>
      <w:r w:rsidRPr="00883DD2">
        <w:t xml:space="preserve">y siempre pensar en lo mejor </w:t>
      </w:r>
      <w:r w:rsidR="00544DD4" w:rsidRPr="00883DD2">
        <w:t xml:space="preserve">para mí </w:t>
      </w:r>
      <w:r w:rsidRPr="00883DD2">
        <w:t xml:space="preserve">en cada etapa de mi vida, este también ha sido un logro para </w:t>
      </w:r>
      <w:r w:rsidR="00544DD4" w:rsidRPr="00883DD2">
        <w:t>ustedes</w:t>
      </w:r>
      <w:r w:rsidRPr="00883DD2">
        <w:t xml:space="preserve">, dado a </w:t>
      </w:r>
      <w:r w:rsidR="00E64A7B" w:rsidRPr="00883DD2">
        <w:t>que,</w:t>
      </w:r>
      <w:r w:rsidRPr="00883DD2">
        <w:t xml:space="preserve"> en medio de todas las circunstancias, el persistir, insistir y nunca desistir</w:t>
      </w:r>
      <w:r w:rsidR="00544DD4" w:rsidRPr="00883DD2">
        <w:t xml:space="preserve">, fue primordial en este nuevo logro.  </w:t>
      </w:r>
    </w:p>
    <w:p w14:paraId="3B6D5E38" w14:textId="1B5178C1" w:rsidR="0038409C" w:rsidRPr="00883DD2" w:rsidRDefault="0038409C" w:rsidP="00AD1D30">
      <w:pPr>
        <w:pStyle w:val="TEXTOParrafoAPA"/>
      </w:pPr>
      <w:r w:rsidRPr="00883DD2">
        <w:lastRenderedPageBreak/>
        <w:t xml:space="preserve">Por último y no menos importante gracias a la universidad quien brindo confianza en mí en la elaboración y preparación del presente proyecto, quienes han garantizado nuevos hábitos de aprendizaje como lo es el Semillero, este fue </w:t>
      </w:r>
      <w:r w:rsidR="00544DD4" w:rsidRPr="00883DD2">
        <w:t xml:space="preserve">determinante </w:t>
      </w:r>
      <w:r w:rsidRPr="00883DD2">
        <w:t xml:space="preserve">para avanzar en la construcción </w:t>
      </w:r>
      <w:r w:rsidR="00FD0A2A" w:rsidRPr="00883DD2">
        <w:t>de este</w:t>
      </w:r>
      <w:r w:rsidRPr="00883DD2">
        <w:t xml:space="preserve">, éxitos en el desarrollo de cada proyecto académico y empresarial. </w:t>
      </w:r>
    </w:p>
    <w:p w14:paraId="58DB0EBB" w14:textId="6093705E" w:rsidR="00AD1D30" w:rsidRPr="00883DD2" w:rsidRDefault="00544DD4" w:rsidP="00AD1D30">
      <w:pPr>
        <w:pStyle w:val="TEXTOParrafoAPA"/>
      </w:pPr>
      <w:r w:rsidRPr="00883DD2">
        <w:t xml:space="preserve">A todos y cada uno de ustedes gracias por aportar en este gran logro, tanto familiar, personal y profesional.  </w:t>
      </w:r>
    </w:p>
    <w:p w14:paraId="68F54F96" w14:textId="209F8CAB" w:rsidR="006E1178" w:rsidRPr="00C44ED9" w:rsidRDefault="00AD1D30" w:rsidP="00C44ED9">
      <w:r w:rsidRPr="00883DD2">
        <w:br w:type="page"/>
      </w:r>
    </w:p>
    <w:p w14:paraId="5B7023DC" w14:textId="19086D23" w:rsidR="00164820" w:rsidRPr="00883DD2" w:rsidRDefault="001D0035" w:rsidP="00D1140A">
      <w:pPr>
        <w:spacing w:line="360" w:lineRule="auto"/>
        <w:contextualSpacing/>
        <w:jc w:val="center"/>
        <w:rPr>
          <w:b/>
        </w:rPr>
      </w:pPr>
      <w:r w:rsidRPr="00883DD2">
        <w:rPr>
          <w:b/>
        </w:rPr>
        <w:lastRenderedPageBreak/>
        <w:t>Listado de Tablas</w:t>
      </w:r>
    </w:p>
    <w:p w14:paraId="400F814A" w14:textId="2DDFCF72" w:rsidR="00F13BD5" w:rsidRPr="00883DD2" w:rsidRDefault="00F13BD5" w:rsidP="00D1140A">
      <w:pPr>
        <w:spacing w:line="360" w:lineRule="auto"/>
        <w:contextualSpacing/>
        <w:jc w:val="center"/>
      </w:pPr>
    </w:p>
    <w:p w14:paraId="361FBF8C" w14:textId="2AB7B053" w:rsidR="001D0035" w:rsidRPr="00883DD2" w:rsidRDefault="006E1178" w:rsidP="001D0035">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 xml:space="preserve">Tabla 1. </w:t>
      </w:r>
      <w:hyperlink w:anchor="_Toc67322344" w:history="1">
        <w:r w:rsidR="001D0035" w:rsidRPr="00883DD2">
          <w:rPr>
            <w:rStyle w:val="Hipervnculo"/>
            <w:rFonts w:ascii="Times New Roman" w:hAnsi="Times New Roman" w:cs="Times New Roman"/>
            <w:b w:val="0"/>
            <w:caps w:val="0"/>
            <w:noProof w:val="0"/>
            <w:color w:val="auto"/>
            <w:u w:val="none"/>
          </w:rPr>
          <w:t>Diferencias del Teletrabajo y Trabajo en casa</w:t>
        </w:r>
        <w:r w:rsidR="001D0035" w:rsidRPr="00883DD2">
          <w:rPr>
            <w:rFonts w:ascii="Times New Roman" w:hAnsi="Times New Roman" w:cs="Times New Roman"/>
            <w:b w:val="0"/>
            <w:caps w:val="0"/>
            <w:noProof w:val="0"/>
            <w:webHidden/>
          </w:rPr>
          <w:tab/>
        </w:r>
        <w:r w:rsidR="008530C0" w:rsidRPr="00883DD2">
          <w:rPr>
            <w:rFonts w:ascii="Times New Roman" w:hAnsi="Times New Roman" w:cs="Times New Roman"/>
            <w:b w:val="0"/>
            <w:caps w:val="0"/>
            <w:noProof w:val="0"/>
            <w:webHidden/>
          </w:rPr>
          <w:t>22</w:t>
        </w:r>
      </w:hyperlink>
    </w:p>
    <w:p w14:paraId="54100DFF" w14:textId="30F5D86A" w:rsidR="001D0035" w:rsidRPr="00883DD2" w:rsidRDefault="006E1178" w:rsidP="001D0035">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 xml:space="preserve">Tabla 2. </w:t>
      </w:r>
      <w:hyperlink w:anchor="_Toc67322344" w:history="1">
        <w:r w:rsidR="001D0035" w:rsidRPr="00883DD2">
          <w:rPr>
            <w:rStyle w:val="Hipervnculo"/>
            <w:rFonts w:ascii="Times New Roman" w:hAnsi="Times New Roman" w:cs="Times New Roman"/>
            <w:b w:val="0"/>
            <w:caps w:val="0"/>
            <w:noProof w:val="0"/>
            <w:color w:val="auto"/>
            <w:u w:val="none"/>
          </w:rPr>
          <w:t>Desventajas y ventajas del Teletrabajo y Trabajo en casa</w:t>
        </w:r>
        <w:r w:rsidR="001D0035" w:rsidRPr="00883DD2">
          <w:rPr>
            <w:rFonts w:ascii="Times New Roman" w:hAnsi="Times New Roman" w:cs="Times New Roman"/>
            <w:b w:val="0"/>
            <w:caps w:val="0"/>
            <w:noProof w:val="0"/>
            <w:webHidden/>
          </w:rPr>
          <w:tab/>
        </w:r>
        <w:r w:rsidR="008530C0" w:rsidRPr="00883DD2">
          <w:rPr>
            <w:rFonts w:ascii="Times New Roman" w:hAnsi="Times New Roman" w:cs="Times New Roman"/>
            <w:b w:val="0"/>
            <w:caps w:val="0"/>
            <w:noProof w:val="0"/>
            <w:webHidden/>
          </w:rPr>
          <w:t>23</w:t>
        </w:r>
      </w:hyperlink>
    </w:p>
    <w:p w14:paraId="7C95F794" w14:textId="6C58BF87" w:rsidR="001D0035" w:rsidRPr="00883DD2" w:rsidRDefault="006E1178" w:rsidP="001D0035">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 xml:space="preserve">Tabla 3. </w:t>
      </w:r>
      <w:hyperlink w:anchor="_Toc67322344" w:history="1">
        <w:r w:rsidR="001D0035" w:rsidRPr="00883DD2">
          <w:rPr>
            <w:rStyle w:val="Hipervnculo"/>
            <w:rFonts w:ascii="Times New Roman" w:hAnsi="Times New Roman" w:cs="Times New Roman"/>
            <w:b w:val="0"/>
            <w:caps w:val="0"/>
            <w:noProof w:val="0"/>
            <w:color w:val="auto"/>
            <w:u w:val="none"/>
          </w:rPr>
          <w:t>Inclusión y Exclusión</w:t>
        </w:r>
        <w:r w:rsidR="001D0035" w:rsidRPr="00883DD2">
          <w:rPr>
            <w:rFonts w:ascii="Times New Roman" w:hAnsi="Times New Roman" w:cs="Times New Roman"/>
            <w:b w:val="0"/>
            <w:caps w:val="0"/>
            <w:noProof w:val="0"/>
            <w:webHidden/>
          </w:rPr>
          <w:tab/>
        </w:r>
        <w:r w:rsidR="005541C8" w:rsidRPr="00883DD2">
          <w:rPr>
            <w:rFonts w:ascii="Times New Roman" w:hAnsi="Times New Roman" w:cs="Times New Roman"/>
            <w:b w:val="0"/>
            <w:caps w:val="0"/>
            <w:noProof w:val="0"/>
            <w:webHidden/>
          </w:rPr>
          <w:t>30</w:t>
        </w:r>
      </w:hyperlink>
    </w:p>
    <w:p w14:paraId="5BDA5C7B" w14:textId="63C479BC" w:rsidR="00C14E03" w:rsidRPr="00883DD2" w:rsidRDefault="00C14E03" w:rsidP="00C14E03">
      <w:pPr>
        <w:pStyle w:val="TDC1"/>
        <w:spacing w:line="360" w:lineRule="auto"/>
        <w:jc w:val="center"/>
        <w:rPr>
          <w:rFonts w:ascii="Times New Roman" w:hAnsi="Times New Roman" w:cs="Times New Roman"/>
          <w:b w:val="0"/>
          <w:noProof w:val="0"/>
        </w:rPr>
      </w:pPr>
      <w:r w:rsidRPr="00883DD2">
        <w:rPr>
          <w:rStyle w:val="Hipervnculo"/>
          <w:rFonts w:ascii="Times New Roman" w:hAnsi="Times New Roman" w:cs="Times New Roman"/>
          <w:b w:val="0"/>
          <w:caps w:val="0"/>
          <w:noProof w:val="0"/>
          <w:color w:val="auto"/>
          <w:u w:val="none"/>
        </w:rPr>
        <w:t xml:space="preserve">Tabla 4. </w:t>
      </w:r>
      <w:hyperlink w:anchor="_Toc67322344" w:history="1">
        <w:r w:rsidRPr="00883DD2">
          <w:rPr>
            <w:rStyle w:val="Hipervnculo"/>
            <w:rFonts w:ascii="Times New Roman" w:hAnsi="Times New Roman" w:cs="Times New Roman"/>
            <w:b w:val="0"/>
            <w:caps w:val="0"/>
            <w:noProof w:val="0"/>
            <w:color w:val="auto"/>
            <w:u w:val="none"/>
          </w:rPr>
          <w:t>Muestra</w:t>
        </w:r>
        <w:r w:rsidRPr="00883DD2">
          <w:rPr>
            <w:rFonts w:ascii="Times New Roman" w:hAnsi="Times New Roman" w:cs="Times New Roman"/>
            <w:b w:val="0"/>
            <w:caps w:val="0"/>
            <w:noProof w:val="0"/>
            <w:webHidden/>
          </w:rPr>
          <w:tab/>
        </w:r>
      </w:hyperlink>
      <w:r w:rsidR="005541C8" w:rsidRPr="00883DD2">
        <w:rPr>
          <w:rStyle w:val="Hipervnculo"/>
          <w:rFonts w:ascii="Times New Roman" w:hAnsi="Times New Roman" w:cs="Times New Roman"/>
          <w:b w:val="0"/>
          <w:noProof w:val="0"/>
          <w:color w:val="auto"/>
          <w:u w:val="none"/>
        </w:rPr>
        <w:t>30</w:t>
      </w:r>
    </w:p>
    <w:p w14:paraId="7B6D6D61" w14:textId="09393EA0" w:rsidR="006E1178" w:rsidRPr="00883DD2" w:rsidRDefault="006E1178" w:rsidP="006E1178">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 xml:space="preserve">Tabla </w:t>
      </w:r>
      <w:r w:rsidR="00C14E03" w:rsidRPr="00883DD2">
        <w:rPr>
          <w:rStyle w:val="Hipervnculo"/>
          <w:rFonts w:ascii="Times New Roman" w:hAnsi="Times New Roman" w:cs="Times New Roman"/>
          <w:b w:val="0"/>
          <w:caps w:val="0"/>
          <w:noProof w:val="0"/>
          <w:color w:val="auto"/>
          <w:u w:val="none"/>
        </w:rPr>
        <w:t>5</w:t>
      </w:r>
      <w:r w:rsidRPr="00883DD2">
        <w:rPr>
          <w:rStyle w:val="Hipervnculo"/>
          <w:rFonts w:ascii="Times New Roman" w:hAnsi="Times New Roman" w:cs="Times New Roman"/>
          <w:b w:val="0"/>
          <w:caps w:val="0"/>
          <w:noProof w:val="0"/>
          <w:color w:val="auto"/>
          <w:u w:val="none"/>
        </w:rPr>
        <w:t xml:space="preserve">. </w:t>
      </w:r>
      <w:hyperlink w:anchor="_Toc67322344" w:history="1">
        <w:r w:rsidRPr="00883DD2">
          <w:rPr>
            <w:rStyle w:val="Hipervnculo"/>
            <w:rFonts w:ascii="Times New Roman" w:hAnsi="Times New Roman" w:cs="Times New Roman"/>
            <w:b w:val="0"/>
            <w:caps w:val="0"/>
            <w:noProof w:val="0"/>
            <w:color w:val="auto"/>
            <w:u w:val="none"/>
          </w:rPr>
          <w:t>Recursos para el proyecto de grado</w:t>
        </w:r>
        <w:r w:rsidRPr="00883DD2">
          <w:rPr>
            <w:rFonts w:ascii="Times New Roman" w:hAnsi="Times New Roman" w:cs="Times New Roman"/>
            <w:b w:val="0"/>
            <w:caps w:val="0"/>
            <w:noProof w:val="0"/>
            <w:webHidden/>
          </w:rPr>
          <w:tab/>
        </w:r>
      </w:hyperlink>
      <w:r w:rsidR="005541C8" w:rsidRPr="00883DD2">
        <w:rPr>
          <w:rStyle w:val="Hipervnculo"/>
          <w:rFonts w:ascii="Times New Roman" w:hAnsi="Times New Roman" w:cs="Times New Roman"/>
          <w:b w:val="0"/>
          <w:noProof w:val="0"/>
          <w:color w:val="auto"/>
          <w:u w:val="none"/>
        </w:rPr>
        <w:t>34</w:t>
      </w:r>
    </w:p>
    <w:p w14:paraId="4C0B02A5" w14:textId="77777777" w:rsidR="006E1178" w:rsidRPr="00883DD2" w:rsidRDefault="006E1178" w:rsidP="006E1178"/>
    <w:p w14:paraId="5464F9E1" w14:textId="77777777" w:rsidR="001D0035" w:rsidRPr="00883DD2" w:rsidRDefault="001D0035" w:rsidP="001D0035"/>
    <w:p w14:paraId="47A4EA0B" w14:textId="77777777" w:rsidR="001D0035" w:rsidRPr="00883DD2" w:rsidRDefault="001D0035" w:rsidP="001D0035">
      <w:pPr>
        <w:rPr>
          <w:rFonts w:eastAsiaTheme="minorEastAsia"/>
        </w:rPr>
      </w:pPr>
    </w:p>
    <w:p w14:paraId="540EBA5B" w14:textId="77777777" w:rsidR="001D0035" w:rsidRPr="00883DD2" w:rsidRDefault="001D0035" w:rsidP="001D0035">
      <w:pPr>
        <w:rPr>
          <w:rFonts w:eastAsiaTheme="minorEastAsia"/>
        </w:rPr>
      </w:pPr>
    </w:p>
    <w:p w14:paraId="781C956C" w14:textId="77777777" w:rsidR="00164820" w:rsidRPr="00883DD2" w:rsidRDefault="00164820" w:rsidP="00D1140A">
      <w:pPr>
        <w:spacing w:line="360" w:lineRule="auto"/>
        <w:contextualSpacing/>
        <w:jc w:val="center"/>
        <w:rPr>
          <w:b/>
        </w:rPr>
      </w:pPr>
    </w:p>
    <w:p w14:paraId="7B9D3CA7" w14:textId="77777777" w:rsidR="00164820" w:rsidRPr="00883DD2" w:rsidRDefault="00164820" w:rsidP="00D1140A">
      <w:pPr>
        <w:spacing w:line="360" w:lineRule="auto"/>
        <w:contextualSpacing/>
        <w:jc w:val="center"/>
        <w:rPr>
          <w:b/>
        </w:rPr>
      </w:pPr>
    </w:p>
    <w:p w14:paraId="5A2CCC93" w14:textId="77777777" w:rsidR="00164820" w:rsidRPr="00883DD2" w:rsidRDefault="00164820" w:rsidP="00D1140A">
      <w:pPr>
        <w:spacing w:line="360" w:lineRule="auto"/>
        <w:contextualSpacing/>
        <w:jc w:val="center"/>
        <w:rPr>
          <w:b/>
        </w:rPr>
      </w:pPr>
    </w:p>
    <w:p w14:paraId="03B111A0" w14:textId="77777777" w:rsidR="00164820" w:rsidRPr="00883DD2" w:rsidRDefault="00164820" w:rsidP="00D1140A">
      <w:pPr>
        <w:spacing w:line="360" w:lineRule="auto"/>
        <w:contextualSpacing/>
        <w:jc w:val="center"/>
        <w:rPr>
          <w:b/>
        </w:rPr>
      </w:pPr>
    </w:p>
    <w:p w14:paraId="3AFDE205" w14:textId="77777777" w:rsidR="00164820" w:rsidRPr="00883DD2" w:rsidRDefault="00164820" w:rsidP="00D1140A">
      <w:pPr>
        <w:spacing w:line="360" w:lineRule="auto"/>
        <w:contextualSpacing/>
        <w:jc w:val="center"/>
        <w:rPr>
          <w:b/>
        </w:rPr>
      </w:pPr>
    </w:p>
    <w:p w14:paraId="38D4AAD1" w14:textId="77777777" w:rsidR="00164820" w:rsidRPr="00883DD2" w:rsidRDefault="00164820" w:rsidP="00D1140A">
      <w:pPr>
        <w:spacing w:line="360" w:lineRule="auto"/>
        <w:contextualSpacing/>
        <w:jc w:val="center"/>
        <w:rPr>
          <w:b/>
        </w:rPr>
      </w:pPr>
    </w:p>
    <w:p w14:paraId="51A9D4F6" w14:textId="77777777" w:rsidR="00164820" w:rsidRPr="00883DD2" w:rsidRDefault="00164820" w:rsidP="00D1140A">
      <w:pPr>
        <w:spacing w:line="360" w:lineRule="auto"/>
        <w:contextualSpacing/>
        <w:jc w:val="center"/>
        <w:rPr>
          <w:b/>
        </w:rPr>
      </w:pPr>
    </w:p>
    <w:p w14:paraId="7B5BD4AE" w14:textId="77777777" w:rsidR="00164820" w:rsidRPr="00883DD2" w:rsidRDefault="00164820" w:rsidP="00D1140A">
      <w:pPr>
        <w:spacing w:line="360" w:lineRule="auto"/>
        <w:contextualSpacing/>
        <w:jc w:val="center"/>
        <w:rPr>
          <w:b/>
        </w:rPr>
      </w:pPr>
    </w:p>
    <w:p w14:paraId="0CFB05F5" w14:textId="77777777" w:rsidR="00164820" w:rsidRPr="00883DD2" w:rsidRDefault="00164820" w:rsidP="00D1140A">
      <w:pPr>
        <w:spacing w:line="360" w:lineRule="auto"/>
        <w:contextualSpacing/>
        <w:jc w:val="center"/>
        <w:rPr>
          <w:b/>
        </w:rPr>
      </w:pPr>
    </w:p>
    <w:p w14:paraId="15204D77" w14:textId="77777777" w:rsidR="00164820" w:rsidRPr="00883DD2" w:rsidRDefault="00164820" w:rsidP="00D1140A">
      <w:pPr>
        <w:spacing w:line="360" w:lineRule="auto"/>
        <w:contextualSpacing/>
        <w:jc w:val="center"/>
        <w:rPr>
          <w:b/>
        </w:rPr>
      </w:pPr>
    </w:p>
    <w:p w14:paraId="13489052" w14:textId="77777777" w:rsidR="00164820" w:rsidRPr="00883DD2" w:rsidRDefault="00164820" w:rsidP="00D1140A">
      <w:pPr>
        <w:spacing w:line="360" w:lineRule="auto"/>
        <w:contextualSpacing/>
        <w:jc w:val="center"/>
        <w:rPr>
          <w:b/>
        </w:rPr>
      </w:pPr>
    </w:p>
    <w:p w14:paraId="61D55535" w14:textId="77777777" w:rsidR="00164820" w:rsidRPr="00883DD2" w:rsidRDefault="00164820" w:rsidP="00D1140A">
      <w:pPr>
        <w:spacing w:line="360" w:lineRule="auto"/>
        <w:contextualSpacing/>
        <w:jc w:val="center"/>
        <w:rPr>
          <w:b/>
        </w:rPr>
      </w:pPr>
    </w:p>
    <w:p w14:paraId="5032ADAA" w14:textId="77777777" w:rsidR="00164820" w:rsidRPr="00883DD2" w:rsidRDefault="00164820" w:rsidP="00D1140A">
      <w:pPr>
        <w:spacing w:line="360" w:lineRule="auto"/>
        <w:contextualSpacing/>
        <w:jc w:val="center"/>
        <w:rPr>
          <w:b/>
        </w:rPr>
      </w:pPr>
    </w:p>
    <w:p w14:paraId="433D43AD" w14:textId="1070DD6A" w:rsidR="00601F61" w:rsidRPr="00883DD2" w:rsidRDefault="00601F61" w:rsidP="00D1140A">
      <w:pPr>
        <w:spacing w:line="360" w:lineRule="auto"/>
        <w:contextualSpacing/>
        <w:jc w:val="center"/>
        <w:rPr>
          <w:b/>
        </w:rPr>
      </w:pPr>
    </w:p>
    <w:p w14:paraId="54EAE9D9" w14:textId="531A0877" w:rsidR="00C95313" w:rsidRPr="00883DD2" w:rsidRDefault="00C95313" w:rsidP="00D1140A">
      <w:pPr>
        <w:spacing w:line="360" w:lineRule="auto"/>
        <w:contextualSpacing/>
        <w:jc w:val="center"/>
        <w:rPr>
          <w:b/>
        </w:rPr>
      </w:pPr>
    </w:p>
    <w:p w14:paraId="28C3A6E2" w14:textId="74E5E3EC" w:rsidR="00C95313" w:rsidRPr="00883DD2" w:rsidRDefault="00C95313" w:rsidP="00D1140A">
      <w:pPr>
        <w:spacing w:line="360" w:lineRule="auto"/>
        <w:contextualSpacing/>
        <w:jc w:val="center"/>
        <w:rPr>
          <w:b/>
        </w:rPr>
      </w:pPr>
    </w:p>
    <w:p w14:paraId="3265BAF0" w14:textId="03C159BD" w:rsidR="00C95313" w:rsidRPr="00883DD2" w:rsidRDefault="00C95313" w:rsidP="00D1140A">
      <w:pPr>
        <w:spacing w:line="360" w:lineRule="auto"/>
        <w:contextualSpacing/>
        <w:jc w:val="center"/>
        <w:rPr>
          <w:b/>
        </w:rPr>
      </w:pPr>
    </w:p>
    <w:p w14:paraId="2B9C6541" w14:textId="29E52DEE" w:rsidR="00C95313" w:rsidRPr="00883DD2" w:rsidRDefault="00C95313" w:rsidP="00D1140A">
      <w:pPr>
        <w:spacing w:line="360" w:lineRule="auto"/>
        <w:contextualSpacing/>
        <w:jc w:val="center"/>
        <w:rPr>
          <w:b/>
        </w:rPr>
      </w:pPr>
    </w:p>
    <w:p w14:paraId="581FC998" w14:textId="5685A6A8" w:rsidR="00C95313" w:rsidRPr="00883DD2" w:rsidRDefault="00C95313" w:rsidP="00D1140A">
      <w:pPr>
        <w:spacing w:line="360" w:lineRule="auto"/>
        <w:contextualSpacing/>
        <w:jc w:val="center"/>
        <w:rPr>
          <w:b/>
        </w:rPr>
      </w:pPr>
    </w:p>
    <w:p w14:paraId="60575E16" w14:textId="12C150C8" w:rsidR="00C95313" w:rsidRPr="00883DD2" w:rsidRDefault="00C95313" w:rsidP="00D1140A">
      <w:pPr>
        <w:spacing w:line="360" w:lineRule="auto"/>
        <w:contextualSpacing/>
        <w:jc w:val="center"/>
        <w:rPr>
          <w:b/>
        </w:rPr>
      </w:pPr>
    </w:p>
    <w:p w14:paraId="6CF40875" w14:textId="77777777" w:rsidR="006E1178" w:rsidRPr="00883DD2" w:rsidRDefault="006E1178" w:rsidP="00C14E03">
      <w:pPr>
        <w:spacing w:line="360" w:lineRule="auto"/>
        <w:contextualSpacing/>
        <w:rPr>
          <w:b/>
        </w:rPr>
      </w:pPr>
    </w:p>
    <w:p w14:paraId="0395972C" w14:textId="77777777" w:rsidR="00C44ED9" w:rsidRDefault="00C44ED9" w:rsidP="001D0035">
      <w:pPr>
        <w:spacing w:line="360" w:lineRule="auto"/>
        <w:contextualSpacing/>
        <w:jc w:val="center"/>
        <w:rPr>
          <w:b/>
        </w:rPr>
      </w:pPr>
    </w:p>
    <w:p w14:paraId="233E327A" w14:textId="23E42CC0" w:rsidR="001D0035" w:rsidRPr="00883DD2" w:rsidRDefault="001D0035" w:rsidP="001D0035">
      <w:pPr>
        <w:spacing w:line="360" w:lineRule="auto"/>
        <w:contextualSpacing/>
        <w:jc w:val="center"/>
        <w:rPr>
          <w:b/>
        </w:rPr>
      </w:pPr>
      <w:r w:rsidRPr="00883DD2">
        <w:rPr>
          <w:b/>
        </w:rPr>
        <w:lastRenderedPageBreak/>
        <w:t>Listado de Ilustraciones</w:t>
      </w:r>
      <w:r w:rsidR="006E1178" w:rsidRPr="00883DD2">
        <w:rPr>
          <w:b/>
        </w:rPr>
        <w:t xml:space="preserve"> </w:t>
      </w:r>
    </w:p>
    <w:p w14:paraId="24233023" w14:textId="77777777" w:rsidR="001D0035" w:rsidRPr="00883DD2" w:rsidRDefault="001D0035" w:rsidP="001D0035">
      <w:pPr>
        <w:spacing w:line="360" w:lineRule="auto"/>
        <w:contextualSpacing/>
        <w:jc w:val="center"/>
      </w:pPr>
    </w:p>
    <w:p w14:paraId="74FA82EE" w14:textId="04D7439F" w:rsidR="001D0035" w:rsidRPr="00883DD2" w:rsidRDefault="006E1178" w:rsidP="001D0035">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Ilustración 1</w:t>
      </w:r>
      <w:r w:rsidRPr="00883DD2">
        <w:rPr>
          <w:rStyle w:val="Hipervnculo"/>
          <w:rFonts w:ascii="Times New Roman" w:hAnsi="Times New Roman" w:cs="Times New Roman"/>
          <w:b w:val="0"/>
          <w:noProof w:val="0"/>
          <w:color w:val="auto"/>
          <w:u w:val="none"/>
        </w:rPr>
        <w:t xml:space="preserve">. </w:t>
      </w:r>
      <w:hyperlink w:anchor="_Toc67322344" w:history="1">
        <w:r w:rsidRPr="00883DD2">
          <w:rPr>
            <w:rStyle w:val="Hipervnculo"/>
            <w:rFonts w:ascii="Times New Roman" w:hAnsi="Times New Roman" w:cs="Times New Roman"/>
            <w:b w:val="0"/>
            <w:caps w:val="0"/>
            <w:noProof w:val="0"/>
            <w:color w:val="auto"/>
            <w:u w:val="none"/>
          </w:rPr>
          <w:t>Teletr</w:t>
        </w:r>
        <w:r w:rsidR="001D0035" w:rsidRPr="00883DD2">
          <w:rPr>
            <w:rStyle w:val="Hipervnculo"/>
            <w:rFonts w:ascii="Times New Roman" w:hAnsi="Times New Roman" w:cs="Times New Roman"/>
            <w:b w:val="0"/>
            <w:caps w:val="0"/>
            <w:noProof w:val="0"/>
            <w:color w:val="auto"/>
            <w:u w:val="none"/>
          </w:rPr>
          <w:t>a</w:t>
        </w:r>
        <w:r w:rsidRPr="00883DD2">
          <w:rPr>
            <w:rStyle w:val="Hipervnculo"/>
            <w:rFonts w:ascii="Times New Roman" w:hAnsi="Times New Roman" w:cs="Times New Roman"/>
            <w:b w:val="0"/>
            <w:caps w:val="0"/>
            <w:noProof w:val="0"/>
            <w:color w:val="auto"/>
            <w:u w:val="none"/>
          </w:rPr>
          <w:t>bajo</w:t>
        </w:r>
        <w:r w:rsidR="001D0035" w:rsidRPr="00883DD2">
          <w:rPr>
            <w:rFonts w:ascii="Times New Roman" w:hAnsi="Times New Roman" w:cs="Times New Roman"/>
            <w:b w:val="0"/>
            <w:caps w:val="0"/>
            <w:noProof w:val="0"/>
            <w:webHidden/>
          </w:rPr>
          <w:tab/>
        </w:r>
        <w:r w:rsidR="005541C8" w:rsidRPr="00883DD2">
          <w:rPr>
            <w:rFonts w:ascii="Times New Roman" w:hAnsi="Times New Roman" w:cs="Times New Roman"/>
            <w:b w:val="0"/>
            <w:caps w:val="0"/>
            <w:noProof w:val="0"/>
            <w:webHidden/>
          </w:rPr>
          <w:t>17</w:t>
        </w:r>
      </w:hyperlink>
    </w:p>
    <w:p w14:paraId="497DEAF5" w14:textId="18DCE779" w:rsidR="001D0035" w:rsidRPr="00883DD2" w:rsidRDefault="006E1178" w:rsidP="001D0035">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Ilustración 2</w:t>
      </w:r>
      <w:r w:rsidRPr="00883DD2">
        <w:rPr>
          <w:rStyle w:val="Hipervnculo"/>
          <w:rFonts w:ascii="Times New Roman" w:hAnsi="Times New Roman" w:cs="Times New Roman"/>
          <w:b w:val="0"/>
          <w:noProof w:val="0"/>
          <w:color w:val="auto"/>
          <w:u w:val="none"/>
        </w:rPr>
        <w:t xml:space="preserve">. </w:t>
      </w:r>
      <w:hyperlink w:anchor="_Toc67322344" w:history="1">
        <w:r w:rsidRPr="00883DD2">
          <w:rPr>
            <w:rStyle w:val="Hipervnculo"/>
            <w:rFonts w:ascii="Times New Roman" w:hAnsi="Times New Roman" w:cs="Times New Roman"/>
            <w:b w:val="0"/>
            <w:caps w:val="0"/>
            <w:noProof w:val="0"/>
            <w:color w:val="auto"/>
            <w:u w:val="none"/>
          </w:rPr>
          <w:t>Pasos de Implementación</w:t>
        </w:r>
        <w:r w:rsidR="001D0035" w:rsidRPr="00883DD2">
          <w:rPr>
            <w:rFonts w:ascii="Times New Roman" w:hAnsi="Times New Roman" w:cs="Times New Roman"/>
            <w:b w:val="0"/>
            <w:caps w:val="0"/>
            <w:noProof w:val="0"/>
            <w:webHidden/>
          </w:rPr>
          <w:tab/>
        </w:r>
      </w:hyperlink>
      <w:r w:rsidRPr="00883DD2">
        <w:rPr>
          <w:rStyle w:val="Hipervnculo"/>
          <w:rFonts w:ascii="Times New Roman" w:hAnsi="Times New Roman" w:cs="Times New Roman"/>
          <w:b w:val="0"/>
          <w:noProof w:val="0"/>
          <w:color w:val="auto"/>
          <w:u w:val="none"/>
        </w:rPr>
        <w:t>1</w:t>
      </w:r>
      <w:r w:rsidR="005541C8" w:rsidRPr="00883DD2">
        <w:rPr>
          <w:rStyle w:val="Hipervnculo"/>
          <w:rFonts w:ascii="Times New Roman" w:hAnsi="Times New Roman" w:cs="Times New Roman"/>
          <w:b w:val="0"/>
          <w:noProof w:val="0"/>
          <w:color w:val="auto"/>
          <w:u w:val="none"/>
        </w:rPr>
        <w:t>9</w:t>
      </w:r>
    </w:p>
    <w:p w14:paraId="7EAB94A3" w14:textId="6EE56DB8" w:rsidR="001D0035" w:rsidRDefault="006E1178" w:rsidP="001D0035">
      <w:pPr>
        <w:pStyle w:val="TDC1"/>
        <w:spacing w:line="360" w:lineRule="auto"/>
        <w:jc w:val="center"/>
        <w:rPr>
          <w:rFonts w:ascii="Times New Roman" w:hAnsi="Times New Roman" w:cs="Times New Roman"/>
          <w:b w:val="0"/>
          <w:caps w:val="0"/>
          <w:noProof w:val="0"/>
        </w:rPr>
      </w:pPr>
      <w:r w:rsidRPr="00883DD2">
        <w:rPr>
          <w:rStyle w:val="Hipervnculo"/>
          <w:rFonts w:ascii="Times New Roman" w:hAnsi="Times New Roman" w:cs="Times New Roman"/>
          <w:b w:val="0"/>
          <w:caps w:val="0"/>
          <w:noProof w:val="0"/>
          <w:color w:val="auto"/>
          <w:u w:val="none"/>
        </w:rPr>
        <w:t>Ilustración 3</w:t>
      </w:r>
      <w:r w:rsidRPr="00883DD2">
        <w:rPr>
          <w:rStyle w:val="Hipervnculo"/>
          <w:rFonts w:ascii="Times New Roman" w:hAnsi="Times New Roman" w:cs="Times New Roman"/>
          <w:b w:val="0"/>
          <w:noProof w:val="0"/>
          <w:color w:val="auto"/>
          <w:u w:val="none"/>
        </w:rPr>
        <w:t xml:space="preserve">. </w:t>
      </w:r>
      <w:hyperlink w:anchor="_Toc67322344" w:history="1">
        <w:r w:rsidRPr="00883DD2">
          <w:rPr>
            <w:rStyle w:val="Hipervnculo"/>
            <w:rFonts w:ascii="Times New Roman" w:hAnsi="Times New Roman" w:cs="Times New Roman"/>
            <w:b w:val="0"/>
            <w:caps w:val="0"/>
            <w:noProof w:val="0"/>
            <w:color w:val="auto"/>
            <w:u w:val="none"/>
          </w:rPr>
          <w:t>Trabajo en Casa</w:t>
        </w:r>
        <w:r w:rsidR="001D0035" w:rsidRPr="00883DD2">
          <w:rPr>
            <w:rFonts w:ascii="Times New Roman" w:hAnsi="Times New Roman" w:cs="Times New Roman"/>
            <w:b w:val="0"/>
            <w:caps w:val="0"/>
            <w:noProof w:val="0"/>
            <w:webHidden/>
          </w:rPr>
          <w:tab/>
        </w:r>
        <w:r w:rsidR="005541C8" w:rsidRPr="00883DD2">
          <w:rPr>
            <w:rFonts w:ascii="Times New Roman" w:hAnsi="Times New Roman" w:cs="Times New Roman"/>
            <w:b w:val="0"/>
            <w:caps w:val="0"/>
            <w:noProof w:val="0"/>
            <w:webHidden/>
          </w:rPr>
          <w:t>20</w:t>
        </w:r>
      </w:hyperlink>
    </w:p>
    <w:p w14:paraId="45A6D531" w14:textId="0D440673" w:rsidR="003A264D" w:rsidRPr="00883DD2" w:rsidRDefault="003A264D" w:rsidP="003A264D">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 xml:space="preserve">Ilustración </w:t>
      </w:r>
      <w:r>
        <w:rPr>
          <w:rStyle w:val="Hipervnculo"/>
          <w:rFonts w:ascii="Times New Roman" w:hAnsi="Times New Roman" w:cs="Times New Roman"/>
          <w:b w:val="0"/>
          <w:caps w:val="0"/>
          <w:noProof w:val="0"/>
          <w:color w:val="auto"/>
          <w:u w:val="none"/>
        </w:rPr>
        <w:t>4</w:t>
      </w:r>
      <w:r w:rsidRPr="00883DD2">
        <w:rPr>
          <w:rStyle w:val="Hipervnculo"/>
          <w:rFonts w:ascii="Times New Roman" w:hAnsi="Times New Roman" w:cs="Times New Roman"/>
          <w:b w:val="0"/>
          <w:noProof w:val="0"/>
          <w:color w:val="auto"/>
          <w:u w:val="none"/>
        </w:rPr>
        <w:t xml:space="preserve">. </w:t>
      </w:r>
      <w:r>
        <w:rPr>
          <w:rStyle w:val="Hipervnculo"/>
          <w:rFonts w:ascii="Times New Roman" w:hAnsi="Times New Roman" w:cs="Times New Roman"/>
          <w:b w:val="0"/>
          <w:noProof w:val="0"/>
          <w:color w:val="auto"/>
          <w:u w:val="none"/>
        </w:rPr>
        <w:t>d</w:t>
      </w:r>
      <w:r>
        <w:rPr>
          <w:rStyle w:val="Hipervnculo"/>
          <w:rFonts w:ascii="Times New Roman" w:hAnsi="Times New Roman" w:cs="Times New Roman"/>
          <w:b w:val="0"/>
          <w:caps w:val="0"/>
          <w:noProof w:val="0"/>
          <w:color w:val="auto"/>
          <w:u w:val="none"/>
        </w:rPr>
        <w:t>iseño de investigación</w:t>
      </w:r>
      <w:hyperlink w:anchor="_Toc67322344" w:history="1">
        <w:r w:rsidRPr="00883DD2">
          <w:rPr>
            <w:rFonts w:ascii="Times New Roman" w:hAnsi="Times New Roman" w:cs="Times New Roman"/>
            <w:b w:val="0"/>
            <w:caps w:val="0"/>
            <w:noProof w:val="0"/>
            <w:webHidden/>
          </w:rPr>
          <w:tab/>
          <w:t>2</w:t>
        </w:r>
      </w:hyperlink>
      <w:r>
        <w:rPr>
          <w:rFonts w:ascii="Times New Roman" w:hAnsi="Times New Roman" w:cs="Times New Roman"/>
          <w:b w:val="0"/>
          <w:caps w:val="0"/>
          <w:noProof w:val="0"/>
        </w:rPr>
        <w:t>7</w:t>
      </w:r>
    </w:p>
    <w:p w14:paraId="72AF2EE4" w14:textId="77777777" w:rsidR="003A264D" w:rsidRPr="003A264D" w:rsidRDefault="003A264D" w:rsidP="003A264D"/>
    <w:p w14:paraId="3B7E0F40" w14:textId="5102CA9C" w:rsidR="001D0035" w:rsidRPr="00883DD2" w:rsidRDefault="001D0035" w:rsidP="001D0035">
      <w:pPr>
        <w:pStyle w:val="TDC1"/>
        <w:spacing w:line="360" w:lineRule="auto"/>
        <w:jc w:val="center"/>
        <w:rPr>
          <w:rStyle w:val="Hipervnculo"/>
          <w:rFonts w:ascii="Times New Roman" w:hAnsi="Times New Roman" w:cs="Times New Roman"/>
          <w:b w:val="0"/>
          <w:noProof w:val="0"/>
          <w:color w:val="auto"/>
          <w:u w:val="none"/>
        </w:rPr>
      </w:pPr>
    </w:p>
    <w:p w14:paraId="2112E632" w14:textId="77777777" w:rsidR="006E1178" w:rsidRPr="00883DD2" w:rsidRDefault="006E1178" w:rsidP="006E1178">
      <w:pPr>
        <w:spacing w:line="360" w:lineRule="auto"/>
        <w:contextualSpacing/>
        <w:jc w:val="center"/>
        <w:rPr>
          <w:b/>
        </w:rPr>
      </w:pPr>
    </w:p>
    <w:p w14:paraId="1E48D3E0" w14:textId="77777777" w:rsidR="00B02E3D" w:rsidRPr="00883DD2" w:rsidRDefault="00B02E3D" w:rsidP="006E1178">
      <w:pPr>
        <w:spacing w:line="360" w:lineRule="auto"/>
        <w:contextualSpacing/>
        <w:jc w:val="center"/>
        <w:rPr>
          <w:b/>
        </w:rPr>
      </w:pPr>
    </w:p>
    <w:p w14:paraId="120691C5" w14:textId="6D15C568" w:rsidR="006E1178" w:rsidRPr="00883DD2" w:rsidRDefault="006E1178" w:rsidP="006E1178">
      <w:pPr>
        <w:spacing w:line="360" w:lineRule="auto"/>
        <w:contextualSpacing/>
        <w:jc w:val="center"/>
        <w:rPr>
          <w:b/>
        </w:rPr>
      </w:pPr>
      <w:r w:rsidRPr="00883DD2">
        <w:rPr>
          <w:b/>
        </w:rPr>
        <w:t>Listado de Diagramas</w:t>
      </w:r>
    </w:p>
    <w:p w14:paraId="6E1BD2B4" w14:textId="03104304" w:rsidR="001D0035" w:rsidRPr="00883DD2" w:rsidRDefault="006E1178" w:rsidP="001D0035">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Diagrama 1</w:t>
      </w:r>
      <w:r w:rsidRPr="00883DD2">
        <w:rPr>
          <w:rStyle w:val="Hipervnculo"/>
          <w:rFonts w:ascii="Times New Roman" w:hAnsi="Times New Roman" w:cs="Times New Roman"/>
          <w:b w:val="0"/>
          <w:noProof w:val="0"/>
          <w:color w:val="auto"/>
          <w:u w:val="none"/>
        </w:rPr>
        <w:t xml:space="preserve">. </w:t>
      </w:r>
      <w:hyperlink w:anchor="_Toc67322344" w:history="1">
        <w:r w:rsidRPr="00883DD2">
          <w:rPr>
            <w:rStyle w:val="Hipervnculo"/>
            <w:rFonts w:ascii="Times New Roman" w:hAnsi="Times New Roman" w:cs="Times New Roman"/>
            <w:b w:val="0"/>
            <w:caps w:val="0"/>
            <w:noProof w:val="0"/>
            <w:color w:val="auto"/>
            <w:u w:val="none"/>
          </w:rPr>
          <w:t>Diagrama de Gantt – Proyecto de Grado</w:t>
        </w:r>
        <w:r w:rsidR="001D0035" w:rsidRPr="00883DD2">
          <w:rPr>
            <w:rFonts w:ascii="Times New Roman" w:hAnsi="Times New Roman" w:cs="Times New Roman"/>
            <w:b w:val="0"/>
            <w:caps w:val="0"/>
            <w:noProof w:val="0"/>
            <w:webHidden/>
          </w:rPr>
          <w:tab/>
        </w:r>
        <w:r w:rsidR="005541C8" w:rsidRPr="00883DD2">
          <w:rPr>
            <w:rFonts w:ascii="Times New Roman" w:hAnsi="Times New Roman" w:cs="Times New Roman"/>
            <w:b w:val="0"/>
            <w:caps w:val="0"/>
            <w:noProof w:val="0"/>
            <w:webHidden/>
          </w:rPr>
          <w:t>35</w:t>
        </w:r>
      </w:hyperlink>
    </w:p>
    <w:p w14:paraId="359A6BC7" w14:textId="77777777" w:rsidR="00F13BD5" w:rsidRPr="00883DD2" w:rsidRDefault="00F13BD5" w:rsidP="00F13BD5">
      <w:pPr>
        <w:spacing w:line="360" w:lineRule="auto"/>
        <w:contextualSpacing/>
        <w:jc w:val="both"/>
        <w:rPr>
          <w:b/>
        </w:rPr>
      </w:pPr>
    </w:p>
    <w:p w14:paraId="5722210A" w14:textId="77777777" w:rsidR="00164820" w:rsidRPr="00883DD2" w:rsidRDefault="00164820" w:rsidP="00D1140A">
      <w:pPr>
        <w:spacing w:line="360" w:lineRule="auto"/>
        <w:contextualSpacing/>
        <w:jc w:val="center"/>
        <w:rPr>
          <w:b/>
        </w:rPr>
      </w:pPr>
    </w:p>
    <w:p w14:paraId="535A6442" w14:textId="77777777" w:rsidR="00164820" w:rsidRPr="00883DD2" w:rsidRDefault="00164820" w:rsidP="00D1140A">
      <w:pPr>
        <w:spacing w:line="360" w:lineRule="auto"/>
        <w:contextualSpacing/>
        <w:jc w:val="center"/>
        <w:rPr>
          <w:b/>
        </w:rPr>
      </w:pPr>
    </w:p>
    <w:p w14:paraId="4DC519D5" w14:textId="77777777" w:rsidR="00164820" w:rsidRPr="00883DD2" w:rsidRDefault="00164820" w:rsidP="00D1140A">
      <w:pPr>
        <w:spacing w:line="360" w:lineRule="auto"/>
        <w:contextualSpacing/>
        <w:jc w:val="center"/>
        <w:rPr>
          <w:b/>
        </w:rPr>
      </w:pPr>
    </w:p>
    <w:p w14:paraId="1D7CE2C3" w14:textId="77777777" w:rsidR="00164820" w:rsidRPr="00883DD2" w:rsidRDefault="00164820" w:rsidP="00D1140A">
      <w:pPr>
        <w:spacing w:line="360" w:lineRule="auto"/>
        <w:contextualSpacing/>
        <w:jc w:val="center"/>
        <w:rPr>
          <w:b/>
        </w:rPr>
      </w:pPr>
    </w:p>
    <w:p w14:paraId="5B141945" w14:textId="77777777" w:rsidR="00164820" w:rsidRPr="00883DD2" w:rsidRDefault="00164820" w:rsidP="00D1140A">
      <w:pPr>
        <w:spacing w:line="360" w:lineRule="auto"/>
        <w:contextualSpacing/>
        <w:jc w:val="center"/>
        <w:rPr>
          <w:b/>
        </w:rPr>
      </w:pPr>
    </w:p>
    <w:p w14:paraId="2D1A6261" w14:textId="77777777" w:rsidR="00164820" w:rsidRPr="00883DD2" w:rsidRDefault="00164820" w:rsidP="00D1140A">
      <w:pPr>
        <w:spacing w:line="360" w:lineRule="auto"/>
        <w:contextualSpacing/>
        <w:jc w:val="center"/>
        <w:rPr>
          <w:b/>
        </w:rPr>
      </w:pPr>
    </w:p>
    <w:p w14:paraId="683CF5CF" w14:textId="77777777" w:rsidR="00164820" w:rsidRPr="00883DD2" w:rsidRDefault="00164820" w:rsidP="00D1140A">
      <w:pPr>
        <w:spacing w:line="360" w:lineRule="auto"/>
        <w:contextualSpacing/>
        <w:jc w:val="center"/>
        <w:rPr>
          <w:b/>
        </w:rPr>
      </w:pPr>
    </w:p>
    <w:p w14:paraId="05AEE67C" w14:textId="77777777" w:rsidR="00164820" w:rsidRPr="00883DD2" w:rsidRDefault="00164820" w:rsidP="00D1140A">
      <w:pPr>
        <w:spacing w:line="360" w:lineRule="auto"/>
        <w:contextualSpacing/>
        <w:jc w:val="center"/>
        <w:rPr>
          <w:b/>
        </w:rPr>
      </w:pPr>
    </w:p>
    <w:p w14:paraId="21CCE62F" w14:textId="77777777" w:rsidR="00164820" w:rsidRPr="00883DD2" w:rsidRDefault="00164820" w:rsidP="00D1140A">
      <w:pPr>
        <w:spacing w:line="360" w:lineRule="auto"/>
        <w:contextualSpacing/>
        <w:jc w:val="center"/>
        <w:rPr>
          <w:b/>
        </w:rPr>
      </w:pPr>
    </w:p>
    <w:p w14:paraId="4CA76952" w14:textId="77777777" w:rsidR="00164820" w:rsidRPr="00883DD2" w:rsidRDefault="00164820" w:rsidP="00D1140A">
      <w:pPr>
        <w:spacing w:line="360" w:lineRule="auto"/>
        <w:contextualSpacing/>
        <w:jc w:val="center"/>
        <w:rPr>
          <w:b/>
        </w:rPr>
      </w:pPr>
    </w:p>
    <w:p w14:paraId="4D805D3C" w14:textId="77777777" w:rsidR="00164820" w:rsidRPr="00883DD2" w:rsidRDefault="00164820" w:rsidP="00D1140A">
      <w:pPr>
        <w:spacing w:line="360" w:lineRule="auto"/>
        <w:contextualSpacing/>
        <w:jc w:val="center"/>
        <w:rPr>
          <w:b/>
        </w:rPr>
      </w:pPr>
    </w:p>
    <w:p w14:paraId="50859698" w14:textId="77777777" w:rsidR="00164820" w:rsidRPr="00883DD2" w:rsidRDefault="00164820" w:rsidP="00D1140A">
      <w:pPr>
        <w:spacing w:line="360" w:lineRule="auto"/>
        <w:contextualSpacing/>
        <w:jc w:val="center"/>
        <w:rPr>
          <w:b/>
        </w:rPr>
      </w:pPr>
    </w:p>
    <w:p w14:paraId="2FEF3038" w14:textId="77777777" w:rsidR="00164820" w:rsidRPr="00883DD2" w:rsidRDefault="00164820" w:rsidP="00D1140A">
      <w:pPr>
        <w:spacing w:line="360" w:lineRule="auto"/>
        <w:contextualSpacing/>
        <w:jc w:val="center"/>
        <w:rPr>
          <w:b/>
        </w:rPr>
      </w:pPr>
    </w:p>
    <w:p w14:paraId="06199682" w14:textId="77777777" w:rsidR="00164820" w:rsidRPr="00883DD2" w:rsidRDefault="00164820" w:rsidP="00D1140A">
      <w:pPr>
        <w:spacing w:line="360" w:lineRule="auto"/>
        <w:contextualSpacing/>
        <w:jc w:val="center"/>
        <w:rPr>
          <w:b/>
        </w:rPr>
      </w:pPr>
    </w:p>
    <w:p w14:paraId="1EAFBB9E" w14:textId="77777777" w:rsidR="00164820" w:rsidRPr="00883DD2" w:rsidRDefault="00164820" w:rsidP="00D1140A">
      <w:pPr>
        <w:spacing w:line="360" w:lineRule="auto"/>
        <w:contextualSpacing/>
        <w:jc w:val="center"/>
        <w:rPr>
          <w:b/>
        </w:rPr>
      </w:pPr>
    </w:p>
    <w:p w14:paraId="56BD4D53" w14:textId="77777777" w:rsidR="00164820" w:rsidRPr="00883DD2" w:rsidRDefault="00164820" w:rsidP="00D1140A">
      <w:pPr>
        <w:spacing w:line="360" w:lineRule="auto"/>
        <w:contextualSpacing/>
        <w:jc w:val="center"/>
        <w:rPr>
          <w:b/>
        </w:rPr>
      </w:pPr>
    </w:p>
    <w:p w14:paraId="374C5A72" w14:textId="77777777" w:rsidR="00164820" w:rsidRPr="00883DD2" w:rsidRDefault="00164820" w:rsidP="00D1140A">
      <w:pPr>
        <w:spacing w:line="360" w:lineRule="auto"/>
        <w:contextualSpacing/>
        <w:jc w:val="center"/>
        <w:rPr>
          <w:b/>
        </w:rPr>
      </w:pPr>
    </w:p>
    <w:p w14:paraId="07369378" w14:textId="77777777" w:rsidR="00164820" w:rsidRPr="00883DD2" w:rsidRDefault="00164820" w:rsidP="00D1140A">
      <w:pPr>
        <w:spacing w:line="360" w:lineRule="auto"/>
        <w:contextualSpacing/>
        <w:jc w:val="center"/>
        <w:rPr>
          <w:b/>
        </w:rPr>
      </w:pPr>
    </w:p>
    <w:p w14:paraId="30CA8074" w14:textId="77777777" w:rsidR="00DC1B01" w:rsidRPr="00883DD2" w:rsidRDefault="00DC1B01" w:rsidP="00A44C1E">
      <w:pPr>
        <w:spacing w:line="360" w:lineRule="auto"/>
        <w:contextualSpacing/>
        <w:rPr>
          <w:b/>
        </w:rPr>
      </w:pPr>
    </w:p>
    <w:p w14:paraId="03279947" w14:textId="482E3C42" w:rsidR="001D0035" w:rsidRPr="00883DD2" w:rsidRDefault="001D0035" w:rsidP="001D0035">
      <w:pPr>
        <w:spacing w:line="360" w:lineRule="auto"/>
        <w:contextualSpacing/>
        <w:jc w:val="center"/>
        <w:rPr>
          <w:b/>
        </w:rPr>
      </w:pPr>
      <w:r w:rsidRPr="00883DD2">
        <w:rPr>
          <w:b/>
        </w:rPr>
        <w:lastRenderedPageBreak/>
        <w:t xml:space="preserve">Listado de </w:t>
      </w:r>
      <w:r w:rsidR="006E1178" w:rsidRPr="00883DD2">
        <w:rPr>
          <w:b/>
        </w:rPr>
        <w:t>Imágenes</w:t>
      </w:r>
    </w:p>
    <w:p w14:paraId="212FE8AD" w14:textId="77777777" w:rsidR="001D0035" w:rsidRPr="00883DD2" w:rsidRDefault="001D0035" w:rsidP="001D0035">
      <w:pPr>
        <w:spacing w:line="360" w:lineRule="auto"/>
        <w:contextualSpacing/>
        <w:jc w:val="center"/>
      </w:pPr>
    </w:p>
    <w:p w14:paraId="173E582D" w14:textId="77777777" w:rsidR="003A264D" w:rsidRDefault="00DB65EC" w:rsidP="001D0035">
      <w:pPr>
        <w:pStyle w:val="TDC1"/>
        <w:spacing w:line="360" w:lineRule="auto"/>
        <w:jc w:val="center"/>
        <w:rPr>
          <w:rStyle w:val="Hipervnculo"/>
          <w:rFonts w:ascii="Times New Roman" w:hAnsi="Times New Roman" w:cs="Times New Roman"/>
          <w:b w:val="0"/>
          <w:noProof w:val="0"/>
          <w:color w:val="auto"/>
          <w:u w:val="none"/>
        </w:rPr>
      </w:pPr>
      <w:hyperlink w:anchor="_Toc67322344" w:history="1">
        <w:r w:rsidR="006E1178" w:rsidRPr="00883DD2">
          <w:rPr>
            <w:rStyle w:val="Hipervnculo"/>
            <w:rFonts w:ascii="Times New Roman" w:hAnsi="Times New Roman" w:cs="Times New Roman"/>
            <w:b w:val="0"/>
            <w:caps w:val="0"/>
            <w:noProof w:val="0"/>
            <w:color w:val="auto"/>
            <w:u w:val="none"/>
          </w:rPr>
          <w:t>Imagen 1. Perfiles Administrativos</w:t>
        </w:r>
        <w:r w:rsidR="001D0035" w:rsidRPr="00883DD2">
          <w:rPr>
            <w:rFonts w:ascii="Times New Roman" w:hAnsi="Times New Roman" w:cs="Times New Roman"/>
            <w:b w:val="0"/>
            <w:caps w:val="0"/>
            <w:noProof w:val="0"/>
            <w:webHidden/>
          </w:rPr>
          <w:tab/>
        </w:r>
        <w:r w:rsidR="006E1178" w:rsidRPr="00883DD2">
          <w:rPr>
            <w:rFonts w:ascii="Times New Roman" w:hAnsi="Times New Roman" w:cs="Times New Roman"/>
            <w:b w:val="0"/>
            <w:caps w:val="0"/>
            <w:noProof w:val="0"/>
            <w:webHidden/>
          </w:rPr>
          <w:t>2</w:t>
        </w:r>
        <w:r w:rsidR="005541C8" w:rsidRPr="00883DD2">
          <w:rPr>
            <w:rFonts w:ascii="Times New Roman" w:hAnsi="Times New Roman" w:cs="Times New Roman"/>
            <w:b w:val="0"/>
            <w:caps w:val="0"/>
            <w:noProof w:val="0"/>
            <w:webHidden/>
          </w:rPr>
          <w:t>4</w:t>
        </w:r>
      </w:hyperlink>
    </w:p>
    <w:p w14:paraId="219A9C90" w14:textId="5BF7E6B1" w:rsidR="003A264D" w:rsidRDefault="00DB65EC" w:rsidP="003A264D">
      <w:pPr>
        <w:pStyle w:val="TDC1"/>
        <w:spacing w:line="360" w:lineRule="auto"/>
        <w:jc w:val="center"/>
        <w:rPr>
          <w:rStyle w:val="Hipervnculo"/>
          <w:rFonts w:ascii="Times New Roman" w:hAnsi="Times New Roman" w:cs="Times New Roman"/>
          <w:b w:val="0"/>
          <w:noProof w:val="0"/>
          <w:color w:val="auto"/>
          <w:u w:val="none"/>
        </w:rPr>
      </w:pPr>
      <w:hyperlink w:anchor="_Toc67322344" w:history="1">
        <w:r w:rsidR="003A264D" w:rsidRPr="003A264D">
          <w:rPr>
            <w:rStyle w:val="Hipervnculo"/>
            <w:rFonts w:ascii="Times New Roman" w:hAnsi="Times New Roman" w:cs="Times New Roman"/>
            <w:b w:val="0"/>
            <w:caps w:val="0"/>
            <w:noProof w:val="0"/>
            <w:color w:val="auto"/>
            <w:u w:val="none"/>
          </w:rPr>
          <w:t>Imagen 2. Trabajadores Freelance 3.0</w:t>
        </w:r>
        <w:r w:rsidR="003A264D" w:rsidRPr="00883DD2">
          <w:rPr>
            <w:rFonts w:ascii="Times New Roman" w:hAnsi="Times New Roman" w:cs="Times New Roman"/>
            <w:b w:val="0"/>
            <w:caps w:val="0"/>
            <w:noProof w:val="0"/>
            <w:webHidden/>
          </w:rPr>
          <w:tab/>
          <w:t>2</w:t>
        </w:r>
        <w:r w:rsidR="003A264D">
          <w:rPr>
            <w:rFonts w:ascii="Times New Roman" w:hAnsi="Times New Roman" w:cs="Times New Roman"/>
            <w:b w:val="0"/>
            <w:caps w:val="0"/>
            <w:noProof w:val="0"/>
            <w:webHidden/>
          </w:rPr>
          <w:t>5</w:t>
        </w:r>
      </w:hyperlink>
    </w:p>
    <w:p w14:paraId="360F5493" w14:textId="18E09C5C" w:rsidR="000D0061" w:rsidRPr="00883DD2" w:rsidRDefault="00DB65EC" w:rsidP="000D0061">
      <w:pPr>
        <w:pStyle w:val="TDC1"/>
        <w:spacing w:line="360" w:lineRule="auto"/>
        <w:jc w:val="center"/>
        <w:rPr>
          <w:rStyle w:val="Hipervnculo"/>
          <w:rFonts w:ascii="Times New Roman" w:hAnsi="Times New Roman" w:cs="Times New Roman"/>
          <w:b w:val="0"/>
          <w:noProof w:val="0"/>
          <w:color w:val="auto"/>
          <w:u w:val="none"/>
        </w:rPr>
      </w:pPr>
      <w:hyperlink w:anchor="_Toc67322344" w:history="1">
        <w:r w:rsidR="000D0061" w:rsidRPr="00883DD2">
          <w:rPr>
            <w:rStyle w:val="Hipervnculo"/>
            <w:rFonts w:ascii="Times New Roman" w:hAnsi="Times New Roman" w:cs="Times New Roman"/>
            <w:b w:val="0"/>
            <w:caps w:val="0"/>
            <w:noProof w:val="0"/>
            <w:color w:val="auto"/>
            <w:u w:val="none"/>
          </w:rPr>
          <w:t>Imagen 3. Bosquejo de la Encuesta</w:t>
        </w:r>
        <w:r w:rsidR="000D0061" w:rsidRPr="00883DD2">
          <w:rPr>
            <w:rFonts w:ascii="Times New Roman" w:hAnsi="Times New Roman" w:cs="Times New Roman"/>
            <w:b w:val="0"/>
            <w:caps w:val="0"/>
            <w:noProof w:val="0"/>
            <w:webHidden/>
          </w:rPr>
          <w:tab/>
          <w:t>5</w:t>
        </w:r>
      </w:hyperlink>
      <w:r w:rsidR="00A44C1E">
        <w:rPr>
          <w:rFonts w:ascii="Times New Roman" w:hAnsi="Times New Roman" w:cs="Times New Roman"/>
          <w:b w:val="0"/>
          <w:caps w:val="0"/>
          <w:noProof w:val="0"/>
        </w:rPr>
        <w:t>6</w:t>
      </w:r>
    </w:p>
    <w:p w14:paraId="052C5104" w14:textId="2440B442" w:rsidR="000D0061" w:rsidRPr="00883DD2" w:rsidRDefault="00DB65EC" w:rsidP="000D0061">
      <w:pPr>
        <w:pStyle w:val="TDC1"/>
        <w:spacing w:line="360" w:lineRule="auto"/>
        <w:jc w:val="center"/>
        <w:rPr>
          <w:rStyle w:val="Hipervnculo"/>
          <w:rFonts w:ascii="Times New Roman" w:hAnsi="Times New Roman" w:cs="Times New Roman"/>
          <w:b w:val="0"/>
          <w:noProof w:val="0"/>
          <w:color w:val="auto"/>
          <w:u w:val="none"/>
        </w:rPr>
      </w:pPr>
      <w:hyperlink w:anchor="_Toc67322344" w:history="1">
        <w:r w:rsidR="000D0061" w:rsidRPr="00883DD2">
          <w:rPr>
            <w:rStyle w:val="Hipervnculo"/>
            <w:rFonts w:ascii="Times New Roman" w:hAnsi="Times New Roman" w:cs="Times New Roman"/>
            <w:b w:val="0"/>
            <w:caps w:val="0"/>
            <w:noProof w:val="0"/>
            <w:color w:val="auto"/>
            <w:u w:val="none"/>
          </w:rPr>
          <w:t>Imagen 4. Bosquejo de la Encuesta</w:t>
        </w:r>
        <w:r w:rsidR="000D0061" w:rsidRPr="00883DD2">
          <w:rPr>
            <w:rFonts w:ascii="Times New Roman" w:hAnsi="Times New Roman" w:cs="Times New Roman"/>
            <w:b w:val="0"/>
            <w:caps w:val="0"/>
            <w:noProof w:val="0"/>
            <w:webHidden/>
          </w:rPr>
          <w:tab/>
        </w:r>
      </w:hyperlink>
      <w:r w:rsidR="000D0061" w:rsidRPr="00883DD2">
        <w:rPr>
          <w:rFonts w:ascii="Times New Roman" w:hAnsi="Times New Roman" w:cs="Times New Roman"/>
          <w:b w:val="0"/>
          <w:noProof w:val="0"/>
        </w:rPr>
        <w:t>5</w:t>
      </w:r>
      <w:r w:rsidR="00A44C1E">
        <w:rPr>
          <w:rFonts w:ascii="Times New Roman" w:hAnsi="Times New Roman" w:cs="Times New Roman"/>
          <w:b w:val="0"/>
          <w:noProof w:val="0"/>
        </w:rPr>
        <w:t>7</w:t>
      </w:r>
    </w:p>
    <w:p w14:paraId="102CB01E" w14:textId="59C6A541" w:rsidR="000D0061" w:rsidRPr="00883DD2" w:rsidRDefault="00DB65EC" w:rsidP="000D0061">
      <w:pPr>
        <w:pStyle w:val="TDC1"/>
        <w:spacing w:line="360" w:lineRule="auto"/>
        <w:jc w:val="center"/>
        <w:rPr>
          <w:rStyle w:val="Hipervnculo"/>
          <w:rFonts w:ascii="Times New Roman" w:hAnsi="Times New Roman" w:cs="Times New Roman"/>
          <w:b w:val="0"/>
          <w:noProof w:val="0"/>
          <w:color w:val="auto"/>
          <w:u w:val="none"/>
        </w:rPr>
      </w:pPr>
      <w:hyperlink w:anchor="_Toc67322344" w:history="1">
        <w:r w:rsidR="000D0061" w:rsidRPr="00883DD2">
          <w:rPr>
            <w:rStyle w:val="Hipervnculo"/>
            <w:rFonts w:ascii="Times New Roman" w:hAnsi="Times New Roman" w:cs="Times New Roman"/>
            <w:b w:val="0"/>
            <w:caps w:val="0"/>
            <w:noProof w:val="0"/>
            <w:color w:val="auto"/>
            <w:u w:val="none"/>
          </w:rPr>
          <w:t>Imagen 5.</w:t>
        </w:r>
        <w:r w:rsidR="000D0061" w:rsidRPr="00883DD2">
          <w:rPr>
            <w:noProof w:val="0"/>
          </w:rPr>
          <w:t xml:space="preserve"> </w:t>
        </w:r>
        <w:r w:rsidR="000D0061" w:rsidRPr="00883DD2">
          <w:rPr>
            <w:rStyle w:val="Hipervnculo"/>
            <w:rFonts w:ascii="Times New Roman" w:hAnsi="Times New Roman" w:cs="Times New Roman"/>
            <w:b w:val="0"/>
            <w:caps w:val="0"/>
            <w:noProof w:val="0"/>
            <w:color w:val="auto"/>
            <w:u w:val="none"/>
          </w:rPr>
          <w:t>Bosquejo de la Encuesta</w:t>
        </w:r>
        <w:r w:rsidR="000D0061" w:rsidRPr="00883DD2">
          <w:rPr>
            <w:rFonts w:ascii="Times New Roman" w:hAnsi="Times New Roman" w:cs="Times New Roman"/>
            <w:b w:val="0"/>
            <w:caps w:val="0"/>
            <w:noProof w:val="0"/>
            <w:webHidden/>
          </w:rPr>
          <w:tab/>
        </w:r>
      </w:hyperlink>
      <w:r w:rsidR="000D0061" w:rsidRPr="00883DD2">
        <w:rPr>
          <w:rFonts w:ascii="Times New Roman" w:hAnsi="Times New Roman" w:cs="Times New Roman"/>
          <w:b w:val="0"/>
          <w:caps w:val="0"/>
          <w:noProof w:val="0"/>
        </w:rPr>
        <w:t>5</w:t>
      </w:r>
      <w:r w:rsidR="00A44C1E">
        <w:rPr>
          <w:rFonts w:ascii="Times New Roman" w:hAnsi="Times New Roman" w:cs="Times New Roman"/>
          <w:b w:val="0"/>
          <w:caps w:val="0"/>
          <w:noProof w:val="0"/>
        </w:rPr>
        <w:t>8</w:t>
      </w:r>
    </w:p>
    <w:p w14:paraId="6D477867" w14:textId="0BB0E563" w:rsidR="000D0061" w:rsidRPr="00883DD2" w:rsidRDefault="00DB65EC" w:rsidP="000D0061">
      <w:pPr>
        <w:pStyle w:val="TDC1"/>
        <w:spacing w:line="360" w:lineRule="auto"/>
        <w:jc w:val="center"/>
        <w:rPr>
          <w:rStyle w:val="Hipervnculo"/>
          <w:rFonts w:ascii="Times New Roman" w:hAnsi="Times New Roman" w:cs="Times New Roman"/>
          <w:b w:val="0"/>
          <w:noProof w:val="0"/>
          <w:color w:val="auto"/>
          <w:u w:val="none"/>
        </w:rPr>
      </w:pPr>
      <w:hyperlink w:anchor="_Toc67322344" w:history="1">
        <w:r w:rsidR="000D0061" w:rsidRPr="00883DD2">
          <w:rPr>
            <w:rStyle w:val="Hipervnculo"/>
            <w:rFonts w:ascii="Times New Roman" w:hAnsi="Times New Roman" w:cs="Times New Roman"/>
            <w:b w:val="0"/>
            <w:caps w:val="0"/>
            <w:noProof w:val="0"/>
            <w:color w:val="auto"/>
            <w:u w:val="none"/>
          </w:rPr>
          <w:t>Imagen 6. Bosquejo de la Encuesta</w:t>
        </w:r>
        <w:r w:rsidR="000D0061" w:rsidRPr="00883DD2">
          <w:rPr>
            <w:rFonts w:ascii="Times New Roman" w:hAnsi="Times New Roman" w:cs="Times New Roman"/>
            <w:b w:val="0"/>
            <w:caps w:val="0"/>
            <w:noProof w:val="0"/>
            <w:webHidden/>
          </w:rPr>
          <w:tab/>
        </w:r>
      </w:hyperlink>
      <w:r w:rsidR="000D0061" w:rsidRPr="00883DD2">
        <w:rPr>
          <w:rFonts w:ascii="Times New Roman" w:hAnsi="Times New Roman" w:cs="Times New Roman"/>
          <w:b w:val="0"/>
          <w:caps w:val="0"/>
          <w:noProof w:val="0"/>
        </w:rPr>
        <w:t>5</w:t>
      </w:r>
      <w:r w:rsidR="00A44C1E">
        <w:rPr>
          <w:rFonts w:ascii="Times New Roman" w:hAnsi="Times New Roman" w:cs="Times New Roman"/>
          <w:b w:val="0"/>
          <w:caps w:val="0"/>
          <w:noProof w:val="0"/>
        </w:rPr>
        <w:t>9</w:t>
      </w:r>
    </w:p>
    <w:p w14:paraId="69D4AF39" w14:textId="633E2151" w:rsidR="00DC1B01" w:rsidRPr="00883DD2" w:rsidRDefault="00DB65EC" w:rsidP="00DC1B01">
      <w:pPr>
        <w:pStyle w:val="TDC1"/>
        <w:spacing w:line="360" w:lineRule="auto"/>
        <w:jc w:val="center"/>
        <w:rPr>
          <w:rStyle w:val="Hipervnculo"/>
          <w:rFonts w:ascii="Times New Roman" w:hAnsi="Times New Roman" w:cs="Times New Roman"/>
          <w:b w:val="0"/>
          <w:noProof w:val="0"/>
          <w:color w:val="auto"/>
          <w:u w:val="none"/>
        </w:rPr>
      </w:pPr>
      <w:hyperlink w:anchor="_Toc67322344" w:history="1">
        <w:r w:rsidR="00DC1B01" w:rsidRPr="00883DD2">
          <w:rPr>
            <w:rStyle w:val="Hipervnculo"/>
            <w:rFonts w:ascii="Times New Roman" w:hAnsi="Times New Roman" w:cs="Times New Roman"/>
            <w:b w:val="0"/>
            <w:caps w:val="0"/>
            <w:noProof w:val="0"/>
            <w:color w:val="auto"/>
            <w:u w:val="none"/>
          </w:rPr>
          <w:t xml:space="preserve">Imagen </w:t>
        </w:r>
        <w:r w:rsidR="00AF063B" w:rsidRPr="00883DD2">
          <w:rPr>
            <w:rStyle w:val="Hipervnculo"/>
            <w:rFonts w:ascii="Times New Roman" w:hAnsi="Times New Roman" w:cs="Times New Roman"/>
            <w:b w:val="0"/>
            <w:caps w:val="0"/>
            <w:noProof w:val="0"/>
            <w:color w:val="auto"/>
            <w:u w:val="none"/>
          </w:rPr>
          <w:t>7</w:t>
        </w:r>
        <w:r w:rsidR="00DC1B01" w:rsidRPr="00883DD2">
          <w:rPr>
            <w:rStyle w:val="Hipervnculo"/>
            <w:rFonts w:ascii="Times New Roman" w:hAnsi="Times New Roman" w:cs="Times New Roman"/>
            <w:b w:val="0"/>
            <w:caps w:val="0"/>
            <w:noProof w:val="0"/>
            <w:color w:val="auto"/>
            <w:u w:val="none"/>
          </w:rPr>
          <w:t>. In</w:t>
        </w:r>
        <w:r w:rsidR="00AF063B" w:rsidRPr="00883DD2">
          <w:rPr>
            <w:rStyle w:val="Hipervnculo"/>
            <w:rFonts w:ascii="Times New Roman" w:hAnsi="Times New Roman" w:cs="Times New Roman"/>
            <w:b w:val="0"/>
            <w:caps w:val="0"/>
            <w:noProof w:val="0"/>
            <w:color w:val="auto"/>
            <w:u w:val="none"/>
          </w:rPr>
          <w:t>strumento de validez</w:t>
        </w:r>
        <w:r w:rsidR="00DC1B01" w:rsidRPr="00883DD2">
          <w:rPr>
            <w:rFonts w:ascii="Times New Roman" w:hAnsi="Times New Roman" w:cs="Times New Roman"/>
            <w:b w:val="0"/>
            <w:caps w:val="0"/>
            <w:noProof w:val="0"/>
            <w:webHidden/>
          </w:rPr>
          <w:tab/>
        </w:r>
      </w:hyperlink>
      <w:r w:rsidR="00A44C1E">
        <w:rPr>
          <w:rFonts w:ascii="Times New Roman" w:hAnsi="Times New Roman" w:cs="Times New Roman"/>
          <w:b w:val="0"/>
          <w:caps w:val="0"/>
          <w:noProof w:val="0"/>
        </w:rPr>
        <w:t>60</w:t>
      </w:r>
    </w:p>
    <w:p w14:paraId="35CC2884" w14:textId="601F1AE0" w:rsidR="001D0035" w:rsidRPr="00883DD2" w:rsidRDefault="001D0035" w:rsidP="000D0061">
      <w:pPr>
        <w:rPr>
          <w:rStyle w:val="Hipervnculo"/>
          <w:color w:val="auto"/>
          <w:u w:val="none"/>
        </w:rPr>
      </w:pPr>
      <w:r w:rsidRPr="00883DD2">
        <w:rPr>
          <w:rStyle w:val="Hipervnculo"/>
          <w:color w:val="auto"/>
          <w:u w:val="none"/>
        </w:rPr>
        <w:br w:type="page"/>
      </w:r>
    </w:p>
    <w:p w14:paraId="59A974E9" w14:textId="56BA4A63" w:rsidR="00491ECE" w:rsidRPr="00883DD2" w:rsidRDefault="00491ECE" w:rsidP="00491ECE">
      <w:pPr>
        <w:spacing w:line="360" w:lineRule="auto"/>
        <w:contextualSpacing/>
        <w:jc w:val="center"/>
        <w:rPr>
          <w:b/>
        </w:rPr>
      </w:pPr>
      <w:r w:rsidRPr="00883DD2">
        <w:rPr>
          <w:b/>
        </w:rPr>
        <w:lastRenderedPageBreak/>
        <w:t xml:space="preserve">Listado de Gráficas </w:t>
      </w:r>
    </w:p>
    <w:p w14:paraId="54F70182" w14:textId="77777777" w:rsidR="00491ECE" w:rsidRPr="00883DD2" w:rsidRDefault="00491ECE" w:rsidP="00491ECE">
      <w:pPr>
        <w:spacing w:line="360" w:lineRule="auto"/>
        <w:contextualSpacing/>
        <w:jc w:val="center"/>
      </w:pPr>
    </w:p>
    <w:p w14:paraId="2301C387" w14:textId="29EC4EE2"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1</w:t>
      </w:r>
      <w:r w:rsidRPr="00883DD2">
        <w:rPr>
          <w:rStyle w:val="Hipervnculo"/>
          <w:rFonts w:ascii="Times New Roman" w:hAnsi="Times New Roman" w:cs="Times New Roman"/>
          <w:b w:val="0"/>
          <w:noProof w:val="0"/>
          <w:color w:val="auto"/>
          <w:u w:val="none"/>
        </w:rPr>
        <w:t xml:space="preserve">. </w:t>
      </w:r>
      <w:hyperlink w:anchor="_Toc67322344" w:history="1">
        <w:r w:rsidR="00771683" w:rsidRPr="00883DD2">
          <w:rPr>
            <w:rStyle w:val="Hipervnculo"/>
            <w:rFonts w:ascii="Times New Roman" w:hAnsi="Times New Roman" w:cs="Times New Roman"/>
            <w:b w:val="0"/>
            <w:caps w:val="0"/>
            <w:noProof w:val="0"/>
            <w:color w:val="auto"/>
            <w:u w:val="none"/>
          </w:rPr>
          <w:t>Tipo de empresa</w:t>
        </w:r>
        <w:r w:rsidRPr="00883DD2">
          <w:rPr>
            <w:rFonts w:ascii="Times New Roman" w:hAnsi="Times New Roman" w:cs="Times New Roman"/>
            <w:b w:val="0"/>
            <w:caps w:val="0"/>
            <w:noProof w:val="0"/>
            <w:webHidden/>
          </w:rPr>
          <w:tab/>
        </w:r>
        <w:r w:rsidR="003D5678" w:rsidRPr="00883DD2">
          <w:rPr>
            <w:rFonts w:ascii="Times New Roman" w:hAnsi="Times New Roman" w:cs="Times New Roman"/>
            <w:b w:val="0"/>
            <w:caps w:val="0"/>
            <w:noProof w:val="0"/>
            <w:webHidden/>
          </w:rPr>
          <w:t>3</w:t>
        </w:r>
      </w:hyperlink>
      <w:r w:rsidR="00AF063B" w:rsidRPr="00883DD2">
        <w:rPr>
          <w:rFonts w:ascii="Times New Roman" w:hAnsi="Times New Roman" w:cs="Times New Roman"/>
          <w:b w:val="0"/>
          <w:caps w:val="0"/>
          <w:noProof w:val="0"/>
        </w:rPr>
        <w:t>6</w:t>
      </w:r>
    </w:p>
    <w:p w14:paraId="15B6C9B8" w14:textId="79310DB9"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2</w:t>
      </w:r>
      <w:r w:rsidRPr="00883DD2">
        <w:rPr>
          <w:rStyle w:val="Hipervnculo"/>
          <w:rFonts w:ascii="Times New Roman" w:hAnsi="Times New Roman" w:cs="Times New Roman"/>
          <w:b w:val="0"/>
          <w:noProof w:val="0"/>
          <w:color w:val="auto"/>
          <w:u w:val="none"/>
        </w:rPr>
        <w:t xml:space="preserve">. </w:t>
      </w:r>
      <w:hyperlink w:anchor="_Toc67322344" w:history="1">
        <w:r w:rsidR="00771683" w:rsidRPr="00883DD2">
          <w:rPr>
            <w:rStyle w:val="Hipervnculo"/>
            <w:rFonts w:ascii="Times New Roman" w:hAnsi="Times New Roman" w:cs="Times New Roman"/>
            <w:b w:val="0"/>
            <w:caps w:val="0"/>
            <w:noProof w:val="0"/>
            <w:color w:val="auto"/>
            <w:u w:val="none"/>
          </w:rPr>
          <w:t>Rango de edad</w:t>
        </w:r>
        <w:r w:rsidRPr="00883DD2">
          <w:rPr>
            <w:rFonts w:ascii="Times New Roman" w:hAnsi="Times New Roman" w:cs="Times New Roman"/>
            <w:b w:val="0"/>
            <w:caps w:val="0"/>
            <w:noProof w:val="0"/>
            <w:webHidden/>
          </w:rPr>
          <w:tab/>
        </w:r>
      </w:hyperlink>
      <w:r w:rsidR="003D5678" w:rsidRPr="00883DD2">
        <w:rPr>
          <w:rFonts w:ascii="Times New Roman" w:hAnsi="Times New Roman" w:cs="Times New Roman"/>
          <w:b w:val="0"/>
          <w:caps w:val="0"/>
          <w:noProof w:val="0"/>
        </w:rPr>
        <w:t>3</w:t>
      </w:r>
      <w:r w:rsidR="00AF063B" w:rsidRPr="00883DD2">
        <w:rPr>
          <w:rFonts w:ascii="Times New Roman" w:hAnsi="Times New Roman" w:cs="Times New Roman"/>
          <w:b w:val="0"/>
          <w:caps w:val="0"/>
          <w:noProof w:val="0"/>
        </w:rPr>
        <w:t>7</w:t>
      </w:r>
    </w:p>
    <w:p w14:paraId="03D04004" w14:textId="15617825"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 xml:space="preserve">Gráfica 3. </w:t>
      </w:r>
      <w:hyperlink w:anchor="_Toc67322344" w:history="1">
        <w:r w:rsidR="00771683" w:rsidRPr="00883DD2">
          <w:rPr>
            <w:rStyle w:val="Hipervnculo"/>
            <w:rFonts w:ascii="Times New Roman" w:hAnsi="Times New Roman" w:cs="Times New Roman"/>
            <w:b w:val="0"/>
            <w:caps w:val="0"/>
            <w:noProof w:val="0"/>
            <w:color w:val="auto"/>
            <w:u w:val="none"/>
          </w:rPr>
          <w:t>Que es el Teletrabajo</w:t>
        </w:r>
        <w:r w:rsidRPr="00883DD2">
          <w:rPr>
            <w:rFonts w:ascii="Times New Roman" w:hAnsi="Times New Roman" w:cs="Times New Roman"/>
            <w:b w:val="0"/>
            <w:caps w:val="0"/>
            <w:noProof w:val="0"/>
            <w:webHidden/>
          </w:rPr>
          <w:tab/>
        </w:r>
        <w:r w:rsidR="003D5678" w:rsidRPr="00883DD2">
          <w:rPr>
            <w:rFonts w:ascii="Times New Roman" w:hAnsi="Times New Roman" w:cs="Times New Roman"/>
            <w:b w:val="0"/>
            <w:caps w:val="0"/>
            <w:noProof w:val="0"/>
            <w:webHidden/>
          </w:rPr>
          <w:t>3</w:t>
        </w:r>
      </w:hyperlink>
      <w:r w:rsidR="00AF063B" w:rsidRPr="00883DD2">
        <w:rPr>
          <w:rFonts w:ascii="Times New Roman" w:hAnsi="Times New Roman" w:cs="Times New Roman"/>
          <w:b w:val="0"/>
          <w:caps w:val="0"/>
          <w:noProof w:val="0"/>
        </w:rPr>
        <w:t>7</w:t>
      </w:r>
    </w:p>
    <w:p w14:paraId="673479BF" w14:textId="6D54A4D8"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4</w:t>
      </w:r>
      <w:r w:rsidRPr="00883DD2">
        <w:rPr>
          <w:rStyle w:val="Hipervnculo"/>
          <w:rFonts w:ascii="Times New Roman" w:hAnsi="Times New Roman" w:cs="Times New Roman"/>
          <w:b w:val="0"/>
          <w:noProof w:val="0"/>
          <w:color w:val="auto"/>
          <w:u w:val="none"/>
        </w:rPr>
        <w:t xml:space="preserve">. </w:t>
      </w:r>
      <w:hyperlink w:anchor="_Toc67322344" w:history="1">
        <w:r w:rsidR="00771683" w:rsidRPr="00883DD2">
          <w:rPr>
            <w:rStyle w:val="Hipervnculo"/>
            <w:rFonts w:ascii="Times New Roman" w:hAnsi="Times New Roman" w:cs="Times New Roman"/>
            <w:b w:val="0"/>
            <w:caps w:val="0"/>
            <w:noProof w:val="0"/>
            <w:color w:val="auto"/>
            <w:u w:val="none"/>
          </w:rPr>
          <w:t>Que es el trabajo en casa</w:t>
        </w:r>
        <w:r w:rsidRPr="00883DD2">
          <w:rPr>
            <w:rFonts w:ascii="Times New Roman" w:hAnsi="Times New Roman" w:cs="Times New Roman"/>
            <w:b w:val="0"/>
            <w:caps w:val="0"/>
            <w:noProof w:val="0"/>
            <w:webHidden/>
          </w:rPr>
          <w:tab/>
        </w:r>
        <w:r w:rsidR="003D5678" w:rsidRPr="00883DD2">
          <w:rPr>
            <w:rFonts w:ascii="Times New Roman" w:hAnsi="Times New Roman" w:cs="Times New Roman"/>
            <w:b w:val="0"/>
            <w:caps w:val="0"/>
            <w:noProof w:val="0"/>
            <w:webHidden/>
          </w:rPr>
          <w:t>3</w:t>
        </w:r>
      </w:hyperlink>
      <w:r w:rsidR="00AF063B" w:rsidRPr="00883DD2">
        <w:rPr>
          <w:rFonts w:ascii="Times New Roman" w:hAnsi="Times New Roman" w:cs="Times New Roman"/>
          <w:b w:val="0"/>
          <w:caps w:val="0"/>
          <w:noProof w:val="0"/>
        </w:rPr>
        <w:t>8</w:t>
      </w:r>
    </w:p>
    <w:p w14:paraId="632F793D" w14:textId="624D59C9"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5</w:t>
      </w:r>
      <w:r w:rsidRPr="00883DD2">
        <w:rPr>
          <w:rStyle w:val="Hipervnculo"/>
          <w:rFonts w:ascii="Times New Roman" w:hAnsi="Times New Roman" w:cs="Times New Roman"/>
          <w:b w:val="0"/>
          <w:noProof w:val="0"/>
          <w:color w:val="auto"/>
          <w:u w:val="none"/>
        </w:rPr>
        <w:t xml:space="preserve">. </w:t>
      </w:r>
      <w:hyperlink w:anchor="_Toc67322344" w:history="1">
        <w:r w:rsidR="00771683" w:rsidRPr="00883DD2">
          <w:rPr>
            <w:rStyle w:val="Hipervnculo"/>
            <w:rFonts w:ascii="Times New Roman" w:hAnsi="Times New Roman" w:cs="Times New Roman"/>
            <w:b w:val="0"/>
            <w:caps w:val="0"/>
            <w:noProof w:val="0"/>
            <w:color w:val="auto"/>
            <w:u w:val="none"/>
          </w:rPr>
          <w:t>Comparativo de conceptos</w:t>
        </w:r>
        <w:r w:rsidRPr="00883DD2">
          <w:rPr>
            <w:rFonts w:ascii="Times New Roman" w:hAnsi="Times New Roman" w:cs="Times New Roman"/>
            <w:b w:val="0"/>
            <w:caps w:val="0"/>
            <w:noProof w:val="0"/>
            <w:webHidden/>
          </w:rPr>
          <w:tab/>
        </w:r>
        <w:r w:rsidR="003D5678" w:rsidRPr="00883DD2">
          <w:rPr>
            <w:rFonts w:ascii="Times New Roman" w:hAnsi="Times New Roman" w:cs="Times New Roman"/>
            <w:b w:val="0"/>
            <w:caps w:val="0"/>
            <w:noProof w:val="0"/>
            <w:webHidden/>
          </w:rPr>
          <w:t>3</w:t>
        </w:r>
      </w:hyperlink>
      <w:r w:rsidR="00AF063B" w:rsidRPr="00883DD2">
        <w:rPr>
          <w:rFonts w:ascii="Times New Roman" w:hAnsi="Times New Roman" w:cs="Times New Roman"/>
          <w:b w:val="0"/>
          <w:caps w:val="0"/>
          <w:noProof w:val="0"/>
        </w:rPr>
        <w:t>8</w:t>
      </w:r>
    </w:p>
    <w:p w14:paraId="2F4B05BC" w14:textId="3D327E1D"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6</w:t>
      </w:r>
      <w:r w:rsidRPr="00883DD2">
        <w:rPr>
          <w:rStyle w:val="Hipervnculo"/>
          <w:rFonts w:ascii="Times New Roman" w:hAnsi="Times New Roman" w:cs="Times New Roman"/>
          <w:b w:val="0"/>
          <w:noProof w:val="0"/>
          <w:color w:val="auto"/>
          <w:u w:val="none"/>
        </w:rPr>
        <w:t xml:space="preserve">. </w:t>
      </w:r>
      <w:hyperlink w:anchor="_Toc67322344" w:history="1">
        <w:r w:rsidR="003D5678" w:rsidRPr="00883DD2">
          <w:rPr>
            <w:rStyle w:val="Hipervnculo"/>
            <w:rFonts w:ascii="Times New Roman" w:hAnsi="Times New Roman" w:cs="Times New Roman"/>
            <w:b w:val="0"/>
            <w:caps w:val="0"/>
            <w:noProof w:val="0"/>
            <w:color w:val="auto"/>
            <w:u w:val="none"/>
          </w:rPr>
          <w:t>Comparativo de Teletrabajo y trabajo en casa</w:t>
        </w:r>
        <w:r w:rsidRPr="00883DD2">
          <w:rPr>
            <w:rFonts w:ascii="Times New Roman" w:hAnsi="Times New Roman" w:cs="Times New Roman"/>
            <w:b w:val="0"/>
            <w:caps w:val="0"/>
            <w:noProof w:val="0"/>
            <w:webHidden/>
          </w:rPr>
          <w:tab/>
        </w:r>
      </w:hyperlink>
      <w:r w:rsidR="00AF063B" w:rsidRPr="00883DD2">
        <w:rPr>
          <w:rFonts w:ascii="Times New Roman" w:hAnsi="Times New Roman" w:cs="Times New Roman"/>
          <w:b w:val="0"/>
          <w:caps w:val="0"/>
          <w:noProof w:val="0"/>
        </w:rPr>
        <w:t>39</w:t>
      </w:r>
    </w:p>
    <w:p w14:paraId="6C27B857" w14:textId="6AA7164D"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7</w:t>
      </w:r>
      <w:r w:rsidRPr="00883DD2">
        <w:rPr>
          <w:rStyle w:val="Hipervnculo"/>
          <w:rFonts w:ascii="Times New Roman" w:hAnsi="Times New Roman" w:cs="Times New Roman"/>
          <w:b w:val="0"/>
          <w:noProof w:val="0"/>
          <w:color w:val="auto"/>
          <w:u w:val="none"/>
        </w:rPr>
        <w:t xml:space="preserve">. </w:t>
      </w:r>
      <w:hyperlink w:anchor="_Toc67322344" w:history="1">
        <w:r w:rsidRPr="00883DD2">
          <w:rPr>
            <w:rStyle w:val="Hipervnculo"/>
            <w:rFonts w:ascii="Times New Roman" w:hAnsi="Times New Roman" w:cs="Times New Roman"/>
            <w:b w:val="0"/>
            <w:caps w:val="0"/>
            <w:noProof w:val="0"/>
            <w:color w:val="auto"/>
            <w:u w:val="none"/>
          </w:rPr>
          <w:t>T</w:t>
        </w:r>
        <w:r w:rsidR="003D5678" w:rsidRPr="00883DD2">
          <w:rPr>
            <w:rStyle w:val="Hipervnculo"/>
            <w:rFonts w:ascii="Times New Roman" w:hAnsi="Times New Roman" w:cs="Times New Roman"/>
            <w:b w:val="0"/>
            <w:caps w:val="0"/>
            <w:noProof w:val="0"/>
            <w:color w:val="auto"/>
            <w:u w:val="none"/>
          </w:rPr>
          <w:t xml:space="preserve">eletrabajo empleabilidad </w:t>
        </w:r>
        <w:r w:rsidRPr="00883DD2">
          <w:rPr>
            <w:rFonts w:ascii="Times New Roman" w:hAnsi="Times New Roman" w:cs="Times New Roman"/>
            <w:b w:val="0"/>
            <w:caps w:val="0"/>
            <w:noProof w:val="0"/>
            <w:webHidden/>
          </w:rPr>
          <w:tab/>
        </w:r>
      </w:hyperlink>
      <w:r w:rsidR="00AF063B" w:rsidRPr="00883DD2">
        <w:rPr>
          <w:rFonts w:ascii="Times New Roman" w:hAnsi="Times New Roman" w:cs="Times New Roman"/>
          <w:b w:val="0"/>
          <w:caps w:val="0"/>
          <w:noProof w:val="0"/>
        </w:rPr>
        <w:t>39</w:t>
      </w:r>
    </w:p>
    <w:p w14:paraId="4AD7C08A" w14:textId="19FEF6FD"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8</w:t>
      </w:r>
      <w:r w:rsidRPr="00883DD2">
        <w:rPr>
          <w:rStyle w:val="Hipervnculo"/>
          <w:rFonts w:ascii="Times New Roman" w:hAnsi="Times New Roman" w:cs="Times New Roman"/>
          <w:b w:val="0"/>
          <w:noProof w:val="0"/>
          <w:color w:val="auto"/>
          <w:u w:val="none"/>
        </w:rPr>
        <w:t xml:space="preserve">. </w:t>
      </w:r>
      <w:hyperlink w:anchor="_Toc67322344" w:history="1">
        <w:r w:rsidR="003D5678" w:rsidRPr="00883DD2">
          <w:rPr>
            <w:rStyle w:val="Hipervnculo"/>
            <w:rFonts w:ascii="Times New Roman" w:hAnsi="Times New Roman" w:cs="Times New Roman"/>
            <w:b w:val="0"/>
            <w:caps w:val="0"/>
            <w:noProof w:val="0"/>
            <w:color w:val="auto"/>
            <w:u w:val="none"/>
          </w:rPr>
          <w:t>Modalidad de teletrabajo</w:t>
        </w:r>
        <w:r w:rsidRPr="00883DD2">
          <w:rPr>
            <w:rFonts w:ascii="Times New Roman" w:hAnsi="Times New Roman" w:cs="Times New Roman"/>
            <w:b w:val="0"/>
            <w:caps w:val="0"/>
            <w:noProof w:val="0"/>
            <w:webHidden/>
          </w:rPr>
          <w:tab/>
        </w:r>
      </w:hyperlink>
      <w:r w:rsidR="005541C8" w:rsidRPr="00883DD2">
        <w:rPr>
          <w:rFonts w:ascii="Times New Roman" w:hAnsi="Times New Roman" w:cs="Times New Roman"/>
          <w:b w:val="0"/>
          <w:caps w:val="0"/>
          <w:noProof w:val="0"/>
        </w:rPr>
        <w:t>4</w:t>
      </w:r>
      <w:r w:rsidR="00AF063B" w:rsidRPr="00883DD2">
        <w:rPr>
          <w:rFonts w:ascii="Times New Roman" w:hAnsi="Times New Roman" w:cs="Times New Roman"/>
          <w:b w:val="0"/>
          <w:caps w:val="0"/>
          <w:noProof w:val="0"/>
        </w:rPr>
        <w:t>0</w:t>
      </w:r>
    </w:p>
    <w:p w14:paraId="52024D5E" w14:textId="6E0A04D5"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9</w:t>
      </w:r>
      <w:r w:rsidRPr="00883DD2">
        <w:rPr>
          <w:rStyle w:val="Hipervnculo"/>
          <w:rFonts w:ascii="Times New Roman" w:hAnsi="Times New Roman" w:cs="Times New Roman"/>
          <w:b w:val="0"/>
          <w:noProof w:val="0"/>
          <w:color w:val="auto"/>
          <w:u w:val="none"/>
        </w:rPr>
        <w:t xml:space="preserve">. </w:t>
      </w:r>
      <w:hyperlink w:anchor="_Toc67322344" w:history="1">
        <w:r w:rsidR="00B13A90" w:rsidRPr="00883DD2">
          <w:rPr>
            <w:rStyle w:val="Hipervnculo"/>
            <w:rFonts w:ascii="Times New Roman" w:hAnsi="Times New Roman" w:cs="Times New Roman"/>
            <w:b w:val="0"/>
            <w:caps w:val="0"/>
            <w:noProof w:val="0"/>
            <w:color w:val="auto"/>
            <w:u w:val="none"/>
          </w:rPr>
          <w:t>Garantías</w:t>
        </w:r>
        <w:r w:rsidR="003D5678" w:rsidRPr="00883DD2">
          <w:rPr>
            <w:rStyle w:val="Hipervnculo"/>
            <w:rFonts w:ascii="Times New Roman" w:hAnsi="Times New Roman" w:cs="Times New Roman"/>
            <w:b w:val="0"/>
            <w:caps w:val="0"/>
            <w:noProof w:val="0"/>
            <w:color w:val="auto"/>
            <w:u w:val="none"/>
          </w:rPr>
          <w:t xml:space="preserve"> laborales TC.</w:t>
        </w:r>
        <w:r w:rsidRPr="00883DD2">
          <w:rPr>
            <w:rFonts w:ascii="Times New Roman" w:hAnsi="Times New Roman" w:cs="Times New Roman"/>
            <w:b w:val="0"/>
            <w:caps w:val="0"/>
            <w:noProof w:val="0"/>
            <w:webHidden/>
          </w:rPr>
          <w:tab/>
        </w:r>
      </w:hyperlink>
      <w:r w:rsidR="005541C8" w:rsidRPr="00883DD2">
        <w:rPr>
          <w:rFonts w:ascii="Times New Roman" w:hAnsi="Times New Roman" w:cs="Times New Roman"/>
          <w:b w:val="0"/>
          <w:caps w:val="0"/>
          <w:noProof w:val="0"/>
        </w:rPr>
        <w:t>4</w:t>
      </w:r>
      <w:r w:rsidR="00AF063B" w:rsidRPr="00883DD2">
        <w:rPr>
          <w:rFonts w:ascii="Times New Roman" w:hAnsi="Times New Roman" w:cs="Times New Roman"/>
          <w:b w:val="0"/>
          <w:caps w:val="0"/>
          <w:noProof w:val="0"/>
        </w:rPr>
        <w:t>1</w:t>
      </w:r>
    </w:p>
    <w:p w14:paraId="3D5EE3D1" w14:textId="68B81072"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10.</w:t>
      </w:r>
      <w:r w:rsidR="00AF063B" w:rsidRPr="00883DD2">
        <w:rPr>
          <w:rStyle w:val="Hipervnculo"/>
          <w:rFonts w:ascii="Times New Roman" w:hAnsi="Times New Roman" w:cs="Times New Roman"/>
          <w:b w:val="0"/>
          <w:caps w:val="0"/>
          <w:noProof w:val="0"/>
          <w:color w:val="auto"/>
          <w:u w:val="none"/>
        </w:rPr>
        <w:t xml:space="preserve"> </w:t>
      </w:r>
      <w:r w:rsidR="00B13A90" w:rsidRPr="00883DD2">
        <w:rPr>
          <w:rStyle w:val="Hipervnculo"/>
          <w:rFonts w:ascii="Times New Roman" w:hAnsi="Times New Roman" w:cs="Times New Roman"/>
          <w:b w:val="0"/>
          <w:caps w:val="0"/>
          <w:noProof w:val="0"/>
          <w:color w:val="auto"/>
          <w:u w:val="none"/>
        </w:rPr>
        <w:t>Garantías</w:t>
      </w:r>
      <w:r w:rsidR="003D5678" w:rsidRPr="00883DD2">
        <w:rPr>
          <w:rStyle w:val="Hipervnculo"/>
          <w:rFonts w:ascii="Times New Roman" w:hAnsi="Times New Roman" w:cs="Times New Roman"/>
          <w:b w:val="0"/>
          <w:caps w:val="0"/>
          <w:noProof w:val="0"/>
          <w:color w:val="auto"/>
          <w:u w:val="none"/>
        </w:rPr>
        <w:t xml:space="preserve"> laborales del teletrabajo</w:t>
      </w:r>
      <w:hyperlink w:anchor="_Toc67322344" w:history="1">
        <w:r w:rsidRPr="00883DD2">
          <w:rPr>
            <w:rFonts w:ascii="Times New Roman" w:hAnsi="Times New Roman" w:cs="Times New Roman"/>
            <w:b w:val="0"/>
            <w:caps w:val="0"/>
            <w:noProof w:val="0"/>
            <w:webHidden/>
          </w:rPr>
          <w:tab/>
        </w:r>
      </w:hyperlink>
      <w:r w:rsidR="005541C8" w:rsidRPr="00883DD2">
        <w:rPr>
          <w:rFonts w:ascii="Times New Roman" w:hAnsi="Times New Roman" w:cs="Times New Roman"/>
          <w:b w:val="0"/>
          <w:caps w:val="0"/>
          <w:noProof w:val="0"/>
        </w:rPr>
        <w:t>4</w:t>
      </w:r>
      <w:r w:rsidR="00AF063B" w:rsidRPr="00883DD2">
        <w:rPr>
          <w:rFonts w:ascii="Times New Roman" w:hAnsi="Times New Roman" w:cs="Times New Roman"/>
          <w:b w:val="0"/>
          <w:caps w:val="0"/>
          <w:noProof w:val="0"/>
        </w:rPr>
        <w:t>1</w:t>
      </w:r>
    </w:p>
    <w:p w14:paraId="7C56AC81" w14:textId="27418F1C"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11</w:t>
      </w:r>
      <w:r w:rsidRPr="00883DD2">
        <w:rPr>
          <w:rStyle w:val="Hipervnculo"/>
          <w:rFonts w:ascii="Times New Roman" w:hAnsi="Times New Roman" w:cs="Times New Roman"/>
          <w:b w:val="0"/>
          <w:noProof w:val="0"/>
          <w:color w:val="auto"/>
          <w:u w:val="none"/>
        </w:rPr>
        <w:t xml:space="preserve">. </w:t>
      </w:r>
      <w:hyperlink w:anchor="_Toc67322344" w:history="1">
        <w:r w:rsidR="003D5678" w:rsidRPr="00883DD2">
          <w:rPr>
            <w:rStyle w:val="Hipervnculo"/>
            <w:rFonts w:ascii="Times New Roman" w:hAnsi="Times New Roman" w:cs="Times New Roman"/>
            <w:b w:val="0"/>
            <w:caps w:val="0"/>
            <w:noProof w:val="0"/>
            <w:color w:val="auto"/>
            <w:u w:val="none"/>
          </w:rPr>
          <w:t>Normas Teletrabajo</w:t>
        </w:r>
        <w:r w:rsidRPr="00883DD2">
          <w:rPr>
            <w:rFonts w:ascii="Times New Roman" w:hAnsi="Times New Roman" w:cs="Times New Roman"/>
            <w:b w:val="0"/>
            <w:caps w:val="0"/>
            <w:noProof w:val="0"/>
            <w:webHidden/>
          </w:rPr>
          <w:tab/>
        </w:r>
      </w:hyperlink>
      <w:r w:rsidR="005541C8" w:rsidRPr="00883DD2">
        <w:rPr>
          <w:rFonts w:ascii="Times New Roman" w:hAnsi="Times New Roman" w:cs="Times New Roman"/>
          <w:b w:val="0"/>
          <w:caps w:val="0"/>
          <w:noProof w:val="0"/>
        </w:rPr>
        <w:t>4</w:t>
      </w:r>
      <w:r w:rsidR="00AF063B" w:rsidRPr="00883DD2">
        <w:rPr>
          <w:rFonts w:ascii="Times New Roman" w:hAnsi="Times New Roman" w:cs="Times New Roman"/>
          <w:b w:val="0"/>
          <w:caps w:val="0"/>
          <w:noProof w:val="0"/>
        </w:rPr>
        <w:t>2</w:t>
      </w:r>
    </w:p>
    <w:p w14:paraId="2424BA11" w14:textId="5F9A8436"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12.</w:t>
      </w:r>
      <w:r w:rsidRPr="00883DD2">
        <w:rPr>
          <w:rStyle w:val="Hipervnculo"/>
          <w:rFonts w:ascii="Times New Roman" w:hAnsi="Times New Roman" w:cs="Times New Roman"/>
          <w:b w:val="0"/>
          <w:noProof w:val="0"/>
          <w:color w:val="auto"/>
          <w:u w:val="none"/>
        </w:rPr>
        <w:t xml:space="preserve"> </w:t>
      </w:r>
      <w:hyperlink w:anchor="_Toc67322344" w:history="1">
        <w:r w:rsidR="003D5678" w:rsidRPr="00883DD2">
          <w:rPr>
            <w:rStyle w:val="Hipervnculo"/>
            <w:rFonts w:ascii="Times New Roman" w:hAnsi="Times New Roman" w:cs="Times New Roman"/>
            <w:b w:val="0"/>
            <w:caps w:val="0"/>
            <w:noProof w:val="0"/>
            <w:color w:val="auto"/>
            <w:u w:val="none"/>
          </w:rPr>
          <w:t>Normas Trabajo en casa</w:t>
        </w:r>
        <w:r w:rsidRPr="00883DD2">
          <w:rPr>
            <w:rFonts w:ascii="Times New Roman" w:hAnsi="Times New Roman" w:cs="Times New Roman"/>
            <w:b w:val="0"/>
            <w:caps w:val="0"/>
            <w:noProof w:val="0"/>
            <w:webHidden/>
          </w:rPr>
          <w:tab/>
        </w:r>
        <w:r w:rsidR="003D5678" w:rsidRPr="00883DD2">
          <w:rPr>
            <w:rFonts w:ascii="Times New Roman" w:hAnsi="Times New Roman" w:cs="Times New Roman"/>
            <w:b w:val="0"/>
            <w:caps w:val="0"/>
            <w:noProof w:val="0"/>
            <w:webHidden/>
          </w:rPr>
          <w:t>4</w:t>
        </w:r>
      </w:hyperlink>
      <w:r w:rsidR="00AF063B" w:rsidRPr="00883DD2">
        <w:rPr>
          <w:rFonts w:ascii="Times New Roman" w:hAnsi="Times New Roman" w:cs="Times New Roman"/>
          <w:b w:val="0"/>
          <w:caps w:val="0"/>
          <w:noProof w:val="0"/>
        </w:rPr>
        <w:t>3</w:t>
      </w:r>
    </w:p>
    <w:p w14:paraId="3002D28D" w14:textId="30D7A20D"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13</w:t>
      </w:r>
      <w:r w:rsidRPr="00883DD2">
        <w:rPr>
          <w:rStyle w:val="Hipervnculo"/>
          <w:rFonts w:ascii="Times New Roman" w:hAnsi="Times New Roman" w:cs="Times New Roman"/>
          <w:b w:val="0"/>
          <w:noProof w:val="0"/>
          <w:color w:val="auto"/>
          <w:u w:val="none"/>
        </w:rPr>
        <w:t xml:space="preserve">. </w:t>
      </w:r>
      <w:hyperlink w:anchor="_Toc67322344" w:history="1">
        <w:r w:rsidR="003D5678" w:rsidRPr="00883DD2">
          <w:rPr>
            <w:rStyle w:val="Hipervnculo"/>
            <w:rFonts w:ascii="Times New Roman" w:hAnsi="Times New Roman" w:cs="Times New Roman"/>
            <w:b w:val="0"/>
            <w:caps w:val="0"/>
            <w:noProof w:val="0"/>
            <w:color w:val="auto"/>
            <w:u w:val="none"/>
          </w:rPr>
          <w:t>Modalidad del teletrabajo</w:t>
        </w:r>
        <w:r w:rsidRPr="00883DD2">
          <w:rPr>
            <w:rFonts w:ascii="Times New Roman" w:hAnsi="Times New Roman" w:cs="Times New Roman"/>
            <w:b w:val="0"/>
            <w:caps w:val="0"/>
            <w:noProof w:val="0"/>
            <w:webHidden/>
          </w:rPr>
          <w:tab/>
        </w:r>
        <w:r w:rsidR="003D5678" w:rsidRPr="00883DD2">
          <w:rPr>
            <w:rFonts w:ascii="Times New Roman" w:hAnsi="Times New Roman" w:cs="Times New Roman"/>
            <w:b w:val="0"/>
            <w:caps w:val="0"/>
            <w:noProof w:val="0"/>
            <w:webHidden/>
          </w:rPr>
          <w:t>4</w:t>
        </w:r>
      </w:hyperlink>
      <w:r w:rsidR="00AF063B" w:rsidRPr="00883DD2">
        <w:rPr>
          <w:rFonts w:ascii="Times New Roman" w:hAnsi="Times New Roman" w:cs="Times New Roman"/>
          <w:b w:val="0"/>
          <w:caps w:val="0"/>
          <w:noProof w:val="0"/>
        </w:rPr>
        <w:t>3</w:t>
      </w:r>
    </w:p>
    <w:p w14:paraId="7C2FB8D1" w14:textId="0AB5BF5E"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14</w:t>
      </w:r>
      <w:r w:rsidRPr="00883DD2">
        <w:rPr>
          <w:rStyle w:val="Hipervnculo"/>
          <w:rFonts w:ascii="Times New Roman" w:hAnsi="Times New Roman" w:cs="Times New Roman"/>
          <w:b w:val="0"/>
          <w:noProof w:val="0"/>
          <w:color w:val="auto"/>
          <w:u w:val="none"/>
        </w:rPr>
        <w:t xml:space="preserve">. </w:t>
      </w:r>
      <w:hyperlink w:anchor="_Toc67322344" w:history="1">
        <w:r w:rsidR="003D5678" w:rsidRPr="00883DD2">
          <w:rPr>
            <w:rStyle w:val="Hipervnculo"/>
            <w:rFonts w:ascii="Times New Roman" w:hAnsi="Times New Roman" w:cs="Times New Roman"/>
            <w:b w:val="0"/>
            <w:caps w:val="0"/>
            <w:noProof w:val="0"/>
            <w:color w:val="auto"/>
            <w:u w:val="none"/>
          </w:rPr>
          <w:t>Capacitación TIC</w:t>
        </w:r>
        <w:r w:rsidRPr="00883DD2">
          <w:rPr>
            <w:rFonts w:ascii="Times New Roman" w:hAnsi="Times New Roman" w:cs="Times New Roman"/>
            <w:b w:val="0"/>
            <w:caps w:val="0"/>
            <w:noProof w:val="0"/>
            <w:webHidden/>
          </w:rPr>
          <w:tab/>
        </w:r>
      </w:hyperlink>
      <w:r w:rsidR="003D5678" w:rsidRPr="00883DD2">
        <w:rPr>
          <w:rFonts w:ascii="Times New Roman" w:hAnsi="Times New Roman" w:cs="Times New Roman"/>
          <w:b w:val="0"/>
          <w:caps w:val="0"/>
          <w:noProof w:val="0"/>
        </w:rPr>
        <w:t>4</w:t>
      </w:r>
      <w:r w:rsidR="00AF063B" w:rsidRPr="00883DD2">
        <w:rPr>
          <w:rFonts w:ascii="Times New Roman" w:hAnsi="Times New Roman" w:cs="Times New Roman"/>
          <w:b w:val="0"/>
          <w:caps w:val="0"/>
          <w:noProof w:val="0"/>
        </w:rPr>
        <w:t>4</w:t>
      </w:r>
    </w:p>
    <w:p w14:paraId="4DD2301F" w14:textId="07F56A93" w:rsidR="00491ECE" w:rsidRPr="00883DD2" w:rsidRDefault="00491ECE" w:rsidP="00491ECE">
      <w:pPr>
        <w:pStyle w:val="TDC1"/>
        <w:spacing w:line="360" w:lineRule="auto"/>
        <w:jc w:val="center"/>
        <w:rPr>
          <w:rStyle w:val="Hipervnculo"/>
          <w:rFonts w:ascii="Times New Roman" w:hAnsi="Times New Roman" w:cs="Times New Roman"/>
          <w:b w:val="0"/>
          <w:noProof w:val="0"/>
          <w:color w:val="auto"/>
          <w:u w:val="none"/>
        </w:rPr>
      </w:pPr>
      <w:r w:rsidRPr="00883DD2">
        <w:rPr>
          <w:rStyle w:val="Hipervnculo"/>
          <w:rFonts w:ascii="Times New Roman" w:hAnsi="Times New Roman" w:cs="Times New Roman"/>
          <w:b w:val="0"/>
          <w:caps w:val="0"/>
          <w:noProof w:val="0"/>
          <w:color w:val="auto"/>
          <w:u w:val="none"/>
        </w:rPr>
        <w:t>Gráfica 15</w:t>
      </w:r>
      <w:r w:rsidRPr="00883DD2">
        <w:rPr>
          <w:rStyle w:val="Hipervnculo"/>
          <w:rFonts w:ascii="Times New Roman" w:hAnsi="Times New Roman" w:cs="Times New Roman"/>
          <w:b w:val="0"/>
          <w:noProof w:val="0"/>
          <w:color w:val="auto"/>
          <w:u w:val="none"/>
        </w:rPr>
        <w:t xml:space="preserve">. </w:t>
      </w:r>
      <w:hyperlink w:anchor="_Toc67322344" w:history="1">
        <w:r w:rsidR="003D5678" w:rsidRPr="00883DD2">
          <w:rPr>
            <w:rStyle w:val="Hipervnculo"/>
            <w:rFonts w:ascii="Times New Roman" w:hAnsi="Times New Roman" w:cs="Times New Roman"/>
            <w:b w:val="0"/>
            <w:caps w:val="0"/>
            <w:noProof w:val="0"/>
            <w:color w:val="auto"/>
            <w:u w:val="none"/>
          </w:rPr>
          <w:t>Escala de importancia</w:t>
        </w:r>
        <w:r w:rsidRPr="00883DD2">
          <w:rPr>
            <w:rFonts w:ascii="Times New Roman" w:hAnsi="Times New Roman" w:cs="Times New Roman"/>
            <w:b w:val="0"/>
            <w:caps w:val="0"/>
            <w:noProof w:val="0"/>
            <w:webHidden/>
          </w:rPr>
          <w:tab/>
        </w:r>
        <w:r w:rsidR="003D5678" w:rsidRPr="00883DD2">
          <w:rPr>
            <w:rFonts w:ascii="Times New Roman" w:hAnsi="Times New Roman" w:cs="Times New Roman"/>
            <w:b w:val="0"/>
            <w:caps w:val="0"/>
            <w:noProof w:val="0"/>
            <w:webHidden/>
          </w:rPr>
          <w:t>4</w:t>
        </w:r>
      </w:hyperlink>
      <w:r w:rsidR="00AF063B" w:rsidRPr="00883DD2">
        <w:rPr>
          <w:rFonts w:ascii="Times New Roman" w:hAnsi="Times New Roman" w:cs="Times New Roman"/>
          <w:b w:val="0"/>
          <w:caps w:val="0"/>
          <w:noProof w:val="0"/>
        </w:rPr>
        <w:t>5</w:t>
      </w:r>
    </w:p>
    <w:p w14:paraId="1824DFC6" w14:textId="4E5F8A8D" w:rsidR="00491ECE" w:rsidRPr="00883DD2" w:rsidRDefault="00491ECE">
      <w:pPr>
        <w:rPr>
          <w:rStyle w:val="Hipervnculo"/>
          <w:color w:val="auto"/>
          <w:u w:val="none"/>
        </w:rPr>
      </w:pPr>
      <w:r w:rsidRPr="00883DD2">
        <w:rPr>
          <w:rStyle w:val="Hipervnculo"/>
          <w:color w:val="auto"/>
          <w:u w:val="none"/>
        </w:rPr>
        <w:br w:type="page"/>
      </w:r>
    </w:p>
    <w:sdt>
      <w:sdtPr>
        <w:rPr>
          <w:rFonts w:ascii="Times New Roman" w:eastAsia="Times New Roman" w:hAnsi="Times New Roman" w:cs="Times New Roman"/>
          <w:color w:val="auto"/>
          <w:sz w:val="24"/>
          <w:szCs w:val="24"/>
          <w:lang w:val="es-ES" w:eastAsia="es-ES"/>
        </w:rPr>
        <w:id w:val="-831515427"/>
        <w:docPartObj>
          <w:docPartGallery w:val="Table of Contents"/>
          <w:docPartUnique/>
        </w:docPartObj>
      </w:sdtPr>
      <w:sdtEndPr>
        <w:rPr>
          <w:b/>
          <w:bCs/>
          <w:lang w:val="es-CO"/>
        </w:rPr>
      </w:sdtEndPr>
      <w:sdtContent>
        <w:p w14:paraId="55BFCB3B" w14:textId="04BFADE4" w:rsidR="007D5656" w:rsidRPr="00883DD2" w:rsidRDefault="00383CD8" w:rsidP="00383CD8">
          <w:pPr>
            <w:pStyle w:val="TtuloTDC"/>
            <w:spacing w:line="360" w:lineRule="auto"/>
            <w:jc w:val="center"/>
            <w:rPr>
              <w:rFonts w:ascii="Times New Roman" w:hAnsi="Times New Roman" w:cs="Times New Roman"/>
              <w:b/>
              <w:bCs/>
              <w:color w:val="auto"/>
              <w:sz w:val="24"/>
              <w:szCs w:val="24"/>
            </w:rPr>
          </w:pPr>
          <w:r w:rsidRPr="00883DD2">
            <w:rPr>
              <w:rFonts w:ascii="Times New Roman" w:hAnsi="Times New Roman" w:cs="Times New Roman"/>
              <w:b/>
              <w:bCs/>
              <w:color w:val="auto"/>
              <w:sz w:val="24"/>
              <w:szCs w:val="24"/>
            </w:rPr>
            <w:t>Contenido</w:t>
          </w:r>
        </w:p>
        <w:p w14:paraId="038EAF38" w14:textId="77777777" w:rsidR="001D0035" w:rsidRPr="00883DD2" w:rsidRDefault="001D0035" w:rsidP="00383CD8">
          <w:pPr>
            <w:spacing w:line="360" w:lineRule="auto"/>
            <w:rPr>
              <w:lang w:eastAsia="es-CO"/>
            </w:rPr>
          </w:pPr>
        </w:p>
        <w:p w14:paraId="4589D886" w14:textId="7FEEDC75" w:rsidR="00AF063B" w:rsidRPr="00883DD2" w:rsidRDefault="007D5656" w:rsidP="00AF063B">
          <w:pPr>
            <w:pStyle w:val="TDC1"/>
            <w:spacing w:line="360" w:lineRule="auto"/>
            <w:rPr>
              <w:rFonts w:ascii="Times New Roman" w:eastAsiaTheme="minorEastAsia" w:hAnsi="Times New Roman" w:cs="Times New Roman"/>
              <w:b w:val="0"/>
              <w:bCs w:val="0"/>
              <w:iCs w:val="0"/>
              <w:caps w:val="0"/>
              <w:lang w:eastAsia="es-CO"/>
            </w:rPr>
          </w:pPr>
          <w:r w:rsidRPr="00883DD2">
            <w:rPr>
              <w:rFonts w:ascii="Times New Roman" w:hAnsi="Times New Roman" w:cs="Times New Roman"/>
              <w:b w:val="0"/>
              <w:bCs w:val="0"/>
              <w:noProof w:val="0"/>
            </w:rPr>
            <w:fldChar w:fldCharType="begin"/>
          </w:r>
          <w:r w:rsidRPr="00883DD2">
            <w:rPr>
              <w:rFonts w:ascii="Times New Roman" w:hAnsi="Times New Roman" w:cs="Times New Roman"/>
              <w:b w:val="0"/>
              <w:bCs w:val="0"/>
              <w:noProof w:val="0"/>
            </w:rPr>
            <w:instrText xml:space="preserve"> TOC \o "1-3" \h \z \u </w:instrText>
          </w:r>
          <w:r w:rsidRPr="00883DD2">
            <w:rPr>
              <w:rFonts w:ascii="Times New Roman" w:hAnsi="Times New Roman" w:cs="Times New Roman"/>
              <w:b w:val="0"/>
              <w:bCs w:val="0"/>
              <w:noProof w:val="0"/>
            </w:rPr>
            <w:fldChar w:fldCharType="separate"/>
          </w:r>
          <w:hyperlink w:anchor="_Toc71142632" w:history="1">
            <w:r w:rsidR="00AF063B" w:rsidRPr="00883DD2">
              <w:rPr>
                <w:rStyle w:val="Hipervnculo"/>
                <w:rFonts w:ascii="Times New Roman" w:hAnsi="Times New Roman" w:cs="Times New Roman"/>
                <w:b w:val="0"/>
                <w:bCs w:val="0"/>
                <w:caps w:val="0"/>
              </w:rPr>
              <w:t>Agradecimientos</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_Toc71142632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2</w:t>
            </w:r>
            <w:r w:rsidR="00AF063B" w:rsidRPr="00883DD2">
              <w:rPr>
                <w:rFonts w:ascii="Times New Roman" w:hAnsi="Times New Roman" w:cs="Times New Roman"/>
                <w:b w:val="0"/>
                <w:bCs w:val="0"/>
                <w:webHidden/>
              </w:rPr>
              <w:fldChar w:fldCharType="end"/>
            </w:r>
          </w:hyperlink>
        </w:p>
        <w:p w14:paraId="54446F82" w14:textId="2578F7A3"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33" w:history="1">
            <w:r w:rsidR="00AF063B" w:rsidRPr="00883DD2">
              <w:rPr>
                <w:rStyle w:val="Hipervnculo"/>
                <w:rFonts w:ascii="Times New Roman" w:hAnsi="Times New Roman" w:cs="Times New Roman"/>
                <w:b w:val="0"/>
                <w:bCs w:val="0"/>
                <w:caps w:val="0"/>
              </w:rPr>
              <w:t>1</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Resumen</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_Toc71142633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10</w:t>
            </w:r>
            <w:r w:rsidR="00AF063B" w:rsidRPr="00883DD2">
              <w:rPr>
                <w:rFonts w:ascii="Times New Roman" w:hAnsi="Times New Roman" w:cs="Times New Roman"/>
                <w:b w:val="0"/>
                <w:bCs w:val="0"/>
                <w:webHidden/>
              </w:rPr>
              <w:fldChar w:fldCharType="end"/>
            </w:r>
          </w:hyperlink>
        </w:p>
        <w:p w14:paraId="6076BE78" w14:textId="7E0C4338"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34" w:history="1">
            <w:r w:rsidR="00AF063B" w:rsidRPr="00883DD2">
              <w:rPr>
                <w:rStyle w:val="Hipervnculo"/>
                <w:rFonts w:ascii="Times New Roman" w:hAnsi="Times New Roman" w:cs="Times New Roman"/>
                <w:b w:val="0"/>
                <w:bCs w:val="0"/>
                <w:caps w:val="0"/>
              </w:rPr>
              <w:t>2</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Palabras Clave</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_Toc71142634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10</w:t>
            </w:r>
            <w:r w:rsidR="00AF063B" w:rsidRPr="00883DD2">
              <w:rPr>
                <w:rFonts w:ascii="Times New Roman" w:hAnsi="Times New Roman" w:cs="Times New Roman"/>
                <w:b w:val="0"/>
                <w:bCs w:val="0"/>
                <w:webHidden/>
              </w:rPr>
              <w:fldChar w:fldCharType="end"/>
            </w:r>
          </w:hyperlink>
        </w:p>
        <w:p w14:paraId="4675DF2E" w14:textId="201BE417"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35" w:history="1">
            <w:r w:rsidR="00AF063B" w:rsidRPr="00883DD2">
              <w:rPr>
                <w:rStyle w:val="Hipervnculo"/>
                <w:rFonts w:ascii="Times New Roman" w:hAnsi="Times New Roman" w:cs="Times New Roman"/>
                <w:b w:val="0"/>
                <w:bCs w:val="0"/>
                <w:caps w:val="0"/>
              </w:rPr>
              <w:t>3</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Introducción</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_Toc71142635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11</w:t>
            </w:r>
            <w:r w:rsidR="00AF063B" w:rsidRPr="00883DD2">
              <w:rPr>
                <w:rFonts w:ascii="Times New Roman" w:hAnsi="Times New Roman" w:cs="Times New Roman"/>
                <w:b w:val="0"/>
                <w:bCs w:val="0"/>
                <w:webHidden/>
              </w:rPr>
              <w:fldChar w:fldCharType="end"/>
            </w:r>
          </w:hyperlink>
        </w:p>
        <w:p w14:paraId="32FFBC88" w14:textId="40ADBBF0"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36" w:history="1">
            <w:r w:rsidR="00AF063B" w:rsidRPr="00883DD2">
              <w:rPr>
                <w:rStyle w:val="Hipervnculo"/>
                <w:rFonts w:ascii="Times New Roman" w:hAnsi="Times New Roman" w:cs="Times New Roman"/>
                <w:b w:val="0"/>
                <w:bCs w:val="0"/>
                <w:caps w:val="0"/>
              </w:rPr>
              <w:t>4</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Título del Proyecto</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_Toc71142636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13</w:t>
            </w:r>
            <w:r w:rsidR="00AF063B" w:rsidRPr="00883DD2">
              <w:rPr>
                <w:rFonts w:ascii="Times New Roman" w:hAnsi="Times New Roman" w:cs="Times New Roman"/>
                <w:b w:val="0"/>
                <w:bCs w:val="0"/>
                <w:webHidden/>
              </w:rPr>
              <w:fldChar w:fldCharType="end"/>
            </w:r>
          </w:hyperlink>
        </w:p>
        <w:p w14:paraId="17F07890" w14:textId="4916176F"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37" w:history="1">
            <w:r w:rsidR="00AF063B" w:rsidRPr="00883DD2">
              <w:rPr>
                <w:rStyle w:val="Hipervnculo"/>
                <w:rFonts w:ascii="Times New Roman" w:hAnsi="Times New Roman" w:cs="Times New Roman"/>
                <w:b w:val="0"/>
                <w:bCs w:val="0"/>
                <w:caps w:val="0"/>
              </w:rPr>
              <w:t>5</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Situación Del Problema</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_Toc71142637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14</w:t>
            </w:r>
            <w:r w:rsidR="00AF063B" w:rsidRPr="00883DD2">
              <w:rPr>
                <w:rFonts w:ascii="Times New Roman" w:hAnsi="Times New Roman" w:cs="Times New Roman"/>
                <w:b w:val="0"/>
                <w:bCs w:val="0"/>
                <w:webHidden/>
              </w:rPr>
              <w:fldChar w:fldCharType="end"/>
            </w:r>
          </w:hyperlink>
        </w:p>
        <w:p w14:paraId="7F4DE6E7" w14:textId="2F255C33"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38" w:history="1">
            <w:r w:rsidR="00AF063B" w:rsidRPr="00883DD2">
              <w:rPr>
                <w:rStyle w:val="Hipervnculo"/>
                <w:rFonts w:ascii="Times New Roman" w:hAnsi="Times New Roman" w:cs="Times New Roman"/>
                <w:b w:val="0"/>
                <w:bCs w:val="0"/>
                <w:caps w:val="0"/>
              </w:rPr>
              <w:t>6</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Pregunta Problema</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_Toc71142638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14</w:t>
            </w:r>
            <w:r w:rsidR="00AF063B" w:rsidRPr="00883DD2">
              <w:rPr>
                <w:rFonts w:ascii="Times New Roman" w:hAnsi="Times New Roman" w:cs="Times New Roman"/>
                <w:b w:val="0"/>
                <w:bCs w:val="0"/>
                <w:webHidden/>
              </w:rPr>
              <w:fldChar w:fldCharType="end"/>
            </w:r>
          </w:hyperlink>
        </w:p>
        <w:p w14:paraId="6AA02DC4" w14:textId="36D5C89A"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39" w:history="1">
            <w:r w:rsidR="00AF063B" w:rsidRPr="00883DD2">
              <w:rPr>
                <w:rStyle w:val="Hipervnculo"/>
                <w:rFonts w:ascii="Times New Roman" w:hAnsi="Times New Roman" w:cs="Times New Roman"/>
                <w:b w:val="0"/>
                <w:bCs w:val="0"/>
                <w:caps w:val="0"/>
              </w:rPr>
              <w:t>7</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Justificación</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_Toc71142639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15</w:t>
            </w:r>
            <w:r w:rsidR="00AF063B" w:rsidRPr="00883DD2">
              <w:rPr>
                <w:rFonts w:ascii="Times New Roman" w:hAnsi="Times New Roman" w:cs="Times New Roman"/>
                <w:b w:val="0"/>
                <w:bCs w:val="0"/>
                <w:webHidden/>
              </w:rPr>
              <w:fldChar w:fldCharType="end"/>
            </w:r>
          </w:hyperlink>
        </w:p>
        <w:p w14:paraId="1E08B02A" w14:textId="6458AF2D"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40" w:history="1">
            <w:r w:rsidR="00AF063B" w:rsidRPr="00883DD2">
              <w:rPr>
                <w:rStyle w:val="Hipervnculo"/>
                <w:rFonts w:ascii="Times New Roman" w:hAnsi="Times New Roman" w:cs="Times New Roman"/>
                <w:b w:val="0"/>
                <w:bCs w:val="0"/>
                <w:caps w:val="0"/>
              </w:rPr>
              <w:t>8</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Objetivos General Y Específicos</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_Toc71142640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16</w:t>
            </w:r>
            <w:r w:rsidR="00AF063B" w:rsidRPr="00883DD2">
              <w:rPr>
                <w:rFonts w:ascii="Times New Roman" w:hAnsi="Times New Roman" w:cs="Times New Roman"/>
                <w:b w:val="0"/>
                <w:bCs w:val="0"/>
                <w:webHidden/>
              </w:rPr>
              <w:fldChar w:fldCharType="end"/>
            </w:r>
          </w:hyperlink>
        </w:p>
        <w:p w14:paraId="4E5B0DAE" w14:textId="3059C24C"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41" w:history="1">
            <w:r w:rsidR="00AF063B" w:rsidRPr="00883DD2">
              <w:rPr>
                <w:rStyle w:val="Hipervnculo"/>
                <w:rFonts w:ascii="Times New Roman" w:hAnsi="Times New Roman" w:cs="Times New Roman"/>
                <w:b w:val="0"/>
                <w:bCs w:val="0"/>
                <w:caps w:val="0"/>
                <w:sz w:val="24"/>
                <w:szCs w:val="24"/>
              </w:rPr>
              <w:t>Objetivo General</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_Toc71142641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16</w:t>
            </w:r>
            <w:r w:rsidR="00AF063B" w:rsidRPr="00883DD2">
              <w:rPr>
                <w:rFonts w:ascii="Times New Roman" w:hAnsi="Times New Roman" w:cs="Times New Roman"/>
                <w:b w:val="0"/>
                <w:bCs w:val="0"/>
                <w:webHidden/>
                <w:sz w:val="24"/>
                <w:szCs w:val="24"/>
              </w:rPr>
              <w:fldChar w:fldCharType="end"/>
            </w:r>
          </w:hyperlink>
        </w:p>
        <w:p w14:paraId="16289E8F" w14:textId="0229A56C"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42" w:history="1">
            <w:r w:rsidR="00AF063B" w:rsidRPr="00883DD2">
              <w:rPr>
                <w:rStyle w:val="Hipervnculo"/>
                <w:rFonts w:ascii="Times New Roman" w:hAnsi="Times New Roman" w:cs="Times New Roman"/>
                <w:b w:val="0"/>
                <w:bCs w:val="0"/>
                <w:caps w:val="0"/>
                <w:sz w:val="24"/>
                <w:szCs w:val="24"/>
              </w:rPr>
              <w:t>Objetivos Específicos</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_Toc71142642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16</w:t>
            </w:r>
            <w:r w:rsidR="00AF063B" w:rsidRPr="00883DD2">
              <w:rPr>
                <w:rFonts w:ascii="Times New Roman" w:hAnsi="Times New Roman" w:cs="Times New Roman"/>
                <w:b w:val="0"/>
                <w:bCs w:val="0"/>
                <w:webHidden/>
                <w:sz w:val="24"/>
                <w:szCs w:val="24"/>
              </w:rPr>
              <w:fldChar w:fldCharType="end"/>
            </w:r>
          </w:hyperlink>
        </w:p>
        <w:p w14:paraId="2F579F54" w14:textId="4B063B2B"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43" w:history="1">
            <w:r w:rsidR="00AF063B" w:rsidRPr="00883DD2">
              <w:rPr>
                <w:rStyle w:val="Hipervnculo"/>
                <w:rFonts w:ascii="Times New Roman" w:hAnsi="Times New Roman" w:cs="Times New Roman"/>
                <w:b w:val="0"/>
                <w:bCs w:val="0"/>
                <w:caps w:val="0"/>
              </w:rPr>
              <w:t>9</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Marco Teórico Y Estado Del Arte</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_Toc71142643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17</w:t>
            </w:r>
            <w:r w:rsidR="00AF063B" w:rsidRPr="00883DD2">
              <w:rPr>
                <w:rFonts w:ascii="Times New Roman" w:hAnsi="Times New Roman" w:cs="Times New Roman"/>
                <w:b w:val="0"/>
                <w:bCs w:val="0"/>
                <w:webHidden/>
              </w:rPr>
              <w:fldChar w:fldCharType="end"/>
            </w:r>
          </w:hyperlink>
        </w:p>
        <w:p w14:paraId="4F882904" w14:textId="580BCC21"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44" w:history="1">
            <w:r w:rsidR="00AF063B" w:rsidRPr="00883DD2">
              <w:rPr>
                <w:rStyle w:val="Hipervnculo"/>
                <w:rFonts w:ascii="Times New Roman" w:hAnsi="Times New Roman" w:cs="Times New Roman"/>
                <w:b w:val="0"/>
                <w:bCs w:val="0"/>
                <w:caps w:val="0"/>
                <w:sz w:val="24"/>
                <w:szCs w:val="24"/>
              </w:rPr>
              <w:t>Marco Teórico</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_Toc71142644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17</w:t>
            </w:r>
            <w:r w:rsidR="00AF063B" w:rsidRPr="00883DD2">
              <w:rPr>
                <w:rFonts w:ascii="Times New Roman" w:hAnsi="Times New Roman" w:cs="Times New Roman"/>
                <w:b w:val="0"/>
                <w:bCs w:val="0"/>
                <w:webHidden/>
                <w:sz w:val="24"/>
                <w:szCs w:val="24"/>
              </w:rPr>
              <w:fldChar w:fldCharType="end"/>
            </w:r>
          </w:hyperlink>
        </w:p>
        <w:p w14:paraId="359A4D94" w14:textId="20201C21"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45" w:history="1">
            <w:r w:rsidR="00AF063B" w:rsidRPr="00883DD2">
              <w:rPr>
                <w:rStyle w:val="Hipervnculo"/>
                <w:rFonts w:ascii="Times New Roman" w:hAnsi="Times New Roman" w:cs="Times New Roman"/>
                <w:b w:val="0"/>
                <w:bCs w:val="0"/>
                <w:caps w:val="0"/>
                <w:sz w:val="24"/>
                <w:szCs w:val="24"/>
              </w:rPr>
              <w:t>Estado del Arte</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_Toc71142645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24</w:t>
            </w:r>
            <w:r w:rsidR="00AF063B" w:rsidRPr="00883DD2">
              <w:rPr>
                <w:rFonts w:ascii="Times New Roman" w:hAnsi="Times New Roman" w:cs="Times New Roman"/>
                <w:b w:val="0"/>
                <w:bCs w:val="0"/>
                <w:webHidden/>
                <w:sz w:val="24"/>
                <w:szCs w:val="24"/>
              </w:rPr>
              <w:fldChar w:fldCharType="end"/>
            </w:r>
          </w:hyperlink>
        </w:p>
        <w:p w14:paraId="7B9EF969" w14:textId="6306DB75"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46" w:history="1">
            <w:r w:rsidR="00AF063B" w:rsidRPr="00883DD2">
              <w:rPr>
                <w:rStyle w:val="Hipervnculo"/>
                <w:rFonts w:ascii="Times New Roman" w:hAnsi="Times New Roman" w:cs="Times New Roman"/>
                <w:b w:val="0"/>
                <w:bCs w:val="0"/>
                <w:caps w:val="0"/>
              </w:rPr>
              <w:t>10</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Diseño Metodológico</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_Toc71142646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26</w:t>
            </w:r>
            <w:r w:rsidR="00AF063B" w:rsidRPr="00883DD2">
              <w:rPr>
                <w:rFonts w:ascii="Times New Roman" w:hAnsi="Times New Roman" w:cs="Times New Roman"/>
                <w:b w:val="0"/>
                <w:bCs w:val="0"/>
                <w:webHidden/>
              </w:rPr>
              <w:fldChar w:fldCharType="end"/>
            </w:r>
          </w:hyperlink>
        </w:p>
        <w:p w14:paraId="1CD31866" w14:textId="30B18140"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47" w:history="1">
            <w:r w:rsidR="00AF063B" w:rsidRPr="00883DD2">
              <w:rPr>
                <w:rStyle w:val="Hipervnculo"/>
                <w:rFonts w:ascii="Times New Roman" w:hAnsi="Times New Roman" w:cs="Times New Roman"/>
                <w:b w:val="0"/>
                <w:bCs w:val="0"/>
                <w:caps w:val="0"/>
                <w:sz w:val="24"/>
                <w:szCs w:val="24"/>
              </w:rPr>
              <w:t>Diseño de la Investigación</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_Toc71142647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26</w:t>
            </w:r>
            <w:r w:rsidR="00AF063B" w:rsidRPr="00883DD2">
              <w:rPr>
                <w:rFonts w:ascii="Times New Roman" w:hAnsi="Times New Roman" w:cs="Times New Roman"/>
                <w:b w:val="0"/>
                <w:bCs w:val="0"/>
                <w:webHidden/>
                <w:sz w:val="24"/>
                <w:szCs w:val="24"/>
              </w:rPr>
              <w:fldChar w:fldCharType="end"/>
            </w:r>
          </w:hyperlink>
        </w:p>
        <w:p w14:paraId="695BC038" w14:textId="4979A97D"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48" w:history="1">
            <w:r w:rsidR="00AF063B" w:rsidRPr="00883DD2">
              <w:rPr>
                <w:rStyle w:val="Hipervnculo"/>
                <w:rFonts w:ascii="Times New Roman" w:hAnsi="Times New Roman" w:cs="Times New Roman"/>
                <w:b w:val="0"/>
                <w:bCs w:val="0"/>
                <w:caps w:val="0"/>
                <w:sz w:val="24"/>
                <w:szCs w:val="24"/>
              </w:rPr>
              <w:t>Fases de la Investigación</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_Toc71142648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27</w:t>
            </w:r>
            <w:r w:rsidR="00AF063B" w:rsidRPr="00883DD2">
              <w:rPr>
                <w:rFonts w:ascii="Times New Roman" w:hAnsi="Times New Roman" w:cs="Times New Roman"/>
                <w:b w:val="0"/>
                <w:bCs w:val="0"/>
                <w:webHidden/>
                <w:sz w:val="24"/>
                <w:szCs w:val="24"/>
              </w:rPr>
              <w:fldChar w:fldCharType="end"/>
            </w:r>
          </w:hyperlink>
        </w:p>
        <w:p w14:paraId="7FEA02E6" w14:textId="4156BFA2"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49" w:history="1">
            <w:r w:rsidR="00AF063B" w:rsidRPr="00883DD2">
              <w:rPr>
                <w:rStyle w:val="Hipervnculo"/>
                <w:rFonts w:ascii="Times New Roman" w:hAnsi="Times New Roman" w:cs="Times New Roman"/>
                <w:b w:val="0"/>
                <w:bCs w:val="0"/>
                <w:caps w:val="0"/>
                <w:sz w:val="24"/>
                <w:szCs w:val="24"/>
              </w:rPr>
              <w:t>Población Objeto</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_Toc71142649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29</w:t>
            </w:r>
            <w:r w:rsidR="00AF063B" w:rsidRPr="00883DD2">
              <w:rPr>
                <w:rFonts w:ascii="Times New Roman" w:hAnsi="Times New Roman" w:cs="Times New Roman"/>
                <w:b w:val="0"/>
                <w:bCs w:val="0"/>
                <w:webHidden/>
                <w:sz w:val="24"/>
                <w:szCs w:val="24"/>
              </w:rPr>
              <w:fldChar w:fldCharType="end"/>
            </w:r>
          </w:hyperlink>
        </w:p>
        <w:p w14:paraId="4F7E3A99" w14:textId="555D39A2"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50" w:history="1">
            <w:r w:rsidR="00AF063B" w:rsidRPr="00883DD2">
              <w:rPr>
                <w:rStyle w:val="Hipervnculo"/>
                <w:rFonts w:ascii="Times New Roman" w:hAnsi="Times New Roman" w:cs="Times New Roman"/>
                <w:b w:val="0"/>
                <w:bCs w:val="0"/>
                <w:caps w:val="0"/>
                <w:sz w:val="24"/>
                <w:szCs w:val="24"/>
              </w:rPr>
              <w:t>Criterios de Inclusión Y Exclusión</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_Toc71142650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30</w:t>
            </w:r>
            <w:r w:rsidR="00AF063B" w:rsidRPr="00883DD2">
              <w:rPr>
                <w:rFonts w:ascii="Times New Roman" w:hAnsi="Times New Roman" w:cs="Times New Roman"/>
                <w:b w:val="0"/>
                <w:bCs w:val="0"/>
                <w:webHidden/>
                <w:sz w:val="24"/>
                <w:szCs w:val="24"/>
              </w:rPr>
              <w:fldChar w:fldCharType="end"/>
            </w:r>
          </w:hyperlink>
        </w:p>
        <w:p w14:paraId="389AE1F7" w14:textId="5C2EC783"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51" w:history="1">
            <w:r w:rsidR="00AF063B" w:rsidRPr="00883DD2">
              <w:rPr>
                <w:rStyle w:val="Hipervnculo"/>
                <w:rFonts w:ascii="Times New Roman" w:hAnsi="Times New Roman" w:cs="Times New Roman"/>
                <w:b w:val="0"/>
                <w:bCs w:val="0"/>
                <w:caps w:val="0"/>
                <w:sz w:val="24"/>
                <w:szCs w:val="24"/>
              </w:rPr>
              <w:t>Muestra</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_Toc71142651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30</w:t>
            </w:r>
            <w:r w:rsidR="00AF063B" w:rsidRPr="00883DD2">
              <w:rPr>
                <w:rFonts w:ascii="Times New Roman" w:hAnsi="Times New Roman" w:cs="Times New Roman"/>
                <w:b w:val="0"/>
                <w:bCs w:val="0"/>
                <w:webHidden/>
                <w:sz w:val="24"/>
                <w:szCs w:val="24"/>
              </w:rPr>
              <w:fldChar w:fldCharType="end"/>
            </w:r>
          </w:hyperlink>
        </w:p>
        <w:p w14:paraId="28DB872A" w14:textId="2D9FDB4E"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52" w:history="1">
            <w:r w:rsidR="00AF063B" w:rsidRPr="00883DD2">
              <w:rPr>
                <w:rStyle w:val="Hipervnculo"/>
                <w:rFonts w:ascii="Times New Roman" w:hAnsi="Times New Roman" w:cs="Times New Roman"/>
                <w:b w:val="0"/>
                <w:bCs w:val="0"/>
                <w:caps w:val="0"/>
                <w:sz w:val="24"/>
                <w:szCs w:val="24"/>
              </w:rPr>
              <w:t>Herramienta</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_Toc71142652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30</w:t>
            </w:r>
            <w:r w:rsidR="00AF063B" w:rsidRPr="00883DD2">
              <w:rPr>
                <w:rFonts w:ascii="Times New Roman" w:hAnsi="Times New Roman" w:cs="Times New Roman"/>
                <w:b w:val="0"/>
                <w:bCs w:val="0"/>
                <w:webHidden/>
                <w:sz w:val="24"/>
                <w:szCs w:val="24"/>
              </w:rPr>
              <w:fldChar w:fldCharType="end"/>
            </w:r>
          </w:hyperlink>
        </w:p>
        <w:p w14:paraId="08DD2636" w14:textId="4EAF5E71"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53" w:history="1">
            <w:r w:rsidR="00AF063B" w:rsidRPr="00883DD2">
              <w:rPr>
                <w:rStyle w:val="Hipervnculo"/>
                <w:rFonts w:ascii="Times New Roman" w:hAnsi="Times New Roman" w:cs="Times New Roman"/>
                <w:b w:val="0"/>
                <w:bCs w:val="0"/>
                <w:caps w:val="0"/>
                <w:sz w:val="24"/>
                <w:szCs w:val="24"/>
              </w:rPr>
              <w:t>Validación De La Herramienta</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_Toc71142653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31</w:t>
            </w:r>
            <w:r w:rsidR="00AF063B" w:rsidRPr="00883DD2">
              <w:rPr>
                <w:rFonts w:ascii="Times New Roman" w:hAnsi="Times New Roman" w:cs="Times New Roman"/>
                <w:b w:val="0"/>
                <w:bCs w:val="0"/>
                <w:webHidden/>
                <w:sz w:val="24"/>
                <w:szCs w:val="24"/>
              </w:rPr>
              <w:fldChar w:fldCharType="end"/>
            </w:r>
          </w:hyperlink>
        </w:p>
        <w:p w14:paraId="270F91D4" w14:textId="40F5C773"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54" w:history="1">
            <w:r w:rsidR="00AF063B" w:rsidRPr="00883DD2">
              <w:rPr>
                <w:rStyle w:val="Hipervnculo"/>
                <w:rFonts w:ascii="Times New Roman" w:hAnsi="Times New Roman" w:cs="Times New Roman"/>
                <w:b w:val="0"/>
                <w:bCs w:val="0"/>
                <w:caps w:val="0"/>
                <w:sz w:val="24"/>
                <w:szCs w:val="24"/>
              </w:rPr>
              <w:t>Aspectos Éticos</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_Toc71142654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32</w:t>
            </w:r>
            <w:r w:rsidR="00AF063B" w:rsidRPr="00883DD2">
              <w:rPr>
                <w:rFonts w:ascii="Times New Roman" w:hAnsi="Times New Roman" w:cs="Times New Roman"/>
                <w:b w:val="0"/>
                <w:bCs w:val="0"/>
                <w:webHidden/>
                <w:sz w:val="24"/>
                <w:szCs w:val="24"/>
              </w:rPr>
              <w:fldChar w:fldCharType="end"/>
            </w:r>
          </w:hyperlink>
        </w:p>
        <w:p w14:paraId="1B5A2BF0" w14:textId="5C534534"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55" w:history="1">
            <w:r w:rsidR="00AF063B" w:rsidRPr="00883DD2">
              <w:rPr>
                <w:rStyle w:val="Hipervnculo"/>
                <w:rFonts w:ascii="Times New Roman" w:hAnsi="Times New Roman" w:cs="Times New Roman"/>
                <w:b w:val="0"/>
                <w:bCs w:val="0"/>
                <w:caps w:val="0"/>
                <w:sz w:val="24"/>
                <w:szCs w:val="24"/>
              </w:rPr>
              <w:t>Presupuesto</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_Toc71142655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33</w:t>
            </w:r>
            <w:r w:rsidR="00AF063B" w:rsidRPr="00883DD2">
              <w:rPr>
                <w:rFonts w:ascii="Times New Roman" w:hAnsi="Times New Roman" w:cs="Times New Roman"/>
                <w:b w:val="0"/>
                <w:bCs w:val="0"/>
                <w:webHidden/>
                <w:sz w:val="24"/>
                <w:szCs w:val="24"/>
              </w:rPr>
              <w:fldChar w:fldCharType="end"/>
            </w:r>
          </w:hyperlink>
        </w:p>
        <w:p w14:paraId="6D545952" w14:textId="7738373C"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56" w:history="1">
            <w:r w:rsidR="00AF063B" w:rsidRPr="00883DD2">
              <w:rPr>
                <w:rStyle w:val="Hipervnculo"/>
                <w:rFonts w:ascii="Times New Roman" w:hAnsi="Times New Roman" w:cs="Times New Roman"/>
                <w:b w:val="0"/>
                <w:bCs w:val="0"/>
                <w:caps w:val="0"/>
                <w:sz w:val="24"/>
                <w:szCs w:val="24"/>
              </w:rPr>
              <w:t>Cronograma</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_Toc71142656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35</w:t>
            </w:r>
            <w:r w:rsidR="00AF063B" w:rsidRPr="00883DD2">
              <w:rPr>
                <w:rFonts w:ascii="Times New Roman" w:hAnsi="Times New Roman" w:cs="Times New Roman"/>
                <w:b w:val="0"/>
                <w:bCs w:val="0"/>
                <w:webHidden/>
                <w:sz w:val="24"/>
                <w:szCs w:val="24"/>
              </w:rPr>
              <w:fldChar w:fldCharType="end"/>
            </w:r>
          </w:hyperlink>
        </w:p>
        <w:p w14:paraId="57F39566" w14:textId="5C0EC02E" w:rsidR="00AF063B" w:rsidRPr="00883DD2" w:rsidRDefault="00DB65EC" w:rsidP="00AF063B">
          <w:pPr>
            <w:pStyle w:val="TDC2"/>
            <w:spacing w:line="360" w:lineRule="auto"/>
            <w:rPr>
              <w:rFonts w:ascii="Times New Roman" w:eastAsiaTheme="minorEastAsia" w:hAnsi="Times New Roman" w:cs="Times New Roman"/>
              <w:b w:val="0"/>
              <w:bCs w:val="0"/>
              <w:caps w:val="0"/>
              <w:sz w:val="24"/>
              <w:szCs w:val="24"/>
              <w:lang w:eastAsia="es-CO"/>
            </w:rPr>
          </w:pPr>
          <w:hyperlink w:anchor="_Toc71142657" w:history="1">
            <w:r w:rsidR="00AF063B" w:rsidRPr="00883DD2">
              <w:rPr>
                <w:rStyle w:val="Hipervnculo"/>
                <w:rFonts w:ascii="Times New Roman" w:hAnsi="Times New Roman" w:cs="Times New Roman"/>
                <w:b w:val="0"/>
                <w:bCs w:val="0"/>
                <w:caps w:val="0"/>
                <w:sz w:val="24"/>
                <w:szCs w:val="24"/>
              </w:rPr>
              <w:t>Divulgación</w:t>
            </w:r>
            <w:r w:rsidR="00AF063B" w:rsidRPr="00883DD2">
              <w:rPr>
                <w:rFonts w:ascii="Times New Roman" w:hAnsi="Times New Roman" w:cs="Times New Roman"/>
                <w:b w:val="0"/>
                <w:bCs w:val="0"/>
                <w:caps w:val="0"/>
                <w:webHidden/>
                <w:sz w:val="24"/>
                <w:szCs w:val="24"/>
              </w:rPr>
              <w:tab/>
            </w:r>
            <w:r w:rsidR="00AF063B" w:rsidRPr="00883DD2">
              <w:rPr>
                <w:rFonts w:ascii="Times New Roman" w:hAnsi="Times New Roman" w:cs="Times New Roman"/>
                <w:b w:val="0"/>
                <w:bCs w:val="0"/>
                <w:webHidden/>
                <w:sz w:val="24"/>
                <w:szCs w:val="24"/>
              </w:rPr>
              <w:fldChar w:fldCharType="begin"/>
            </w:r>
            <w:r w:rsidR="00AF063B" w:rsidRPr="00883DD2">
              <w:rPr>
                <w:rFonts w:ascii="Times New Roman" w:hAnsi="Times New Roman" w:cs="Times New Roman"/>
                <w:b w:val="0"/>
                <w:bCs w:val="0"/>
                <w:webHidden/>
                <w:sz w:val="24"/>
                <w:szCs w:val="24"/>
              </w:rPr>
              <w:instrText xml:space="preserve"> PAGEREF _Toc71142657 \h </w:instrText>
            </w:r>
            <w:r w:rsidR="00AF063B" w:rsidRPr="00883DD2">
              <w:rPr>
                <w:rFonts w:ascii="Times New Roman" w:hAnsi="Times New Roman" w:cs="Times New Roman"/>
                <w:b w:val="0"/>
                <w:bCs w:val="0"/>
                <w:webHidden/>
                <w:sz w:val="24"/>
                <w:szCs w:val="24"/>
              </w:rPr>
            </w:r>
            <w:r w:rsidR="00AF063B" w:rsidRPr="00883DD2">
              <w:rPr>
                <w:rFonts w:ascii="Times New Roman" w:hAnsi="Times New Roman" w:cs="Times New Roman"/>
                <w:b w:val="0"/>
                <w:bCs w:val="0"/>
                <w:webHidden/>
                <w:sz w:val="24"/>
                <w:szCs w:val="24"/>
              </w:rPr>
              <w:fldChar w:fldCharType="separate"/>
            </w:r>
            <w:r w:rsidR="00E74314">
              <w:rPr>
                <w:rFonts w:ascii="Times New Roman" w:hAnsi="Times New Roman" w:cs="Times New Roman"/>
                <w:b w:val="0"/>
                <w:bCs w:val="0"/>
                <w:webHidden/>
                <w:sz w:val="24"/>
                <w:szCs w:val="24"/>
              </w:rPr>
              <w:t>36</w:t>
            </w:r>
            <w:r w:rsidR="00AF063B" w:rsidRPr="00883DD2">
              <w:rPr>
                <w:rFonts w:ascii="Times New Roman" w:hAnsi="Times New Roman" w:cs="Times New Roman"/>
                <w:b w:val="0"/>
                <w:bCs w:val="0"/>
                <w:webHidden/>
                <w:sz w:val="24"/>
                <w:szCs w:val="24"/>
              </w:rPr>
              <w:fldChar w:fldCharType="end"/>
            </w:r>
          </w:hyperlink>
        </w:p>
        <w:p w14:paraId="36B75893" w14:textId="4B6F120A"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58" w:history="1">
            <w:r w:rsidR="00AF063B" w:rsidRPr="00883DD2">
              <w:rPr>
                <w:rStyle w:val="Hipervnculo"/>
                <w:rFonts w:ascii="Times New Roman" w:hAnsi="Times New Roman" w:cs="Times New Roman"/>
                <w:b w:val="0"/>
                <w:bCs w:val="0"/>
                <w:caps w:val="0"/>
              </w:rPr>
              <w:t>11</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Resultados</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_Toc71142658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36</w:t>
            </w:r>
            <w:r w:rsidR="00AF063B" w:rsidRPr="00883DD2">
              <w:rPr>
                <w:rFonts w:ascii="Times New Roman" w:hAnsi="Times New Roman" w:cs="Times New Roman"/>
                <w:b w:val="0"/>
                <w:bCs w:val="0"/>
                <w:webHidden/>
              </w:rPr>
              <w:fldChar w:fldCharType="end"/>
            </w:r>
          </w:hyperlink>
        </w:p>
        <w:p w14:paraId="32CDD62C" w14:textId="3ABC771A"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59" w:history="1">
            <w:r w:rsidR="00AF063B" w:rsidRPr="00883DD2">
              <w:rPr>
                <w:rStyle w:val="Hipervnculo"/>
                <w:rFonts w:ascii="Times New Roman" w:hAnsi="Times New Roman" w:cs="Times New Roman"/>
                <w:b w:val="0"/>
                <w:bCs w:val="0"/>
                <w:caps w:val="0"/>
              </w:rPr>
              <w:t>12</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Conclusiones</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_Toc71142659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46</w:t>
            </w:r>
            <w:r w:rsidR="00AF063B" w:rsidRPr="00883DD2">
              <w:rPr>
                <w:rFonts w:ascii="Times New Roman" w:hAnsi="Times New Roman" w:cs="Times New Roman"/>
                <w:b w:val="0"/>
                <w:bCs w:val="0"/>
                <w:webHidden/>
              </w:rPr>
              <w:fldChar w:fldCharType="end"/>
            </w:r>
          </w:hyperlink>
        </w:p>
        <w:p w14:paraId="1D9E1680" w14:textId="76086373"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60" w:history="1">
            <w:r w:rsidR="00AF063B" w:rsidRPr="00883DD2">
              <w:rPr>
                <w:rStyle w:val="Hipervnculo"/>
                <w:rFonts w:ascii="Times New Roman" w:hAnsi="Times New Roman" w:cs="Times New Roman"/>
                <w:b w:val="0"/>
                <w:bCs w:val="0"/>
                <w:caps w:val="0"/>
              </w:rPr>
              <w:t>13</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Recomendaciones</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_Toc71142660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48</w:t>
            </w:r>
            <w:r w:rsidR="00AF063B" w:rsidRPr="00883DD2">
              <w:rPr>
                <w:rFonts w:ascii="Times New Roman" w:hAnsi="Times New Roman" w:cs="Times New Roman"/>
                <w:b w:val="0"/>
                <w:bCs w:val="0"/>
                <w:webHidden/>
              </w:rPr>
              <w:fldChar w:fldCharType="end"/>
            </w:r>
          </w:hyperlink>
        </w:p>
        <w:p w14:paraId="54D1EF09" w14:textId="2AAE2F2D" w:rsidR="00AF063B" w:rsidRPr="00883DD2" w:rsidRDefault="00DB65EC" w:rsidP="00AF063B">
          <w:pPr>
            <w:pStyle w:val="TDC1"/>
            <w:spacing w:line="360" w:lineRule="auto"/>
            <w:rPr>
              <w:rFonts w:ascii="Times New Roman" w:eastAsiaTheme="minorEastAsia" w:hAnsi="Times New Roman" w:cs="Times New Roman"/>
              <w:b w:val="0"/>
              <w:bCs w:val="0"/>
              <w:iCs w:val="0"/>
              <w:caps w:val="0"/>
              <w:lang w:eastAsia="es-CO"/>
            </w:rPr>
          </w:pPr>
          <w:hyperlink w:anchor="_Toc71142661" w:history="1">
            <w:r w:rsidR="00AF063B" w:rsidRPr="00883DD2">
              <w:rPr>
                <w:rStyle w:val="Hipervnculo"/>
                <w:rFonts w:ascii="Times New Roman" w:hAnsi="Times New Roman" w:cs="Times New Roman"/>
                <w:b w:val="0"/>
                <w:bCs w:val="0"/>
                <w:caps w:val="0"/>
              </w:rPr>
              <w:t>14</w:t>
            </w:r>
            <w:r w:rsidR="00AF063B" w:rsidRPr="00883DD2">
              <w:rPr>
                <w:rFonts w:ascii="Times New Roman" w:eastAsiaTheme="minorEastAsia" w:hAnsi="Times New Roman" w:cs="Times New Roman"/>
                <w:b w:val="0"/>
                <w:bCs w:val="0"/>
                <w:iCs w:val="0"/>
                <w:caps w:val="0"/>
                <w:lang w:eastAsia="es-CO"/>
              </w:rPr>
              <w:tab/>
            </w:r>
            <w:r w:rsidR="00AF063B" w:rsidRPr="00883DD2">
              <w:rPr>
                <w:rStyle w:val="Hipervnculo"/>
                <w:rFonts w:ascii="Times New Roman" w:hAnsi="Times New Roman" w:cs="Times New Roman"/>
                <w:b w:val="0"/>
                <w:bCs w:val="0"/>
                <w:caps w:val="0"/>
              </w:rPr>
              <w:t>Referencias</w:t>
            </w:r>
            <w:r w:rsidR="00AF063B" w:rsidRPr="00883DD2">
              <w:rPr>
                <w:rFonts w:ascii="Times New Roman" w:hAnsi="Times New Roman" w:cs="Times New Roman"/>
                <w:b w:val="0"/>
                <w:bCs w:val="0"/>
                <w:caps w:val="0"/>
                <w:webHidden/>
              </w:rPr>
              <w:tab/>
            </w:r>
            <w:r w:rsidR="00AF063B" w:rsidRPr="00883DD2">
              <w:rPr>
                <w:rFonts w:ascii="Times New Roman" w:hAnsi="Times New Roman" w:cs="Times New Roman"/>
                <w:b w:val="0"/>
                <w:bCs w:val="0"/>
                <w:webHidden/>
              </w:rPr>
              <w:fldChar w:fldCharType="begin"/>
            </w:r>
            <w:r w:rsidR="00AF063B" w:rsidRPr="00883DD2">
              <w:rPr>
                <w:rFonts w:ascii="Times New Roman" w:hAnsi="Times New Roman" w:cs="Times New Roman"/>
                <w:b w:val="0"/>
                <w:bCs w:val="0"/>
                <w:webHidden/>
              </w:rPr>
              <w:instrText xml:space="preserve"> PAGEREF _Toc71142661 \h </w:instrText>
            </w:r>
            <w:r w:rsidR="00AF063B" w:rsidRPr="00883DD2">
              <w:rPr>
                <w:rFonts w:ascii="Times New Roman" w:hAnsi="Times New Roman" w:cs="Times New Roman"/>
                <w:b w:val="0"/>
                <w:bCs w:val="0"/>
                <w:webHidden/>
              </w:rPr>
            </w:r>
            <w:r w:rsidR="00AF063B" w:rsidRPr="00883DD2">
              <w:rPr>
                <w:rFonts w:ascii="Times New Roman" w:hAnsi="Times New Roman" w:cs="Times New Roman"/>
                <w:b w:val="0"/>
                <w:bCs w:val="0"/>
                <w:webHidden/>
              </w:rPr>
              <w:fldChar w:fldCharType="separate"/>
            </w:r>
            <w:r w:rsidR="00E74314">
              <w:rPr>
                <w:rFonts w:ascii="Times New Roman" w:hAnsi="Times New Roman" w:cs="Times New Roman"/>
                <w:b w:val="0"/>
                <w:bCs w:val="0"/>
                <w:webHidden/>
              </w:rPr>
              <w:t>50</w:t>
            </w:r>
            <w:r w:rsidR="00AF063B" w:rsidRPr="00883DD2">
              <w:rPr>
                <w:rFonts w:ascii="Times New Roman" w:hAnsi="Times New Roman" w:cs="Times New Roman"/>
                <w:b w:val="0"/>
                <w:bCs w:val="0"/>
                <w:webHidden/>
              </w:rPr>
              <w:fldChar w:fldCharType="end"/>
            </w:r>
          </w:hyperlink>
        </w:p>
        <w:p w14:paraId="39E46F60" w14:textId="14CC1180" w:rsidR="007D5656" w:rsidRPr="00883DD2" w:rsidRDefault="007D5656" w:rsidP="00383CD8">
          <w:pPr>
            <w:spacing w:line="360" w:lineRule="auto"/>
            <w:jc w:val="center"/>
          </w:pPr>
          <w:r w:rsidRPr="00883DD2">
            <w:fldChar w:fldCharType="end"/>
          </w:r>
        </w:p>
      </w:sdtContent>
    </w:sdt>
    <w:p w14:paraId="4755E647" w14:textId="77777777" w:rsidR="00171639" w:rsidRPr="00883DD2" w:rsidRDefault="00171639" w:rsidP="00D1140A">
      <w:pPr>
        <w:spacing w:line="360" w:lineRule="auto"/>
        <w:contextualSpacing/>
        <w:jc w:val="center"/>
      </w:pPr>
    </w:p>
    <w:p w14:paraId="3A783C36" w14:textId="092B1DC7" w:rsidR="00C95313" w:rsidRPr="00883DD2" w:rsidRDefault="00EE7E47" w:rsidP="00EE7E47">
      <w:r w:rsidRPr="00883DD2">
        <w:br w:type="page"/>
      </w:r>
    </w:p>
    <w:p w14:paraId="45BA462B" w14:textId="0CCA65FD" w:rsidR="004B632C" w:rsidRPr="00883DD2" w:rsidRDefault="00AD1D30" w:rsidP="000E6868">
      <w:pPr>
        <w:pStyle w:val="Titulo1-NORMASAPA"/>
        <w:rPr>
          <w:noProof w:val="0"/>
          <w:lang w:val="es-CO"/>
        </w:rPr>
      </w:pPr>
      <w:bookmarkStart w:id="1" w:name="_Toc71142633"/>
      <w:r w:rsidRPr="00883DD2">
        <w:rPr>
          <w:noProof w:val="0"/>
          <w:lang w:val="es-CO"/>
        </w:rPr>
        <w:lastRenderedPageBreak/>
        <w:t>Resumen</w:t>
      </w:r>
      <w:bookmarkEnd w:id="1"/>
    </w:p>
    <w:p w14:paraId="152E55DA" w14:textId="77777777" w:rsidR="00C41D38" w:rsidRPr="00883DD2" w:rsidRDefault="00C41D38" w:rsidP="00D1140A">
      <w:pPr>
        <w:pStyle w:val="Estilo1"/>
        <w:spacing w:line="360" w:lineRule="auto"/>
        <w:ind w:left="0"/>
        <w:contextualSpacing/>
        <w:jc w:val="center"/>
        <w:rPr>
          <w:b/>
          <w:lang w:val="es-CO"/>
        </w:rPr>
      </w:pPr>
    </w:p>
    <w:p w14:paraId="31DAD5F8" w14:textId="33CDCD8E" w:rsidR="006B6897" w:rsidRPr="00883DD2" w:rsidRDefault="00F2433C" w:rsidP="00AD1D30">
      <w:pPr>
        <w:pStyle w:val="TEXTOParrafoAPA"/>
      </w:pPr>
      <w:r w:rsidRPr="00883DD2">
        <w:t>El present</w:t>
      </w:r>
      <w:r w:rsidR="00D2131C" w:rsidRPr="00883DD2">
        <w:t>e</w:t>
      </w:r>
      <w:r w:rsidR="005670E8" w:rsidRPr="00883DD2">
        <w:t xml:space="preserve"> proyecto</w:t>
      </w:r>
      <w:r w:rsidRPr="00883DD2">
        <w:t xml:space="preserve"> plantea </w:t>
      </w:r>
      <w:r w:rsidR="00FE2575" w:rsidRPr="00883DD2">
        <w:t>l</w:t>
      </w:r>
      <w:r w:rsidRPr="00883DD2">
        <w:t xml:space="preserve">os factores asociados al </w:t>
      </w:r>
      <w:r w:rsidR="002546A9" w:rsidRPr="00883DD2">
        <w:t>Teletrabajo y el Trabajo en Casa</w:t>
      </w:r>
      <w:r w:rsidRPr="00883DD2">
        <w:t xml:space="preserve">, </w:t>
      </w:r>
      <w:r w:rsidR="00E30CE2" w:rsidRPr="00883DD2">
        <w:t>de acuerdo con</w:t>
      </w:r>
      <w:r w:rsidR="005670E8" w:rsidRPr="00883DD2">
        <w:t xml:space="preserve"> la normatividad vigente</w:t>
      </w:r>
      <w:r w:rsidR="001255A9" w:rsidRPr="00883DD2">
        <w:t>,</w:t>
      </w:r>
      <w:r w:rsidR="006B6897" w:rsidRPr="00883DD2">
        <w:t xml:space="preserve"> además de las posturas y conocimientos </w:t>
      </w:r>
      <w:r w:rsidR="00FE2575" w:rsidRPr="00883DD2">
        <w:t xml:space="preserve">de la población trabajadora de distintas actividades económicas del sector privado y público, que han sido expuestas a </w:t>
      </w:r>
      <w:r w:rsidR="006B6897" w:rsidRPr="00883DD2">
        <w:t>estas modalidades de empleo</w:t>
      </w:r>
      <w:r w:rsidR="00C131A5" w:rsidRPr="00883DD2">
        <w:t>,</w:t>
      </w:r>
      <w:r w:rsidR="006B6897" w:rsidRPr="00883DD2">
        <w:t xml:space="preserve"> y por último</w:t>
      </w:r>
      <w:r w:rsidR="001255A9" w:rsidRPr="00883DD2">
        <w:t xml:space="preserve"> los </w:t>
      </w:r>
      <w:r w:rsidRPr="00883DD2">
        <w:t>desafíos que deberán</w:t>
      </w:r>
      <w:r w:rsidR="00C41D38" w:rsidRPr="00883DD2">
        <w:t xml:space="preserve"> afrontar </w:t>
      </w:r>
      <w:r w:rsidRPr="00883DD2">
        <w:t>las empresas comprendiendo la temporalidad</w:t>
      </w:r>
      <w:r w:rsidR="006B6897" w:rsidRPr="00883DD2">
        <w:t>, beneficios y desventajas, en la a</w:t>
      </w:r>
      <w:r w:rsidRPr="00883DD2">
        <w:t>plicación d</w:t>
      </w:r>
      <w:r w:rsidR="005670E8" w:rsidRPr="00883DD2">
        <w:t>e dichas modalidades de trabajo</w:t>
      </w:r>
      <w:r w:rsidR="006B6897" w:rsidRPr="00883DD2">
        <w:t>.</w:t>
      </w:r>
    </w:p>
    <w:p w14:paraId="78B202B8" w14:textId="1511A35A" w:rsidR="00CD12C6" w:rsidRPr="00883DD2" w:rsidRDefault="006B6897" w:rsidP="00AD1D30">
      <w:pPr>
        <w:pStyle w:val="TEXTOParrafoAPA"/>
      </w:pPr>
      <w:r w:rsidRPr="00883DD2">
        <w:t xml:space="preserve">El desarrollo del proyecto se ejecuta sobre la </w:t>
      </w:r>
      <w:r w:rsidR="00F2433C" w:rsidRPr="00883DD2">
        <w:t>m</w:t>
      </w:r>
      <w:r w:rsidR="005670E8" w:rsidRPr="00883DD2">
        <w:t xml:space="preserve">etodología de tipo </w:t>
      </w:r>
      <w:r w:rsidR="00FE2575" w:rsidRPr="00883DD2">
        <w:t>cuantitativo y</w:t>
      </w:r>
      <w:r w:rsidR="005670E8" w:rsidRPr="00883DD2">
        <w:t xml:space="preserve"> </w:t>
      </w:r>
      <w:r w:rsidR="00F2433C" w:rsidRPr="00883DD2">
        <w:t>etnográfica,  bajo un diseño descriptivo, con la empleabilidad de los siguientes instrumentos</w:t>
      </w:r>
      <w:r w:rsidR="00BC698B" w:rsidRPr="00883DD2">
        <w:t>:</w:t>
      </w:r>
      <w:r w:rsidR="00F2433C" w:rsidRPr="00883DD2">
        <w:t xml:space="preserve"> análisis documental, encuesta y codificación, </w:t>
      </w:r>
      <w:r w:rsidRPr="00883DD2">
        <w:t xml:space="preserve">garantizando </w:t>
      </w:r>
      <w:r w:rsidR="00F2433C" w:rsidRPr="00883DD2">
        <w:t xml:space="preserve">de esta manera </w:t>
      </w:r>
      <w:r w:rsidRPr="00883DD2">
        <w:t xml:space="preserve">que la información base, mantenga un fundamento solido permitiendo que </w:t>
      </w:r>
      <w:r w:rsidR="00C41D38" w:rsidRPr="00883DD2">
        <w:t>al lector</w:t>
      </w:r>
      <w:r w:rsidRPr="00883DD2">
        <w:t xml:space="preserve"> </w:t>
      </w:r>
      <w:r w:rsidR="00C41D38" w:rsidRPr="00883DD2">
        <w:t>cono</w:t>
      </w:r>
      <w:r w:rsidRPr="00883DD2">
        <w:t>zca</w:t>
      </w:r>
      <w:r w:rsidR="00C41D38" w:rsidRPr="00883DD2">
        <w:t xml:space="preserve"> el análisis, el contraste, el detalle y </w:t>
      </w:r>
      <w:r w:rsidRPr="00883DD2">
        <w:t xml:space="preserve">logre </w:t>
      </w:r>
      <w:r w:rsidR="00C41D38" w:rsidRPr="00883DD2">
        <w:t xml:space="preserve">visualizar </w:t>
      </w:r>
      <w:r w:rsidRPr="00883DD2">
        <w:t>con claridad</w:t>
      </w:r>
      <w:r w:rsidR="00C41D38" w:rsidRPr="00883DD2">
        <w:t xml:space="preserve"> </w:t>
      </w:r>
      <w:r w:rsidR="00BC698B" w:rsidRPr="00883DD2">
        <w:t xml:space="preserve">tanto los </w:t>
      </w:r>
      <w:r w:rsidR="00C41D38" w:rsidRPr="00883DD2">
        <w:t>beneficios</w:t>
      </w:r>
      <w:r w:rsidR="00FA2AFD" w:rsidRPr="00883DD2">
        <w:t xml:space="preserve"> </w:t>
      </w:r>
      <w:r w:rsidR="00BC698B" w:rsidRPr="00883DD2">
        <w:t>como las</w:t>
      </w:r>
      <w:r w:rsidR="00FA2AFD" w:rsidRPr="00883DD2">
        <w:t xml:space="preserve"> </w:t>
      </w:r>
      <w:r w:rsidR="00C41D38" w:rsidRPr="00883DD2">
        <w:t>desventajas</w:t>
      </w:r>
      <w:r w:rsidR="00FA2AFD" w:rsidRPr="00883DD2">
        <w:t>,</w:t>
      </w:r>
      <w:r w:rsidR="00C41D38" w:rsidRPr="00883DD2">
        <w:t xml:space="preserve"> la empleabilidad </w:t>
      </w:r>
      <w:r w:rsidR="005670E8" w:rsidRPr="00883DD2">
        <w:t>y</w:t>
      </w:r>
      <w:r w:rsidR="00C41D38" w:rsidRPr="00883DD2">
        <w:t xml:space="preserve"> las decisiones operativas</w:t>
      </w:r>
      <w:r w:rsidR="002546A9" w:rsidRPr="00883DD2">
        <w:t xml:space="preserve"> </w:t>
      </w:r>
      <w:r w:rsidR="00C41D38" w:rsidRPr="00883DD2">
        <w:t>en la actualidad y a futuro</w:t>
      </w:r>
      <w:r w:rsidR="001255A9" w:rsidRPr="00883DD2">
        <w:t>,</w:t>
      </w:r>
      <w:r w:rsidR="002546A9" w:rsidRPr="00883DD2">
        <w:t xml:space="preserve"> conforme a </w:t>
      </w:r>
      <w:r w:rsidR="00FE2575" w:rsidRPr="00883DD2">
        <w:t>las</w:t>
      </w:r>
      <w:r w:rsidR="002546A9" w:rsidRPr="00883DD2">
        <w:t xml:space="preserve"> </w:t>
      </w:r>
      <w:r w:rsidRPr="00883DD2">
        <w:t xml:space="preserve">dos distintas </w:t>
      </w:r>
      <w:r w:rsidR="002546A9" w:rsidRPr="00883DD2">
        <w:t>modalidades</w:t>
      </w:r>
      <w:r w:rsidRPr="00883DD2">
        <w:t>.</w:t>
      </w:r>
    </w:p>
    <w:p w14:paraId="0F80A401" w14:textId="77777777" w:rsidR="004B632C" w:rsidRPr="00883DD2" w:rsidRDefault="004B632C" w:rsidP="00D1140A">
      <w:pPr>
        <w:pStyle w:val="Estilo1"/>
        <w:spacing w:line="360" w:lineRule="auto"/>
        <w:ind w:left="0"/>
        <w:contextualSpacing/>
        <w:jc w:val="center"/>
        <w:rPr>
          <w:b/>
          <w:lang w:val="es-CO"/>
        </w:rPr>
      </w:pPr>
    </w:p>
    <w:p w14:paraId="692400C0" w14:textId="234C9F24" w:rsidR="004B632C" w:rsidRPr="00883DD2" w:rsidRDefault="00AD1D30" w:rsidP="000E6868">
      <w:pPr>
        <w:pStyle w:val="Titulo1-NORMASAPA"/>
        <w:rPr>
          <w:noProof w:val="0"/>
          <w:lang w:val="es-CO"/>
        </w:rPr>
      </w:pPr>
      <w:bookmarkStart w:id="2" w:name="_Toc71142634"/>
      <w:r w:rsidRPr="00883DD2">
        <w:rPr>
          <w:noProof w:val="0"/>
          <w:lang w:val="es-CO"/>
        </w:rPr>
        <w:t>Palabras Clave</w:t>
      </w:r>
      <w:bookmarkEnd w:id="2"/>
    </w:p>
    <w:p w14:paraId="4E6DE750" w14:textId="3FAFC22C" w:rsidR="004B632C" w:rsidRPr="00883DD2" w:rsidRDefault="002B2617" w:rsidP="00AD1D30">
      <w:pPr>
        <w:pStyle w:val="Estilo1"/>
        <w:spacing w:line="360" w:lineRule="auto"/>
        <w:ind w:left="0"/>
        <w:contextualSpacing/>
        <w:jc w:val="left"/>
        <w:rPr>
          <w:bCs/>
          <w:lang w:val="es-CO"/>
        </w:rPr>
      </w:pPr>
      <w:r w:rsidRPr="00883DD2">
        <w:rPr>
          <w:bCs/>
          <w:lang w:val="es-CO"/>
        </w:rPr>
        <w:t>Trabajo en Casa, Teletrabajo</w:t>
      </w:r>
      <w:r w:rsidR="00CD191B" w:rsidRPr="00883DD2">
        <w:rPr>
          <w:bCs/>
          <w:lang w:val="es-CO"/>
        </w:rPr>
        <w:t xml:space="preserve">, organizaciones, </w:t>
      </w:r>
      <w:r w:rsidR="003E6059" w:rsidRPr="00883DD2">
        <w:rPr>
          <w:bCs/>
          <w:lang w:val="es-CO"/>
        </w:rPr>
        <w:t xml:space="preserve">fundamento laboral, </w:t>
      </w:r>
      <w:r w:rsidR="00104CD1" w:rsidRPr="00883DD2">
        <w:rPr>
          <w:bCs/>
          <w:lang w:val="es-CO"/>
        </w:rPr>
        <w:t>modalidades.</w:t>
      </w:r>
    </w:p>
    <w:p w14:paraId="6A9A6B83" w14:textId="77777777" w:rsidR="004B632C" w:rsidRPr="00883DD2" w:rsidRDefault="004B632C" w:rsidP="00D1140A">
      <w:pPr>
        <w:pStyle w:val="Estilo1"/>
        <w:spacing w:line="360" w:lineRule="auto"/>
        <w:ind w:left="0"/>
        <w:contextualSpacing/>
        <w:jc w:val="center"/>
        <w:rPr>
          <w:bCs/>
          <w:lang w:val="es-CO"/>
        </w:rPr>
      </w:pPr>
    </w:p>
    <w:p w14:paraId="32A7EE44" w14:textId="77777777" w:rsidR="00DA7FF7" w:rsidRPr="00883DD2" w:rsidRDefault="00DA7FF7">
      <w:pPr>
        <w:rPr>
          <w:rFonts w:cs="Arial"/>
          <w:b/>
          <w:bCs/>
        </w:rPr>
      </w:pPr>
      <w:r w:rsidRPr="00883DD2">
        <w:br w:type="page"/>
      </w:r>
    </w:p>
    <w:p w14:paraId="0F9CEDA0" w14:textId="022077FE" w:rsidR="00103D37" w:rsidRPr="00883DD2" w:rsidRDefault="00AD1D30" w:rsidP="000E6868">
      <w:pPr>
        <w:pStyle w:val="Titulo1-NORMASAPA"/>
        <w:rPr>
          <w:noProof w:val="0"/>
          <w:lang w:val="es-CO"/>
        </w:rPr>
      </w:pPr>
      <w:bookmarkStart w:id="3" w:name="_Toc71142635"/>
      <w:r w:rsidRPr="00883DD2">
        <w:rPr>
          <w:noProof w:val="0"/>
          <w:lang w:val="es-CO"/>
        </w:rPr>
        <w:lastRenderedPageBreak/>
        <w:t>Introducción</w:t>
      </w:r>
      <w:bookmarkEnd w:id="3"/>
    </w:p>
    <w:p w14:paraId="1254C029" w14:textId="79C4A200" w:rsidR="00171639" w:rsidRPr="00883DD2" w:rsidRDefault="00171639" w:rsidP="00D1140A">
      <w:pPr>
        <w:pStyle w:val="Estilo1"/>
        <w:spacing w:line="360" w:lineRule="auto"/>
        <w:ind w:left="0"/>
        <w:contextualSpacing/>
        <w:jc w:val="center"/>
        <w:rPr>
          <w:b/>
          <w:lang w:val="es-CO"/>
        </w:rPr>
      </w:pPr>
    </w:p>
    <w:p w14:paraId="49F96F09" w14:textId="659668FA" w:rsidR="00AA39EB" w:rsidRPr="00883DD2" w:rsidRDefault="00AA39EB" w:rsidP="00AD1D30">
      <w:pPr>
        <w:pStyle w:val="TEXTOParrafoAPA"/>
      </w:pPr>
      <w:r w:rsidRPr="00883DD2">
        <w:t xml:space="preserve">La composición natural de la armonía que representa el trabajo en la vida diaria y sobre todo en lo que implica el factor personal de cada uno de los individuos, permite maximizar la importancia de mantener y </w:t>
      </w:r>
      <w:r w:rsidR="00E63BBD" w:rsidRPr="00883DD2">
        <w:t>“</w:t>
      </w:r>
      <w:r w:rsidRPr="00883DD2">
        <w:t>mejorar las condiciones y el medio ambiente de trabajo, así como la salud en el trabajo, conllevando a la promoción y el mantenimiento del bienestar físico, mental y social</w:t>
      </w:r>
      <w:r w:rsidR="00E63BBD" w:rsidRPr="00883DD2">
        <w:t>”</w:t>
      </w:r>
      <w:sdt>
        <w:sdtPr>
          <w:id w:val="-345257042"/>
          <w:citation/>
        </w:sdtPr>
        <w:sdtEndPr/>
        <w:sdtContent>
          <w:r w:rsidR="00FE5714">
            <w:fldChar w:fldCharType="begin"/>
          </w:r>
          <w:r w:rsidR="00FE5714">
            <w:rPr>
              <w:lang w:val="es-ES"/>
            </w:rPr>
            <w:instrText xml:space="preserve"> CITATION Dec15 \l 3082 </w:instrText>
          </w:r>
          <w:r w:rsidR="00FE5714">
            <w:fldChar w:fldCharType="separate"/>
          </w:r>
          <w:r w:rsidR="0074018B">
            <w:rPr>
              <w:noProof/>
              <w:lang w:val="es-ES"/>
            </w:rPr>
            <w:t xml:space="preserve"> (Decreto 1072 de 2015, 2015)</w:t>
          </w:r>
          <w:r w:rsidR="00FE5714">
            <w:fldChar w:fldCharType="end"/>
          </w:r>
        </w:sdtContent>
      </w:sdt>
      <w:r w:rsidR="0026709E" w:rsidRPr="00883DD2">
        <w:t>,</w:t>
      </w:r>
      <w:r w:rsidR="00FE5714">
        <w:t xml:space="preserve"> </w:t>
      </w:r>
      <w:r w:rsidR="00E63BBD" w:rsidRPr="00883DD2">
        <w:t xml:space="preserve">con base al principio de lo que compete en Seguridad y Salud en el trabajo, es cierto decir </w:t>
      </w:r>
      <w:r w:rsidRPr="00883DD2">
        <w:t>que todos los seres humanos requieren realizar una actividad que gener</w:t>
      </w:r>
      <w:r w:rsidR="00E63BBD" w:rsidRPr="00883DD2">
        <w:t>e de alguna manera retribución</w:t>
      </w:r>
      <w:r w:rsidRPr="00883DD2">
        <w:t xml:space="preserve"> </w:t>
      </w:r>
      <w:r w:rsidR="00E63BBD" w:rsidRPr="00883DD2">
        <w:t>económica</w:t>
      </w:r>
      <w:r w:rsidRPr="00883DD2">
        <w:t xml:space="preserve"> o</w:t>
      </w:r>
      <w:r w:rsidR="00E63BBD" w:rsidRPr="00883DD2">
        <w:t xml:space="preserve"> algún tipo de retribución</w:t>
      </w:r>
      <w:r w:rsidRPr="00883DD2">
        <w:t xml:space="preserve"> de acuerdo a lo </w:t>
      </w:r>
      <w:r w:rsidR="00E63BBD" w:rsidRPr="00883DD2">
        <w:t>pactado</w:t>
      </w:r>
      <w:r w:rsidR="005A6F56" w:rsidRPr="00883DD2">
        <w:t xml:space="preserve"> con el</w:t>
      </w:r>
      <w:r w:rsidR="00E63BBD" w:rsidRPr="00883DD2">
        <w:t xml:space="preserve"> empleador, es por ello que nace la necesidad de realizar un proyecto investigativo que permita </w:t>
      </w:r>
      <w:r w:rsidR="005A6F56" w:rsidRPr="00883DD2">
        <w:t xml:space="preserve">especificar los avances, </w:t>
      </w:r>
      <w:r w:rsidR="00E63BBD" w:rsidRPr="00883DD2">
        <w:t>reprocesos</w:t>
      </w:r>
      <w:r w:rsidR="00D84A05" w:rsidRPr="00883DD2">
        <w:t xml:space="preserve">, cambios </w:t>
      </w:r>
      <w:r w:rsidR="005A6F56" w:rsidRPr="00883DD2">
        <w:t>beneficios</w:t>
      </w:r>
      <w:r w:rsidR="00D84A05" w:rsidRPr="00883DD2">
        <w:t>os</w:t>
      </w:r>
      <w:r w:rsidR="005A6F56" w:rsidRPr="00883DD2">
        <w:t xml:space="preserve"> </w:t>
      </w:r>
      <w:r w:rsidR="00D84A05" w:rsidRPr="00883DD2">
        <w:t>así mismo las desventajas</w:t>
      </w:r>
      <w:r w:rsidR="005A6F56" w:rsidRPr="00883DD2">
        <w:t xml:space="preserve"> y oportunidades de mejora,</w:t>
      </w:r>
      <w:r w:rsidR="00E63BBD" w:rsidRPr="00883DD2">
        <w:t xml:space="preserve"> que se han iniciado por causa de un sin fin de cambios en la hum</w:t>
      </w:r>
      <w:r w:rsidR="005A6F56" w:rsidRPr="00883DD2">
        <w:t>anidad, dado por</w:t>
      </w:r>
      <w:r w:rsidR="00BC698B" w:rsidRPr="00883DD2">
        <w:t xml:space="preserve"> </w:t>
      </w:r>
      <w:r w:rsidR="00D84A05" w:rsidRPr="00883DD2">
        <w:t>la</w:t>
      </w:r>
      <w:r w:rsidR="005A6F56" w:rsidRPr="00883DD2">
        <w:t xml:space="preserve"> Pandemia/</w:t>
      </w:r>
      <w:r w:rsidR="00E63BBD" w:rsidRPr="00883DD2">
        <w:t xml:space="preserve">Endemia inducida por el Virus SARS-CoV-2/Covid-19. </w:t>
      </w:r>
    </w:p>
    <w:p w14:paraId="12C4A6C8" w14:textId="399346A5" w:rsidR="00D97F75" w:rsidRPr="00883DD2" w:rsidRDefault="005A6F56" w:rsidP="00AD1D30">
      <w:pPr>
        <w:pStyle w:val="TEXTOParrafoAPA"/>
        <w:rPr>
          <w:bCs/>
        </w:rPr>
      </w:pPr>
      <w:r w:rsidRPr="00883DD2">
        <w:rPr>
          <w:bCs/>
        </w:rPr>
        <w:t>Los desafíos son numerosos y los cambios repentinos, por tanto, la humanidad se ha visto enfrentada a implementar</w:t>
      </w:r>
      <w:r w:rsidR="0000457B" w:rsidRPr="00883DD2">
        <w:rPr>
          <w:bCs/>
        </w:rPr>
        <w:t xml:space="preserve"> y conocer</w:t>
      </w:r>
      <w:r w:rsidRPr="00883DD2">
        <w:rPr>
          <w:bCs/>
        </w:rPr>
        <w:t xml:space="preserve"> nuevas modalidades de empleo, en busca de mantener el pilar fundamental, si así se puede llamar, </w:t>
      </w:r>
      <w:r w:rsidR="00104CD1" w:rsidRPr="00883DD2">
        <w:rPr>
          <w:bCs/>
        </w:rPr>
        <w:t>“</w:t>
      </w:r>
      <w:r w:rsidRPr="00883DD2">
        <w:rPr>
          <w:bCs/>
        </w:rPr>
        <w:t>la economía</w:t>
      </w:r>
      <w:r w:rsidR="00104CD1" w:rsidRPr="00883DD2">
        <w:rPr>
          <w:bCs/>
        </w:rPr>
        <w:t>”</w:t>
      </w:r>
      <w:r w:rsidRPr="00883DD2">
        <w:rPr>
          <w:bCs/>
        </w:rPr>
        <w:t>, conociendo nuevas y otras no tan nuevas formas de emplearse como lo es el T</w:t>
      </w:r>
      <w:r w:rsidR="003E6059" w:rsidRPr="00883DD2">
        <w:rPr>
          <w:bCs/>
        </w:rPr>
        <w:t>rabajo en Casa y el Teletrabajo; q</w:t>
      </w:r>
      <w:r w:rsidR="00BC698B" w:rsidRPr="00883DD2">
        <w:rPr>
          <w:bCs/>
        </w:rPr>
        <w:t>uienes</w:t>
      </w:r>
      <w:r w:rsidR="00D84A05" w:rsidRPr="00883DD2">
        <w:rPr>
          <w:bCs/>
          <w:color w:val="FF0000"/>
        </w:rPr>
        <w:t xml:space="preserve"> </w:t>
      </w:r>
      <w:r w:rsidR="00D36E80" w:rsidRPr="00883DD2">
        <w:rPr>
          <w:bCs/>
        </w:rPr>
        <w:t>se han visto en la necesidad de dar avances agigantados y ligeros, perdiendo</w:t>
      </w:r>
      <w:r w:rsidR="00893868" w:rsidRPr="00883DD2">
        <w:rPr>
          <w:bCs/>
        </w:rPr>
        <w:t xml:space="preserve"> </w:t>
      </w:r>
      <w:r w:rsidR="00355C7E" w:rsidRPr="00883DD2">
        <w:rPr>
          <w:bCs/>
        </w:rPr>
        <w:t>que</w:t>
      </w:r>
      <w:r w:rsidR="00D36E80" w:rsidRPr="00883DD2">
        <w:rPr>
          <w:bCs/>
        </w:rPr>
        <w:t xml:space="preserve"> el fundamento laboral, </w:t>
      </w:r>
      <w:r w:rsidR="00355C7E" w:rsidRPr="00883DD2">
        <w:rPr>
          <w:bCs/>
        </w:rPr>
        <w:t xml:space="preserve">pierda su base inicial, </w:t>
      </w:r>
      <w:r w:rsidR="00D36E80" w:rsidRPr="00883DD2">
        <w:rPr>
          <w:bCs/>
        </w:rPr>
        <w:t>brindar las mejores condiciones laborales a los</w:t>
      </w:r>
      <w:r w:rsidR="00355C7E" w:rsidRPr="00883DD2">
        <w:rPr>
          <w:bCs/>
        </w:rPr>
        <w:t xml:space="preserve"> trabajadores</w:t>
      </w:r>
      <w:r w:rsidR="006D32FA" w:rsidRPr="00883DD2">
        <w:rPr>
          <w:bCs/>
        </w:rPr>
        <w:t>;</w:t>
      </w:r>
      <w:r w:rsidR="00D36E80" w:rsidRPr="00883DD2">
        <w:rPr>
          <w:bCs/>
        </w:rPr>
        <w:t xml:space="preserve"> es por ello que </w:t>
      </w:r>
      <w:r w:rsidRPr="00883DD2">
        <w:rPr>
          <w:bCs/>
        </w:rPr>
        <w:t>se plantea la siguiente pregunta problema ¿</w:t>
      </w:r>
      <w:r w:rsidR="00065BAA" w:rsidRPr="00883DD2">
        <w:rPr>
          <w:bCs/>
        </w:rPr>
        <w:t xml:space="preserve">Cuáles han sido las brechas </w:t>
      </w:r>
      <w:r w:rsidR="00BD14E6" w:rsidRPr="00883DD2">
        <w:rPr>
          <w:bCs/>
        </w:rPr>
        <w:t>del</w:t>
      </w:r>
      <w:r w:rsidR="00065BAA" w:rsidRPr="00883DD2">
        <w:rPr>
          <w:bCs/>
        </w:rPr>
        <w:t xml:space="preserve"> Teletrabajo</w:t>
      </w:r>
      <w:r w:rsidR="008A424F" w:rsidRPr="00883DD2">
        <w:rPr>
          <w:bCs/>
        </w:rPr>
        <w:t xml:space="preserve"> como fundamento laboral</w:t>
      </w:r>
      <w:r w:rsidR="00065BAA" w:rsidRPr="00883DD2">
        <w:rPr>
          <w:bCs/>
        </w:rPr>
        <w:t xml:space="preserve"> y el Trabajo en casa</w:t>
      </w:r>
      <w:r w:rsidR="008A424F" w:rsidRPr="00883DD2">
        <w:rPr>
          <w:bCs/>
        </w:rPr>
        <w:t xml:space="preserve"> en el año 2020 y 2021</w:t>
      </w:r>
      <w:r w:rsidR="00812BEC" w:rsidRPr="00883DD2">
        <w:rPr>
          <w:bCs/>
        </w:rPr>
        <w:t xml:space="preserve"> en</w:t>
      </w:r>
      <w:r w:rsidR="00EA6D22" w:rsidRPr="00883DD2">
        <w:rPr>
          <w:bCs/>
        </w:rPr>
        <w:t xml:space="preserve"> Bogotá </w:t>
      </w:r>
      <w:r w:rsidR="00FE0311" w:rsidRPr="00883DD2">
        <w:rPr>
          <w:bCs/>
        </w:rPr>
        <w:t>D.C.,</w:t>
      </w:r>
      <w:r w:rsidR="00812BEC" w:rsidRPr="00883DD2">
        <w:rPr>
          <w:bCs/>
        </w:rPr>
        <w:t xml:space="preserve"> Colombia</w:t>
      </w:r>
      <w:r w:rsidRPr="00883DD2">
        <w:rPr>
          <w:bCs/>
        </w:rPr>
        <w:t xml:space="preserve">?, </w:t>
      </w:r>
      <w:r w:rsidR="00D97F75" w:rsidRPr="00883DD2">
        <w:rPr>
          <w:bCs/>
        </w:rPr>
        <w:t xml:space="preserve">con ella se busca por medio de la </w:t>
      </w:r>
      <w:r w:rsidR="00987030" w:rsidRPr="00883DD2">
        <w:rPr>
          <w:bCs/>
        </w:rPr>
        <w:t>metodología cua</w:t>
      </w:r>
      <w:r w:rsidR="00741706" w:rsidRPr="00883DD2">
        <w:rPr>
          <w:bCs/>
        </w:rPr>
        <w:t xml:space="preserve">ntitativa, con un muestreo de 84 personas y un margen de error de </w:t>
      </w:r>
      <w:r w:rsidR="00D5485C" w:rsidRPr="00883DD2">
        <w:rPr>
          <w:bCs/>
        </w:rPr>
        <w:t>5</w:t>
      </w:r>
      <w:r w:rsidR="00741706" w:rsidRPr="00883DD2">
        <w:rPr>
          <w:bCs/>
        </w:rPr>
        <w:t>% sobre 10</w:t>
      </w:r>
      <w:r w:rsidR="00104CD1" w:rsidRPr="00883DD2">
        <w:rPr>
          <w:bCs/>
        </w:rPr>
        <w:t>0</w:t>
      </w:r>
      <w:r w:rsidR="00741706" w:rsidRPr="00883DD2">
        <w:rPr>
          <w:bCs/>
        </w:rPr>
        <w:t>;</w:t>
      </w:r>
      <w:r w:rsidR="00987030" w:rsidRPr="00883DD2">
        <w:rPr>
          <w:bCs/>
        </w:rPr>
        <w:t xml:space="preserve"> metodología etnográfica</w:t>
      </w:r>
      <w:r w:rsidR="00D97F75" w:rsidRPr="00883DD2">
        <w:rPr>
          <w:bCs/>
        </w:rPr>
        <w:t>,  bajo un diseño descriptivo, con la empleabilidad de los siguientes instrumentos</w:t>
      </w:r>
      <w:r w:rsidR="00355C7E" w:rsidRPr="00883DD2">
        <w:rPr>
          <w:bCs/>
        </w:rPr>
        <w:t>;</w:t>
      </w:r>
      <w:r w:rsidR="00D97F75" w:rsidRPr="00883DD2">
        <w:rPr>
          <w:bCs/>
        </w:rPr>
        <w:t xml:space="preserve"> análisis </w:t>
      </w:r>
      <w:r w:rsidR="00D97F75" w:rsidRPr="00883DD2">
        <w:rPr>
          <w:bCs/>
        </w:rPr>
        <w:lastRenderedPageBreak/>
        <w:t xml:space="preserve">documental, encuesta y codificación; </w:t>
      </w:r>
      <w:r w:rsidR="00355C7E" w:rsidRPr="00883DD2">
        <w:rPr>
          <w:bCs/>
        </w:rPr>
        <w:t>es</w:t>
      </w:r>
      <w:r w:rsidR="00726F1C" w:rsidRPr="00883DD2">
        <w:rPr>
          <w:bCs/>
        </w:rPr>
        <w:t xml:space="preserve"> a</w:t>
      </w:r>
      <w:r w:rsidR="00355C7E" w:rsidRPr="00883DD2">
        <w:rPr>
          <w:bCs/>
        </w:rPr>
        <w:t xml:space="preserve"> partir </w:t>
      </w:r>
      <w:r w:rsidR="006D32FA" w:rsidRPr="00883DD2">
        <w:rPr>
          <w:bCs/>
        </w:rPr>
        <w:t xml:space="preserve">de ello que se </w:t>
      </w:r>
      <w:r w:rsidR="00D84A05" w:rsidRPr="00883DD2">
        <w:rPr>
          <w:bCs/>
        </w:rPr>
        <w:t>conocerán</w:t>
      </w:r>
      <w:r w:rsidR="00D97F75" w:rsidRPr="00883DD2">
        <w:rPr>
          <w:bCs/>
        </w:rPr>
        <w:t xml:space="preserve"> l</w:t>
      </w:r>
      <w:r w:rsidR="00726F1C" w:rsidRPr="00883DD2">
        <w:rPr>
          <w:bCs/>
        </w:rPr>
        <w:t>o</w:t>
      </w:r>
      <w:r w:rsidR="00D97F75" w:rsidRPr="00883DD2">
        <w:rPr>
          <w:bCs/>
        </w:rPr>
        <w:t xml:space="preserve">s componentes principales del presente proyecto. </w:t>
      </w:r>
    </w:p>
    <w:p w14:paraId="355D4CAE" w14:textId="5B31148C" w:rsidR="00281AD4" w:rsidRPr="00883DD2" w:rsidRDefault="006D32FA" w:rsidP="00AD1D30">
      <w:pPr>
        <w:pStyle w:val="TEXTOParrafoAPA"/>
        <w:rPr>
          <w:bCs/>
        </w:rPr>
      </w:pPr>
      <w:r w:rsidRPr="00883DD2">
        <w:rPr>
          <w:bCs/>
        </w:rPr>
        <w:t>Es</w:t>
      </w:r>
      <w:r w:rsidR="00D97F75" w:rsidRPr="00883DD2">
        <w:rPr>
          <w:bCs/>
        </w:rPr>
        <w:t xml:space="preserve"> preciso decir que el principal objetivo del proyecto es </w:t>
      </w:r>
      <w:r w:rsidR="00281AD4" w:rsidRPr="00883DD2">
        <w:rPr>
          <w:bCs/>
        </w:rPr>
        <w:t>examinar</w:t>
      </w:r>
      <w:r w:rsidR="009B053E" w:rsidRPr="00883DD2">
        <w:rPr>
          <w:bCs/>
        </w:rPr>
        <w:t xml:space="preserve"> las </w:t>
      </w:r>
      <w:r w:rsidR="00281AD4" w:rsidRPr="00883DD2">
        <w:rPr>
          <w:bCs/>
        </w:rPr>
        <w:t>discrepancias</w:t>
      </w:r>
      <w:r w:rsidR="009B053E" w:rsidRPr="00883DD2">
        <w:rPr>
          <w:bCs/>
        </w:rPr>
        <w:t xml:space="preserve"> entre </w:t>
      </w:r>
      <w:r w:rsidR="00355C7E" w:rsidRPr="00883DD2">
        <w:rPr>
          <w:bCs/>
        </w:rPr>
        <w:t xml:space="preserve">Teletrabajo y </w:t>
      </w:r>
      <w:r w:rsidR="009B053E" w:rsidRPr="00883DD2">
        <w:rPr>
          <w:bCs/>
        </w:rPr>
        <w:t xml:space="preserve">Trabajo en </w:t>
      </w:r>
      <w:r w:rsidR="00355C7E" w:rsidRPr="00883DD2">
        <w:rPr>
          <w:bCs/>
        </w:rPr>
        <w:t>Casa</w:t>
      </w:r>
      <w:r w:rsidR="009B053E" w:rsidRPr="00883DD2">
        <w:rPr>
          <w:bCs/>
        </w:rPr>
        <w:t xml:space="preserve"> en el marco empresarial en el presente siglo XXI, lo cual permite evidenciar los principios y fundamentos laborales basados en Seguridad y Salud en el Trabajo, comprendiendo los valores a fortalecer, los principios esenciales a </w:t>
      </w:r>
      <w:r w:rsidR="007B1E91" w:rsidRPr="00883DD2">
        <w:rPr>
          <w:bCs/>
        </w:rPr>
        <w:t>trabajar y los procesos lógicos que</w:t>
      </w:r>
      <w:r w:rsidR="009B053E" w:rsidRPr="00883DD2">
        <w:rPr>
          <w:bCs/>
        </w:rPr>
        <w:t xml:space="preserve"> son </w:t>
      </w:r>
      <w:r w:rsidR="007B1E91" w:rsidRPr="00883DD2">
        <w:rPr>
          <w:bCs/>
        </w:rPr>
        <w:t>ejecutados</w:t>
      </w:r>
      <w:r w:rsidR="009B053E" w:rsidRPr="00883DD2">
        <w:rPr>
          <w:bCs/>
        </w:rPr>
        <w:t xml:space="preserve"> en un SG-SST</w:t>
      </w:r>
      <w:r w:rsidR="00BC5E15" w:rsidRPr="00883DD2">
        <w:rPr>
          <w:bCs/>
        </w:rPr>
        <w:t xml:space="preserve"> de acuerdo a lo</w:t>
      </w:r>
      <w:r w:rsidR="009B053E" w:rsidRPr="00883DD2">
        <w:rPr>
          <w:bCs/>
        </w:rPr>
        <w:t xml:space="preserve"> establecido por la norma, </w:t>
      </w:r>
      <w:r w:rsidR="00726F1C" w:rsidRPr="00883DD2">
        <w:rPr>
          <w:bCs/>
        </w:rPr>
        <w:t>estando estos</w:t>
      </w:r>
      <w:r w:rsidR="009B053E" w:rsidRPr="00883DD2">
        <w:rPr>
          <w:bCs/>
        </w:rPr>
        <w:t xml:space="preserve"> diseñados para brindar </w:t>
      </w:r>
      <w:r w:rsidR="00245A14" w:rsidRPr="00883DD2">
        <w:rPr>
          <w:bCs/>
        </w:rPr>
        <w:t>que dicho d</w:t>
      </w:r>
      <w:r w:rsidR="00BC5E15" w:rsidRPr="00883DD2">
        <w:rPr>
          <w:bCs/>
        </w:rPr>
        <w:t>erecho fundamental, estipulado en la constituc</w:t>
      </w:r>
      <w:r w:rsidR="007B1E91" w:rsidRPr="00883DD2">
        <w:rPr>
          <w:bCs/>
        </w:rPr>
        <w:t>ión política de Colombia en el artículo</w:t>
      </w:r>
      <w:r w:rsidR="00BC5E15" w:rsidRPr="00883DD2">
        <w:rPr>
          <w:bCs/>
        </w:rPr>
        <w:t xml:space="preserve"> 25, partiendo en que “Toda persona tiene derecho a un trabajo en condiciones dignas y justas”</w:t>
      </w:r>
      <w:sdt>
        <w:sdtPr>
          <w:rPr>
            <w:bCs/>
          </w:rPr>
          <w:id w:val="40564976"/>
          <w:citation/>
        </w:sdtPr>
        <w:sdtEndPr/>
        <w:sdtContent>
          <w:r w:rsidR="0074018B">
            <w:rPr>
              <w:bCs/>
            </w:rPr>
            <w:fldChar w:fldCharType="begin"/>
          </w:r>
          <w:r w:rsidR="0074018B">
            <w:rPr>
              <w:bCs/>
              <w:lang w:val="es-ES"/>
            </w:rPr>
            <w:instrText xml:space="preserve"> CITATION Con \l 3082 </w:instrText>
          </w:r>
          <w:r w:rsidR="0074018B">
            <w:rPr>
              <w:bCs/>
            </w:rPr>
            <w:fldChar w:fldCharType="separate"/>
          </w:r>
          <w:r w:rsidR="0074018B">
            <w:rPr>
              <w:bCs/>
              <w:noProof/>
              <w:lang w:val="es-ES"/>
            </w:rPr>
            <w:t xml:space="preserve"> </w:t>
          </w:r>
          <w:r w:rsidR="0074018B">
            <w:rPr>
              <w:noProof/>
              <w:lang w:val="es-ES"/>
            </w:rPr>
            <w:t>(Constitución Política de la República de Colombia 1991, 2021)</w:t>
          </w:r>
          <w:r w:rsidR="0074018B">
            <w:rPr>
              <w:bCs/>
            </w:rPr>
            <w:fldChar w:fldCharType="end"/>
          </w:r>
        </w:sdtContent>
      </w:sdt>
      <w:r w:rsidR="00696865" w:rsidRPr="00883DD2">
        <w:rPr>
          <w:bCs/>
        </w:rPr>
        <w:t xml:space="preserve">; </w:t>
      </w:r>
      <w:r w:rsidR="00245A14" w:rsidRPr="00883DD2">
        <w:rPr>
          <w:bCs/>
        </w:rPr>
        <w:t xml:space="preserve">como </w:t>
      </w:r>
      <w:r w:rsidR="00281AD4" w:rsidRPr="00883DD2">
        <w:rPr>
          <w:bCs/>
        </w:rPr>
        <w:t xml:space="preserve">objetivos secundarios </w:t>
      </w:r>
      <w:r w:rsidR="00245A14" w:rsidRPr="00883DD2">
        <w:rPr>
          <w:bCs/>
        </w:rPr>
        <w:t>e</w:t>
      </w:r>
      <w:r w:rsidR="00281AD4" w:rsidRPr="00883DD2">
        <w:rPr>
          <w:bCs/>
        </w:rPr>
        <w:t xml:space="preserve">s </w:t>
      </w:r>
      <w:r w:rsidR="00104CD1" w:rsidRPr="00883DD2">
        <w:rPr>
          <w:bCs/>
        </w:rPr>
        <w:t>óptimo</w:t>
      </w:r>
      <w:r w:rsidR="00245A14" w:rsidRPr="00883DD2">
        <w:rPr>
          <w:bCs/>
        </w:rPr>
        <w:t xml:space="preserve"> </w:t>
      </w:r>
      <w:r w:rsidR="00281AD4" w:rsidRPr="00883DD2">
        <w:rPr>
          <w:bCs/>
        </w:rPr>
        <w:t>señalar</w:t>
      </w:r>
      <w:r w:rsidR="00245A14" w:rsidRPr="00883DD2">
        <w:rPr>
          <w:bCs/>
        </w:rPr>
        <w:t xml:space="preserve"> que </w:t>
      </w:r>
      <w:r w:rsidR="00800555" w:rsidRPr="00883DD2">
        <w:rPr>
          <w:bCs/>
        </w:rPr>
        <w:t>estos</w:t>
      </w:r>
      <w:r w:rsidR="00245A14" w:rsidRPr="00883DD2">
        <w:rPr>
          <w:bCs/>
        </w:rPr>
        <w:t xml:space="preserve"> se integra</w:t>
      </w:r>
      <w:r w:rsidR="00800555" w:rsidRPr="00883DD2">
        <w:rPr>
          <w:bCs/>
        </w:rPr>
        <w:t>n de la</w:t>
      </w:r>
      <w:r w:rsidR="00245A14" w:rsidRPr="00883DD2">
        <w:rPr>
          <w:bCs/>
        </w:rPr>
        <w:t xml:space="preserve"> siguiente</w:t>
      </w:r>
      <w:r w:rsidR="00800555" w:rsidRPr="00883DD2">
        <w:rPr>
          <w:bCs/>
        </w:rPr>
        <w:t xml:space="preserve"> manera</w:t>
      </w:r>
      <w:r w:rsidR="00245A14" w:rsidRPr="00883DD2">
        <w:rPr>
          <w:bCs/>
        </w:rPr>
        <w:t xml:space="preserve">, </w:t>
      </w:r>
      <w:r w:rsidR="00281AD4" w:rsidRPr="00883DD2">
        <w:rPr>
          <w:bCs/>
        </w:rPr>
        <w:t>disentir</w:t>
      </w:r>
      <w:r w:rsidR="00245A14" w:rsidRPr="00883DD2">
        <w:rPr>
          <w:bCs/>
        </w:rPr>
        <w:t xml:space="preserve"> las diferencias entre Trabajo en Casa y Teletrabajo de acuerdo</w:t>
      </w:r>
      <w:r w:rsidR="00281AD4" w:rsidRPr="00883DD2">
        <w:rPr>
          <w:bCs/>
        </w:rPr>
        <w:t xml:space="preserve"> a </w:t>
      </w:r>
      <w:r w:rsidR="00800555" w:rsidRPr="00883DD2">
        <w:rPr>
          <w:bCs/>
        </w:rPr>
        <w:t>un rango de tiempo</w:t>
      </w:r>
      <w:r w:rsidR="00245A14" w:rsidRPr="00883DD2">
        <w:rPr>
          <w:bCs/>
        </w:rPr>
        <w:t>,</w:t>
      </w:r>
      <w:r w:rsidR="00281AD4" w:rsidRPr="00883DD2">
        <w:rPr>
          <w:bCs/>
        </w:rPr>
        <w:t xml:space="preserve"> establecer lo que representa para cada organización el Trabajo en Casa y el Teletrabajo en sus d</w:t>
      </w:r>
      <w:r w:rsidR="00800555" w:rsidRPr="00883DD2">
        <w:rPr>
          <w:bCs/>
        </w:rPr>
        <w:t>ecisiones</w:t>
      </w:r>
      <w:r w:rsidR="00281AD4" w:rsidRPr="00883DD2">
        <w:rPr>
          <w:bCs/>
        </w:rPr>
        <w:t xml:space="preserve"> operativas en la coyuntura actual y</w:t>
      </w:r>
      <w:r w:rsidR="000B1810" w:rsidRPr="00883DD2">
        <w:rPr>
          <w:bCs/>
        </w:rPr>
        <w:t xml:space="preserve"> a futuro, bajo los</w:t>
      </w:r>
      <w:r w:rsidR="00281AD4" w:rsidRPr="00883DD2">
        <w:rPr>
          <w:bCs/>
        </w:rPr>
        <w:t xml:space="preserve"> </w:t>
      </w:r>
      <w:r w:rsidR="000B1810" w:rsidRPr="00883DD2">
        <w:rPr>
          <w:bCs/>
        </w:rPr>
        <w:t xml:space="preserve">criterios </w:t>
      </w:r>
      <w:r w:rsidR="00281AD4" w:rsidRPr="00883DD2">
        <w:rPr>
          <w:bCs/>
        </w:rPr>
        <w:t>legal</w:t>
      </w:r>
      <w:r w:rsidR="000B1810" w:rsidRPr="00883DD2">
        <w:rPr>
          <w:bCs/>
        </w:rPr>
        <w:t>es</w:t>
      </w:r>
      <w:r w:rsidR="00281AD4" w:rsidRPr="00883DD2">
        <w:rPr>
          <w:bCs/>
        </w:rPr>
        <w:t xml:space="preserve">, puesto a que estos buscan salvaguardar la vida de los trabajadores en sus entornos </w:t>
      </w:r>
      <w:r w:rsidR="001B64AA" w:rsidRPr="00883DD2">
        <w:rPr>
          <w:bCs/>
        </w:rPr>
        <w:t>profesionales</w:t>
      </w:r>
      <w:r w:rsidR="00281AD4" w:rsidRPr="00883DD2">
        <w:rPr>
          <w:bCs/>
        </w:rPr>
        <w:t xml:space="preserve">. </w:t>
      </w:r>
    </w:p>
    <w:p w14:paraId="42538F8B" w14:textId="48297D54" w:rsidR="000665BA" w:rsidRPr="00883DD2" w:rsidRDefault="00C15D79" w:rsidP="00AD1D30">
      <w:pPr>
        <w:pStyle w:val="TEXTOParrafoAPA"/>
        <w:rPr>
          <w:bCs/>
        </w:rPr>
      </w:pPr>
      <w:r w:rsidRPr="00883DD2">
        <w:rPr>
          <w:bCs/>
        </w:rPr>
        <w:t>No obstante</w:t>
      </w:r>
      <w:r w:rsidR="00170C8C" w:rsidRPr="00883DD2">
        <w:rPr>
          <w:bCs/>
        </w:rPr>
        <w:t>,</w:t>
      </w:r>
      <w:r w:rsidRPr="00883DD2">
        <w:rPr>
          <w:bCs/>
        </w:rPr>
        <w:t xml:space="preserve"> </w:t>
      </w:r>
      <w:r w:rsidR="00FD0A2A" w:rsidRPr="00883DD2">
        <w:rPr>
          <w:bCs/>
        </w:rPr>
        <w:t>de acuerdo con</w:t>
      </w:r>
      <w:r w:rsidRPr="00883DD2">
        <w:rPr>
          <w:bCs/>
        </w:rPr>
        <w:t xml:space="preserve"> lo expuesto </w:t>
      </w:r>
      <w:r w:rsidR="000665BA" w:rsidRPr="00883DD2">
        <w:rPr>
          <w:bCs/>
        </w:rPr>
        <w:t xml:space="preserve">líneas </w:t>
      </w:r>
      <w:r w:rsidR="00104CD1" w:rsidRPr="00883DD2">
        <w:rPr>
          <w:bCs/>
        </w:rPr>
        <w:t>arriba</w:t>
      </w:r>
      <w:r w:rsidRPr="00883DD2">
        <w:rPr>
          <w:bCs/>
        </w:rPr>
        <w:t xml:space="preserve"> se plantean dos hipótesis que permiten visionar claramente lo </w:t>
      </w:r>
      <w:r w:rsidR="001270C0" w:rsidRPr="00883DD2">
        <w:rPr>
          <w:bCs/>
        </w:rPr>
        <w:t>primordial de comprender</w:t>
      </w:r>
      <w:r w:rsidRPr="00883DD2">
        <w:rPr>
          <w:bCs/>
        </w:rPr>
        <w:t xml:space="preserve"> cada una de las líneas de investigación, </w:t>
      </w:r>
      <w:r w:rsidR="00607E01" w:rsidRPr="00883DD2">
        <w:rPr>
          <w:bCs/>
        </w:rPr>
        <w:t xml:space="preserve">esto </w:t>
      </w:r>
      <w:r w:rsidR="00B51509" w:rsidRPr="00883DD2">
        <w:rPr>
          <w:bCs/>
        </w:rPr>
        <w:t>alcanzando</w:t>
      </w:r>
      <w:r w:rsidR="00607E01" w:rsidRPr="00883DD2">
        <w:rPr>
          <w:bCs/>
        </w:rPr>
        <w:t xml:space="preserve"> la relación del objetivo Primario y de los objetivos secundarios</w:t>
      </w:r>
      <w:r w:rsidR="00B51509" w:rsidRPr="00883DD2">
        <w:rPr>
          <w:bCs/>
        </w:rPr>
        <w:t>. La primera hipótesis</w:t>
      </w:r>
      <w:r w:rsidR="00BB53FD" w:rsidRPr="00883DD2">
        <w:rPr>
          <w:bCs/>
        </w:rPr>
        <w:t xml:space="preserve"> es</w:t>
      </w:r>
      <w:r w:rsidR="00607E01" w:rsidRPr="00883DD2">
        <w:rPr>
          <w:bCs/>
        </w:rPr>
        <w:t xml:space="preserve">: </w:t>
      </w:r>
      <w:r w:rsidR="000B1810" w:rsidRPr="00883DD2">
        <w:rPr>
          <w:bCs/>
        </w:rPr>
        <w:t xml:space="preserve">son </w:t>
      </w:r>
      <w:r w:rsidR="00B51509" w:rsidRPr="00883DD2">
        <w:rPr>
          <w:bCs/>
        </w:rPr>
        <w:t>vulneradas</w:t>
      </w:r>
      <w:r w:rsidR="000B1810" w:rsidRPr="00883DD2">
        <w:rPr>
          <w:bCs/>
        </w:rPr>
        <w:t xml:space="preserve"> las garantías laborales </w:t>
      </w:r>
      <w:r w:rsidR="00B51509" w:rsidRPr="00883DD2">
        <w:rPr>
          <w:bCs/>
        </w:rPr>
        <w:t>durante el Trabajo en casa,</w:t>
      </w:r>
      <w:r w:rsidR="000B1810" w:rsidRPr="00883DD2">
        <w:rPr>
          <w:bCs/>
        </w:rPr>
        <w:t xml:space="preserve"> el trabajo en casa </w:t>
      </w:r>
      <w:r w:rsidR="00B51509" w:rsidRPr="00883DD2">
        <w:rPr>
          <w:bCs/>
        </w:rPr>
        <w:t>ha sido un sacrificio para algunos colabo</w:t>
      </w:r>
      <w:r w:rsidR="00726F1C" w:rsidRPr="00883DD2">
        <w:rPr>
          <w:bCs/>
        </w:rPr>
        <w:t>rado</w:t>
      </w:r>
      <w:r w:rsidR="00B51509" w:rsidRPr="00883DD2">
        <w:rPr>
          <w:bCs/>
        </w:rPr>
        <w:t>res, esto ha generado que el Riesgo Psicosocial escale en sus niveles de valoración</w:t>
      </w:r>
      <w:r w:rsidR="000665BA" w:rsidRPr="00883DD2">
        <w:rPr>
          <w:bCs/>
        </w:rPr>
        <w:t xml:space="preserve"> del riesgo</w:t>
      </w:r>
      <w:r w:rsidR="001270C0" w:rsidRPr="00883DD2">
        <w:rPr>
          <w:bCs/>
        </w:rPr>
        <w:t>; es por tanto que</w:t>
      </w:r>
      <w:r w:rsidR="000B1810" w:rsidRPr="00883DD2">
        <w:rPr>
          <w:bCs/>
        </w:rPr>
        <w:t xml:space="preserve"> </w:t>
      </w:r>
      <w:r w:rsidR="000665BA" w:rsidRPr="00883DD2">
        <w:rPr>
          <w:bCs/>
        </w:rPr>
        <w:t>surge la segunda Hipótesis</w:t>
      </w:r>
      <w:r w:rsidR="000B1810" w:rsidRPr="00883DD2">
        <w:rPr>
          <w:bCs/>
        </w:rPr>
        <w:t>:</w:t>
      </w:r>
      <w:r w:rsidR="001270C0" w:rsidRPr="00883DD2">
        <w:rPr>
          <w:bCs/>
        </w:rPr>
        <w:t xml:space="preserve"> Aunque es un desafío la implementación del Teletrabajo </w:t>
      </w:r>
      <w:r w:rsidR="000A2E9B" w:rsidRPr="00883DD2">
        <w:rPr>
          <w:bCs/>
        </w:rPr>
        <w:t>resulta siendo una propuesta de modalidad de empleo a considerar bajo la voluntariedad de todas las partes de la organización</w:t>
      </w:r>
      <w:r w:rsidR="001270C0" w:rsidRPr="00883DD2">
        <w:rPr>
          <w:bCs/>
        </w:rPr>
        <w:t xml:space="preserve">, el teletrabajo es </w:t>
      </w:r>
      <w:r w:rsidR="000665BA" w:rsidRPr="00883DD2">
        <w:rPr>
          <w:bCs/>
        </w:rPr>
        <w:t xml:space="preserve">una labor </w:t>
      </w:r>
      <w:r w:rsidR="001270C0" w:rsidRPr="00883DD2">
        <w:rPr>
          <w:bCs/>
        </w:rPr>
        <w:t xml:space="preserve">que no es </w:t>
      </w:r>
      <w:r w:rsidR="001270C0" w:rsidRPr="00883DD2">
        <w:rPr>
          <w:bCs/>
        </w:rPr>
        <w:lastRenderedPageBreak/>
        <w:t>fácilmente dado para todas las personas, ya sea por su funciones laborales o por su perfil personal</w:t>
      </w:r>
      <w:r w:rsidR="00104CD1" w:rsidRPr="00883DD2">
        <w:rPr>
          <w:bCs/>
        </w:rPr>
        <w:t xml:space="preserve">; </w:t>
      </w:r>
      <w:r w:rsidR="001270C0" w:rsidRPr="00883DD2">
        <w:rPr>
          <w:bCs/>
        </w:rPr>
        <w:t xml:space="preserve">por último </w:t>
      </w:r>
      <w:r w:rsidR="000665BA" w:rsidRPr="00883DD2">
        <w:rPr>
          <w:bCs/>
        </w:rPr>
        <w:t xml:space="preserve">el teletrabajo es un fundamento laboral para brindar garantías a los trabajadores; </w:t>
      </w:r>
      <w:r w:rsidR="00104CD1" w:rsidRPr="00883DD2">
        <w:rPr>
          <w:bCs/>
        </w:rPr>
        <w:t>de manera</w:t>
      </w:r>
      <w:r w:rsidR="000665BA" w:rsidRPr="00883DD2">
        <w:rPr>
          <w:bCs/>
        </w:rPr>
        <w:t xml:space="preserve"> el diseño de investigación mantiene una relaci</w:t>
      </w:r>
      <w:r w:rsidR="001270C0" w:rsidRPr="00883DD2">
        <w:rPr>
          <w:bCs/>
        </w:rPr>
        <w:t>ón.</w:t>
      </w:r>
    </w:p>
    <w:p w14:paraId="688FF8CE" w14:textId="5C8E53A2" w:rsidR="00C95313" w:rsidRPr="00883DD2" w:rsidRDefault="000665BA" w:rsidP="00AD1D30">
      <w:pPr>
        <w:pStyle w:val="TEXTOParrafoAPA"/>
        <w:rPr>
          <w:bCs/>
        </w:rPr>
      </w:pPr>
      <w:r w:rsidRPr="00883DD2">
        <w:rPr>
          <w:bCs/>
        </w:rPr>
        <w:t xml:space="preserve">Por tanto </w:t>
      </w:r>
      <w:r w:rsidR="00104CD1" w:rsidRPr="00883DD2">
        <w:rPr>
          <w:bCs/>
        </w:rPr>
        <w:t>este</w:t>
      </w:r>
      <w:r w:rsidRPr="00883DD2">
        <w:rPr>
          <w:bCs/>
        </w:rPr>
        <w:t xml:space="preserve"> permitirá dar muestra de la importancia de implementar modalidades de empleo que </w:t>
      </w:r>
      <w:r w:rsidR="00F07BD5" w:rsidRPr="00883DD2">
        <w:rPr>
          <w:bCs/>
        </w:rPr>
        <w:t>aprueben</w:t>
      </w:r>
      <w:r w:rsidRPr="00883DD2">
        <w:rPr>
          <w:bCs/>
        </w:rPr>
        <w:t xml:space="preserve"> brindar las mejores condiciones laborales a cada uno de los trabajadores, </w:t>
      </w:r>
      <w:r w:rsidR="00F07BD5" w:rsidRPr="00883DD2">
        <w:rPr>
          <w:bCs/>
        </w:rPr>
        <w:t>asimismo</w:t>
      </w:r>
      <w:r w:rsidRPr="00883DD2">
        <w:rPr>
          <w:bCs/>
        </w:rPr>
        <w:t xml:space="preserve"> darán pautas y conocimiento normativo en la características del Trabajo en Casa y</w:t>
      </w:r>
      <w:r w:rsidR="00F07BD5" w:rsidRPr="00883DD2">
        <w:rPr>
          <w:bCs/>
        </w:rPr>
        <w:t xml:space="preserve"> el </w:t>
      </w:r>
      <w:r w:rsidRPr="00883DD2">
        <w:rPr>
          <w:bCs/>
        </w:rPr>
        <w:t xml:space="preserve">Teletrabajo, </w:t>
      </w:r>
      <w:r w:rsidR="00D736D8" w:rsidRPr="00883DD2">
        <w:rPr>
          <w:bCs/>
        </w:rPr>
        <w:t xml:space="preserve">beneficios y desventajas en la integración de dichas singularidades de empleo; entendiendo lo que representa para cada una de las compañías </w:t>
      </w:r>
      <w:r w:rsidR="00F07BD5" w:rsidRPr="00883DD2">
        <w:rPr>
          <w:bCs/>
        </w:rPr>
        <w:t xml:space="preserve">los nuevos retos asumidos además de </w:t>
      </w:r>
      <w:r w:rsidR="00D736D8" w:rsidRPr="00883DD2">
        <w:rPr>
          <w:bCs/>
        </w:rPr>
        <w:t xml:space="preserve">brindar herramientas base que permitirán desarrollar nuevas prácticas, </w:t>
      </w:r>
      <w:r w:rsidR="00615EC3" w:rsidRPr="00883DD2">
        <w:rPr>
          <w:bCs/>
        </w:rPr>
        <w:t>es preciso decir que debe ser clara</w:t>
      </w:r>
      <w:r w:rsidR="00D736D8" w:rsidRPr="00883DD2">
        <w:rPr>
          <w:bCs/>
        </w:rPr>
        <w:t xml:space="preserve"> </w:t>
      </w:r>
      <w:r w:rsidR="00615EC3" w:rsidRPr="00883DD2">
        <w:rPr>
          <w:bCs/>
        </w:rPr>
        <w:t xml:space="preserve">la temporalidad de dichas </w:t>
      </w:r>
      <w:r w:rsidR="00D736D8" w:rsidRPr="00883DD2">
        <w:rPr>
          <w:bCs/>
        </w:rPr>
        <w:t xml:space="preserve">modalidades de empleo y </w:t>
      </w:r>
      <w:r w:rsidR="00893868" w:rsidRPr="00883DD2">
        <w:rPr>
          <w:bCs/>
        </w:rPr>
        <w:t xml:space="preserve">así </w:t>
      </w:r>
      <w:r w:rsidR="00D736D8" w:rsidRPr="00883DD2">
        <w:rPr>
          <w:bCs/>
        </w:rPr>
        <w:t xml:space="preserve">trabajar de </w:t>
      </w:r>
      <w:r w:rsidR="00F07BD5" w:rsidRPr="00883DD2">
        <w:rPr>
          <w:bCs/>
        </w:rPr>
        <w:t>forma</w:t>
      </w:r>
      <w:r w:rsidR="00D736D8" w:rsidRPr="00883DD2">
        <w:rPr>
          <w:bCs/>
        </w:rPr>
        <w:t xml:space="preserve"> unánime en las ofertas </w:t>
      </w:r>
      <w:r w:rsidR="00F07BD5" w:rsidRPr="00883DD2">
        <w:rPr>
          <w:bCs/>
        </w:rPr>
        <w:t>laborales, las cuales de</w:t>
      </w:r>
      <w:r w:rsidR="00D736D8" w:rsidRPr="00883DD2">
        <w:rPr>
          <w:bCs/>
        </w:rPr>
        <w:t xml:space="preserve">n muestra del compromiso que se </w:t>
      </w:r>
      <w:r w:rsidR="005209E4" w:rsidRPr="00883DD2">
        <w:rPr>
          <w:bCs/>
        </w:rPr>
        <w:t>tienen con el factor humano y</w:t>
      </w:r>
      <w:r w:rsidR="00615EC3" w:rsidRPr="00883DD2">
        <w:rPr>
          <w:bCs/>
        </w:rPr>
        <w:t xml:space="preserve"> lo fundamental de </w:t>
      </w:r>
      <w:r w:rsidR="005209E4" w:rsidRPr="00883DD2">
        <w:rPr>
          <w:bCs/>
        </w:rPr>
        <w:t xml:space="preserve"> </w:t>
      </w:r>
      <w:r w:rsidR="00D736D8" w:rsidRPr="00883DD2">
        <w:rPr>
          <w:bCs/>
        </w:rPr>
        <w:t>proponer excelentes</w:t>
      </w:r>
      <w:r w:rsidR="005209E4" w:rsidRPr="00883DD2">
        <w:rPr>
          <w:bCs/>
        </w:rPr>
        <w:t xml:space="preserve"> </w:t>
      </w:r>
      <w:r w:rsidR="00D736D8" w:rsidRPr="00883DD2">
        <w:rPr>
          <w:bCs/>
        </w:rPr>
        <w:t xml:space="preserve">entornos laborales. </w:t>
      </w:r>
    </w:p>
    <w:p w14:paraId="206C5CFC" w14:textId="521ED199" w:rsidR="00741706" w:rsidRPr="00883DD2" w:rsidRDefault="00067629" w:rsidP="002D2ECA">
      <w:pPr>
        <w:pStyle w:val="TEXTOParrafoAPA"/>
        <w:rPr>
          <w:bCs/>
        </w:rPr>
      </w:pPr>
      <w:r w:rsidRPr="00883DD2">
        <w:rPr>
          <w:bCs/>
        </w:rPr>
        <w:t xml:space="preserve">Finalmente el presente proyecto de grado da muestra de la aplicación del método experto único, bajo la metodología de </w:t>
      </w:r>
      <w:r w:rsidR="007B55D0" w:rsidRPr="00883DD2">
        <w:rPr>
          <w:bCs/>
        </w:rPr>
        <w:t>a</w:t>
      </w:r>
      <w:r w:rsidRPr="00883DD2">
        <w:rPr>
          <w:bCs/>
        </w:rPr>
        <w:t xml:space="preserve">gregados </w:t>
      </w:r>
      <w:r w:rsidR="007B55D0" w:rsidRPr="00883DD2">
        <w:rPr>
          <w:bCs/>
        </w:rPr>
        <w:t>i</w:t>
      </w:r>
      <w:r w:rsidRPr="00883DD2">
        <w:rPr>
          <w:bCs/>
        </w:rPr>
        <w:t>ndividuales de validez para la encuesta</w:t>
      </w:r>
      <w:r w:rsidR="002D2ECA" w:rsidRPr="00883DD2">
        <w:rPr>
          <w:bCs/>
        </w:rPr>
        <w:t xml:space="preserve">, permitiendo así garantizar la calidad de la herramienta </w:t>
      </w:r>
      <w:r w:rsidR="00104CD1" w:rsidRPr="00883DD2">
        <w:rPr>
          <w:bCs/>
        </w:rPr>
        <w:t>de recolección de datos</w:t>
      </w:r>
      <w:r w:rsidR="007B55D0" w:rsidRPr="00883DD2">
        <w:rPr>
          <w:bCs/>
        </w:rPr>
        <w:t>,</w:t>
      </w:r>
      <w:r w:rsidR="00104CD1" w:rsidRPr="00883DD2">
        <w:rPr>
          <w:bCs/>
        </w:rPr>
        <w:t xml:space="preserve"> </w:t>
      </w:r>
      <w:r w:rsidR="002D2ECA" w:rsidRPr="00883DD2">
        <w:rPr>
          <w:bCs/>
        </w:rPr>
        <w:t xml:space="preserve">conforme a lo que se busca en relación </w:t>
      </w:r>
      <w:r w:rsidR="007B55D0" w:rsidRPr="00883DD2">
        <w:rPr>
          <w:bCs/>
        </w:rPr>
        <w:t xml:space="preserve">a </w:t>
      </w:r>
      <w:r w:rsidR="002D2ECA" w:rsidRPr="00883DD2">
        <w:rPr>
          <w:bCs/>
        </w:rPr>
        <w:t>las hipótesis;</w:t>
      </w:r>
      <w:r w:rsidRPr="00883DD2">
        <w:rPr>
          <w:bCs/>
        </w:rPr>
        <w:t xml:space="preserve"> por otro lado se realiza la revisión de</w:t>
      </w:r>
      <w:r w:rsidR="002D2ECA" w:rsidRPr="00883DD2">
        <w:rPr>
          <w:bCs/>
        </w:rPr>
        <w:t>l</w:t>
      </w:r>
      <w:r w:rsidRPr="00883DD2">
        <w:rPr>
          <w:bCs/>
        </w:rPr>
        <w:t xml:space="preserve"> resultado de la encuesta, en lo que es preciso decir que </w:t>
      </w:r>
      <w:r w:rsidR="002D2ECA" w:rsidRPr="00883DD2">
        <w:rPr>
          <w:bCs/>
        </w:rPr>
        <w:t xml:space="preserve">la mayoría de la población encuestada, pertenece al sector económico público, </w:t>
      </w:r>
      <w:r w:rsidR="00726F1C" w:rsidRPr="00883DD2">
        <w:rPr>
          <w:bCs/>
        </w:rPr>
        <w:t xml:space="preserve">además </w:t>
      </w:r>
      <w:r w:rsidR="002D2ECA" w:rsidRPr="00883DD2">
        <w:rPr>
          <w:bCs/>
        </w:rPr>
        <w:t xml:space="preserve">se logra evidenciar las distintas falencias frente al conocimiento de las dos modalidades de trabajo, </w:t>
      </w:r>
      <w:r w:rsidR="008D21B3" w:rsidRPr="00883DD2">
        <w:rPr>
          <w:bCs/>
        </w:rPr>
        <w:t xml:space="preserve">entre otros factores que serán </w:t>
      </w:r>
      <w:r w:rsidR="00726F1C" w:rsidRPr="00883DD2">
        <w:rPr>
          <w:bCs/>
        </w:rPr>
        <w:t>demostrados</w:t>
      </w:r>
      <w:r w:rsidR="008D21B3" w:rsidRPr="00883DD2">
        <w:rPr>
          <w:bCs/>
        </w:rPr>
        <w:t xml:space="preserve">, para </w:t>
      </w:r>
      <w:r w:rsidR="007B55D0" w:rsidRPr="00883DD2">
        <w:rPr>
          <w:bCs/>
        </w:rPr>
        <w:t xml:space="preserve"> posteriormente definir las conclusiones y recomendaciones.</w:t>
      </w:r>
    </w:p>
    <w:p w14:paraId="1A33FC2C" w14:textId="77777777" w:rsidR="008845AC" w:rsidRPr="00883DD2" w:rsidRDefault="008845AC" w:rsidP="00D1140A">
      <w:pPr>
        <w:pStyle w:val="Estilo1"/>
        <w:spacing w:line="360" w:lineRule="auto"/>
        <w:ind w:left="0"/>
        <w:contextualSpacing/>
        <w:rPr>
          <w:lang w:val="es-CO"/>
        </w:rPr>
      </w:pPr>
    </w:p>
    <w:p w14:paraId="6B9980A1" w14:textId="6A2FD83E" w:rsidR="00886A3B" w:rsidRPr="00883DD2" w:rsidRDefault="00117D71" w:rsidP="000E6868">
      <w:pPr>
        <w:pStyle w:val="Titulo1-NORMASAPA"/>
        <w:rPr>
          <w:noProof w:val="0"/>
          <w:lang w:val="es-CO"/>
        </w:rPr>
      </w:pPr>
      <w:bookmarkStart w:id="4" w:name="_Toc71142636"/>
      <w:r w:rsidRPr="00883DD2">
        <w:rPr>
          <w:noProof w:val="0"/>
          <w:lang w:val="es-CO"/>
        </w:rPr>
        <w:t>Título d</w:t>
      </w:r>
      <w:r w:rsidR="00AD1D30" w:rsidRPr="00883DD2">
        <w:rPr>
          <w:noProof w:val="0"/>
          <w:lang w:val="es-CO"/>
        </w:rPr>
        <w:t>el Proyecto</w:t>
      </w:r>
      <w:bookmarkEnd w:id="4"/>
    </w:p>
    <w:p w14:paraId="2F8C68AF" w14:textId="043FDAF1" w:rsidR="00DA7FF7" w:rsidRPr="00883DD2" w:rsidRDefault="001B64AA" w:rsidP="0038141E">
      <w:pPr>
        <w:pStyle w:val="APATEXTO"/>
      </w:pPr>
      <w:r w:rsidRPr="00883DD2">
        <w:t xml:space="preserve">Brechas </w:t>
      </w:r>
      <w:r w:rsidR="00D315FB" w:rsidRPr="00883DD2">
        <w:t>del</w:t>
      </w:r>
      <w:r w:rsidRPr="00883DD2">
        <w:t xml:space="preserve"> Teletrabajo como Fundamento Laboral y el Trabajo en Casa en el año 2020 y 2021 en</w:t>
      </w:r>
      <w:r w:rsidR="00FE0311" w:rsidRPr="00883DD2">
        <w:t xml:space="preserve"> Bogotá D.C.,</w:t>
      </w:r>
      <w:r w:rsidRPr="00883DD2">
        <w:t xml:space="preserve"> Colombia</w:t>
      </w:r>
      <w:r w:rsidR="00FE0311" w:rsidRPr="00883DD2">
        <w:t>.</w:t>
      </w:r>
    </w:p>
    <w:p w14:paraId="749E9F9F" w14:textId="6F6C79E0" w:rsidR="0001612D" w:rsidRPr="00883DD2" w:rsidRDefault="00117D71" w:rsidP="000E6868">
      <w:pPr>
        <w:pStyle w:val="Titulo1-NORMASAPA"/>
        <w:rPr>
          <w:noProof w:val="0"/>
          <w:lang w:val="es-CO"/>
        </w:rPr>
      </w:pPr>
      <w:bookmarkStart w:id="5" w:name="_Toc71142637"/>
      <w:r w:rsidRPr="00883DD2">
        <w:rPr>
          <w:noProof w:val="0"/>
          <w:lang w:val="es-CO"/>
        </w:rPr>
        <w:lastRenderedPageBreak/>
        <w:t>Situación d</w:t>
      </w:r>
      <w:r w:rsidR="00666E5F" w:rsidRPr="00883DD2">
        <w:rPr>
          <w:noProof w:val="0"/>
          <w:lang w:val="es-CO"/>
        </w:rPr>
        <w:t>el Problema</w:t>
      </w:r>
      <w:bookmarkEnd w:id="5"/>
    </w:p>
    <w:p w14:paraId="06172CC2" w14:textId="5EB03416" w:rsidR="00F13BD5" w:rsidRPr="00883DD2" w:rsidRDefault="00F13BD5" w:rsidP="00F13BD5">
      <w:pPr>
        <w:pStyle w:val="Estilo1"/>
        <w:spacing w:line="360" w:lineRule="auto"/>
        <w:ind w:left="0"/>
        <w:contextualSpacing/>
        <w:rPr>
          <w:b/>
          <w:lang w:val="es-CO"/>
        </w:rPr>
      </w:pPr>
    </w:p>
    <w:p w14:paraId="28CB2734" w14:textId="53A36E7C" w:rsidR="00F13BD5" w:rsidRPr="00883DD2" w:rsidRDefault="00CD191B" w:rsidP="00AD1D30">
      <w:pPr>
        <w:pStyle w:val="TEXTOParrafoAPA"/>
      </w:pPr>
      <w:r w:rsidRPr="00883DD2">
        <w:t>Durante la presencia de la pandemia, ahora conocida como endemia, provocada por el Virus SARS-CoV-2/Covid-19, una enfermedad infecciosa que tuvo como primer epicentro Wuhan (China) en Diciembre de 2019, y fue generando brote y rebrote a nivel mundial afectando a miles y miles de personas y transformando el modo de vivir de muchas de ellas; es por ello que el mundo ha tenido que enfrentar nuevos cambios, implementar nuevas prácticas y afianzar una diversidad de hábitos en el estilo de vida, no obstante las actividad</w:t>
      </w:r>
      <w:r w:rsidR="00BB53FD" w:rsidRPr="00883DD2">
        <w:t xml:space="preserve">es laborales no han sido la </w:t>
      </w:r>
      <w:r w:rsidRPr="00883DD2">
        <w:t xml:space="preserve">excepción, por tanto con el fin de mantener la economía y la operatividad de muchas entidades, se afirmó la necesidad de realizar Trabajo en Casa, cambiar oficinas por habitaciones, sala de juntas por Home Office, horas de almuerzo por tiempos de apoyos estudiantil para los hijos o familiares y sala de juegos por sala de usos múltiples, por tanto y comprendiendo la importancia de garantizar un bienestar físico, social y mental a cada uno de los trabajadores, nace la necesidad de comprender lo que compete también el Teletrabajo y como este puede verse reflejado en los nuevos retos que surgirán en cada organización, </w:t>
      </w:r>
      <w:r w:rsidR="001348E5" w:rsidRPr="00883DD2">
        <w:t xml:space="preserve">es por ello que se plantea la </w:t>
      </w:r>
      <w:r w:rsidRPr="00883DD2">
        <w:t>siguiente pregunta problema</w:t>
      </w:r>
      <w:r w:rsidR="00FE0311" w:rsidRPr="00883DD2">
        <w:t xml:space="preserve"> ¿Cuáles </w:t>
      </w:r>
      <w:r w:rsidR="00D315FB" w:rsidRPr="00883DD2">
        <w:t xml:space="preserve">son las brechas </w:t>
      </w:r>
      <w:r w:rsidR="00BD14E6" w:rsidRPr="00883DD2">
        <w:t>del</w:t>
      </w:r>
      <w:r w:rsidR="00FE0311" w:rsidRPr="00883DD2">
        <w:t xml:space="preserve"> Teletrabajo como fundamento laboral y el Trabajo en casa en el año 2020 y 2021 en Bogotá D.C., Colombia?, </w:t>
      </w:r>
      <w:r w:rsidRPr="00883DD2">
        <w:t xml:space="preserve"> de acuerdo a la incógnita y adquiriendo un compromiso con la empleabilidad digna y bajo el principio fundamental que compete la Seguridad y Salud en el trabajo se desarrolló al presente proyecto de investigación. </w:t>
      </w:r>
    </w:p>
    <w:p w14:paraId="7F6153AB" w14:textId="28DEA511" w:rsidR="00AD1D30" w:rsidRPr="00883DD2" w:rsidRDefault="00AD1D30" w:rsidP="000E6868">
      <w:pPr>
        <w:pStyle w:val="Titulo1-NORMASAPA"/>
        <w:rPr>
          <w:noProof w:val="0"/>
          <w:lang w:val="es-CO"/>
        </w:rPr>
      </w:pPr>
      <w:bookmarkStart w:id="6" w:name="_Toc71142638"/>
      <w:r w:rsidRPr="00883DD2">
        <w:rPr>
          <w:noProof w:val="0"/>
          <w:lang w:val="es-CO"/>
        </w:rPr>
        <w:t>Pregunta Problema</w:t>
      </w:r>
      <w:bookmarkEnd w:id="6"/>
    </w:p>
    <w:p w14:paraId="573270B4" w14:textId="178CABE5" w:rsidR="00DA7FF7" w:rsidRPr="00883DD2" w:rsidRDefault="00FE0311" w:rsidP="00FE0311">
      <w:pPr>
        <w:pStyle w:val="APATEXTO"/>
      </w:pPr>
      <w:r w:rsidRPr="00883DD2">
        <w:t xml:space="preserve">¿Cuáles </w:t>
      </w:r>
      <w:r w:rsidR="00D315FB" w:rsidRPr="00883DD2">
        <w:t xml:space="preserve">son las brechas </w:t>
      </w:r>
      <w:r w:rsidR="00BD14E6" w:rsidRPr="00883DD2">
        <w:t>del</w:t>
      </w:r>
      <w:r w:rsidRPr="00883DD2">
        <w:t xml:space="preserve"> Teletrabajo como fundamento laboral y el Trabajo en casa en el año 2020 y 2021 en Bogotá D.C., Colombia?</w:t>
      </w:r>
      <w:r w:rsidR="00DA7FF7" w:rsidRPr="00883DD2">
        <w:br w:type="page"/>
      </w:r>
    </w:p>
    <w:p w14:paraId="1838272F" w14:textId="1330F7FF" w:rsidR="00561AE4" w:rsidRPr="00883DD2" w:rsidRDefault="00AD1D30" w:rsidP="000E6868">
      <w:pPr>
        <w:pStyle w:val="Titulo1-NORMASAPA"/>
        <w:rPr>
          <w:noProof w:val="0"/>
          <w:lang w:val="es-CO"/>
        </w:rPr>
      </w:pPr>
      <w:bookmarkStart w:id="7" w:name="_Toc71142639"/>
      <w:r w:rsidRPr="00883DD2">
        <w:rPr>
          <w:noProof w:val="0"/>
          <w:lang w:val="es-CO"/>
        </w:rPr>
        <w:lastRenderedPageBreak/>
        <w:t>Justificación</w:t>
      </w:r>
      <w:bookmarkEnd w:id="7"/>
    </w:p>
    <w:p w14:paraId="575DF62E" w14:textId="0D2FC5D1" w:rsidR="008845AC" w:rsidRPr="00883DD2" w:rsidRDefault="008845AC" w:rsidP="00AD1D30">
      <w:pPr>
        <w:pStyle w:val="TEXTOParrafoAPA"/>
      </w:pPr>
      <w:r w:rsidRPr="00883DD2">
        <w:t xml:space="preserve">La importancia del presente proyecto de investigación </w:t>
      </w:r>
      <w:r w:rsidR="005209E4" w:rsidRPr="00883DD2">
        <w:t>se basa</w:t>
      </w:r>
      <w:r w:rsidRPr="00883DD2">
        <w:t xml:space="preserve"> en</w:t>
      </w:r>
      <w:r w:rsidR="005209E4" w:rsidRPr="00883DD2">
        <w:t xml:space="preserve"> uno de</w:t>
      </w:r>
      <w:r w:rsidRPr="00883DD2">
        <w:t xml:space="preserve"> los derechos fundamentales, en donde se cita</w:t>
      </w:r>
      <w:r w:rsidR="00794C11" w:rsidRPr="00883DD2">
        <w:t xml:space="preserve"> que “e</w:t>
      </w:r>
      <w:r w:rsidRPr="00883DD2">
        <w:t>l trabajo es un derecho y una obligación social y goza, en todas sus modalidades, de la especial protección del Estado Toda persona tiene derecho a un trabajo en condiciones dignas y justas”</w:t>
      </w:r>
      <w:sdt>
        <w:sdtPr>
          <w:id w:val="1096593017"/>
          <w:citation/>
        </w:sdtPr>
        <w:sdtEndPr/>
        <w:sdtContent>
          <w:r w:rsidR="0074018B">
            <w:fldChar w:fldCharType="begin"/>
          </w:r>
          <w:r w:rsidR="0074018B">
            <w:rPr>
              <w:lang w:val="es-ES"/>
            </w:rPr>
            <w:instrText xml:space="preserve">CITATION Con \l 3082 </w:instrText>
          </w:r>
          <w:r w:rsidR="0074018B">
            <w:fldChar w:fldCharType="separate"/>
          </w:r>
          <w:r w:rsidR="0074018B">
            <w:rPr>
              <w:noProof/>
              <w:lang w:val="es-ES"/>
            </w:rPr>
            <w:t xml:space="preserve"> (Constitución Política de la República de Colombia 1991, 2021)</w:t>
          </w:r>
          <w:r w:rsidR="0074018B">
            <w:fldChar w:fldCharType="end"/>
          </w:r>
        </w:sdtContent>
      </w:sdt>
      <w:r w:rsidR="00794C11" w:rsidRPr="00883DD2">
        <w:t xml:space="preserve">; por </w:t>
      </w:r>
      <w:r w:rsidR="00A339F5" w:rsidRPr="00883DD2">
        <w:t>tanto,</w:t>
      </w:r>
      <w:r w:rsidR="00794C11" w:rsidRPr="00883DD2">
        <w:t xml:space="preserve"> el velar por dicho derecho da muestra de lo esencial de abordar investigaciones que den luz de las condiciones actuales y plantear opciones de mejora, con el fin de permanecer trabajando día a día para que todos los individuos pueden realizar actividades laborales con garantías. </w:t>
      </w:r>
    </w:p>
    <w:p w14:paraId="6FD62504" w14:textId="5D247EC0" w:rsidR="00794C11" w:rsidRPr="00883DD2" w:rsidRDefault="00794C11" w:rsidP="00AD1D30">
      <w:pPr>
        <w:pStyle w:val="TEXTOParrafoAPA"/>
      </w:pPr>
      <w:r w:rsidRPr="00883DD2">
        <w:t>Todas las personas que se encuentran en un periodo de cambios constantes por los tiempos actuales, son beneficiarios de conocer el planteamiento del proyecto, dado que en este se</w:t>
      </w:r>
      <w:r w:rsidR="00337398" w:rsidRPr="00883DD2">
        <w:t xml:space="preserve"> definen </w:t>
      </w:r>
      <w:r w:rsidRPr="00883DD2">
        <w:t xml:space="preserve">las diferencias del </w:t>
      </w:r>
      <w:r w:rsidR="00BB53FD" w:rsidRPr="00883DD2">
        <w:t>Teletrabajo y el Trabajo en Casa</w:t>
      </w:r>
      <w:r w:rsidRPr="00883DD2">
        <w:t xml:space="preserve">, los parámetros legales, las ventajas y desventajas, las características de dichas modalidades, las nuevas oportunidades de empleo, los desafíos que deben acoger o evaluar las compañías en el desarrollo de sus actividades y ofertas laborales, las condiciones de riesgo en Seguridad y Salud en el </w:t>
      </w:r>
      <w:r w:rsidR="00337398" w:rsidRPr="00883DD2">
        <w:t>T</w:t>
      </w:r>
      <w:r w:rsidRPr="00883DD2">
        <w:t>rabajo</w:t>
      </w:r>
      <w:r w:rsidR="00337398" w:rsidRPr="00883DD2">
        <w:t xml:space="preserve">, </w:t>
      </w:r>
      <w:r w:rsidRPr="00883DD2">
        <w:t xml:space="preserve">las garantías que se brindan en las empresas, los componentes </w:t>
      </w:r>
      <w:r w:rsidR="005209E4" w:rsidRPr="00883DD2">
        <w:t>estratégicos</w:t>
      </w:r>
      <w:r w:rsidRPr="00883DD2">
        <w:t xml:space="preserve"> para la permanencia de </w:t>
      </w:r>
      <w:r w:rsidR="005209E4" w:rsidRPr="00883DD2">
        <w:t xml:space="preserve">las </w:t>
      </w:r>
      <w:r w:rsidRPr="00883DD2">
        <w:t xml:space="preserve">organizaciones y </w:t>
      </w:r>
      <w:r w:rsidR="005209E4" w:rsidRPr="00883DD2">
        <w:t>por medio de</w:t>
      </w:r>
      <w:r w:rsidRPr="00883DD2">
        <w:t xml:space="preserve"> cadenas de conocimiento </w:t>
      </w:r>
      <w:r w:rsidR="005209E4" w:rsidRPr="00883DD2">
        <w:t xml:space="preserve">aportar </w:t>
      </w:r>
      <w:r w:rsidRPr="00883DD2">
        <w:t xml:space="preserve">a cada </w:t>
      </w:r>
      <w:r w:rsidR="005209E4" w:rsidRPr="00883DD2">
        <w:t xml:space="preserve">empresa </w:t>
      </w:r>
      <w:r w:rsidRPr="00883DD2">
        <w:t xml:space="preserve">e individuo. </w:t>
      </w:r>
    </w:p>
    <w:p w14:paraId="24040D4C" w14:textId="4A939324" w:rsidR="00DA7FF7" w:rsidRPr="00883DD2" w:rsidRDefault="00F56D52" w:rsidP="00E1560E">
      <w:pPr>
        <w:pStyle w:val="TEXTOParrafoAPA"/>
        <w:rPr>
          <w:rFonts w:cs="Arial"/>
          <w:b/>
          <w:bCs/>
        </w:rPr>
      </w:pPr>
      <w:r w:rsidRPr="00883DD2">
        <w:t xml:space="preserve">Si bien es cierto hay que tener en cuenta </w:t>
      </w:r>
      <w:r w:rsidR="00D503DB" w:rsidRPr="00883DD2">
        <w:t xml:space="preserve">que </w:t>
      </w:r>
      <w:r w:rsidRPr="00883DD2">
        <w:t>las restricciones y/o limitaciones</w:t>
      </w:r>
      <w:r w:rsidR="00D503DB" w:rsidRPr="00883DD2">
        <w:t xml:space="preserve"> del proyecto </w:t>
      </w:r>
      <w:r w:rsidRPr="00883DD2">
        <w:t xml:space="preserve">están fundamentadas en la viabilidad que representa para </w:t>
      </w:r>
      <w:r w:rsidR="00337398" w:rsidRPr="00883DD2">
        <w:t xml:space="preserve">cada </w:t>
      </w:r>
      <w:r w:rsidRPr="00883DD2">
        <w:t>empresa, el compromiso de las mismas y la capacidad de mantener la gestión de</w:t>
      </w:r>
      <w:r w:rsidR="001939EF" w:rsidRPr="00883DD2">
        <w:t>l</w:t>
      </w:r>
      <w:r w:rsidRPr="00883DD2">
        <w:t xml:space="preserve"> cambio; es evidente </w:t>
      </w:r>
      <w:r w:rsidR="006A3716" w:rsidRPr="00883DD2">
        <w:t>que,</w:t>
      </w:r>
      <w:r w:rsidRPr="00883DD2">
        <w:t xml:space="preserve"> para muchas organizaciones </w:t>
      </w:r>
      <w:r w:rsidR="006A3716" w:rsidRPr="00883DD2">
        <w:t xml:space="preserve">para </w:t>
      </w:r>
      <w:r w:rsidR="005209E4" w:rsidRPr="00883DD2">
        <w:t>mantenerse en operación</w:t>
      </w:r>
      <w:r w:rsidR="006A3716" w:rsidRPr="00883DD2">
        <w:t>,</w:t>
      </w:r>
      <w:r w:rsidR="005209E4" w:rsidRPr="00883DD2">
        <w:t xml:space="preserve"> no ha sido tarea fácil</w:t>
      </w:r>
      <w:r w:rsidR="00CD0D07" w:rsidRPr="00883DD2">
        <w:t xml:space="preserve">, como es notable en las </w:t>
      </w:r>
      <w:r w:rsidR="00E64A7B" w:rsidRPr="00883DD2">
        <w:t>MiPymes</w:t>
      </w:r>
      <w:r w:rsidR="00D503DB" w:rsidRPr="00883DD2">
        <w:t xml:space="preserve"> </w:t>
      </w:r>
      <w:sdt>
        <w:sdtPr>
          <w:id w:val="-1826805606"/>
          <w:citation/>
        </w:sdtPr>
        <w:sdtEndPr/>
        <w:sdtContent>
          <w:r w:rsidR="00D02378" w:rsidRPr="00883DD2">
            <w:fldChar w:fldCharType="begin"/>
          </w:r>
          <w:r w:rsidR="00E30CE2" w:rsidRPr="00883DD2">
            <w:instrText xml:space="preserve">CITATION Ley041 \n  \l 3082 </w:instrText>
          </w:r>
          <w:r w:rsidR="00D02378" w:rsidRPr="00883DD2">
            <w:fldChar w:fldCharType="separate"/>
          </w:r>
          <w:r w:rsidR="0074018B" w:rsidRPr="0074018B">
            <w:rPr>
              <w:noProof/>
            </w:rPr>
            <w:t>(Ley 905 , 2004)</w:t>
          </w:r>
          <w:r w:rsidR="00D02378" w:rsidRPr="00883DD2">
            <w:fldChar w:fldCharType="end"/>
          </w:r>
        </w:sdtContent>
      </w:sdt>
      <w:r w:rsidR="00D02378" w:rsidRPr="00883DD2">
        <w:t xml:space="preserve">, </w:t>
      </w:r>
      <w:r w:rsidR="006A3716" w:rsidRPr="00883DD2">
        <w:t xml:space="preserve">dado a ello se ve la necesidad de reconocer </w:t>
      </w:r>
      <w:r w:rsidR="00337398" w:rsidRPr="00883DD2">
        <w:t xml:space="preserve">las diferentes </w:t>
      </w:r>
      <w:r w:rsidR="00A37923" w:rsidRPr="00883DD2">
        <w:t>restricciones</w:t>
      </w:r>
      <w:r w:rsidR="001939EF" w:rsidRPr="00883DD2">
        <w:t xml:space="preserve"> </w:t>
      </w:r>
      <w:r w:rsidR="006A3716" w:rsidRPr="00883DD2">
        <w:t>que disminuyen la probabilidad de implementar el Teletrabajo como una nueva empleabilidad para muchas organizaciones.</w:t>
      </w:r>
      <w:r w:rsidR="00DA7FF7" w:rsidRPr="00883DD2">
        <w:br w:type="page"/>
      </w:r>
    </w:p>
    <w:p w14:paraId="5F307CB7" w14:textId="451A7B96" w:rsidR="00631EA3" w:rsidRPr="00883DD2" w:rsidRDefault="00666E5F" w:rsidP="000E6868">
      <w:pPr>
        <w:pStyle w:val="Titulo1-NORMASAPA"/>
        <w:rPr>
          <w:noProof w:val="0"/>
          <w:lang w:val="es-CO"/>
        </w:rPr>
      </w:pPr>
      <w:bookmarkStart w:id="8" w:name="_Toc71142640"/>
      <w:r w:rsidRPr="00883DD2">
        <w:rPr>
          <w:noProof w:val="0"/>
          <w:lang w:val="es-CO"/>
        </w:rPr>
        <w:lastRenderedPageBreak/>
        <w:t>Objetivos General y</w:t>
      </w:r>
      <w:r w:rsidR="00811074" w:rsidRPr="00883DD2">
        <w:rPr>
          <w:noProof w:val="0"/>
          <w:lang w:val="es-CO"/>
        </w:rPr>
        <w:t xml:space="preserve"> Específicos</w:t>
      </w:r>
      <w:bookmarkEnd w:id="8"/>
    </w:p>
    <w:p w14:paraId="622D711D" w14:textId="77777777" w:rsidR="00631EA3" w:rsidRPr="00883DD2" w:rsidRDefault="00631EA3" w:rsidP="00D1140A">
      <w:pPr>
        <w:pStyle w:val="Estilo1"/>
        <w:spacing w:line="360" w:lineRule="auto"/>
        <w:ind w:left="0"/>
        <w:contextualSpacing/>
        <w:rPr>
          <w:b/>
          <w:lang w:val="es-CO"/>
        </w:rPr>
      </w:pPr>
    </w:p>
    <w:p w14:paraId="04595050" w14:textId="19B21D4F" w:rsidR="00631EA3" w:rsidRPr="00883DD2" w:rsidRDefault="00666E5F" w:rsidP="002D5C4A">
      <w:pPr>
        <w:pStyle w:val="Titulo2NORMASAPA"/>
      </w:pPr>
      <w:bookmarkStart w:id="9" w:name="_Toc71142641"/>
      <w:r w:rsidRPr="00883DD2">
        <w:t>Objetivo General</w:t>
      </w:r>
      <w:bookmarkEnd w:id="9"/>
    </w:p>
    <w:p w14:paraId="30EA4BAC" w14:textId="1C5EC7F1" w:rsidR="00561AE4" w:rsidRPr="00883DD2" w:rsidRDefault="00137F9C" w:rsidP="00991B34">
      <w:pPr>
        <w:pStyle w:val="TEXTOParrafoAPA"/>
      </w:pPr>
      <w:r w:rsidRPr="00883DD2">
        <w:t xml:space="preserve">Reconocer las brechas </w:t>
      </w:r>
      <w:r w:rsidR="00C63314" w:rsidRPr="00883DD2">
        <w:t>del</w:t>
      </w:r>
      <w:r w:rsidR="008A424F" w:rsidRPr="00883DD2">
        <w:t xml:space="preserve"> Teletrabajo</w:t>
      </w:r>
      <w:r w:rsidR="00EF070C" w:rsidRPr="00883DD2">
        <w:t xml:space="preserve"> como </w:t>
      </w:r>
      <w:r w:rsidR="008A424F" w:rsidRPr="00883DD2">
        <w:t xml:space="preserve">fundamento laboral </w:t>
      </w:r>
      <w:r w:rsidRPr="00883DD2">
        <w:t>y</w:t>
      </w:r>
      <w:r w:rsidR="008A424F" w:rsidRPr="00883DD2">
        <w:t xml:space="preserve"> </w:t>
      </w:r>
      <w:r w:rsidRPr="00883DD2">
        <w:t xml:space="preserve">el </w:t>
      </w:r>
      <w:r w:rsidR="008A424F" w:rsidRPr="00883DD2">
        <w:t>Trabajo</w:t>
      </w:r>
      <w:r w:rsidRPr="00883DD2">
        <w:t xml:space="preserve"> en casa </w:t>
      </w:r>
      <w:r w:rsidR="000F1A07" w:rsidRPr="00883DD2">
        <w:t>en</w:t>
      </w:r>
      <w:r w:rsidR="008A424F" w:rsidRPr="00883DD2">
        <w:t xml:space="preserve"> el año 2020 y 2021</w:t>
      </w:r>
      <w:r w:rsidR="00812BEC" w:rsidRPr="00883DD2">
        <w:t xml:space="preserve"> en </w:t>
      </w:r>
      <w:r w:rsidRPr="00883DD2">
        <w:t xml:space="preserve">Bogotá D.C., </w:t>
      </w:r>
      <w:r w:rsidR="00812BEC" w:rsidRPr="00883DD2">
        <w:t>Colombia</w:t>
      </w:r>
      <w:r w:rsidR="008A424F" w:rsidRPr="00883DD2">
        <w:t>.</w:t>
      </w:r>
    </w:p>
    <w:p w14:paraId="54B82F4D" w14:textId="77777777" w:rsidR="00D16EE9" w:rsidRPr="00883DD2" w:rsidRDefault="00D16EE9" w:rsidP="00991B34">
      <w:pPr>
        <w:pStyle w:val="TEXTOParrafoAPA"/>
      </w:pPr>
    </w:p>
    <w:p w14:paraId="267AAA8A" w14:textId="480ECACC" w:rsidR="00631EA3" w:rsidRPr="00883DD2" w:rsidRDefault="00666E5F" w:rsidP="002D5C4A">
      <w:pPr>
        <w:pStyle w:val="Titulo2NORMASAPA"/>
      </w:pPr>
      <w:bookmarkStart w:id="10" w:name="_Toc71142642"/>
      <w:r w:rsidRPr="00883DD2">
        <w:t>Objetivos Específicos</w:t>
      </w:r>
      <w:bookmarkEnd w:id="10"/>
      <w:r w:rsidR="00647F23" w:rsidRPr="00883DD2">
        <w:tab/>
      </w:r>
    </w:p>
    <w:p w14:paraId="4F363131" w14:textId="2017AB82" w:rsidR="00137F9C" w:rsidRPr="00883DD2" w:rsidRDefault="00137F9C" w:rsidP="00222FD5">
      <w:pPr>
        <w:pStyle w:val="TEXTOParrafoAPA"/>
        <w:numPr>
          <w:ilvl w:val="0"/>
          <w:numId w:val="17"/>
        </w:numPr>
        <w:tabs>
          <w:tab w:val="left" w:pos="1276"/>
        </w:tabs>
        <w:ind w:left="0" w:firstLine="851"/>
      </w:pPr>
      <w:r w:rsidRPr="00883DD2">
        <w:t>Aplicar encuesta de conocimientos</w:t>
      </w:r>
      <w:r w:rsidR="00E53BC0" w:rsidRPr="00883DD2">
        <w:t xml:space="preserve"> en empresas privadas y públicas de Bogotá D.C., Colombia, acerca</w:t>
      </w:r>
      <w:r w:rsidRPr="00883DD2">
        <w:t xml:space="preserve"> del </w:t>
      </w:r>
      <w:r w:rsidR="008A424F" w:rsidRPr="00883DD2">
        <w:t>Teletrabajo</w:t>
      </w:r>
      <w:r w:rsidR="00EF070C" w:rsidRPr="00883DD2">
        <w:t xml:space="preserve"> como fundamento laboral</w:t>
      </w:r>
      <w:r w:rsidR="008A424F" w:rsidRPr="00883DD2">
        <w:t xml:space="preserve"> y Trabajo en Casa </w:t>
      </w:r>
      <w:r w:rsidR="00D16EE9" w:rsidRPr="00883DD2">
        <w:t>de acuerdo con</w:t>
      </w:r>
      <w:r w:rsidR="00CD191B" w:rsidRPr="00883DD2">
        <w:t xml:space="preserve"> lo ocurrido durante el año 2020 y 2021</w:t>
      </w:r>
      <w:r w:rsidR="00E53BC0" w:rsidRPr="00883DD2">
        <w:t>.</w:t>
      </w:r>
    </w:p>
    <w:p w14:paraId="3DFB9012" w14:textId="33053B51" w:rsidR="00CD12C6" w:rsidRPr="00883DD2" w:rsidRDefault="00EF070C" w:rsidP="00222FD5">
      <w:pPr>
        <w:pStyle w:val="TEXTOParrafoAPA"/>
        <w:numPr>
          <w:ilvl w:val="0"/>
          <w:numId w:val="17"/>
        </w:numPr>
        <w:tabs>
          <w:tab w:val="left" w:pos="1276"/>
        </w:tabs>
        <w:ind w:left="0" w:firstLine="851"/>
      </w:pPr>
      <w:r w:rsidRPr="00883DD2">
        <w:t>D</w:t>
      </w:r>
      <w:r w:rsidR="00CD191B" w:rsidRPr="00883DD2">
        <w:t xml:space="preserve">eterminar </w:t>
      </w:r>
      <w:r w:rsidRPr="00883DD2">
        <w:t>las brechas ocasionadas por</w:t>
      </w:r>
      <w:r w:rsidR="00D666C9" w:rsidRPr="00883DD2">
        <w:t xml:space="preserve"> el Teletrabajo como fundamento laboral y Trabajo en Casa </w:t>
      </w:r>
      <w:r w:rsidR="000F1A07" w:rsidRPr="00883DD2">
        <w:t xml:space="preserve">a partir </w:t>
      </w:r>
      <w:r w:rsidR="00882D89" w:rsidRPr="00883DD2">
        <w:t>de la temporalidad trazada en el presente proyecto.</w:t>
      </w:r>
    </w:p>
    <w:p w14:paraId="6AC16392" w14:textId="7435FD59" w:rsidR="00E53BC0" w:rsidRPr="00883DD2" w:rsidRDefault="00E53BC0" w:rsidP="00222FD5">
      <w:pPr>
        <w:pStyle w:val="TEXTOParrafoAPA"/>
        <w:numPr>
          <w:ilvl w:val="0"/>
          <w:numId w:val="17"/>
        </w:numPr>
        <w:tabs>
          <w:tab w:val="left" w:pos="1276"/>
        </w:tabs>
        <w:ind w:left="0" w:firstLine="851"/>
      </w:pPr>
      <w:r w:rsidRPr="00883DD2">
        <w:t xml:space="preserve">Plantear recomendaciones </w:t>
      </w:r>
      <w:r w:rsidR="00C003BF" w:rsidRPr="00883DD2">
        <w:t>de acuerdo con el</w:t>
      </w:r>
      <w:r w:rsidRPr="00883DD2">
        <w:t xml:space="preserve"> análisis de resultado de la encuesta llevada </w:t>
      </w:r>
      <w:r w:rsidR="00E054C0" w:rsidRPr="00883DD2">
        <w:t>a cabo</w:t>
      </w:r>
      <w:r w:rsidRPr="00883DD2">
        <w:t xml:space="preserve"> en el presente proyecto. </w:t>
      </w:r>
    </w:p>
    <w:p w14:paraId="5BAC57CA" w14:textId="77777777" w:rsidR="00DA7FF7" w:rsidRPr="00883DD2" w:rsidRDefault="00DA7FF7">
      <w:pPr>
        <w:rPr>
          <w:rFonts w:cs="Arial"/>
          <w:b/>
          <w:bCs/>
        </w:rPr>
      </w:pPr>
      <w:r w:rsidRPr="00883DD2">
        <w:br w:type="page"/>
      </w:r>
    </w:p>
    <w:p w14:paraId="45AA220D" w14:textId="6FB2BB0D" w:rsidR="004B0DCE" w:rsidRPr="00883DD2" w:rsidRDefault="00666E5F" w:rsidP="000E6868">
      <w:pPr>
        <w:pStyle w:val="Titulo1-NORMASAPA"/>
        <w:rPr>
          <w:noProof w:val="0"/>
          <w:lang w:val="es-CO"/>
        </w:rPr>
      </w:pPr>
      <w:bookmarkStart w:id="11" w:name="_Toc71142643"/>
      <w:r w:rsidRPr="00883DD2">
        <w:rPr>
          <w:noProof w:val="0"/>
          <w:lang w:val="es-CO"/>
        </w:rPr>
        <w:lastRenderedPageBreak/>
        <w:t xml:space="preserve">Marco Teórico </w:t>
      </w:r>
      <w:r w:rsidR="00011365" w:rsidRPr="00883DD2">
        <w:rPr>
          <w:noProof w:val="0"/>
          <w:lang w:val="es-CO"/>
        </w:rPr>
        <w:t>y</w:t>
      </w:r>
      <w:r w:rsidRPr="00883DD2">
        <w:rPr>
          <w:noProof w:val="0"/>
          <w:lang w:val="es-CO"/>
        </w:rPr>
        <w:t xml:space="preserve"> Estado </w:t>
      </w:r>
      <w:r w:rsidR="00011365" w:rsidRPr="00883DD2">
        <w:rPr>
          <w:noProof w:val="0"/>
          <w:lang w:val="es-CO"/>
        </w:rPr>
        <w:t>d</w:t>
      </w:r>
      <w:r w:rsidRPr="00883DD2">
        <w:rPr>
          <w:noProof w:val="0"/>
          <w:lang w:val="es-CO"/>
        </w:rPr>
        <w:t>el Arte</w:t>
      </w:r>
      <w:bookmarkEnd w:id="11"/>
    </w:p>
    <w:p w14:paraId="73EDB904" w14:textId="66AEDF7A" w:rsidR="00C95313" w:rsidRPr="00883DD2" w:rsidRDefault="00666E5F" w:rsidP="00666E5F">
      <w:pPr>
        <w:pStyle w:val="Titulo2NORMASAPA"/>
      </w:pPr>
      <w:bookmarkStart w:id="12" w:name="_Toc71142644"/>
      <w:r w:rsidRPr="00883DD2">
        <w:t>Marco teórico</w:t>
      </w:r>
      <w:bookmarkEnd w:id="12"/>
    </w:p>
    <w:p w14:paraId="4A18E0E3" w14:textId="1A364AF8" w:rsidR="006F3390" w:rsidRPr="00883DD2" w:rsidRDefault="000F1A07" w:rsidP="00812BEC">
      <w:pPr>
        <w:pStyle w:val="APATEXTO"/>
        <w:rPr>
          <w:bCs/>
        </w:rPr>
      </w:pPr>
      <w:r w:rsidRPr="00883DD2">
        <w:t xml:space="preserve">Para iniciar es necesario comprender las definiciones de cada uno de los términos que incorporan el concepto de teletrabajo y trabajo en casa, </w:t>
      </w:r>
      <w:r w:rsidR="00835E2B" w:rsidRPr="00883DD2">
        <w:t>con el objeto de</w:t>
      </w:r>
      <w:r w:rsidR="00A37923" w:rsidRPr="00883DD2">
        <w:t xml:space="preserve"> </w:t>
      </w:r>
      <w:r w:rsidRPr="00883DD2">
        <w:t>manten</w:t>
      </w:r>
      <w:r w:rsidR="00365477" w:rsidRPr="00883DD2">
        <w:t xml:space="preserve">er </w:t>
      </w:r>
      <w:r w:rsidRPr="00883DD2">
        <w:t xml:space="preserve">una visión objetiva y fundamentada de cuerdo a los criterios normativos. </w:t>
      </w:r>
    </w:p>
    <w:p w14:paraId="0F33AF98" w14:textId="77777777" w:rsidR="00812BEC" w:rsidRPr="00883DD2" w:rsidRDefault="006F3390" w:rsidP="006F3390">
      <w:pPr>
        <w:pStyle w:val="Estilo1"/>
        <w:spacing w:line="360" w:lineRule="auto"/>
        <w:ind w:left="709"/>
        <w:contextualSpacing/>
        <w:rPr>
          <w:b/>
          <w:bCs/>
          <w:i/>
          <w:lang w:val="es-CO"/>
        </w:rPr>
      </w:pPr>
      <w:r w:rsidRPr="00883DD2">
        <w:rPr>
          <w:b/>
          <w:bCs/>
          <w:iCs/>
          <w:lang w:val="es-CO"/>
        </w:rPr>
        <w:t>Ilustración 1</w:t>
      </w:r>
      <w:r w:rsidRPr="00883DD2">
        <w:rPr>
          <w:b/>
          <w:bCs/>
          <w:i/>
          <w:lang w:val="es-CO"/>
        </w:rPr>
        <w:t xml:space="preserve">. </w:t>
      </w:r>
    </w:p>
    <w:p w14:paraId="7B0C9EFA" w14:textId="77777777" w:rsidR="0007373D" w:rsidRPr="00883DD2" w:rsidRDefault="006F3390" w:rsidP="006F3390">
      <w:pPr>
        <w:pStyle w:val="Estilo1"/>
        <w:spacing w:line="360" w:lineRule="auto"/>
        <w:ind w:left="709"/>
        <w:contextualSpacing/>
        <w:rPr>
          <w:bCs/>
          <w:i/>
          <w:iCs/>
          <w:lang w:val="es-CO" w:eastAsia="es-CO"/>
        </w:rPr>
      </w:pPr>
      <w:r w:rsidRPr="00883DD2">
        <w:rPr>
          <w:bCs/>
          <w:i/>
          <w:iCs/>
          <w:lang w:val="es-CO"/>
        </w:rPr>
        <w:t>Teletrabajo.</w:t>
      </w:r>
    </w:p>
    <w:p w14:paraId="55B44052" w14:textId="05350B8C" w:rsidR="00EF070C" w:rsidRPr="00883DD2" w:rsidRDefault="000120DE" w:rsidP="000120DE">
      <w:pPr>
        <w:pStyle w:val="Estilo1"/>
        <w:spacing w:line="276" w:lineRule="auto"/>
        <w:ind w:left="709"/>
        <w:contextualSpacing/>
        <w:rPr>
          <w:rFonts w:ascii="Arial" w:hAnsi="Arial" w:cs="Arial"/>
          <w:bCs/>
          <w:i/>
          <w:iCs/>
          <w:lang w:val="es-CO"/>
        </w:rPr>
      </w:pPr>
      <w:r w:rsidRPr="00883DD2">
        <w:rPr>
          <w:rFonts w:ascii="Arial" w:hAnsi="Arial" w:cs="Arial"/>
          <w:i/>
          <w:iCs/>
          <w:noProof/>
          <w:lang w:val="es-CO"/>
        </w:rPr>
        <mc:AlternateContent>
          <mc:Choice Requires="wps">
            <w:drawing>
              <wp:anchor distT="0" distB="0" distL="114300" distR="114300" simplePos="0" relativeHeight="251662336" behindDoc="0" locked="0" layoutInCell="1" allowOverlap="1" wp14:anchorId="5F08B008" wp14:editId="6F374F5A">
                <wp:simplePos x="0" y="0"/>
                <wp:positionH relativeFrom="column">
                  <wp:posOffset>447471</wp:posOffset>
                </wp:positionH>
                <wp:positionV relativeFrom="paragraph">
                  <wp:posOffset>5959029</wp:posOffset>
                </wp:positionV>
                <wp:extent cx="4862195" cy="0"/>
                <wp:effectExtent l="0" t="19050" r="33655" b="19050"/>
                <wp:wrapNone/>
                <wp:docPr id="4" name="Conector recto 4"/>
                <wp:cNvGraphicFramePr/>
                <a:graphic xmlns:a="http://schemas.openxmlformats.org/drawingml/2006/main">
                  <a:graphicData uri="http://schemas.microsoft.com/office/word/2010/wordprocessingShape">
                    <wps:wsp>
                      <wps:cNvCnPr/>
                      <wps:spPr>
                        <a:xfrm>
                          <a:off x="0" y="0"/>
                          <a:ext cx="4862195" cy="0"/>
                        </a:xfrm>
                        <a:prstGeom prst="line">
                          <a:avLst/>
                        </a:prstGeom>
                        <a:ln w="2857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C1AE724" id="Conector recto 4"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5.25pt,469.2pt" to="418.1pt,46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" strokecolor="black [3040]" strokeweight="2.25pt"/>
            </w:pict>
          </mc:Fallback>
        </mc:AlternateContent>
      </w:r>
      <w:r w:rsidR="0007373D" w:rsidRPr="00883DD2">
        <w:rPr>
          <w:rFonts w:ascii="Arial" w:hAnsi="Arial" w:cs="Arial"/>
          <w:bCs/>
          <w:i/>
          <w:iCs/>
          <w:noProof/>
          <w:lang w:val="es-CO"/>
        </w:rPr>
        <w:drawing>
          <wp:inline distT="0" distB="0" distL="0" distR="0" wp14:anchorId="39465B02" wp14:editId="253EF31E">
            <wp:extent cx="4862195" cy="596305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b="4834"/>
                    <a:stretch/>
                  </pic:blipFill>
                  <pic:spPr bwMode="auto">
                    <a:xfrm>
                      <a:off x="0" y="0"/>
                      <a:ext cx="4871579" cy="5974564"/>
                    </a:xfrm>
                    <a:prstGeom prst="rect">
                      <a:avLst/>
                    </a:prstGeom>
                    <a:noFill/>
                    <a:ln>
                      <a:noFill/>
                    </a:ln>
                    <a:extLst>
                      <a:ext uri="{53640926-AAD7-44D8-BBD7-CCE9431645EC}">
                        <a14:shadowObscured xmlns:a14="http://schemas.microsoft.com/office/drawing/2010/main"/>
                      </a:ext>
                    </a:extLst>
                  </pic:spPr>
                </pic:pic>
              </a:graphicData>
            </a:graphic>
          </wp:inline>
        </w:drawing>
      </w:r>
    </w:p>
    <w:p w14:paraId="37FB2F05" w14:textId="04D68C54" w:rsidR="00E53BC0" w:rsidRPr="00883DD2" w:rsidRDefault="00E53BC0" w:rsidP="000120DE">
      <w:pPr>
        <w:pStyle w:val="Estilo1"/>
        <w:spacing w:line="276" w:lineRule="auto"/>
        <w:ind w:left="709"/>
        <w:contextualSpacing/>
        <w:rPr>
          <w:bCs/>
          <w:sz w:val="20"/>
          <w:szCs w:val="20"/>
          <w:lang w:val="es-CO"/>
        </w:rPr>
      </w:pPr>
      <w:r w:rsidRPr="00883DD2">
        <w:rPr>
          <w:bCs/>
          <w:sz w:val="20"/>
          <w:szCs w:val="20"/>
          <w:lang w:val="es-CO"/>
        </w:rPr>
        <w:t xml:space="preserve">Nota: </w:t>
      </w:r>
      <w:r w:rsidR="00C003BF" w:rsidRPr="00883DD2">
        <w:rPr>
          <w:bCs/>
          <w:sz w:val="20"/>
          <w:szCs w:val="20"/>
          <w:lang w:val="es-CO"/>
        </w:rPr>
        <w:t>I</w:t>
      </w:r>
      <w:r w:rsidRPr="00883DD2">
        <w:rPr>
          <w:bCs/>
          <w:sz w:val="20"/>
          <w:szCs w:val="20"/>
          <w:lang w:val="es-CO"/>
        </w:rPr>
        <w:t xml:space="preserve">nformación establecida en la Ley 1221,2008, art. </w:t>
      </w:r>
      <w:r w:rsidR="000120DE" w:rsidRPr="00883DD2">
        <w:rPr>
          <w:bCs/>
          <w:sz w:val="20"/>
          <w:szCs w:val="20"/>
          <w:lang w:val="es-CO"/>
        </w:rPr>
        <w:t>2. Fuente: Elaboración propia.</w:t>
      </w:r>
    </w:p>
    <w:p w14:paraId="37790CBC" w14:textId="206B5AD6" w:rsidR="00551F3C" w:rsidRPr="00883DD2" w:rsidRDefault="00551F3C" w:rsidP="00551F3C">
      <w:pPr>
        <w:pStyle w:val="TEXTOParrafoAPA"/>
      </w:pPr>
      <w:r w:rsidRPr="00883DD2">
        <w:lastRenderedPageBreak/>
        <w:t>En consideración a lo que compete el Teletrabajo</w:t>
      </w:r>
      <w:r w:rsidR="000A1FBB" w:rsidRPr="00883DD2">
        <w:t xml:space="preserve">, </w:t>
      </w:r>
      <w:r w:rsidRPr="00883DD2">
        <w:t xml:space="preserve">es necesario precisar que dicha modalidad de empleo considera la participación de entidades como lo son: “Ministerio de la Protección </w:t>
      </w:r>
      <w:r w:rsidR="00F40F6E" w:rsidRPr="00883DD2">
        <w:t xml:space="preserve">Social, </w:t>
      </w:r>
      <w:r w:rsidRPr="00883DD2">
        <w:t xml:space="preserve">Ministerio de Comunicaciones, el Ministerio de </w:t>
      </w:r>
      <w:r w:rsidR="001208E8" w:rsidRPr="00883DD2">
        <w:t xml:space="preserve">Comercio, Industria y Turismo, </w:t>
      </w:r>
      <w:r w:rsidRPr="00883DD2">
        <w:t xml:space="preserve">el Departamento Nacional de Planeación, el Departamento Administrativo de la Función Pública, el SENA, y la Dirección de Impuestos y Aduanas Nacionales–DIAN” </w:t>
      </w:r>
      <w:sdt>
        <w:sdtPr>
          <w:id w:val="1201274091"/>
          <w:citation/>
        </w:sdtPr>
        <w:sdtEndPr/>
        <w:sdtContent>
          <w:r w:rsidR="006F3345" w:rsidRPr="00883DD2">
            <w:fldChar w:fldCharType="begin"/>
          </w:r>
          <w:r w:rsidR="006F3345" w:rsidRPr="00883DD2">
            <w:instrText xml:space="preserve">CITATION Con08 \n  \l 2058 </w:instrText>
          </w:r>
          <w:r w:rsidR="006F3345" w:rsidRPr="00883DD2">
            <w:fldChar w:fldCharType="separate"/>
          </w:r>
          <w:r w:rsidR="0074018B" w:rsidRPr="0074018B">
            <w:rPr>
              <w:noProof/>
            </w:rPr>
            <w:t>(Ley 1221, 2008)</w:t>
          </w:r>
          <w:r w:rsidR="006F3345" w:rsidRPr="00883DD2">
            <w:fldChar w:fldCharType="end"/>
          </w:r>
        </w:sdtContent>
      </w:sdt>
      <w:r w:rsidRPr="00883DD2">
        <w:t>; empleando distintas disciplinas que acobijan y solventan la participación de entes gubernamentales que desarrollen y diseñen espacios y oportunidades para emplear a miles de personas; no obstante dicha integración busca de alguna manera aportar en el desarrollo</w:t>
      </w:r>
      <w:r w:rsidR="001208E8" w:rsidRPr="00883DD2">
        <w:t xml:space="preserve"> laboral</w:t>
      </w:r>
      <w:r w:rsidRPr="00883DD2">
        <w:t xml:space="preserve"> de las personas que cuentan con algún tipo de discapacidad o población vulnerable</w:t>
      </w:r>
      <w:r w:rsidR="00F40F6E" w:rsidRPr="00883DD2">
        <w:t>, integrando diferente</w:t>
      </w:r>
      <w:r w:rsidR="000A1FBB" w:rsidRPr="00883DD2">
        <w:t>s</w:t>
      </w:r>
      <w:r w:rsidR="00F40F6E" w:rsidRPr="00883DD2">
        <w:t xml:space="preserve"> </w:t>
      </w:r>
      <w:r w:rsidR="00365477" w:rsidRPr="00883DD2">
        <w:t>individuos</w:t>
      </w:r>
      <w:r w:rsidR="00F40F6E" w:rsidRPr="00883DD2">
        <w:t xml:space="preserve"> al sector trabajo</w:t>
      </w:r>
      <w:r w:rsidR="002E0905" w:rsidRPr="00883DD2">
        <w:t xml:space="preserve"> sin importar su condición</w:t>
      </w:r>
      <w:r w:rsidR="00F40F6E" w:rsidRPr="00883DD2">
        <w:t xml:space="preserve">. </w:t>
      </w:r>
    </w:p>
    <w:p w14:paraId="33D5CA6E" w14:textId="34B6530B" w:rsidR="001208E8" w:rsidRPr="00883DD2" w:rsidRDefault="00365477" w:rsidP="001208E8">
      <w:pPr>
        <w:pStyle w:val="TEXTOParrafoAPA"/>
      </w:pPr>
      <w:r w:rsidRPr="00883DD2">
        <w:t>De acuerdo a los dicho por Vidente Herrero</w:t>
      </w:r>
      <w:r w:rsidR="001208E8" w:rsidRPr="00883DD2">
        <w:t>: “El teletrabajo se plantea como opción adaptativa para personas con discapacidad, clave para lograr la independencia y la plena inclusión en la sociedad de estas personas con la ventaja de poder utilizar una programación laboral flexible evitando las barreras relacionadas con el transporte, falta de servicios de apoyo en el lugar de trabajo y cualquier otra limitación”</w:t>
      </w:r>
      <w:r w:rsidR="00E515C6" w:rsidRPr="00883DD2">
        <w:t xml:space="preserve"> </w:t>
      </w:r>
      <w:sdt>
        <w:sdtPr>
          <w:id w:val="-413864182"/>
          <w:citation/>
        </w:sdtPr>
        <w:sdtEndPr/>
        <w:sdtContent>
          <w:r w:rsidR="00E515C6" w:rsidRPr="00883DD2">
            <w:fldChar w:fldCharType="begin"/>
          </w:r>
          <w:r w:rsidR="00F7675B" w:rsidRPr="00883DD2">
            <w:instrText xml:space="preserve">CITATION Vic18 \p 8 \l 3082 </w:instrText>
          </w:r>
          <w:r w:rsidR="00E515C6" w:rsidRPr="00883DD2">
            <w:fldChar w:fldCharType="separate"/>
          </w:r>
          <w:r w:rsidR="0074018B" w:rsidRPr="0074018B">
            <w:rPr>
              <w:noProof/>
            </w:rPr>
            <w:t>(Herrero, Torres, Torres, Ramirez, &amp; Capdevila, 2018, pág. 8)</w:t>
          </w:r>
          <w:r w:rsidR="00E515C6" w:rsidRPr="00883DD2">
            <w:fldChar w:fldCharType="end"/>
          </w:r>
        </w:sdtContent>
      </w:sdt>
      <w:r w:rsidR="001208E8" w:rsidRPr="00883DD2">
        <w:t xml:space="preserve">, </w:t>
      </w:r>
      <w:r w:rsidR="00835E2B" w:rsidRPr="00883DD2">
        <w:t>es así como</w:t>
      </w:r>
      <w:r w:rsidR="001208E8" w:rsidRPr="00883DD2">
        <w:t xml:space="preserve"> el teletrabajo da muestra de</w:t>
      </w:r>
      <w:r w:rsidR="001706AB" w:rsidRPr="00883DD2">
        <w:t>l</w:t>
      </w:r>
      <w:r w:rsidR="001208E8" w:rsidRPr="00883DD2">
        <w:t xml:space="preserve"> avance socio-cultural y económico, incluyente a una evolución económica, enfrentando nuevos espacios laborales.</w:t>
      </w:r>
    </w:p>
    <w:p w14:paraId="22F3D390" w14:textId="35AAD258" w:rsidR="001208E8" w:rsidRPr="00883DD2" w:rsidRDefault="000200BD" w:rsidP="00551F3C">
      <w:pPr>
        <w:pStyle w:val="TEXTOParrafoAPA"/>
      </w:pPr>
      <w:r w:rsidRPr="00883DD2">
        <w:t xml:space="preserve">El Teletrabajo en Colombia cuenta con una guía </w:t>
      </w:r>
      <w:r w:rsidR="001208E8" w:rsidRPr="00883DD2">
        <w:t>conocid</w:t>
      </w:r>
      <w:r w:rsidR="00D16EE9" w:rsidRPr="00883DD2">
        <w:t>a</w:t>
      </w:r>
      <w:r w:rsidR="001208E8" w:rsidRPr="00883DD2">
        <w:t xml:space="preserve"> como “Libro blanco, El ABC del Teletrabajo en Colombia, en este se establecen los pasos para la implementación del Teletrabajo,</w:t>
      </w:r>
      <w:r w:rsidR="001F33E1" w:rsidRPr="00883DD2">
        <w:t xml:space="preserve"> cabe destacar que si bien es cierto estos deben darse bajo común acuerdo y voluntariedades de las dos partes e instituir los siguientes pasos</w:t>
      </w:r>
      <w:r w:rsidR="001208E8" w:rsidRPr="00883DD2">
        <w:t>:</w:t>
      </w:r>
    </w:p>
    <w:p w14:paraId="7F080843" w14:textId="77777777" w:rsidR="001208E8" w:rsidRPr="00883DD2" w:rsidRDefault="001208E8" w:rsidP="00551F3C">
      <w:pPr>
        <w:pStyle w:val="TEXTOParrafoAPA"/>
      </w:pPr>
    </w:p>
    <w:p w14:paraId="7231E115" w14:textId="77777777" w:rsidR="001208E8" w:rsidRPr="00883DD2" w:rsidRDefault="001208E8" w:rsidP="00551F3C">
      <w:pPr>
        <w:pStyle w:val="TEXTOParrafoAPA"/>
      </w:pPr>
    </w:p>
    <w:p w14:paraId="7E94CE72" w14:textId="77777777" w:rsidR="001208E8" w:rsidRPr="00883DD2" w:rsidRDefault="001208E8" w:rsidP="00551F3C">
      <w:pPr>
        <w:pStyle w:val="TEXTOParrafoAPA"/>
      </w:pPr>
    </w:p>
    <w:p w14:paraId="2DC0FA4E" w14:textId="77777777" w:rsidR="001208E8" w:rsidRPr="00883DD2" w:rsidRDefault="001208E8" w:rsidP="00551F3C">
      <w:pPr>
        <w:pStyle w:val="TEXTOParrafoAPA"/>
        <w:rPr>
          <w:lang w:eastAsia="es-CO"/>
        </w:rPr>
      </w:pPr>
    </w:p>
    <w:p w14:paraId="3E838E5E" w14:textId="0786A575" w:rsidR="00FE5B59" w:rsidRPr="00883DD2" w:rsidRDefault="00FE5B59" w:rsidP="00FE5B59">
      <w:pPr>
        <w:pStyle w:val="Estilo1"/>
        <w:spacing w:line="360" w:lineRule="auto"/>
        <w:ind w:left="709"/>
        <w:contextualSpacing/>
        <w:rPr>
          <w:b/>
          <w:bCs/>
          <w:iCs/>
          <w:lang w:val="es-CO"/>
        </w:rPr>
      </w:pPr>
      <w:r w:rsidRPr="00883DD2">
        <w:rPr>
          <w:b/>
          <w:bCs/>
          <w:iCs/>
          <w:lang w:val="es-CO"/>
        </w:rPr>
        <w:lastRenderedPageBreak/>
        <w:t xml:space="preserve">Ilustración 2. </w:t>
      </w:r>
    </w:p>
    <w:p w14:paraId="61100458" w14:textId="54393818" w:rsidR="00FE5B59" w:rsidRPr="00883DD2" w:rsidRDefault="00FE5B59" w:rsidP="00FE5B59">
      <w:pPr>
        <w:pStyle w:val="TEXTOParrafoAPA"/>
        <w:rPr>
          <w:i/>
          <w:iCs/>
          <w:lang w:eastAsia="es-CO"/>
        </w:rPr>
      </w:pPr>
      <w:r w:rsidRPr="00883DD2">
        <w:rPr>
          <w:i/>
          <w:iCs/>
          <w:lang w:eastAsia="es-CO"/>
        </w:rPr>
        <w:t>Pasos de implementación.</w:t>
      </w:r>
    </w:p>
    <w:p w14:paraId="63AF6D11" w14:textId="6767C9B3" w:rsidR="000120DE" w:rsidRPr="00883DD2" w:rsidRDefault="000120DE" w:rsidP="000120DE">
      <w:pPr>
        <w:pStyle w:val="TEXTOParrafoAPA"/>
        <w:spacing w:line="276" w:lineRule="auto"/>
        <w:rPr>
          <w:bCs/>
          <w:sz w:val="20"/>
          <w:szCs w:val="20"/>
        </w:rPr>
      </w:pPr>
      <w:r w:rsidRPr="00883DD2">
        <w:rPr>
          <w:noProof/>
          <w:lang w:eastAsia="es-CO"/>
        </w:rPr>
        <mc:AlternateContent>
          <mc:Choice Requires="wps">
            <w:drawing>
              <wp:anchor distT="0" distB="0" distL="114300" distR="114300" simplePos="0" relativeHeight="251663360" behindDoc="0" locked="0" layoutInCell="1" allowOverlap="1" wp14:anchorId="13B1D77C" wp14:editId="7506BCC9">
                <wp:simplePos x="0" y="0"/>
                <wp:positionH relativeFrom="column">
                  <wp:posOffset>457200</wp:posOffset>
                </wp:positionH>
                <wp:positionV relativeFrom="paragraph">
                  <wp:posOffset>6136208</wp:posOffset>
                </wp:positionV>
                <wp:extent cx="4941948" cy="0"/>
                <wp:effectExtent l="0" t="19050" r="30480" b="19050"/>
                <wp:wrapNone/>
                <wp:docPr id="5" name="Conector recto 5"/>
                <wp:cNvGraphicFramePr/>
                <a:graphic xmlns:a="http://schemas.openxmlformats.org/drawingml/2006/main">
                  <a:graphicData uri="http://schemas.microsoft.com/office/word/2010/wordprocessingShape">
                    <wps:wsp>
                      <wps:cNvCnPr/>
                      <wps:spPr>
                        <a:xfrm>
                          <a:off x="0" y="0"/>
                          <a:ext cx="4941948" cy="0"/>
                        </a:xfrm>
                        <a:prstGeom prst="line">
                          <a:avLst/>
                        </a:prstGeom>
                        <a:ln w="381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29D64C7" id="Conector recto 5"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6pt,483.15pt" to="425.15pt,48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" strokecolor="black [3040]" strokeweight="3pt"/>
            </w:pict>
          </mc:Fallback>
        </mc:AlternateContent>
      </w:r>
      <w:r w:rsidR="00FE5B59" w:rsidRPr="00883DD2">
        <w:rPr>
          <w:noProof/>
          <w:lang w:eastAsia="es-CO"/>
        </w:rPr>
        <w:drawing>
          <wp:inline distT="0" distB="0" distL="0" distR="0" wp14:anchorId="221DBDF0" wp14:editId="7AEDBC9C">
            <wp:extent cx="4942205" cy="6138153"/>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eletrabajo Pro 1.png"/>
                    <pic:cNvPicPr/>
                  </pic:nvPicPr>
                  <pic:blipFill rotWithShape="1">
                    <a:blip r:embed="rId9" cstate="print">
                      <a:extLst>
                        <a:ext uri="{28A0092B-C50C-407E-A947-70E740481C1C}">
                          <a14:useLocalDpi xmlns:a14="http://schemas.microsoft.com/office/drawing/2010/main" val="0"/>
                        </a:ext>
                      </a:extLst>
                    </a:blip>
                    <a:srcRect b="3768"/>
                    <a:stretch/>
                  </pic:blipFill>
                  <pic:spPr bwMode="auto">
                    <a:xfrm>
                      <a:off x="0" y="0"/>
                      <a:ext cx="4942709" cy="6138779"/>
                    </a:xfrm>
                    <a:prstGeom prst="rect">
                      <a:avLst/>
                    </a:prstGeom>
                    <a:ln>
                      <a:noFill/>
                    </a:ln>
                    <a:extLst>
                      <a:ext uri="{53640926-AAD7-44D8-BBD7-CCE9431645EC}">
                        <a14:shadowObscured xmlns:a14="http://schemas.microsoft.com/office/drawing/2010/main"/>
                      </a:ext>
                    </a:extLst>
                  </pic:spPr>
                </pic:pic>
              </a:graphicData>
            </a:graphic>
          </wp:inline>
        </w:drawing>
      </w:r>
    </w:p>
    <w:p w14:paraId="74DA62DC" w14:textId="7C6ACB76" w:rsidR="000120DE" w:rsidRPr="00883DD2" w:rsidRDefault="000120DE" w:rsidP="000120DE">
      <w:pPr>
        <w:pStyle w:val="TEXTOParrafoAPA"/>
        <w:spacing w:line="276" w:lineRule="auto"/>
      </w:pPr>
      <w:r w:rsidRPr="00883DD2">
        <w:rPr>
          <w:bCs/>
          <w:sz w:val="20"/>
          <w:szCs w:val="20"/>
        </w:rPr>
        <w:t>Nota: información establecida en la Ley 1221,2008, art. 2. Fuente: Elaboración propia.</w:t>
      </w:r>
    </w:p>
    <w:p w14:paraId="280C5FAF" w14:textId="77777777" w:rsidR="000120DE" w:rsidRPr="00883DD2" w:rsidRDefault="000120DE" w:rsidP="000120DE">
      <w:pPr>
        <w:pStyle w:val="TEXTOParrafoAPA"/>
        <w:spacing w:line="276" w:lineRule="auto"/>
      </w:pPr>
    </w:p>
    <w:p w14:paraId="257B24DF" w14:textId="2AAAC87E" w:rsidR="001208E8" w:rsidRPr="00883DD2" w:rsidRDefault="004D5426" w:rsidP="00551F3C">
      <w:pPr>
        <w:pStyle w:val="TEXTOParrafoAPA"/>
      </w:pPr>
      <w:r w:rsidRPr="00883DD2">
        <w:t xml:space="preserve">Cabe resaltar que el desarrollo de actividades en dicha modalidad, está asociado a un factor de perfil profesional, dado a que aunque en ningún momento da muestra de exclusión, se denota que las personas que buscan emplearse de esta manera deberán hacer una autoevaluación, la cual les permita identificar su capacidad de adaptación, autonomía, objetividad, gestión por tiempos, organización, priorización, automotivación, independencia, </w:t>
      </w:r>
      <w:r w:rsidRPr="00883DD2">
        <w:lastRenderedPageBreak/>
        <w:t xml:space="preserve">eficiente y estabilidad emocional; dado a que a partir de esto se puede determinar el éxito y la calidad de vida que pueden mantener las personas bajo este desafío laboral. </w:t>
      </w:r>
    </w:p>
    <w:p w14:paraId="6C7B7825" w14:textId="2559B1A9" w:rsidR="00561AE4" w:rsidRPr="00883DD2" w:rsidRDefault="004D5426" w:rsidP="004D5426">
      <w:pPr>
        <w:pStyle w:val="TEXTOParrafoAPA"/>
      </w:pPr>
      <w:r w:rsidRPr="00883DD2">
        <w:t xml:space="preserve">Por otro </w:t>
      </w:r>
      <w:r w:rsidR="001706AB" w:rsidRPr="00883DD2">
        <w:t>lado,</w:t>
      </w:r>
      <w:r w:rsidRPr="00883DD2">
        <w:t xml:space="preserve"> y con el fin de mantener una opinión veraz de dicho análisis a continuación se plantea la definición de lo que se conoce como trabajo en casa. </w:t>
      </w:r>
    </w:p>
    <w:p w14:paraId="224FD10F" w14:textId="531CCC85" w:rsidR="004D5426" w:rsidRPr="00883DD2" w:rsidRDefault="004D5426" w:rsidP="004D5426">
      <w:pPr>
        <w:pStyle w:val="Estilo1"/>
        <w:spacing w:line="360" w:lineRule="auto"/>
        <w:ind w:left="709"/>
        <w:contextualSpacing/>
        <w:rPr>
          <w:b/>
          <w:bCs/>
          <w:iCs/>
          <w:lang w:val="es-CO"/>
        </w:rPr>
      </w:pPr>
      <w:r w:rsidRPr="00883DD2">
        <w:rPr>
          <w:b/>
          <w:bCs/>
          <w:iCs/>
          <w:lang w:val="es-CO"/>
        </w:rPr>
        <w:t xml:space="preserve">Ilustración 3. </w:t>
      </w:r>
    </w:p>
    <w:p w14:paraId="3ADC753C" w14:textId="25386C7E" w:rsidR="0040793B" w:rsidRPr="00883DD2" w:rsidRDefault="0040793B" w:rsidP="004D5426">
      <w:pPr>
        <w:pStyle w:val="TEXTOParrafoAPA"/>
        <w:rPr>
          <w:i/>
          <w:iCs/>
          <w:lang w:eastAsia="es-CO"/>
        </w:rPr>
      </w:pPr>
      <w:r w:rsidRPr="00883DD2">
        <w:rPr>
          <w:i/>
          <w:iCs/>
          <w:lang w:eastAsia="es-CO"/>
        </w:rPr>
        <w:t>Trabajo en casa.</w:t>
      </w:r>
    </w:p>
    <w:p w14:paraId="00A6EB54" w14:textId="5A49B50F" w:rsidR="00967D78" w:rsidRPr="00883DD2" w:rsidRDefault="008D4726" w:rsidP="000120DE">
      <w:pPr>
        <w:pStyle w:val="TEXTOParrafoAPA"/>
        <w:spacing w:line="276" w:lineRule="auto"/>
        <w:rPr>
          <w:lang w:eastAsia="es-CO"/>
        </w:rPr>
      </w:pPr>
      <w:r w:rsidRPr="00883DD2">
        <w:rPr>
          <w:noProof/>
          <w:lang w:eastAsia="es-CO"/>
        </w:rPr>
        <w:drawing>
          <wp:inline distT="0" distB="0" distL="0" distR="0" wp14:anchorId="234D4DDD" wp14:editId="08540B96">
            <wp:extent cx="5269696" cy="4114800"/>
            <wp:effectExtent l="0" t="0" r="762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Trabajo en casa1.png"/>
                    <pic:cNvPicPr/>
                  </pic:nvPicPr>
                  <pic:blipFill rotWithShape="1">
                    <a:blip r:embed="rId10" cstate="print">
                      <a:extLst>
                        <a:ext uri="{28A0092B-C50C-407E-A947-70E740481C1C}">
                          <a14:useLocalDpi xmlns:a14="http://schemas.microsoft.com/office/drawing/2010/main" val="0"/>
                        </a:ext>
                      </a:extLst>
                    </a:blip>
                    <a:srcRect b="4114"/>
                    <a:stretch/>
                  </pic:blipFill>
                  <pic:spPr bwMode="auto">
                    <a:xfrm>
                      <a:off x="0" y="0"/>
                      <a:ext cx="5273777" cy="4117987"/>
                    </a:xfrm>
                    <a:prstGeom prst="rect">
                      <a:avLst/>
                    </a:prstGeom>
                    <a:ln>
                      <a:noFill/>
                    </a:ln>
                    <a:extLst>
                      <a:ext uri="{53640926-AAD7-44D8-BBD7-CCE9431645EC}">
                        <a14:shadowObscured xmlns:a14="http://schemas.microsoft.com/office/drawing/2010/main"/>
                      </a:ext>
                    </a:extLst>
                  </pic:spPr>
                </pic:pic>
              </a:graphicData>
            </a:graphic>
          </wp:inline>
        </w:drawing>
      </w:r>
    </w:p>
    <w:p w14:paraId="0A6A90C9" w14:textId="2E4ED80B" w:rsidR="000120DE" w:rsidRPr="00883DD2" w:rsidRDefault="000120DE" w:rsidP="000120DE">
      <w:pPr>
        <w:pStyle w:val="Estilo1"/>
        <w:spacing w:line="276" w:lineRule="auto"/>
        <w:ind w:left="709"/>
        <w:contextualSpacing/>
        <w:rPr>
          <w:bCs/>
          <w:sz w:val="20"/>
          <w:szCs w:val="20"/>
          <w:lang w:val="es-CO"/>
        </w:rPr>
      </w:pPr>
      <w:r w:rsidRPr="00883DD2">
        <w:rPr>
          <w:bCs/>
          <w:sz w:val="20"/>
          <w:szCs w:val="20"/>
          <w:lang w:val="es-CO"/>
        </w:rPr>
        <w:t xml:space="preserve">Nota: </w:t>
      </w:r>
      <w:r w:rsidR="00C003BF" w:rsidRPr="00883DD2">
        <w:rPr>
          <w:bCs/>
          <w:sz w:val="20"/>
          <w:szCs w:val="20"/>
          <w:lang w:val="es-CO"/>
        </w:rPr>
        <w:t>I</w:t>
      </w:r>
      <w:r w:rsidRPr="00883DD2">
        <w:rPr>
          <w:bCs/>
          <w:sz w:val="20"/>
          <w:szCs w:val="20"/>
          <w:lang w:val="es-CO"/>
        </w:rPr>
        <w:t>nformación establecida en la Circular 0041, 2020; Proyecto de Ley 352, 2020, art.2. Fuente: Elaboración propia.</w:t>
      </w:r>
    </w:p>
    <w:p w14:paraId="58B3F27D" w14:textId="77777777" w:rsidR="000120DE" w:rsidRPr="00883DD2" w:rsidRDefault="000120DE" w:rsidP="004D5426">
      <w:pPr>
        <w:pStyle w:val="TEXTOParrafoAPA"/>
        <w:rPr>
          <w:lang w:eastAsia="es-CO"/>
        </w:rPr>
      </w:pPr>
    </w:p>
    <w:p w14:paraId="19CEC48C" w14:textId="073ABC0F" w:rsidR="00AB3EB6" w:rsidRPr="00883DD2" w:rsidRDefault="00E0187D" w:rsidP="004D5426">
      <w:pPr>
        <w:pStyle w:val="TEXTOParrafoAPA"/>
        <w:rPr>
          <w:lang w:eastAsia="es-CO"/>
        </w:rPr>
      </w:pPr>
      <w:r w:rsidRPr="00883DD2">
        <w:rPr>
          <w:lang w:eastAsia="es-CO"/>
        </w:rPr>
        <w:t xml:space="preserve">A propósito de lo relacionado </w:t>
      </w:r>
      <w:r w:rsidR="007345DA" w:rsidRPr="00883DD2">
        <w:rPr>
          <w:lang w:eastAsia="es-CO"/>
        </w:rPr>
        <w:t>en lo que</w:t>
      </w:r>
      <w:r w:rsidRPr="00883DD2">
        <w:rPr>
          <w:lang w:eastAsia="es-CO"/>
        </w:rPr>
        <w:t xml:space="preserve"> compete a trabajo en casa, </w:t>
      </w:r>
      <w:r w:rsidR="001706AB" w:rsidRPr="00883DD2">
        <w:rPr>
          <w:lang w:eastAsia="es-CO"/>
        </w:rPr>
        <w:t>se puede</w:t>
      </w:r>
      <w:r w:rsidRPr="00883DD2">
        <w:rPr>
          <w:lang w:eastAsia="es-CO"/>
        </w:rPr>
        <w:t xml:space="preserve"> decir que esta modalidad no cuenta con unos pasos de </w:t>
      </w:r>
      <w:r w:rsidR="00883DD2" w:rsidRPr="00883DD2">
        <w:rPr>
          <w:lang w:eastAsia="es-CO"/>
        </w:rPr>
        <w:t>implementación</w:t>
      </w:r>
      <w:r w:rsidR="001706AB" w:rsidRPr="00883DD2">
        <w:rPr>
          <w:lang w:eastAsia="es-CO"/>
        </w:rPr>
        <w:t xml:space="preserve"> fijados con previa revisión</w:t>
      </w:r>
      <w:r w:rsidR="008D4726" w:rsidRPr="00883DD2">
        <w:rPr>
          <w:lang w:eastAsia="es-CO"/>
        </w:rPr>
        <w:t>,</w:t>
      </w:r>
      <w:r w:rsidR="001706AB" w:rsidRPr="00883DD2">
        <w:rPr>
          <w:lang w:eastAsia="es-CO"/>
        </w:rPr>
        <w:t xml:space="preserve"> </w:t>
      </w:r>
      <w:r w:rsidR="008D4726" w:rsidRPr="00883DD2">
        <w:rPr>
          <w:lang w:eastAsia="es-CO"/>
        </w:rPr>
        <w:t xml:space="preserve">dado a que se presenta como una oferta laboral ocasional, temporal y excepcional, </w:t>
      </w:r>
      <w:r w:rsidRPr="00883DD2">
        <w:rPr>
          <w:lang w:eastAsia="es-CO"/>
        </w:rPr>
        <w:t xml:space="preserve"> y aunque ha sido fundamental para mantener la funcionalidad y ope</w:t>
      </w:r>
      <w:r w:rsidR="00883DD2">
        <w:rPr>
          <w:lang w:eastAsia="es-CO"/>
        </w:rPr>
        <w:t>ra</w:t>
      </w:r>
      <w:r w:rsidRPr="00883DD2">
        <w:rPr>
          <w:lang w:eastAsia="es-CO"/>
        </w:rPr>
        <w:t xml:space="preserve">tividad de muchas </w:t>
      </w:r>
      <w:r w:rsidR="00883DD2" w:rsidRPr="00883DD2">
        <w:rPr>
          <w:lang w:eastAsia="es-CO"/>
        </w:rPr>
        <w:t>compañías</w:t>
      </w:r>
      <w:r w:rsidR="007345DA" w:rsidRPr="00883DD2">
        <w:rPr>
          <w:lang w:eastAsia="es-CO"/>
        </w:rPr>
        <w:t>, existe</w:t>
      </w:r>
      <w:r w:rsidR="004C228E" w:rsidRPr="00883DD2">
        <w:rPr>
          <w:lang w:eastAsia="es-CO"/>
        </w:rPr>
        <w:t xml:space="preserve">n </w:t>
      </w:r>
      <w:r w:rsidR="007345DA" w:rsidRPr="00883DD2">
        <w:rPr>
          <w:lang w:eastAsia="es-CO"/>
        </w:rPr>
        <w:t xml:space="preserve">factores que </w:t>
      </w:r>
      <w:r w:rsidRPr="00883DD2">
        <w:rPr>
          <w:lang w:eastAsia="es-CO"/>
        </w:rPr>
        <w:t xml:space="preserve">no </w:t>
      </w:r>
      <w:r w:rsidR="00883DD2" w:rsidRPr="00883DD2">
        <w:rPr>
          <w:lang w:eastAsia="es-CO"/>
        </w:rPr>
        <w:t>cuentan</w:t>
      </w:r>
      <w:r w:rsidRPr="00883DD2">
        <w:rPr>
          <w:lang w:eastAsia="es-CO"/>
        </w:rPr>
        <w:t xml:space="preserve"> con un control y vigilancia que aporte</w:t>
      </w:r>
      <w:r w:rsidR="008D4726" w:rsidRPr="00883DD2">
        <w:rPr>
          <w:lang w:eastAsia="es-CO"/>
        </w:rPr>
        <w:t>n</w:t>
      </w:r>
      <w:r w:rsidRPr="00883DD2">
        <w:rPr>
          <w:lang w:eastAsia="es-CO"/>
        </w:rPr>
        <w:t xml:space="preserve"> y </w:t>
      </w:r>
      <w:r w:rsidR="001706AB" w:rsidRPr="00883DD2">
        <w:rPr>
          <w:lang w:eastAsia="es-CO"/>
        </w:rPr>
        <w:t>endosen</w:t>
      </w:r>
      <w:r w:rsidRPr="00883DD2">
        <w:rPr>
          <w:lang w:eastAsia="es-CO"/>
        </w:rPr>
        <w:t xml:space="preserve"> el </w:t>
      </w:r>
      <w:r w:rsidRPr="00883DD2">
        <w:rPr>
          <w:lang w:eastAsia="es-CO"/>
        </w:rPr>
        <w:lastRenderedPageBreak/>
        <w:t xml:space="preserve">cumplimiento de las </w:t>
      </w:r>
      <w:r w:rsidR="00883DD2" w:rsidRPr="00883DD2">
        <w:rPr>
          <w:lang w:eastAsia="es-CO"/>
        </w:rPr>
        <w:t>garantías</w:t>
      </w:r>
      <w:r w:rsidRPr="00883DD2">
        <w:rPr>
          <w:lang w:eastAsia="es-CO"/>
        </w:rPr>
        <w:t xml:space="preserve"> laborales de acuerdo a los </w:t>
      </w:r>
      <w:r w:rsidR="00883DD2" w:rsidRPr="00883DD2">
        <w:rPr>
          <w:lang w:eastAsia="es-CO"/>
        </w:rPr>
        <w:t>parámetros</w:t>
      </w:r>
      <w:r w:rsidRPr="00883DD2">
        <w:rPr>
          <w:lang w:eastAsia="es-CO"/>
        </w:rPr>
        <w:t xml:space="preserve"> estipulados por el Código Sustantivo del Trabajo. Es por ello que nace la necesidad de amparar, controlar y vigilar la empleabilidad temporal de trabajo en casa, permitiendo regular y definir un </w:t>
      </w:r>
      <w:r w:rsidR="00883DD2" w:rsidRPr="00883DD2">
        <w:rPr>
          <w:lang w:eastAsia="es-CO"/>
        </w:rPr>
        <w:t>patrón</w:t>
      </w:r>
      <w:r w:rsidRPr="00883DD2">
        <w:rPr>
          <w:lang w:eastAsia="es-CO"/>
        </w:rPr>
        <w:t xml:space="preserve"> normativo</w:t>
      </w:r>
      <w:r w:rsidR="008D4726" w:rsidRPr="00883DD2">
        <w:rPr>
          <w:lang w:eastAsia="es-CO"/>
        </w:rPr>
        <w:t xml:space="preserve"> que </w:t>
      </w:r>
      <w:r w:rsidR="001706AB" w:rsidRPr="00883DD2">
        <w:rPr>
          <w:lang w:eastAsia="es-CO"/>
        </w:rPr>
        <w:t>precise</w:t>
      </w:r>
      <w:r w:rsidR="008D4726" w:rsidRPr="00883DD2">
        <w:rPr>
          <w:lang w:eastAsia="es-CO"/>
        </w:rPr>
        <w:t xml:space="preserve"> requ</w:t>
      </w:r>
      <w:r w:rsidR="007345DA" w:rsidRPr="00883DD2">
        <w:rPr>
          <w:lang w:eastAsia="es-CO"/>
        </w:rPr>
        <w:t xml:space="preserve">isitos claros y </w:t>
      </w:r>
      <w:r w:rsidR="001706AB" w:rsidRPr="00883DD2">
        <w:rPr>
          <w:lang w:eastAsia="es-CO"/>
        </w:rPr>
        <w:t>concretos</w:t>
      </w:r>
      <w:r w:rsidR="007345DA" w:rsidRPr="00883DD2">
        <w:rPr>
          <w:lang w:eastAsia="es-CO"/>
        </w:rPr>
        <w:t xml:space="preserve"> en esta fase resulta </w:t>
      </w:r>
      <w:r w:rsidR="008D4726" w:rsidRPr="00883DD2">
        <w:rPr>
          <w:lang w:eastAsia="es-CO"/>
        </w:rPr>
        <w:t xml:space="preserve">importante </w:t>
      </w:r>
      <w:r w:rsidR="007345DA" w:rsidRPr="00883DD2">
        <w:rPr>
          <w:lang w:eastAsia="es-CO"/>
        </w:rPr>
        <w:t xml:space="preserve">decir que en la actualidad existe un </w:t>
      </w:r>
      <w:r w:rsidRPr="00883DD2">
        <w:rPr>
          <w:lang w:eastAsia="es-CO"/>
        </w:rPr>
        <w:t>proyecto de Ley</w:t>
      </w:r>
      <w:r w:rsidR="007345DA" w:rsidRPr="00883DD2">
        <w:rPr>
          <w:lang w:eastAsia="es-CO"/>
        </w:rPr>
        <w:t>, identificado como Ley</w:t>
      </w:r>
      <w:r w:rsidRPr="00883DD2">
        <w:rPr>
          <w:lang w:eastAsia="es-CO"/>
        </w:rPr>
        <w:t xml:space="preserve"> 352 </w:t>
      </w:r>
      <w:r w:rsidR="006F3345" w:rsidRPr="00883DD2">
        <w:rPr>
          <w:lang w:eastAsia="es-CO"/>
        </w:rPr>
        <w:t>(</w:t>
      </w:r>
      <w:r w:rsidRPr="00883DD2">
        <w:rPr>
          <w:lang w:eastAsia="es-CO"/>
        </w:rPr>
        <w:t>2020</w:t>
      </w:r>
      <w:r w:rsidR="006F3345" w:rsidRPr="00883DD2">
        <w:rPr>
          <w:lang w:eastAsia="es-CO"/>
        </w:rPr>
        <w:t>)</w:t>
      </w:r>
      <w:r w:rsidRPr="00883DD2">
        <w:rPr>
          <w:lang w:eastAsia="es-CO"/>
        </w:rPr>
        <w:t>,</w:t>
      </w:r>
      <w:r w:rsidR="001706AB" w:rsidRPr="00883DD2">
        <w:rPr>
          <w:lang w:eastAsia="es-CO"/>
        </w:rPr>
        <w:t xml:space="preserve"> </w:t>
      </w:r>
      <w:r w:rsidR="000120DE" w:rsidRPr="00883DD2">
        <w:rPr>
          <w:lang w:eastAsia="es-CO"/>
        </w:rPr>
        <w:t xml:space="preserve">el </w:t>
      </w:r>
      <w:r w:rsidR="007345DA" w:rsidRPr="00883DD2">
        <w:rPr>
          <w:lang w:eastAsia="es-CO"/>
        </w:rPr>
        <w:t xml:space="preserve">cual </w:t>
      </w:r>
      <w:r w:rsidR="001706AB" w:rsidRPr="00883DD2">
        <w:rPr>
          <w:lang w:eastAsia="es-CO"/>
        </w:rPr>
        <w:t>fue</w:t>
      </w:r>
      <w:r w:rsidR="007345DA" w:rsidRPr="00883DD2">
        <w:rPr>
          <w:lang w:eastAsia="es-CO"/>
        </w:rPr>
        <w:t xml:space="preserve"> </w:t>
      </w:r>
      <w:r w:rsidRPr="00883DD2">
        <w:rPr>
          <w:lang w:eastAsia="es-CO"/>
        </w:rPr>
        <w:t xml:space="preserve">radicado el pasado 22 de Septiembre del Año 2020, en este se estipula en el </w:t>
      </w:r>
      <w:r w:rsidR="00883DD2" w:rsidRPr="00883DD2">
        <w:rPr>
          <w:lang w:eastAsia="es-CO"/>
        </w:rPr>
        <w:t>artículo</w:t>
      </w:r>
      <w:r w:rsidRPr="00883DD2">
        <w:rPr>
          <w:lang w:eastAsia="es-CO"/>
        </w:rPr>
        <w:t xml:space="preserve"> 7</w:t>
      </w:r>
      <w:r w:rsidR="001706AB" w:rsidRPr="00883DD2">
        <w:rPr>
          <w:lang w:eastAsia="es-CO"/>
        </w:rPr>
        <w:t xml:space="preserve"> lo siguiente</w:t>
      </w:r>
      <w:r w:rsidR="000120DE" w:rsidRPr="00883DD2">
        <w:rPr>
          <w:lang w:eastAsia="es-CO"/>
        </w:rPr>
        <w:t>:</w:t>
      </w:r>
      <w:r w:rsidR="009C157D" w:rsidRPr="00883DD2">
        <w:rPr>
          <w:lang w:eastAsia="es-CO"/>
        </w:rPr>
        <w:t xml:space="preserve"> “</w:t>
      </w:r>
      <w:r w:rsidR="000120DE" w:rsidRPr="00883DD2">
        <w:rPr>
          <w:lang w:eastAsia="es-CO"/>
        </w:rPr>
        <w:t>e</w:t>
      </w:r>
      <w:r w:rsidR="009C157D" w:rsidRPr="00883DD2">
        <w:rPr>
          <w:lang w:eastAsia="es-CO"/>
        </w:rPr>
        <w:t xml:space="preserve">n caso de que las </w:t>
      </w:r>
      <w:r w:rsidR="00883DD2" w:rsidRPr="00883DD2">
        <w:rPr>
          <w:lang w:eastAsia="es-CO"/>
        </w:rPr>
        <w:t>circunstancias</w:t>
      </w:r>
      <w:r w:rsidR="009C157D" w:rsidRPr="00883DD2">
        <w:rPr>
          <w:lang w:eastAsia="es-CO"/>
        </w:rPr>
        <w:t xml:space="preserve"> excepcionales, ocasionales o especiales que dieron origen a la aplicación de esta modalidad de trabajo permanezcan en el tiempo, el empleador, de común acuerdo con el trabajador, </w:t>
      </w:r>
      <w:r w:rsidR="00883DD2" w:rsidRPr="00883DD2">
        <w:rPr>
          <w:lang w:eastAsia="es-CO"/>
        </w:rPr>
        <w:t>deberá</w:t>
      </w:r>
      <w:r w:rsidR="009C157D" w:rsidRPr="00883DD2">
        <w:rPr>
          <w:lang w:eastAsia="es-CO"/>
        </w:rPr>
        <w:t xml:space="preserve"> hacer transito al Teletrabajo, conforme a los </w:t>
      </w:r>
      <w:r w:rsidR="00883DD2" w:rsidRPr="00883DD2">
        <w:rPr>
          <w:lang w:eastAsia="es-CO"/>
        </w:rPr>
        <w:t>requisitos</w:t>
      </w:r>
      <w:r w:rsidR="009C157D" w:rsidRPr="00883DD2">
        <w:rPr>
          <w:lang w:eastAsia="es-CO"/>
        </w:rPr>
        <w:t xml:space="preserve"> señalados en la Ley 1221 de 2008”</w:t>
      </w:r>
      <w:sdt>
        <w:sdtPr>
          <w:rPr>
            <w:lang w:eastAsia="es-CO"/>
          </w:rPr>
          <w:id w:val="373900915"/>
          <w:citation/>
        </w:sdtPr>
        <w:sdtEndPr/>
        <w:sdtContent>
          <w:r w:rsidR="00E515C6" w:rsidRPr="00883DD2">
            <w:rPr>
              <w:lang w:eastAsia="es-CO"/>
            </w:rPr>
            <w:fldChar w:fldCharType="begin"/>
          </w:r>
          <w:r w:rsidR="006F3345" w:rsidRPr="00883DD2">
            <w:rPr>
              <w:lang w:eastAsia="es-CO"/>
            </w:rPr>
            <w:instrText xml:space="preserve">CITATION Pro20 \n  \l 3082 </w:instrText>
          </w:r>
          <w:r w:rsidR="00E515C6" w:rsidRPr="00883DD2">
            <w:rPr>
              <w:lang w:eastAsia="es-CO"/>
            </w:rPr>
            <w:fldChar w:fldCharType="separate"/>
          </w:r>
          <w:r w:rsidR="0074018B">
            <w:rPr>
              <w:noProof/>
              <w:lang w:eastAsia="es-CO"/>
            </w:rPr>
            <w:t xml:space="preserve"> </w:t>
          </w:r>
          <w:r w:rsidR="0074018B" w:rsidRPr="0074018B">
            <w:rPr>
              <w:noProof/>
              <w:lang w:eastAsia="es-CO"/>
            </w:rPr>
            <w:t>(Proyecto de Ley 352 , 2020)</w:t>
          </w:r>
          <w:r w:rsidR="00E515C6" w:rsidRPr="00883DD2">
            <w:rPr>
              <w:lang w:eastAsia="es-CO"/>
            </w:rPr>
            <w:fldChar w:fldCharType="end"/>
          </w:r>
        </w:sdtContent>
      </w:sdt>
      <w:r w:rsidR="009C157D" w:rsidRPr="00883DD2">
        <w:rPr>
          <w:lang w:eastAsia="es-CO"/>
        </w:rPr>
        <w:t xml:space="preserve">; </w:t>
      </w:r>
      <w:r w:rsidR="008D4726" w:rsidRPr="00883DD2">
        <w:rPr>
          <w:lang w:eastAsia="es-CO"/>
        </w:rPr>
        <w:t xml:space="preserve">no obstante </w:t>
      </w:r>
      <w:r w:rsidR="001706AB" w:rsidRPr="00883DD2">
        <w:rPr>
          <w:lang w:eastAsia="es-CO"/>
        </w:rPr>
        <w:t>detalla</w:t>
      </w:r>
      <w:r w:rsidR="008D4726" w:rsidRPr="00883DD2">
        <w:rPr>
          <w:lang w:eastAsia="es-CO"/>
        </w:rPr>
        <w:t xml:space="preserve"> unos</w:t>
      </w:r>
      <w:r w:rsidR="001706AB" w:rsidRPr="00883DD2">
        <w:rPr>
          <w:lang w:eastAsia="es-CO"/>
        </w:rPr>
        <w:t xml:space="preserve"> </w:t>
      </w:r>
      <w:r w:rsidR="00883DD2" w:rsidRPr="00883DD2">
        <w:rPr>
          <w:lang w:eastAsia="es-CO"/>
        </w:rPr>
        <w:t>artículos</w:t>
      </w:r>
      <w:r w:rsidR="008D4726" w:rsidRPr="00883DD2">
        <w:rPr>
          <w:lang w:eastAsia="es-CO"/>
        </w:rPr>
        <w:t xml:space="preserve"> asociados a “Procedimientos necesarios para la implementación del T</w:t>
      </w:r>
      <w:r w:rsidR="00883DD2" w:rsidRPr="00883DD2">
        <w:rPr>
          <w:lang w:eastAsia="es-CO"/>
        </w:rPr>
        <w:t>ra</w:t>
      </w:r>
      <w:r w:rsidR="008D4726" w:rsidRPr="00883DD2">
        <w:rPr>
          <w:lang w:eastAsia="es-CO"/>
        </w:rPr>
        <w:t>bajo en casa” y “Implementación del Trabajo en casa”, así hace énfasis a criterios de aplicación que a la fecha se encuentran pendientes de aprobación y constante revisión</w:t>
      </w:r>
      <w:r w:rsidR="003B0332" w:rsidRPr="00883DD2">
        <w:rPr>
          <w:lang w:eastAsia="es-CO"/>
        </w:rPr>
        <w:t xml:space="preserve"> </w:t>
      </w:r>
      <w:sdt>
        <w:sdtPr>
          <w:rPr>
            <w:lang w:eastAsia="es-CO"/>
          </w:rPr>
          <w:id w:val="-665320103"/>
          <w:citation/>
        </w:sdtPr>
        <w:sdtEndPr/>
        <w:sdtContent>
          <w:r w:rsidR="00EA2396" w:rsidRPr="00883DD2">
            <w:rPr>
              <w:lang w:eastAsia="es-CO"/>
            </w:rPr>
            <w:fldChar w:fldCharType="begin"/>
          </w:r>
          <w:r w:rsidR="00EA2396" w:rsidRPr="00883DD2">
            <w:rPr>
              <w:lang w:eastAsia="es-CO"/>
            </w:rPr>
            <w:instrText xml:space="preserve">CITATION Pro20 \n  \l 2058 </w:instrText>
          </w:r>
          <w:r w:rsidR="00EA2396" w:rsidRPr="00883DD2">
            <w:rPr>
              <w:lang w:eastAsia="es-CO"/>
            </w:rPr>
            <w:fldChar w:fldCharType="separate"/>
          </w:r>
          <w:r w:rsidR="0074018B" w:rsidRPr="0074018B">
            <w:rPr>
              <w:noProof/>
              <w:lang w:eastAsia="es-CO"/>
            </w:rPr>
            <w:t>(Proyecto de Ley 352 , 2020)</w:t>
          </w:r>
          <w:r w:rsidR="00EA2396" w:rsidRPr="00883DD2">
            <w:rPr>
              <w:lang w:eastAsia="es-CO"/>
            </w:rPr>
            <w:fldChar w:fldCharType="end"/>
          </w:r>
        </w:sdtContent>
      </w:sdt>
    </w:p>
    <w:p w14:paraId="377131A3" w14:textId="07CFC215" w:rsidR="00D77E18" w:rsidRPr="00883DD2" w:rsidRDefault="00CA7A96" w:rsidP="001706AB">
      <w:pPr>
        <w:pStyle w:val="TEXTOParrafoAPA"/>
        <w:rPr>
          <w:lang w:eastAsia="es-CO"/>
        </w:rPr>
      </w:pPr>
      <w:r w:rsidRPr="00883DD2">
        <w:rPr>
          <w:lang w:eastAsia="es-CO"/>
        </w:rPr>
        <w:t xml:space="preserve">Es así como </w:t>
      </w:r>
      <w:r w:rsidR="001F4361" w:rsidRPr="00883DD2">
        <w:rPr>
          <w:lang w:eastAsia="es-CO"/>
        </w:rPr>
        <w:t xml:space="preserve">nace la necesidad de vislumbrar las diferencias </w:t>
      </w:r>
      <w:r w:rsidR="00453A0B" w:rsidRPr="00883DD2">
        <w:rPr>
          <w:lang w:eastAsia="es-CO"/>
        </w:rPr>
        <w:t>entre</w:t>
      </w:r>
      <w:r w:rsidR="001F4361" w:rsidRPr="00883DD2">
        <w:rPr>
          <w:lang w:eastAsia="es-CO"/>
        </w:rPr>
        <w:t xml:space="preserve"> el Teletrabajo y el Trabajo en casa, </w:t>
      </w:r>
      <w:r w:rsidR="00883DD2" w:rsidRPr="00883DD2">
        <w:rPr>
          <w:lang w:eastAsia="es-CO"/>
        </w:rPr>
        <w:t>para priorizar</w:t>
      </w:r>
      <w:r w:rsidR="001F4361" w:rsidRPr="00883DD2">
        <w:rPr>
          <w:lang w:eastAsia="es-CO"/>
        </w:rPr>
        <w:t xml:space="preserve"> las distintas </w:t>
      </w:r>
      <w:r w:rsidR="00883DD2" w:rsidRPr="00883DD2">
        <w:rPr>
          <w:lang w:eastAsia="es-CO"/>
        </w:rPr>
        <w:t>habilidades</w:t>
      </w:r>
      <w:r w:rsidR="001F4361" w:rsidRPr="00883DD2">
        <w:rPr>
          <w:lang w:eastAsia="es-CO"/>
        </w:rPr>
        <w:t xml:space="preserve"> que pueden añadir </w:t>
      </w:r>
      <w:r w:rsidR="0098478F" w:rsidRPr="00883DD2">
        <w:rPr>
          <w:lang w:eastAsia="es-CO"/>
        </w:rPr>
        <w:t xml:space="preserve">dichas </w:t>
      </w:r>
      <w:r w:rsidR="001F4361" w:rsidRPr="00883DD2">
        <w:rPr>
          <w:lang w:eastAsia="es-CO"/>
        </w:rPr>
        <w:t>modalidades de empleo y estandarizar su desarrollo en las empresas</w:t>
      </w:r>
      <w:r w:rsidR="00453A0B" w:rsidRPr="00883DD2">
        <w:rPr>
          <w:lang w:eastAsia="es-CO"/>
        </w:rPr>
        <w:t xml:space="preserve">; y </w:t>
      </w:r>
      <w:r w:rsidR="001706AB" w:rsidRPr="00883DD2">
        <w:rPr>
          <w:lang w:eastAsia="es-CO"/>
        </w:rPr>
        <w:t>t</w:t>
      </w:r>
      <w:r w:rsidR="001F4361" w:rsidRPr="00883DD2">
        <w:rPr>
          <w:lang w:eastAsia="es-CO"/>
        </w:rPr>
        <w:t>eniendo c</w:t>
      </w:r>
      <w:r w:rsidR="0098478F" w:rsidRPr="00883DD2">
        <w:rPr>
          <w:lang w:eastAsia="es-CO"/>
        </w:rPr>
        <w:t>laridad de lo expuesto anterior</w:t>
      </w:r>
      <w:r w:rsidR="001F4361" w:rsidRPr="00883DD2">
        <w:rPr>
          <w:lang w:eastAsia="es-CO"/>
        </w:rPr>
        <w:t xml:space="preserve">mente en lo que compete como </w:t>
      </w:r>
      <w:r w:rsidR="0098478F" w:rsidRPr="00883DD2">
        <w:rPr>
          <w:lang w:eastAsia="es-CO"/>
        </w:rPr>
        <w:t>temporalidad y oca</w:t>
      </w:r>
      <w:r w:rsidR="00883DD2" w:rsidRPr="00883DD2">
        <w:rPr>
          <w:lang w:eastAsia="es-CO"/>
        </w:rPr>
        <w:t>s</w:t>
      </w:r>
      <w:r w:rsidR="0098478F" w:rsidRPr="00883DD2">
        <w:rPr>
          <w:lang w:eastAsia="es-CO"/>
        </w:rPr>
        <w:t xml:space="preserve">ional, </w:t>
      </w:r>
      <w:r w:rsidR="00063819" w:rsidRPr="00883DD2">
        <w:rPr>
          <w:lang w:eastAsia="es-CO"/>
        </w:rPr>
        <w:t>denotar los</w:t>
      </w:r>
      <w:r w:rsidR="0098478F" w:rsidRPr="00883DD2">
        <w:rPr>
          <w:lang w:eastAsia="es-CO"/>
        </w:rPr>
        <w:t xml:space="preserve"> </w:t>
      </w:r>
      <w:r w:rsidR="00883DD2" w:rsidRPr="00883DD2">
        <w:rPr>
          <w:lang w:eastAsia="es-CO"/>
        </w:rPr>
        <w:t>desafíos</w:t>
      </w:r>
      <w:r w:rsidR="0098478F" w:rsidRPr="00883DD2">
        <w:rPr>
          <w:lang w:eastAsia="es-CO"/>
        </w:rPr>
        <w:t xml:space="preserve"> empresariales que deberán ser tomados a partir de decisiones bajo </w:t>
      </w:r>
      <w:r w:rsidR="00883DD2" w:rsidRPr="00883DD2">
        <w:rPr>
          <w:lang w:eastAsia="es-CO"/>
        </w:rPr>
        <w:t>común</w:t>
      </w:r>
      <w:r w:rsidR="0098478F" w:rsidRPr="00883DD2">
        <w:rPr>
          <w:lang w:eastAsia="es-CO"/>
        </w:rPr>
        <w:t xml:space="preserve"> acuerdo con el empleado o continuar con el desarrollo de actividades como bien </w:t>
      </w:r>
      <w:r w:rsidR="00883DD2" w:rsidRPr="00883DD2">
        <w:rPr>
          <w:lang w:eastAsia="es-CO"/>
        </w:rPr>
        <w:t>venía</w:t>
      </w:r>
      <w:r w:rsidR="0098478F" w:rsidRPr="00883DD2">
        <w:rPr>
          <w:lang w:eastAsia="es-CO"/>
        </w:rPr>
        <w:t xml:space="preserve"> siendo antes de la pandemia declarada en el año 2020; </w:t>
      </w:r>
      <w:r w:rsidR="001706AB" w:rsidRPr="00883DD2">
        <w:rPr>
          <w:lang w:eastAsia="es-CO"/>
        </w:rPr>
        <w:t>a</w:t>
      </w:r>
      <w:r w:rsidR="0098478F" w:rsidRPr="00883DD2">
        <w:rPr>
          <w:lang w:eastAsia="es-CO"/>
        </w:rPr>
        <w:t xml:space="preserve">ntes de </w:t>
      </w:r>
      <w:r w:rsidR="00883DD2" w:rsidRPr="00883DD2">
        <w:rPr>
          <w:lang w:eastAsia="es-CO"/>
        </w:rPr>
        <w:t>especificar</w:t>
      </w:r>
      <w:r w:rsidR="0098478F" w:rsidRPr="00883DD2">
        <w:rPr>
          <w:lang w:eastAsia="es-CO"/>
        </w:rPr>
        <w:t xml:space="preserve"> dichas diferencias</w:t>
      </w:r>
      <w:r w:rsidR="00063819" w:rsidRPr="00883DD2">
        <w:rPr>
          <w:lang w:eastAsia="es-CO"/>
        </w:rPr>
        <w:t>,</w:t>
      </w:r>
      <w:r w:rsidR="0098478F" w:rsidRPr="00883DD2">
        <w:rPr>
          <w:lang w:eastAsia="es-CO"/>
        </w:rPr>
        <w:t xml:space="preserve"> es relevante citar que los cambios enfrentados en los </w:t>
      </w:r>
      <w:r w:rsidR="00883DD2" w:rsidRPr="00883DD2">
        <w:rPr>
          <w:lang w:eastAsia="es-CO"/>
        </w:rPr>
        <w:t>últimos</w:t>
      </w:r>
      <w:r w:rsidR="0098478F" w:rsidRPr="00883DD2">
        <w:rPr>
          <w:lang w:eastAsia="es-CO"/>
        </w:rPr>
        <w:t xml:space="preserve"> dos años, han significado el comienzo de nuevos </w:t>
      </w:r>
      <w:r w:rsidR="00883DD2" w:rsidRPr="00883DD2">
        <w:rPr>
          <w:lang w:eastAsia="es-CO"/>
        </w:rPr>
        <w:t>desafíos</w:t>
      </w:r>
      <w:r w:rsidR="0098478F" w:rsidRPr="00883DD2">
        <w:rPr>
          <w:lang w:eastAsia="es-CO"/>
        </w:rPr>
        <w:t xml:space="preserve"> que darán pauta de las nuevas habilidades adquiridas y de la</w:t>
      </w:r>
      <w:r w:rsidR="00882D89" w:rsidRPr="00883DD2">
        <w:rPr>
          <w:lang w:eastAsia="es-CO"/>
        </w:rPr>
        <w:t>s destrezas nunca identificadas</w:t>
      </w:r>
      <w:r w:rsidR="004F306A" w:rsidRPr="00883DD2">
        <w:rPr>
          <w:lang w:eastAsia="es-CO"/>
        </w:rPr>
        <w:t xml:space="preserve">, cada momentos y ocasión es una nueva </w:t>
      </w:r>
      <w:r w:rsidR="00883DD2" w:rsidRPr="00883DD2">
        <w:rPr>
          <w:lang w:eastAsia="es-CO"/>
        </w:rPr>
        <w:t>oportunidad</w:t>
      </w:r>
      <w:r w:rsidR="004F306A" w:rsidRPr="00883DD2">
        <w:rPr>
          <w:lang w:eastAsia="es-CO"/>
        </w:rPr>
        <w:t xml:space="preserve"> para avanzar hacia lo por venir</w:t>
      </w:r>
      <w:r w:rsidR="00E515C6" w:rsidRPr="00883DD2">
        <w:rPr>
          <w:lang w:eastAsia="es-CO"/>
        </w:rPr>
        <w:t>.</w:t>
      </w:r>
    </w:p>
    <w:p w14:paraId="06A76E8A" w14:textId="77777777" w:rsidR="00882D89" w:rsidRPr="00883DD2" w:rsidRDefault="00882D89" w:rsidP="004D5426">
      <w:pPr>
        <w:pStyle w:val="TEXTOParrafoAPA"/>
        <w:rPr>
          <w:lang w:eastAsia="es-CO"/>
        </w:rPr>
      </w:pPr>
    </w:p>
    <w:p w14:paraId="2A4FCA4A" w14:textId="384316AB" w:rsidR="006D7CAE" w:rsidRPr="00883DD2" w:rsidRDefault="006D7CAE" w:rsidP="006D7CAE">
      <w:pPr>
        <w:pStyle w:val="Estilo1"/>
        <w:spacing w:line="360" w:lineRule="auto"/>
        <w:ind w:left="709"/>
        <w:contextualSpacing/>
        <w:rPr>
          <w:b/>
          <w:bCs/>
          <w:iCs/>
          <w:lang w:val="es-CO"/>
        </w:rPr>
      </w:pPr>
      <w:r w:rsidRPr="00883DD2">
        <w:rPr>
          <w:b/>
          <w:bCs/>
          <w:iCs/>
          <w:lang w:val="es-CO"/>
        </w:rPr>
        <w:t>Tabla 1.</w:t>
      </w:r>
    </w:p>
    <w:p w14:paraId="521052F2" w14:textId="6EE13957" w:rsidR="006D7CAE" w:rsidRPr="00883DD2" w:rsidRDefault="006D7CAE" w:rsidP="006D7CAE">
      <w:pPr>
        <w:pStyle w:val="TEXTOParrafoAPA"/>
        <w:rPr>
          <w:i/>
          <w:iCs/>
          <w:lang w:eastAsia="es-CO"/>
        </w:rPr>
      </w:pPr>
      <w:r w:rsidRPr="00883DD2">
        <w:rPr>
          <w:i/>
          <w:iCs/>
          <w:lang w:eastAsia="es-CO"/>
        </w:rPr>
        <w:t>Diferencias del Teletrabajo y trabajo en casa.</w:t>
      </w:r>
    </w:p>
    <w:p w14:paraId="2BA870AE" w14:textId="77777777" w:rsidR="00D315FB" w:rsidRPr="00883DD2" w:rsidRDefault="006D7CAE" w:rsidP="00D315FB">
      <w:pPr>
        <w:pStyle w:val="TEXTOParrafoAPA"/>
        <w:spacing w:line="240" w:lineRule="auto"/>
        <w:rPr>
          <w:bCs/>
          <w:sz w:val="20"/>
          <w:szCs w:val="20"/>
        </w:rPr>
      </w:pPr>
      <w:r w:rsidRPr="00883DD2">
        <w:rPr>
          <w:noProof/>
          <w:lang w:eastAsia="es-CO"/>
        </w:rPr>
        <w:drawing>
          <wp:inline distT="0" distB="0" distL="0" distR="0" wp14:anchorId="415C713D" wp14:editId="55E9F262">
            <wp:extent cx="4846955" cy="5618074"/>
            <wp:effectExtent l="0" t="0" r="0" b="190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iferencias.jpg"/>
                    <pic:cNvPicPr/>
                  </pic:nvPicPr>
                  <pic:blipFill rotWithShape="1">
                    <a:blip r:embed="rId11">
                      <a:extLst>
                        <a:ext uri="{28A0092B-C50C-407E-A947-70E740481C1C}">
                          <a14:useLocalDpi xmlns:a14="http://schemas.microsoft.com/office/drawing/2010/main" val="0"/>
                        </a:ext>
                      </a:extLst>
                    </a:blip>
                    <a:srcRect b="4192"/>
                    <a:stretch/>
                  </pic:blipFill>
                  <pic:spPr bwMode="auto">
                    <a:xfrm>
                      <a:off x="0" y="0"/>
                      <a:ext cx="4848878" cy="5620303"/>
                    </a:xfrm>
                    <a:prstGeom prst="rect">
                      <a:avLst/>
                    </a:prstGeom>
                    <a:ln>
                      <a:noFill/>
                    </a:ln>
                    <a:extLst>
                      <a:ext uri="{53640926-AAD7-44D8-BBD7-CCE9431645EC}">
                        <a14:shadowObscured xmlns:a14="http://schemas.microsoft.com/office/drawing/2010/main"/>
                      </a:ext>
                    </a:extLst>
                  </pic:spPr>
                </pic:pic>
              </a:graphicData>
            </a:graphic>
          </wp:inline>
        </w:drawing>
      </w:r>
    </w:p>
    <w:p w14:paraId="26B44886" w14:textId="08BC2C3D" w:rsidR="00D315FB" w:rsidRPr="00883DD2" w:rsidRDefault="00D315FB" w:rsidP="00D315FB">
      <w:pPr>
        <w:pStyle w:val="TEXTOParrafoAPA"/>
        <w:spacing w:line="240" w:lineRule="auto"/>
        <w:ind w:left="709" w:firstLine="11"/>
        <w:rPr>
          <w:bCs/>
          <w:sz w:val="20"/>
          <w:szCs w:val="20"/>
        </w:rPr>
      </w:pPr>
      <w:r w:rsidRPr="00883DD2">
        <w:rPr>
          <w:bCs/>
          <w:sz w:val="20"/>
          <w:szCs w:val="20"/>
        </w:rPr>
        <w:t>Nota: con base a las referencias normativas suscritas en el presente proyecto, se especifican las diferencias citadas. Fuente: Elaboración propia.</w:t>
      </w:r>
    </w:p>
    <w:p w14:paraId="27F90D04" w14:textId="77777777" w:rsidR="00D315FB" w:rsidRPr="00883DD2" w:rsidRDefault="00D315FB" w:rsidP="00D315FB">
      <w:pPr>
        <w:pStyle w:val="TEXTOParrafoAPA"/>
        <w:spacing w:line="240" w:lineRule="auto"/>
        <w:ind w:left="709" w:firstLine="11"/>
        <w:rPr>
          <w:lang w:eastAsia="es-CO"/>
        </w:rPr>
      </w:pPr>
    </w:p>
    <w:p w14:paraId="24EE9A8E" w14:textId="1ED63E9B" w:rsidR="006D7CAE" w:rsidRPr="00883DD2" w:rsidRDefault="006D7CAE" w:rsidP="006D7CAE">
      <w:pPr>
        <w:pStyle w:val="TEXTOParrafoAPA"/>
        <w:rPr>
          <w:lang w:eastAsia="es-CO"/>
        </w:rPr>
      </w:pPr>
      <w:r w:rsidRPr="00883DD2">
        <w:rPr>
          <w:lang w:eastAsia="es-CO"/>
        </w:rPr>
        <w:t>D</w:t>
      </w:r>
      <w:r w:rsidR="00DA7FF7" w:rsidRPr="00883DD2">
        <w:rPr>
          <w:lang w:eastAsia="es-CO"/>
        </w:rPr>
        <w:t>e</w:t>
      </w:r>
      <w:r w:rsidRPr="00883DD2">
        <w:rPr>
          <w:lang w:eastAsia="es-CO"/>
        </w:rPr>
        <w:t xml:space="preserve"> </w:t>
      </w:r>
      <w:r w:rsidR="00883DD2" w:rsidRPr="00883DD2">
        <w:rPr>
          <w:lang w:eastAsia="es-CO"/>
        </w:rPr>
        <w:t>este modo</w:t>
      </w:r>
      <w:r w:rsidRPr="00883DD2">
        <w:rPr>
          <w:lang w:eastAsia="es-CO"/>
        </w:rPr>
        <w:t xml:space="preserve"> de citan las </w:t>
      </w:r>
      <w:r w:rsidR="00883DD2" w:rsidRPr="00883DD2">
        <w:rPr>
          <w:lang w:eastAsia="es-CO"/>
        </w:rPr>
        <w:t>diferencias</w:t>
      </w:r>
      <w:r w:rsidRPr="00883DD2">
        <w:rPr>
          <w:lang w:eastAsia="es-CO"/>
        </w:rPr>
        <w:t xml:space="preserve"> a grandes rasgos de los que representa el teletrabajo y el trabajo en casa, por </w:t>
      </w:r>
      <w:r w:rsidR="00883DD2" w:rsidRPr="00883DD2">
        <w:rPr>
          <w:lang w:eastAsia="es-CO"/>
        </w:rPr>
        <w:t>último,</w:t>
      </w:r>
      <w:r w:rsidRPr="00883DD2">
        <w:rPr>
          <w:lang w:eastAsia="es-CO"/>
        </w:rPr>
        <w:t xml:space="preserve"> se </w:t>
      </w:r>
      <w:r w:rsidR="00883DD2" w:rsidRPr="00883DD2">
        <w:rPr>
          <w:lang w:eastAsia="es-CO"/>
        </w:rPr>
        <w:t>especifican</w:t>
      </w:r>
      <w:r w:rsidRPr="00883DD2">
        <w:rPr>
          <w:lang w:eastAsia="es-CO"/>
        </w:rPr>
        <w:t xml:space="preserve"> las ventajas y desventajas que denotan la integralidad de las dos modalidad</w:t>
      </w:r>
      <w:r w:rsidR="004F306A" w:rsidRPr="00883DD2">
        <w:rPr>
          <w:lang w:eastAsia="es-CO"/>
        </w:rPr>
        <w:t>es</w:t>
      </w:r>
      <w:r w:rsidRPr="00883DD2">
        <w:rPr>
          <w:lang w:eastAsia="es-CO"/>
        </w:rPr>
        <w:t xml:space="preserve">. </w:t>
      </w:r>
    </w:p>
    <w:p w14:paraId="5494618B" w14:textId="77777777" w:rsidR="006D7CAE" w:rsidRPr="00883DD2" w:rsidRDefault="006D7CAE" w:rsidP="006D7CAE">
      <w:pPr>
        <w:pStyle w:val="TEXTOParrafoAPA"/>
        <w:rPr>
          <w:lang w:eastAsia="es-CO"/>
        </w:rPr>
      </w:pPr>
    </w:p>
    <w:p w14:paraId="5B6EF3A7" w14:textId="77777777" w:rsidR="006D7CAE" w:rsidRPr="00883DD2" w:rsidRDefault="006D7CAE" w:rsidP="006D7CAE">
      <w:pPr>
        <w:pStyle w:val="TEXTOParrafoAPA"/>
        <w:rPr>
          <w:lang w:eastAsia="es-CO"/>
        </w:rPr>
      </w:pPr>
    </w:p>
    <w:p w14:paraId="0806DCF4" w14:textId="19E59AFF" w:rsidR="006D7CAE" w:rsidRPr="00883DD2" w:rsidRDefault="006D7CAE" w:rsidP="006D7CAE">
      <w:pPr>
        <w:pStyle w:val="Estilo1"/>
        <w:spacing w:line="360" w:lineRule="auto"/>
        <w:ind w:left="709"/>
        <w:contextualSpacing/>
        <w:rPr>
          <w:b/>
          <w:bCs/>
          <w:iCs/>
          <w:lang w:val="es-CO"/>
        </w:rPr>
      </w:pPr>
      <w:r w:rsidRPr="00883DD2">
        <w:rPr>
          <w:b/>
          <w:bCs/>
          <w:iCs/>
          <w:lang w:val="es-CO"/>
        </w:rPr>
        <w:lastRenderedPageBreak/>
        <w:t>Tabla 2.</w:t>
      </w:r>
    </w:p>
    <w:p w14:paraId="0A573537" w14:textId="681A50A3" w:rsidR="006D7CAE" w:rsidRPr="00883DD2" w:rsidRDefault="006D7CAE" w:rsidP="006D7CAE">
      <w:pPr>
        <w:pStyle w:val="TEXTOParrafoAPA"/>
        <w:rPr>
          <w:i/>
          <w:iCs/>
          <w:lang w:eastAsia="es-CO"/>
        </w:rPr>
      </w:pPr>
      <w:r w:rsidRPr="00883DD2">
        <w:rPr>
          <w:i/>
          <w:iCs/>
          <w:lang w:eastAsia="es-CO"/>
        </w:rPr>
        <w:t xml:space="preserve">Desventajas y ventajas del Teletrabajo y Trabajo en casa. </w:t>
      </w:r>
    </w:p>
    <w:p w14:paraId="7401EBB3" w14:textId="77777777" w:rsidR="00D315FB" w:rsidRPr="00883DD2" w:rsidRDefault="006D7CAE" w:rsidP="00D315FB">
      <w:pPr>
        <w:pStyle w:val="TEXTOParrafoAPA"/>
        <w:spacing w:line="240" w:lineRule="auto"/>
        <w:ind w:left="709" w:firstLine="11"/>
        <w:rPr>
          <w:bCs/>
          <w:sz w:val="20"/>
          <w:szCs w:val="20"/>
        </w:rPr>
      </w:pPr>
      <w:r w:rsidRPr="00883DD2">
        <w:rPr>
          <w:noProof/>
          <w:lang w:eastAsia="es-CO"/>
        </w:rPr>
        <w:drawing>
          <wp:inline distT="0" distB="0" distL="0" distR="0" wp14:anchorId="352BCACA" wp14:editId="59C9A709">
            <wp:extent cx="4949190" cy="7856524"/>
            <wp:effectExtent l="0" t="0" r="381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1.jpg"/>
                    <pic:cNvPicPr/>
                  </pic:nvPicPr>
                  <pic:blipFill rotWithShape="1">
                    <a:blip r:embed="rId12">
                      <a:extLst>
                        <a:ext uri="{28A0092B-C50C-407E-A947-70E740481C1C}">
                          <a14:useLocalDpi xmlns:a14="http://schemas.microsoft.com/office/drawing/2010/main" val="0"/>
                        </a:ext>
                      </a:extLst>
                    </a:blip>
                    <a:srcRect t="2354" b="2641"/>
                    <a:stretch/>
                  </pic:blipFill>
                  <pic:spPr bwMode="auto">
                    <a:xfrm>
                      <a:off x="0" y="0"/>
                      <a:ext cx="4950651" cy="7858843"/>
                    </a:xfrm>
                    <a:prstGeom prst="rect">
                      <a:avLst/>
                    </a:prstGeom>
                    <a:ln>
                      <a:noFill/>
                    </a:ln>
                    <a:extLst>
                      <a:ext uri="{53640926-AAD7-44D8-BBD7-CCE9431645EC}">
                        <a14:shadowObscured xmlns:a14="http://schemas.microsoft.com/office/drawing/2010/main"/>
                      </a:ext>
                    </a:extLst>
                  </pic:spPr>
                </pic:pic>
              </a:graphicData>
            </a:graphic>
          </wp:inline>
        </w:drawing>
      </w:r>
      <w:r w:rsidR="00D315FB" w:rsidRPr="00883DD2">
        <w:rPr>
          <w:bCs/>
          <w:sz w:val="20"/>
          <w:szCs w:val="20"/>
        </w:rPr>
        <w:t xml:space="preserve"> </w:t>
      </w:r>
    </w:p>
    <w:p w14:paraId="4BA08C57" w14:textId="516B4B65" w:rsidR="00D315FB" w:rsidRPr="00883DD2" w:rsidRDefault="00D315FB" w:rsidP="00D315FB">
      <w:pPr>
        <w:pStyle w:val="TEXTOParrafoAPA"/>
        <w:spacing w:line="240" w:lineRule="auto"/>
        <w:ind w:left="709" w:firstLine="11"/>
        <w:rPr>
          <w:bCs/>
          <w:sz w:val="20"/>
          <w:szCs w:val="20"/>
        </w:rPr>
      </w:pPr>
      <w:r w:rsidRPr="00883DD2">
        <w:rPr>
          <w:bCs/>
          <w:sz w:val="20"/>
          <w:szCs w:val="20"/>
        </w:rPr>
        <w:t xml:space="preserve">Nota: </w:t>
      </w:r>
      <w:r w:rsidR="00C003BF" w:rsidRPr="00883DD2">
        <w:rPr>
          <w:bCs/>
          <w:sz w:val="20"/>
          <w:szCs w:val="20"/>
        </w:rPr>
        <w:t>S</w:t>
      </w:r>
      <w:r w:rsidRPr="00883DD2">
        <w:rPr>
          <w:bCs/>
          <w:sz w:val="20"/>
          <w:szCs w:val="20"/>
        </w:rPr>
        <w:t>e toma información de la referencia, Buitrago, Diego, 2020. Fuente: Elaboración propia.</w:t>
      </w:r>
    </w:p>
    <w:p w14:paraId="519FA3FB" w14:textId="212A2BB6" w:rsidR="00DA7FF7" w:rsidRPr="00883DD2" w:rsidRDefault="00893DDD" w:rsidP="00DA7FF7">
      <w:pPr>
        <w:pStyle w:val="TEXTOParrafoAPA"/>
        <w:rPr>
          <w:bCs/>
        </w:rPr>
      </w:pPr>
      <w:r w:rsidRPr="00883DD2">
        <w:rPr>
          <w:lang w:eastAsia="es-CO"/>
        </w:rPr>
        <w:lastRenderedPageBreak/>
        <w:t xml:space="preserve">Así </w:t>
      </w:r>
      <w:r w:rsidR="006D7CAE" w:rsidRPr="00883DD2">
        <w:rPr>
          <w:lang w:eastAsia="es-CO"/>
        </w:rPr>
        <w:t xml:space="preserve">culmina la presentación del marco </w:t>
      </w:r>
      <w:r w:rsidR="00883DD2" w:rsidRPr="00883DD2">
        <w:rPr>
          <w:lang w:eastAsia="es-CO"/>
        </w:rPr>
        <w:t>teórico</w:t>
      </w:r>
      <w:r w:rsidR="006D7CAE" w:rsidRPr="00883DD2">
        <w:rPr>
          <w:lang w:eastAsia="es-CO"/>
        </w:rPr>
        <w:t xml:space="preserve">, entendiendo lo que compete en las </w:t>
      </w:r>
      <w:r w:rsidR="00883DD2" w:rsidRPr="00883DD2">
        <w:rPr>
          <w:lang w:eastAsia="es-CO"/>
        </w:rPr>
        <w:t>defi</w:t>
      </w:r>
      <w:r w:rsidR="00883DD2">
        <w:rPr>
          <w:lang w:eastAsia="es-CO"/>
        </w:rPr>
        <w:t>nic</w:t>
      </w:r>
      <w:r w:rsidR="00883DD2" w:rsidRPr="00883DD2">
        <w:rPr>
          <w:lang w:eastAsia="es-CO"/>
        </w:rPr>
        <w:t>iones</w:t>
      </w:r>
      <w:r w:rsidR="006D7CAE" w:rsidRPr="00883DD2">
        <w:rPr>
          <w:lang w:eastAsia="es-CO"/>
        </w:rPr>
        <w:t xml:space="preserve"> básicas, </w:t>
      </w:r>
      <w:r w:rsidR="00B13A90" w:rsidRPr="00883DD2">
        <w:rPr>
          <w:lang w:eastAsia="es-CO"/>
        </w:rPr>
        <w:t>acuerdos normativos</w:t>
      </w:r>
      <w:r w:rsidR="006D7CAE" w:rsidRPr="00883DD2">
        <w:rPr>
          <w:lang w:eastAsia="es-CO"/>
        </w:rPr>
        <w:t>, relaci</w:t>
      </w:r>
      <w:r w:rsidR="00DA7FF7" w:rsidRPr="00883DD2">
        <w:rPr>
          <w:lang w:eastAsia="es-CO"/>
        </w:rPr>
        <w:t xml:space="preserve">ón documental, interpretación de las ventajas y desventajas además de las diferencias de las presentes modalidades de empleo. </w:t>
      </w:r>
    </w:p>
    <w:p w14:paraId="639E0453" w14:textId="3C877CF5" w:rsidR="00C95313" w:rsidRPr="00883DD2" w:rsidRDefault="00666E5F" w:rsidP="00A06BD0">
      <w:pPr>
        <w:pStyle w:val="Titulo2NORMASAPA"/>
        <w:spacing w:line="360" w:lineRule="auto"/>
      </w:pPr>
      <w:bookmarkStart w:id="13" w:name="_Toc71142645"/>
      <w:r w:rsidRPr="00883DD2">
        <w:t>Estado del arte</w:t>
      </w:r>
      <w:bookmarkEnd w:id="13"/>
    </w:p>
    <w:p w14:paraId="5FFEFE70" w14:textId="6B5EBAA5" w:rsidR="00DF6F3A" w:rsidRPr="00883DD2" w:rsidRDefault="007E281B" w:rsidP="00A06BD0">
      <w:pPr>
        <w:pStyle w:val="TEXTOParrafoAPA"/>
      </w:pPr>
      <w:r w:rsidRPr="00883DD2">
        <w:t xml:space="preserve">Los componentes de temas de investigación para el presente proyecto </w:t>
      </w:r>
      <w:r w:rsidR="00DF6F3A" w:rsidRPr="00883DD2">
        <w:t xml:space="preserve">se encuentran relacionados en lo que ha surgido a partir de todos los cambios actuales, </w:t>
      </w:r>
      <w:r w:rsidR="00893DDD" w:rsidRPr="00883DD2">
        <w:t xml:space="preserve">comprendido en </w:t>
      </w:r>
      <w:r w:rsidR="00DF6F3A" w:rsidRPr="00883DD2">
        <w:t>el año 2020 y 202</w:t>
      </w:r>
      <w:r w:rsidR="00893DDD" w:rsidRPr="00883DD2">
        <w:t>1, p</w:t>
      </w:r>
      <w:r w:rsidR="005E7F8D" w:rsidRPr="00883DD2">
        <w:t xml:space="preserve">ara iniciar </w:t>
      </w:r>
      <w:r w:rsidR="00893DDD" w:rsidRPr="00883DD2">
        <w:t xml:space="preserve">se cita la siguiente información que resulta importante en el presente proyecto, información tomada en el estudio realizado en </w:t>
      </w:r>
      <w:r w:rsidR="005E7F8D" w:rsidRPr="00883DD2">
        <w:t>Colombia, “</w:t>
      </w:r>
      <w:r w:rsidR="00893DDD" w:rsidRPr="00883DD2">
        <w:t xml:space="preserve">El </w:t>
      </w:r>
      <w:r w:rsidR="005E7F8D" w:rsidRPr="00883DD2">
        <w:t xml:space="preserve">Ministerio </w:t>
      </w:r>
      <w:r w:rsidR="00893DDD" w:rsidRPr="00883DD2">
        <w:t xml:space="preserve">de las </w:t>
      </w:r>
      <w:r w:rsidR="005E7F8D" w:rsidRPr="00883DD2">
        <w:t xml:space="preserve">TIC y Nubelo, la empresa líder en contratación freelance en el mercado hispano, realizaron por primera vez en Colombia un estudio en materia de Teletrabajo. Según los pronósticos arrojados en cuanto a empleo, en el año 2020 el 50% de la fuerza laboral del país será digital. El estudio fue desarrollado de manera virtual con la base de talento digital que tiene Nubelo en el país (más de 25.000 profesionales) y con las empresas con presencia en Colombia usuarias de los servicios de Nubelo (más de 1.500). Fue realizado para conocer el mercado freelance del país, sus expectativas, necesidades y tendencias.” </w:t>
      </w:r>
      <w:sdt>
        <w:sdtPr>
          <w:id w:val="-328147226"/>
          <w:citation/>
        </w:sdtPr>
        <w:sdtEndPr/>
        <w:sdtContent>
          <w:r w:rsidR="00E515C6" w:rsidRPr="00883DD2">
            <w:fldChar w:fldCharType="begin"/>
          </w:r>
          <w:r w:rsidR="00E515C6" w:rsidRPr="00883DD2">
            <w:instrText xml:space="preserve">CITATION Tel20 \p 3 \l 3082 </w:instrText>
          </w:r>
          <w:r w:rsidR="00E515C6" w:rsidRPr="00883DD2">
            <w:fldChar w:fldCharType="separate"/>
          </w:r>
          <w:r w:rsidR="0074018B" w:rsidRPr="0074018B">
            <w:rPr>
              <w:noProof/>
            </w:rPr>
            <w:t>(Teletrabajo, 2020, pág. 3)</w:t>
          </w:r>
          <w:r w:rsidR="00E515C6" w:rsidRPr="00883DD2">
            <w:fldChar w:fldCharType="end"/>
          </w:r>
        </w:sdtContent>
      </w:sdt>
      <w:r w:rsidR="00E515C6" w:rsidRPr="00883DD2">
        <w:t>.</w:t>
      </w:r>
    </w:p>
    <w:p w14:paraId="2DF156DE" w14:textId="496CFCBE" w:rsidR="005E7F8D" w:rsidRPr="00883DD2" w:rsidRDefault="005E7F8D" w:rsidP="005E7F8D">
      <w:pPr>
        <w:pStyle w:val="TEXTOParrafoAPA"/>
      </w:pPr>
      <w:r w:rsidRPr="00883DD2">
        <w:t xml:space="preserve">En este se identificó que la mayoría de los perfiles son administrativos: </w:t>
      </w:r>
    </w:p>
    <w:p w14:paraId="31947236" w14:textId="63E3D8AC" w:rsidR="00363073" w:rsidRPr="00883DD2" w:rsidRDefault="00363073" w:rsidP="005E7F8D">
      <w:pPr>
        <w:pStyle w:val="TEXTOParrafoAPA"/>
        <w:rPr>
          <w:b/>
        </w:rPr>
      </w:pPr>
      <w:r w:rsidRPr="00883DD2">
        <w:rPr>
          <w:b/>
        </w:rPr>
        <w:t xml:space="preserve">Imagen 1: </w:t>
      </w:r>
    </w:p>
    <w:p w14:paraId="20CFEDD5" w14:textId="5574D39D" w:rsidR="00363073" w:rsidRPr="00883DD2" w:rsidRDefault="00363073" w:rsidP="005E7F8D">
      <w:pPr>
        <w:pStyle w:val="TEXTOParrafoAPA"/>
        <w:rPr>
          <w:i/>
        </w:rPr>
      </w:pPr>
      <w:r w:rsidRPr="00883DD2">
        <w:rPr>
          <w:i/>
        </w:rPr>
        <w:t>Perfiles administrativos.</w:t>
      </w:r>
    </w:p>
    <w:p w14:paraId="7528EBD2" w14:textId="0103DED5" w:rsidR="005E7F8D" w:rsidRPr="00883DD2" w:rsidRDefault="007B4E3A" w:rsidP="007B4E3A">
      <w:pPr>
        <w:pStyle w:val="TEXTOParrafoAPA"/>
        <w:spacing w:line="240" w:lineRule="auto"/>
      </w:pPr>
      <w:r w:rsidRPr="00883DD2">
        <w:rPr>
          <w:noProof/>
          <w:lang w:eastAsia="es-CO"/>
        </w:rPr>
        <mc:AlternateContent>
          <mc:Choice Requires="wps">
            <w:drawing>
              <wp:anchor distT="0" distB="0" distL="114300" distR="114300" simplePos="0" relativeHeight="251664384" behindDoc="0" locked="0" layoutInCell="1" allowOverlap="1" wp14:anchorId="0C8847DB" wp14:editId="0D817C4E">
                <wp:simplePos x="0" y="0"/>
                <wp:positionH relativeFrom="column">
                  <wp:posOffset>460858</wp:posOffset>
                </wp:positionH>
                <wp:positionV relativeFrom="paragraph">
                  <wp:posOffset>1782496</wp:posOffset>
                </wp:positionV>
                <wp:extent cx="3247390" cy="0"/>
                <wp:effectExtent l="0" t="0" r="0" b="0"/>
                <wp:wrapNone/>
                <wp:docPr id="24" name="Conector recto 24"/>
                <wp:cNvGraphicFramePr/>
                <a:graphic xmlns:a="http://schemas.openxmlformats.org/drawingml/2006/main">
                  <a:graphicData uri="http://schemas.microsoft.com/office/word/2010/wordprocessingShape">
                    <wps:wsp>
                      <wps:cNvCnPr/>
                      <wps:spPr>
                        <a:xfrm>
                          <a:off x="0" y="0"/>
                          <a:ext cx="324739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0FC3B73" id="Conector recto 24"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36.3pt,140.35pt" to="292pt,1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" strokecolor="black [3040]" strokeweight="1.5pt"/>
            </w:pict>
          </mc:Fallback>
        </mc:AlternateContent>
      </w:r>
      <w:r w:rsidR="005E7F8D" w:rsidRPr="00883DD2">
        <w:rPr>
          <w:noProof/>
          <w:lang w:eastAsia="es-CO"/>
        </w:rPr>
        <w:drawing>
          <wp:inline distT="0" distB="0" distL="0" distR="0" wp14:anchorId="1A3A8658" wp14:editId="045A17DF">
            <wp:extent cx="3247390" cy="1783445"/>
            <wp:effectExtent l="0" t="0" r="0" b="762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7999" t="32036" r="20393" b="27317"/>
                    <a:stretch/>
                  </pic:blipFill>
                  <pic:spPr bwMode="auto">
                    <a:xfrm>
                      <a:off x="0" y="0"/>
                      <a:ext cx="3247390" cy="1783445"/>
                    </a:xfrm>
                    <a:prstGeom prst="rect">
                      <a:avLst/>
                    </a:prstGeom>
                    <a:ln>
                      <a:noFill/>
                    </a:ln>
                    <a:extLst>
                      <a:ext uri="{53640926-AAD7-44D8-BBD7-CCE9431645EC}">
                        <a14:shadowObscured xmlns:a14="http://schemas.microsoft.com/office/drawing/2010/main"/>
                      </a:ext>
                    </a:extLst>
                  </pic:spPr>
                </pic:pic>
              </a:graphicData>
            </a:graphic>
          </wp:inline>
        </w:drawing>
      </w:r>
    </w:p>
    <w:p w14:paraId="3E5AF8D8" w14:textId="77777777" w:rsidR="00A06BD0" w:rsidRPr="00883DD2" w:rsidRDefault="00A06BD0" w:rsidP="00A06BD0">
      <w:pPr>
        <w:pStyle w:val="TEXTOParrafoAPA"/>
        <w:spacing w:line="240" w:lineRule="auto"/>
        <w:rPr>
          <w:sz w:val="20"/>
          <w:szCs w:val="20"/>
        </w:rPr>
      </w:pPr>
      <w:r w:rsidRPr="00883DD2">
        <w:rPr>
          <w:sz w:val="20"/>
          <w:szCs w:val="20"/>
        </w:rPr>
        <w:t xml:space="preserve">Nota: Información tomada de Teletrabajo “Conoce los resultados del primer estudio sobre freelancers  </w:t>
      </w:r>
    </w:p>
    <w:p w14:paraId="43093ABB" w14:textId="77777777" w:rsidR="00A06BD0" w:rsidRPr="00883DD2" w:rsidRDefault="00A06BD0" w:rsidP="00A06BD0">
      <w:pPr>
        <w:pStyle w:val="TEXTOParrafoAPA"/>
        <w:spacing w:line="240" w:lineRule="auto"/>
        <w:rPr>
          <w:sz w:val="20"/>
          <w:szCs w:val="20"/>
        </w:rPr>
      </w:pPr>
      <w:r w:rsidRPr="00883DD2">
        <w:rPr>
          <w:sz w:val="20"/>
          <w:szCs w:val="20"/>
        </w:rPr>
        <w:t>en Colombia. Fuente: Teletrabajo (2020).</w:t>
      </w:r>
    </w:p>
    <w:p w14:paraId="04583319" w14:textId="0F528388" w:rsidR="005E7F8D" w:rsidRPr="00883DD2" w:rsidRDefault="005E7F8D" w:rsidP="005E7F8D">
      <w:pPr>
        <w:pStyle w:val="TEXTOParrafoAPA"/>
      </w:pPr>
      <w:r w:rsidRPr="00883DD2">
        <w:lastRenderedPageBreak/>
        <w:t xml:space="preserve">Desde luego dentro del mismo estudio se evidencia que </w:t>
      </w:r>
    </w:p>
    <w:p w14:paraId="3F2A4A18" w14:textId="326F63A4" w:rsidR="00363073" w:rsidRPr="00883DD2" w:rsidRDefault="00363073" w:rsidP="00363073">
      <w:pPr>
        <w:pStyle w:val="TEXTOParrafoAPA"/>
        <w:rPr>
          <w:b/>
        </w:rPr>
      </w:pPr>
      <w:r w:rsidRPr="00883DD2">
        <w:rPr>
          <w:b/>
        </w:rPr>
        <w:t xml:space="preserve">Imagen 2: </w:t>
      </w:r>
    </w:p>
    <w:p w14:paraId="1FE2141C" w14:textId="37C5962D" w:rsidR="00363073" w:rsidRPr="00883DD2" w:rsidRDefault="00363073" w:rsidP="007B4E3A">
      <w:pPr>
        <w:pStyle w:val="TEXTOParrafoAPA"/>
        <w:spacing w:line="276" w:lineRule="auto"/>
      </w:pPr>
      <w:r w:rsidRPr="00883DD2">
        <w:rPr>
          <w:i/>
        </w:rPr>
        <w:t>Trabajadores Freelance 3.0</w:t>
      </w:r>
    </w:p>
    <w:p w14:paraId="724E12E1" w14:textId="595F5A4F" w:rsidR="005E7F8D" w:rsidRPr="00883DD2" w:rsidRDefault="007B4E3A" w:rsidP="007B4E3A">
      <w:pPr>
        <w:pStyle w:val="TEXTOParrafoAPA"/>
        <w:spacing w:line="240" w:lineRule="auto"/>
        <w:rPr>
          <w:sz w:val="20"/>
          <w:szCs w:val="20"/>
        </w:rPr>
      </w:pPr>
      <w:r w:rsidRPr="00883DD2">
        <w:rPr>
          <w:noProof/>
          <w:sz w:val="20"/>
          <w:szCs w:val="20"/>
          <w:lang w:eastAsia="es-CO"/>
        </w:rPr>
        <mc:AlternateContent>
          <mc:Choice Requires="wps">
            <w:drawing>
              <wp:anchor distT="0" distB="0" distL="114300" distR="114300" simplePos="0" relativeHeight="251665408" behindDoc="0" locked="0" layoutInCell="1" allowOverlap="1" wp14:anchorId="3A186BAE" wp14:editId="5175F10E">
                <wp:simplePos x="0" y="0"/>
                <wp:positionH relativeFrom="column">
                  <wp:posOffset>460857</wp:posOffset>
                </wp:positionH>
                <wp:positionV relativeFrom="paragraph">
                  <wp:posOffset>3060598</wp:posOffset>
                </wp:positionV>
                <wp:extent cx="5153025" cy="0"/>
                <wp:effectExtent l="0" t="0" r="0" b="0"/>
                <wp:wrapNone/>
                <wp:docPr id="26" name="Conector recto 26"/>
                <wp:cNvGraphicFramePr/>
                <a:graphic xmlns:a="http://schemas.openxmlformats.org/drawingml/2006/main">
                  <a:graphicData uri="http://schemas.microsoft.com/office/word/2010/wordprocessingShape">
                    <wps:wsp>
                      <wps:cNvCnPr/>
                      <wps:spPr>
                        <a:xfrm>
                          <a:off x="0" y="0"/>
                          <a:ext cx="5153025"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00DC28E" id="Conector recto 26"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36.3pt,241pt" to="442.05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" strokecolor="black [3040]" strokeweight="1.5pt"/>
            </w:pict>
          </mc:Fallback>
        </mc:AlternateContent>
      </w:r>
      <w:r w:rsidR="005E7F8D" w:rsidRPr="00883DD2">
        <w:rPr>
          <w:noProof/>
          <w:sz w:val="20"/>
          <w:szCs w:val="20"/>
          <w:lang w:eastAsia="es-CO"/>
        </w:rPr>
        <w:drawing>
          <wp:inline distT="0" distB="0" distL="0" distR="0" wp14:anchorId="672FD1D3" wp14:editId="6A75B158">
            <wp:extent cx="5153025" cy="3061942"/>
            <wp:effectExtent l="0" t="0" r="0" b="571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6461" t="21180" r="5072" b="6452"/>
                    <a:stretch/>
                  </pic:blipFill>
                  <pic:spPr bwMode="auto">
                    <a:xfrm>
                      <a:off x="0" y="0"/>
                      <a:ext cx="5159834" cy="3065988"/>
                    </a:xfrm>
                    <a:prstGeom prst="rect">
                      <a:avLst/>
                    </a:prstGeom>
                    <a:ln>
                      <a:noFill/>
                    </a:ln>
                    <a:extLst>
                      <a:ext uri="{53640926-AAD7-44D8-BBD7-CCE9431645EC}">
                        <a14:shadowObscured xmlns:a14="http://schemas.microsoft.com/office/drawing/2010/main"/>
                      </a:ext>
                    </a:extLst>
                  </pic:spPr>
                </pic:pic>
              </a:graphicData>
            </a:graphic>
          </wp:inline>
        </w:drawing>
      </w:r>
    </w:p>
    <w:p w14:paraId="3F833DEA" w14:textId="77777777" w:rsidR="00A06BD0" w:rsidRPr="00883DD2" w:rsidRDefault="007B4E3A" w:rsidP="007B4E3A">
      <w:pPr>
        <w:pStyle w:val="TEXTOParrafoAPA"/>
        <w:spacing w:line="240" w:lineRule="auto"/>
        <w:rPr>
          <w:sz w:val="20"/>
          <w:szCs w:val="20"/>
        </w:rPr>
      </w:pPr>
      <w:r w:rsidRPr="00883DD2">
        <w:rPr>
          <w:sz w:val="20"/>
          <w:szCs w:val="20"/>
        </w:rPr>
        <w:t>Nota: Información tomada de Teletrabajo</w:t>
      </w:r>
      <w:r w:rsidR="00A06BD0" w:rsidRPr="00883DD2">
        <w:rPr>
          <w:sz w:val="20"/>
          <w:szCs w:val="20"/>
        </w:rPr>
        <w:t xml:space="preserve"> “Conoce los resultados del primer estudio sobre freelancers  </w:t>
      </w:r>
    </w:p>
    <w:p w14:paraId="7FFACF81" w14:textId="70C12FFD" w:rsidR="007B4E3A" w:rsidRPr="00883DD2" w:rsidRDefault="00A06BD0" w:rsidP="007B4E3A">
      <w:pPr>
        <w:pStyle w:val="TEXTOParrafoAPA"/>
        <w:spacing w:line="240" w:lineRule="auto"/>
        <w:rPr>
          <w:sz w:val="20"/>
          <w:szCs w:val="20"/>
        </w:rPr>
      </w:pPr>
      <w:r w:rsidRPr="00883DD2">
        <w:rPr>
          <w:sz w:val="20"/>
          <w:szCs w:val="20"/>
        </w:rPr>
        <w:t>en Colombia”.</w:t>
      </w:r>
      <w:r w:rsidR="00EA2396" w:rsidRPr="00883DD2">
        <w:rPr>
          <w:sz w:val="20"/>
          <w:szCs w:val="20"/>
        </w:rPr>
        <w:t xml:space="preserve"> Fuente: </w:t>
      </w:r>
      <w:r w:rsidR="00F7675B" w:rsidRPr="00883DD2">
        <w:rPr>
          <w:sz w:val="20"/>
          <w:szCs w:val="20"/>
        </w:rPr>
        <w:t>Teletrabajo</w:t>
      </w:r>
      <w:r w:rsidR="00EA2396" w:rsidRPr="00883DD2">
        <w:rPr>
          <w:sz w:val="20"/>
          <w:szCs w:val="20"/>
        </w:rPr>
        <w:t xml:space="preserve"> (</w:t>
      </w:r>
      <w:r w:rsidR="00F7675B" w:rsidRPr="00883DD2">
        <w:rPr>
          <w:sz w:val="20"/>
          <w:szCs w:val="20"/>
        </w:rPr>
        <w:t>2020</w:t>
      </w:r>
      <w:r w:rsidR="00EA2396" w:rsidRPr="00883DD2">
        <w:rPr>
          <w:sz w:val="20"/>
          <w:szCs w:val="20"/>
        </w:rPr>
        <w:t>)</w:t>
      </w:r>
      <w:r w:rsidRPr="00883DD2">
        <w:rPr>
          <w:sz w:val="20"/>
          <w:szCs w:val="20"/>
        </w:rPr>
        <w:t>.</w:t>
      </w:r>
    </w:p>
    <w:p w14:paraId="686F94CD" w14:textId="77777777" w:rsidR="007B4E3A" w:rsidRPr="00883DD2" w:rsidRDefault="007B4E3A" w:rsidP="007B4E3A">
      <w:pPr>
        <w:pStyle w:val="TEXTOParrafoAPA"/>
        <w:spacing w:line="240" w:lineRule="auto"/>
      </w:pPr>
    </w:p>
    <w:p w14:paraId="189A1F40" w14:textId="6816C1CF" w:rsidR="00363073" w:rsidRPr="00883DD2" w:rsidRDefault="00363073" w:rsidP="005E7F8D">
      <w:pPr>
        <w:pStyle w:val="TEXTOParrafoAPA"/>
      </w:pPr>
      <w:r w:rsidRPr="00883DD2">
        <w:t>Comprendien</w:t>
      </w:r>
      <w:r w:rsidR="00883DD2">
        <w:t>do</w:t>
      </w:r>
      <w:r w:rsidR="004637DE" w:rsidRPr="00883DD2">
        <w:t xml:space="preserve"> que</w:t>
      </w:r>
      <w:r w:rsidRPr="00883DD2">
        <w:t xml:space="preserve"> los trabajadores Freelance 3.0 son aquellos que </w:t>
      </w:r>
      <w:r w:rsidR="00ED69EF" w:rsidRPr="00883DD2">
        <w:t xml:space="preserve">realizan trabajo remoto, flexible, global, denotando este como trabajador independiente y el teletrabajo pertenece forma formal a una compañía, lo cual quiere decir que si bien es cierto se manifiestan estas dos modalidades </w:t>
      </w:r>
      <w:r w:rsidR="004637DE" w:rsidRPr="00883DD2">
        <w:t xml:space="preserve">en </w:t>
      </w:r>
      <w:r w:rsidR="00ED69EF" w:rsidRPr="00883DD2">
        <w:t>el tiempo actual</w:t>
      </w:r>
      <w:r w:rsidR="004637DE" w:rsidRPr="00883DD2">
        <w:t>,</w:t>
      </w:r>
      <w:r w:rsidR="00ED69EF" w:rsidRPr="00883DD2">
        <w:t xml:space="preserve"> brin</w:t>
      </w:r>
      <w:r w:rsidR="00DB6B66">
        <w:t>dan</w:t>
      </w:r>
      <w:r w:rsidR="00ED69EF" w:rsidRPr="00883DD2">
        <w:t xml:space="preserve">do también nuevas ideas de negocio </w:t>
      </w:r>
      <w:r w:rsidR="004637DE" w:rsidRPr="00883DD2">
        <w:t>bajo las diferentes modalidades de empleo</w:t>
      </w:r>
      <w:r w:rsidR="00ED69EF" w:rsidRPr="00883DD2">
        <w:t>.</w:t>
      </w:r>
    </w:p>
    <w:p w14:paraId="28DD9917" w14:textId="36B3244D" w:rsidR="005E7F8D" w:rsidRPr="00883DD2" w:rsidRDefault="00ED69EF" w:rsidP="005E7F8D">
      <w:pPr>
        <w:pStyle w:val="TEXTOParrafoAPA"/>
      </w:pPr>
      <w:r w:rsidRPr="00883DD2">
        <w:t xml:space="preserve">Por tanto </w:t>
      </w:r>
      <w:r w:rsidR="00363073" w:rsidRPr="00883DD2">
        <w:t xml:space="preserve">“De acuerdo con el Ministerio de Trabajo, el 7 % de las personas estarían dispuestos a estar trabajando de forma permanente en las oficinas, teniendo en cuenta que el 40 % está de acuerdo y muy satisfecho con el trabajo en casa. El Teletrabajo en Colombia es una modalidad laboral legalizada con la Ley 1221 de 2008” </w:t>
      </w:r>
      <w:sdt>
        <w:sdtPr>
          <w:id w:val="-1323506930"/>
          <w:citation/>
        </w:sdtPr>
        <w:sdtEndPr/>
        <w:sdtContent>
          <w:r w:rsidR="00E515C6" w:rsidRPr="00883DD2">
            <w:fldChar w:fldCharType="begin"/>
          </w:r>
          <w:r w:rsidR="00A06BD0" w:rsidRPr="00883DD2">
            <w:instrText xml:space="preserve">CITATION Min20 \p 1 \l 3082 </w:instrText>
          </w:r>
          <w:r w:rsidR="00E515C6" w:rsidRPr="00883DD2">
            <w:fldChar w:fldCharType="separate"/>
          </w:r>
          <w:r w:rsidR="0074018B" w:rsidRPr="0074018B">
            <w:rPr>
              <w:noProof/>
            </w:rPr>
            <w:t>(Ministerio del Trabajo , 2020, pág. 1)</w:t>
          </w:r>
          <w:r w:rsidR="00E515C6" w:rsidRPr="00883DD2">
            <w:fldChar w:fldCharType="end"/>
          </w:r>
        </w:sdtContent>
      </w:sdt>
      <w:r w:rsidR="00E515C6" w:rsidRPr="00883DD2">
        <w:t>,</w:t>
      </w:r>
      <w:r w:rsidRPr="00883DD2">
        <w:t xml:space="preserve"> es así como se entiende </w:t>
      </w:r>
      <w:r w:rsidR="00D16EE9" w:rsidRPr="00883DD2">
        <w:t>que,</w:t>
      </w:r>
      <w:r w:rsidRPr="00883DD2">
        <w:t xml:space="preserve"> en caso de acoger el trabajo remoto, bajo el manejo de las TIC, la implementación del Teletrabajo resulta cada día más significativ</w:t>
      </w:r>
      <w:r w:rsidR="00DB6B66">
        <w:t>o</w:t>
      </w:r>
      <w:r w:rsidRPr="00883DD2">
        <w:t xml:space="preserve"> para las empresas. </w:t>
      </w:r>
    </w:p>
    <w:p w14:paraId="732F1138" w14:textId="67FA8FD7" w:rsidR="00ED69EF" w:rsidRPr="00883DD2" w:rsidRDefault="00ED69EF" w:rsidP="00F072A9">
      <w:pPr>
        <w:pStyle w:val="TEXTOParrafoAPA"/>
      </w:pPr>
      <w:r w:rsidRPr="00883DD2">
        <w:lastRenderedPageBreak/>
        <w:t xml:space="preserve">Por ultimo conforme a lo radicado </w:t>
      </w:r>
      <w:r w:rsidR="00191FBE" w:rsidRPr="00883DD2">
        <w:t xml:space="preserve">en </w:t>
      </w:r>
      <w:r w:rsidRPr="00883DD2">
        <w:t xml:space="preserve">el proyecto de Ley 352 </w:t>
      </w:r>
      <w:r w:rsidR="00EA2396" w:rsidRPr="00883DD2">
        <w:t>(2020)</w:t>
      </w:r>
      <w:r w:rsidRPr="00883DD2">
        <w:t xml:space="preserve">, se especifican que el trabajo en casa no solo aumento, sino que </w:t>
      </w:r>
      <w:r w:rsidR="00191FBE" w:rsidRPr="00883DD2">
        <w:t>se evidencia una falencia considerable siendo “</w:t>
      </w:r>
      <w:r w:rsidR="00F072A9" w:rsidRPr="00883DD2">
        <w:t xml:space="preserve">Las herramientas </w:t>
      </w:r>
      <w:r w:rsidR="00191FBE" w:rsidRPr="00883DD2">
        <w:t xml:space="preserve">que sea asumen como básicas, el 14% de las entidades, </w:t>
      </w:r>
      <w:r w:rsidR="00F072A9" w:rsidRPr="00883DD2">
        <w:t xml:space="preserve"> </w:t>
      </w:r>
      <w:r w:rsidR="00191FBE" w:rsidRPr="00883DD2">
        <w:t>manifestaron no contar con la red interna de información virtual</w:t>
      </w:r>
      <w:r w:rsidR="00F072A9" w:rsidRPr="00883DD2">
        <w:t xml:space="preserve"> </w:t>
      </w:r>
      <w:r w:rsidR="00191FBE" w:rsidRPr="00883DD2">
        <w:t xml:space="preserve">(Intranet) para el trabajo desde casa, </w:t>
      </w:r>
      <w:r w:rsidR="00F072A9" w:rsidRPr="00883DD2">
        <w:t>así</w:t>
      </w:r>
      <w:r w:rsidR="00191FBE" w:rsidRPr="00883DD2">
        <w:t xml:space="preserve"> mismo, se </w:t>
      </w:r>
      <w:r w:rsidR="00F072A9" w:rsidRPr="00883DD2">
        <w:t>visualizó</w:t>
      </w:r>
      <w:r w:rsidR="00191FBE" w:rsidRPr="00883DD2">
        <w:t xml:space="preserve"> que las herramientas relacionadas con los sistemas</w:t>
      </w:r>
      <w:r w:rsidR="00F072A9" w:rsidRPr="00883DD2">
        <w:t xml:space="preserve"> </w:t>
      </w:r>
      <w:r w:rsidR="00191FBE" w:rsidRPr="00883DD2">
        <w:t xml:space="preserve">de información para la gestión de procesos </w:t>
      </w:r>
      <w:r w:rsidR="00F072A9" w:rsidRPr="00883DD2">
        <w:t>estratégicos</w:t>
      </w:r>
      <w:r w:rsidR="00191FBE" w:rsidRPr="00883DD2">
        <w:t xml:space="preserve"> un 21%, de apoyo 15% y misionales 13%</w:t>
      </w:r>
      <w:r w:rsidR="00F072A9" w:rsidRPr="00883DD2">
        <w:t xml:space="preserve"> </w:t>
      </w:r>
      <w:r w:rsidR="00191FBE" w:rsidRPr="00883DD2">
        <w:t>son herramientas que faltan por desarrollar en las entidades para abor</w:t>
      </w:r>
      <w:r w:rsidR="00F072A9" w:rsidRPr="00883DD2">
        <w:t>d</w:t>
      </w:r>
      <w:r w:rsidR="00191FBE" w:rsidRPr="00883DD2">
        <w:t xml:space="preserve">ar el trabajo en casa, por </w:t>
      </w:r>
      <w:r w:rsidR="00F072A9" w:rsidRPr="00883DD2">
        <w:t>último</w:t>
      </w:r>
      <w:r w:rsidR="00191FBE" w:rsidRPr="00883DD2">
        <w:t>,</w:t>
      </w:r>
      <w:r w:rsidR="00F072A9" w:rsidRPr="00883DD2">
        <w:t xml:space="preserve"> </w:t>
      </w:r>
      <w:r w:rsidR="00191FBE" w:rsidRPr="00883DD2">
        <w:t>llama la atención que el 10% de las entidades manifestaron no contar con un aplicativo para la atención de PQR en marco de esta coyuntura</w:t>
      </w:r>
      <w:r w:rsidR="00F072A9" w:rsidRPr="00883DD2">
        <w:t xml:space="preserve">” </w:t>
      </w:r>
      <w:sdt>
        <w:sdtPr>
          <w:id w:val="1912799090"/>
          <w:citation/>
        </w:sdtPr>
        <w:sdtEndPr/>
        <w:sdtContent>
          <w:r w:rsidR="00E515C6" w:rsidRPr="00883DD2">
            <w:fldChar w:fldCharType="begin"/>
          </w:r>
          <w:r w:rsidR="00EA2396" w:rsidRPr="00883DD2">
            <w:instrText xml:space="preserve">CITATION Pro20 \n  \l 3082 </w:instrText>
          </w:r>
          <w:r w:rsidR="00E515C6" w:rsidRPr="00883DD2">
            <w:fldChar w:fldCharType="separate"/>
          </w:r>
          <w:r w:rsidR="0074018B" w:rsidRPr="0074018B">
            <w:rPr>
              <w:noProof/>
            </w:rPr>
            <w:t>(Proyecto de Ley 352 , 2020)</w:t>
          </w:r>
          <w:r w:rsidR="00E515C6" w:rsidRPr="00883DD2">
            <w:fldChar w:fldCharType="end"/>
          </w:r>
        </w:sdtContent>
      </w:sdt>
      <w:r w:rsidR="00E515C6" w:rsidRPr="00883DD2">
        <w:t xml:space="preserve">; </w:t>
      </w:r>
      <w:r w:rsidR="00F072A9" w:rsidRPr="00883DD2">
        <w:t>es así como se logra</w:t>
      </w:r>
      <w:r w:rsidR="00CA6925">
        <w:t xml:space="preserve"> </w:t>
      </w:r>
      <w:r w:rsidR="004637DE" w:rsidRPr="00883DD2">
        <w:t xml:space="preserve">comprender </w:t>
      </w:r>
      <w:r w:rsidR="00F072A9" w:rsidRPr="00883DD2">
        <w:t>los desafíos empresariales que deben ser asumidos por las empresas en el margen de</w:t>
      </w:r>
      <w:r w:rsidR="004637DE" w:rsidRPr="00883DD2">
        <w:t xml:space="preserve">l </w:t>
      </w:r>
      <w:r w:rsidR="00F072A9" w:rsidRPr="00883DD2">
        <w:t xml:space="preserve">cumplimiento de lo relaciona </w:t>
      </w:r>
      <w:r w:rsidR="004637DE" w:rsidRPr="00883DD2">
        <w:t xml:space="preserve">en </w:t>
      </w:r>
      <w:r w:rsidR="00F072A9" w:rsidRPr="00883DD2">
        <w:t>el Teletrabajo.</w:t>
      </w:r>
    </w:p>
    <w:p w14:paraId="27A02185" w14:textId="77777777" w:rsidR="00C95313" w:rsidRPr="00883DD2" w:rsidRDefault="00C95313" w:rsidP="00C95313">
      <w:pPr>
        <w:pStyle w:val="Estilo1"/>
        <w:spacing w:line="360" w:lineRule="auto"/>
        <w:ind w:left="0"/>
        <w:contextualSpacing/>
        <w:rPr>
          <w:color w:val="000000"/>
          <w:lang w:val="es-CO"/>
        </w:rPr>
      </w:pPr>
    </w:p>
    <w:p w14:paraId="4D069D6C" w14:textId="15DE4993" w:rsidR="00293DEE" w:rsidRPr="00883DD2" w:rsidRDefault="00666E5F" w:rsidP="000E6868">
      <w:pPr>
        <w:pStyle w:val="Titulo1-NORMASAPA"/>
        <w:rPr>
          <w:noProof w:val="0"/>
          <w:lang w:val="es-CO"/>
        </w:rPr>
      </w:pPr>
      <w:bookmarkStart w:id="14" w:name="_Toc71142646"/>
      <w:r w:rsidRPr="00883DD2">
        <w:rPr>
          <w:noProof w:val="0"/>
          <w:lang w:val="es-CO"/>
        </w:rPr>
        <w:t>Diseño metodológico</w:t>
      </w:r>
      <w:bookmarkEnd w:id="14"/>
    </w:p>
    <w:p w14:paraId="11D2062A" w14:textId="56769F8A" w:rsidR="003665FD" w:rsidRPr="00883DD2" w:rsidRDefault="003665FD" w:rsidP="00D1140A">
      <w:pPr>
        <w:pStyle w:val="Estilo1"/>
        <w:spacing w:line="360" w:lineRule="auto"/>
        <w:ind w:left="0"/>
        <w:contextualSpacing/>
        <w:rPr>
          <w:lang w:val="es-CO"/>
        </w:rPr>
      </w:pPr>
    </w:p>
    <w:p w14:paraId="1FD34C3F" w14:textId="2A109FC8" w:rsidR="00C95313" w:rsidRPr="00883DD2" w:rsidRDefault="00991B34" w:rsidP="00991B34">
      <w:pPr>
        <w:pStyle w:val="Titulo2NORMASAPA"/>
      </w:pPr>
      <w:bookmarkStart w:id="15" w:name="_Toc71142647"/>
      <w:r w:rsidRPr="00883DD2">
        <w:t>Diseño de la investigación</w:t>
      </w:r>
      <w:bookmarkEnd w:id="15"/>
    </w:p>
    <w:p w14:paraId="2CD8FABE" w14:textId="0D3B9490" w:rsidR="00B93E57" w:rsidRPr="00883DD2" w:rsidRDefault="00214824" w:rsidP="00987030">
      <w:pPr>
        <w:pStyle w:val="TEXTOParrafoAPA"/>
      </w:pPr>
      <w:r w:rsidRPr="00883DD2">
        <w:t xml:space="preserve">El diseño de investigación que el presente proyecto mantendrá para su desarrollo será </w:t>
      </w:r>
      <w:r w:rsidR="00987030" w:rsidRPr="00883DD2">
        <w:t xml:space="preserve"> la metodología cua</w:t>
      </w:r>
      <w:r w:rsidR="00D315FB" w:rsidRPr="00883DD2">
        <w:t>ntitativa</w:t>
      </w:r>
      <w:r w:rsidR="00FE2575" w:rsidRPr="00883DD2">
        <w:t xml:space="preserve"> y la </w:t>
      </w:r>
      <w:r w:rsidR="00987030" w:rsidRPr="00883DD2">
        <w:t xml:space="preserve">metodología etnográfica, a partir de la aplicación de una encuesta de tipo cerrada, en la que se busca conocer los conocimientos, posturas y afirmaciones de los trabajadores en diferentes compañías, acerca de lo que conocen como Teletrabajo y Trabajo en casa, </w:t>
      </w:r>
      <w:r w:rsidR="004D0384" w:rsidRPr="00883DD2">
        <w:t>reconociendo los</w:t>
      </w:r>
      <w:r w:rsidR="00987030" w:rsidRPr="00883DD2">
        <w:t xml:space="preserve"> rangos de edades, así se podrá conocer las poblaciones que han sido más impactadas y lo que estás han debido enfrentar en medio del desarrollo de las dos diferentes modalidades de empleo</w:t>
      </w:r>
      <w:r w:rsidR="004D0384" w:rsidRPr="00883DD2">
        <w:t>;</w:t>
      </w:r>
      <w:r w:rsidR="00987030" w:rsidRPr="00883DD2">
        <w:t xml:space="preserve"> por otro lado se conocen las posturas futuras, en caso de poder emplear a más personas y optar por el teletrabajo como opción de empleo. </w:t>
      </w:r>
    </w:p>
    <w:p w14:paraId="4F086CA6" w14:textId="78F3480E" w:rsidR="006E1178" w:rsidRPr="00883DD2" w:rsidRDefault="008D3B44" w:rsidP="00BB20B5">
      <w:pPr>
        <w:pStyle w:val="TEXTOParrafoAPA"/>
        <w:rPr>
          <w:b/>
          <w:bCs/>
          <w:i/>
        </w:rPr>
      </w:pPr>
      <w:r w:rsidRPr="00883DD2">
        <w:lastRenderedPageBreak/>
        <w:t>Por medio de la siguiente ilustración se comprende el diseño de investigación que resulta aplicable para el presente proyecto de grado:</w:t>
      </w:r>
    </w:p>
    <w:p w14:paraId="1135F48C" w14:textId="35CC8E1D" w:rsidR="00BF2F5A" w:rsidRPr="00883DD2" w:rsidRDefault="00BF2F5A" w:rsidP="00BF2F5A">
      <w:pPr>
        <w:pStyle w:val="Estilo1"/>
        <w:spacing w:line="360" w:lineRule="auto"/>
        <w:ind w:left="709"/>
        <w:contextualSpacing/>
        <w:rPr>
          <w:b/>
          <w:bCs/>
          <w:iCs/>
          <w:lang w:val="es-CO"/>
        </w:rPr>
      </w:pPr>
      <w:r w:rsidRPr="00883DD2">
        <w:rPr>
          <w:b/>
          <w:bCs/>
          <w:iCs/>
          <w:lang w:val="es-CO"/>
        </w:rPr>
        <w:t xml:space="preserve">Ilustración 4. </w:t>
      </w:r>
    </w:p>
    <w:p w14:paraId="5DF36C69" w14:textId="77274D71" w:rsidR="00BF2F5A" w:rsidRPr="00883DD2" w:rsidRDefault="00BF2F5A" w:rsidP="00BF2F5A">
      <w:pPr>
        <w:pStyle w:val="TEXTOParrafoAPA"/>
        <w:rPr>
          <w:i/>
          <w:iCs/>
          <w:lang w:eastAsia="es-CO"/>
        </w:rPr>
      </w:pPr>
      <w:r w:rsidRPr="00883DD2">
        <w:rPr>
          <w:i/>
          <w:iCs/>
          <w:lang w:eastAsia="es-CO"/>
        </w:rPr>
        <w:t>Diseño de la Investigación.</w:t>
      </w:r>
    </w:p>
    <w:p w14:paraId="67E8CCBB" w14:textId="3B12A7E3" w:rsidR="00D315FB" w:rsidRPr="00883DD2" w:rsidRDefault="00765B80" w:rsidP="00765B80">
      <w:pPr>
        <w:pStyle w:val="TEXTOParrafoAPA"/>
        <w:spacing w:line="240" w:lineRule="auto"/>
        <w:ind w:left="709" w:firstLine="0"/>
        <w:rPr>
          <w:lang w:eastAsia="es-CO"/>
        </w:rPr>
      </w:pPr>
      <w:r w:rsidRPr="00883DD2">
        <w:rPr>
          <w:noProof/>
        </w:rPr>
        <w:drawing>
          <wp:inline distT="0" distB="0" distL="0" distR="0" wp14:anchorId="3330CA12" wp14:editId="364608E6">
            <wp:extent cx="5231130" cy="2698659"/>
            <wp:effectExtent l="0" t="0" r="7620" b="698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95" r="1"/>
                    <a:stretch/>
                  </pic:blipFill>
                  <pic:spPr bwMode="auto">
                    <a:xfrm>
                      <a:off x="0" y="0"/>
                      <a:ext cx="5247096" cy="2706896"/>
                    </a:xfrm>
                    <a:prstGeom prst="rect">
                      <a:avLst/>
                    </a:prstGeom>
                    <a:ln>
                      <a:noFill/>
                    </a:ln>
                    <a:extLst>
                      <a:ext uri="{53640926-AAD7-44D8-BBD7-CCE9431645EC}">
                        <a14:shadowObscured xmlns:a14="http://schemas.microsoft.com/office/drawing/2010/main"/>
                      </a:ext>
                    </a:extLst>
                  </pic:spPr>
                </pic:pic>
              </a:graphicData>
            </a:graphic>
          </wp:inline>
        </w:drawing>
      </w:r>
      <w:r w:rsidR="00D315FB" w:rsidRPr="00883DD2">
        <w:rPr>
          <w:bCs/>
          <w:sz w:val="20"/>
          <w:szCs w:val="20"/>
        </w:rPr>
        <w:t xml:space="preserve"> Nota: </w:t>
      </w:r>
      <w:r w:rsidR="00626DC7" w:rsidRPr="00883DD2">
        <w:rPr>
          <w:bCs/>
          <w:sz w:val="20"/>
          <w:szCs w:val="20"/>
        </w:rPr>
        <w:t>S</w:t>
      </w:r>
      <w:r w:rsidR="007F03FA" w:rsidRPr="00883DD2">
        <w:rPr>
          <w:bCs/>
          <w:sz w:val="20"/>
          <w:szCs w:val="20"/>
        </w:rPr>
        <w:t xml:space="preserve">e realiza un análisis de la estructura del diseño de investigación. </w:t>
      </w:r>
      <w:r w:rsidR="00D315FB" w:rsidRPr="00883DD2">
        <w:rPr>
          <w:bCs/>
          <w:sz w:val="20"/>
          <w:szCs w:val="20"/>
        </w:rPr>
        <w:t xml:space="preserve">Fuente: </w:t>
      </w:r>
      <w:r w:rsidR="003325F7" w:rsidRPr="00883DD2">
        <w:rPr>
          <w:bCs/>
          <w:sz w:val="20"/>
          <w:szCs w:val="20"/>
        </w:rPr>
        <w:t>el</w:t>
      </w:r>
      <w:r w:rsidR="00D315FB" w:rsidRPr="00883DD2">
        <w:rPr>
          <w:bCs/>
          <w:sz w:val="20"/>
          <w:szCs w:val="20"/>
        </w:rPr>
        <w:t>aboración propia.</w:t>
      </w:r>
    </w:p>
    <w:p w14:paraId="1CCC626E" w14:textId="77777777" w:rsidR="00D315FB" w:rsidRPr="00883DD2" w:rsidRDefault="00D315FB" w:rsidP="00BF2F5A">
      <w:pPr>
        <w:pStyle w:val="TEXTOParrafoAPA"/>
      </w:pPr>
    </w:p>
    <w:p w14:paraId="78D133CA" w14:textId="3562512D" w:rsidR="00BF2F5A" w:rsidRPr="00883DD2" w:rsidRDefault="002D5C4A" w:rsidP="00991B34">
      <w:pPr>
        <w:pStyle w:val="Titulo2NORMASAPA"/>
      </w:pPr>
      <w:bookmarkStart w:id="16" w:name="_Toc71142648"/>
      <w:r w:rsidRPr="00883DD2">
        <w:t>Fases de la I</w:t>
      </w:r>
      <w:r w:rsidR="00991B34" w:rsidRPr="00883DD2">
        <w:t>nvestigación</w:t>
      </w:r>
      <w:bookmarkEnd w:id="16"/>
    </w:p>
    <w:p w14:paraId="17D0F335" w14:textId="51C438C3" w:rsidR="00BF2F5A" w:rsidRPr="00883DD2" w:rsidRDefault="00BF2F5A" w:rsidP="00BF2F5A">
      <w:pPr>
        <w:pStyle w:val="TEXTOParrafoAPA"/>
      </w:pPr>
      <w:r w:rsidRPr="00883DD2">
        <w:t>Para la siguiente investigación se llevaron a cabo las siguientes fases:</w:t>
      </w:r>
    </w:p>
    <w:p w14:paraId="201B48CA" w14:textId="3D093C10" w:rsidR="00BF2F5A" w:rsidRPr="00883DD2" w:rsidRDefault="00BF2F5A" w:rsidP="00222FD5">
      <w:pPr>
        <w:pStyle w:val="TEXTOParrafoAPA"/>
        <w:numPr>
          <w:ilvl w:val="0"/>
          <w:numId w:val="13"/>
        </w:numPr>
      </w:pPr>
      <w:r w:rsidRPr="00883DD2">
        <w:rPr>
          <w:b/>
          <w:bCs/>
        </w:rPr>
        <w:t>Formulación de</w:t>
      </w:r>
      <w:r w:rsidR="001C6D4C">
        <w:rPr>
          <w:b/>
          <w:bCs/>
        </w:rPr>
        <w:t>l</w:t>
      </w:r>
      <w:r w:rsidRPr="00883DD2">
        <w:rPr>
          <w:b/>
          <w:bCs/>
        </w:rPr>
        <w:t xml:space="preserve"> Tema de proyecto de investigación.</w:t>
      </w:r>
      <w:r w:rsidR="00765B80" w:rsidRPr="00883DD2">
        <w:t xml:space="preserve"> En </w:t>
      </w:r>
      <w:r w:rsidR="003A0665" w:rsidRPr="00883DD2">
        <w:t xml:space="preserve">dicha </w:t>
      </w:r>
      <w:r w:rsidR="00765B80" w:rsidRPr="00883DD2">
        <w:t xml:space="preserve">fase surgió la necesidad de lograr visualizar las distintas necesidades y oportunidades de mejora </w:t>
      </w:r>
      <w:r w:rsidR="00626DC7" w:rsidRPr="00883DD2">
        <w:t>de acuerdo con el</w:t>
      </w:r>
      <w:r w:rsidR="00765B80" w:rsidRPr="00883DD2">
        <w:t xml:space="preserve"> tiempo presente</w:t>
      </w:r>
      <w:r w:rsidR="00214824" w:rsidRPr="00883DD2">
        <w:t xml:space="preserve">, </w:t>
      </w:r>
      <w:r w:rsidR="00ED6FAA" w:rsidRPr="00883DD2">
        <w:t>que,</w:t>
      </w:r>
      <w:r w:rsidR="00214824" w:rsidRPr="00883DD2">
        <w:t xml:space="preserve"> conforme a las experiencias, traería a futuro grandes impactos laborales</w:t>
      </w:r>
      <w:r w:rsidR="00765B80" w:rsidRPr="00883DD2">
        <w:t xml:space="preserve">; un tema que </w:t>
      </w:r>
      <w:r w:rsidR="00214824" w:rsidRPr="00883DD2">
        <w:t>permitiera</w:t>
      </w:r>
      <w:r w:rsidR="00765B80" w:rsidRPr="00883DD2">
        <w:t xml:space="preserve"> mantener un muestreo sobre los avances o reprocesos que se han presentado en las garantías laborales a partir de lo que hoy se conoce como Teletrabajo y Trabajo en casa. </w:t>
      </w:r>
    </w:p>
    <w:p w14:paraId="5580AA2C" w14:textId="26723BAF" w:rsidR="00BF2F5A" w:rsidRPr="00883DD2" w:rsidRDefault="00BF2F5A" w:rsidP="00222FD5">
      <w:pPr>
        <w:pStyle w:val="TEXTOParrafoAPA"/>
        <w:numPr>
          <w:ilvl w:val="0"/>
          <w:numId w:val="13"/>
        </w:numPr>
        <w:rPr>
          <w:b/>
          <w:bCs/>
        </w:rPr>
      </w:pPr>
      <w:r w:rsidRPr="00883DD2">
        <w:rPr>
          <w:b/>
          <w:bCs/>
        </w:rPr>
        <w:t xml:space="preserve">Evaluación de criterios a encuestar </w:t>
      </w:r>
      <w:r w:rsidR="00857B0F" w:rsidRPr="00883DD2">
        <w:rPr>
          <w:b/>
          <w:bCs/>
        </w:rPr>
        <w:t>de acuerdo con el</w:t>
      </w:r>
      <w:r w:rsidRPr="00883DD2">
        <w:rPr>
          <w:b/>
          <w:bCs/>
        </w:rPr>
        <w:t xml:space="preserve"> tiempo actual.</w:t>
      </w:r>
      <w:r w:rsidR="00765B80" w:rsidRPr="00883DD2">
        <w:rPr>
          <w:b/>
          <w:bCs/>
        </w:rPr>
        <w:t xml:space="preserve"> </w:t>
      </w:r>
      <w:r w:rsidR="00765B80" w:rsidRPr="00883DD2">
        <w:t>Una vez identificado el tema principal se vio la necesidad de poder conocer las pos</w:t>
      </w:r>
      <w:r w:rsidR="003A0665" w:rsidRPr="00883DD2">
        <w:t>icione</w:t>
      </w:r>
      <w:r w:rsidR="00765B80" w:rsidRPr="00883DD2">
        <w:t xml:space="preserve">s de los trabajadores en distintas actividades económicas tanto del sector privado y público, </w:t>
      </w:r>
      <w:r w:rsidR="00F67FC2" w:rsidRPr="00883DD2">
        <w:t xml:space="preserve">así se mantendría un dato estadístico que afianzara de manera imparcial </w:t>
      </w:r>
      <w:r w:rsidR="00F67FC2" w:rsidRPr="00883DD2">
        <w:lastRenderedPageBreak/>
        <w:t>los datos</w:t>
      </w:r>
      <w:r w:rsidR="00DB0D32" w:rsidRPr="00883DD2">
        <w:t xml:space="preserve">, manteniendo el margen de error establecido dentro del presento proyecto de investigación. </w:t>
      </w:r>
      <w:r w:rsidR="00F67FC2" w:rsidRPr="00883DD2">
        <w:t xml:space="preserve"> </w:t>
      </w:r>
    </w:p>
    <w:p w14:paraId="3E9E928F" w14:textId="0EE56443" w:rsidR="00BF2F5A" w:rsidRPr="00883DD2" w:rsidRDefault="00BF2F5A" w:rsidP="00222FD5">
      <w:pPr>
        <w:pStyle w:val="TEXTOParrafoAPA"/>
        <w:numPr>
          <w:ilvl w:val="0"/>
          <w:numId w:val="13"/>
        </w:numPr>
        <w:rPr>
          <w:b/>
          <w:bCs/>
        </w:rPr>
      </w:pPr>
      <w:r w:rsidRPr="00883DD2">
        <w:rPr>
          <w:b/>
          <w:bCs/>
        </w:rPr>
        <w:t>Formulación de la encuesta.</w:t>
      </w:r>
      <w:r w:rsidR="00F67FC2" w:rsidRPr="00883DD2">
        <w:rPr>
          <w:b/>
          <w:bCs/>
        </w:rPr>
        <w:t xml:space="preserve"> </w:t>
      </w:r>
      <w:r w:rsidR="003A0665" w:rsidRPr="00883DD2">
        <w:t>S</w:t>
      </w:r>
      <w:r w:rsidR="00F67FC2" w:rsidRPr="00883DD2">
        <w:t xml:space="preserve">e </w:t>
      </w:r>
      <w:r w:rsidR="00A81760" w:rsidRPr="00883DD2">
        <w:t>crean</w:t>
      </w:r>
      <w:r w:rsidR="00F67FC2" w:rsidRPr="00883DD2">
        <w:t xml:space="preserve"> las preguntas pertinentes para el desarrollo del diseño de investigación, </w:t>
      </w:r>
      <w:r w:rsidR="00DB0D32" w:rsidRPr="00883DD2">
        <w:t>trazando</w:t>
      </w:r>
      <w:r w:rsidR="00F67FC2" w:rsidRPr="00883DD2">
        <w:t xml:space="preserve"> </w:t>
      </w:r>
      <w:r w:rsidR="00A81760" w:rsidRPr="00883DD2">
        <w:t xml:space="preserve">15 preguntas, que buscan por medio de respuestas cerradas, conocer los conocimientos y posturas frente al Teletrabajo y Trabajo en casa. </w:t>
      </w:r>
    </w:p>
    <w:p w14:paraId="5445AA63" w14:textId="3C6F390F" w:rsidR="007B73C0" w:rsidRPr="00883DD2" w:rsidRDefault="007B73C0" w:rsidP="007B73C0">
      <w:pPr>
        <w:pStyle w:val="TEXTOParrafoAPA"/>
        <w:numPr>
          <w:ilvl w:val="0"/>
          <w:numId w:val="13"/>
        </w:numPr>
      </w:pPr>
      <w:r w:rsidRPr="00883DD2">
        <w:rPr>
          <w:b/>
          <w:bCs/>
        </w:rPr>
        <w:t xml:space="preserve">Validación de la encuesta. </w:t>
      </w:r>
      <w:r w:rsidR="00DB0D32" w:rsidRPr="00883DD2">
        <w:t>Al culminar el desarrollo de la encuesta se realiza la validación de la herramienta por medio del método de experto único, a partir del método de agregados individuales</w:t>
      </w:r>
      <w:r w:rsidR="007D0994" w:rsidRPr="00883DD2">
        <w:t>;</w:t>
      </w:r>
      <w:r w:rsidR="00DB0D32" w:rsidRPr="00883DD2">
        <w:t xml:space="preserve"> línea</w:t>
      </w:r>
      <w:r w:rsidR="007D0994" w:rsidRPr="00883DD2">
        <w:t>s</w:t>
      </w:r>
      <w:r w:rsidR="00DB0D32" w:rsidRPr="00883DD2">
        <w:t xml:space="preserve"> a bajo se exponen las observaciones y las mejoras dadas </w:t>
      </w:r>
      <w:r w:rsidR="00D93B62" w:rsidRPr="00883DD2">
        <w:t xml:space="preserve">a </w:t>
      </w:r>
      <w:r w:rsidR="00DB0D32" w:rsidRPr="00883DD2">
        <w:t>la herramienta de recolección de datos.</w:t>
      </w:r>
    </w:p>
    <w:p w14:paraId="10E2B191" w14:textId="5BC3B567" w:rsidR="007D0994" w:rsidRPr="00883DD2" w:rsidRDefault="007D0994" w:rsidP="007B73C0">
      <w:pPr>
        <w:pStyle w:val="TEXTOParrafoAPA"/>
        <w:numPr>
          <w:ilvl w:val="0"/>
          <w:numId w:val="13"/>
        </w:numPr>
        <w:rPr>
          <w:b/>
          <w:bCs/>
        </w:rPr>
      </w:pPr>
      <w:r w:rsidRPr="00883DD2">
        <w:rPr>
          <w:b/>
          <w:bCs/>
        </w:rPr>
        <w:t xml:space="preserve">Ajuste de las observaciones </w:t>
      </w:r>
      <w:r w:rsidR="00D93B62" w:rsidRPr="00883DD2">
        <w:rPr>
          <w:b/>
          <w:bCs/>
        </w:rPr>
        <w:t>citadas por el</w:t>
      </w:r>
      <w:r w:rsidRPr="00883DD2">
        <w:rPr>
          <w:b/>
          <w:bCs/>
        </w:rPr>
        <w:t xml:space="preserve"> experto. </w:t>
      </w:r>
      <w:r w:rsidR="00D93B62" w:rsidRPr="00883DD2">
        <w:t xml:space="preserve">Se proceden a aplicar las recomendaciones de mejora </w:t>
      </w:r>
      <w:r w:rsidR="003A0665" w:rsidRPr="00883DD2">
        <w:t xml:space="preserve">a </w:t>
      </w:r>
      <w:r w:rsidR="00D93B62" w:rsidRPr="00883DD2">
        <w:t>la encuesta</w:t>
      </w:r>
      <w:r w:rsidR="003A0665" w:rsidRPr="00883DD2">
        <w:t xml:space="preserve"> online</w:t>
      </w:r>
      <w:r w:rsidR="00D93B62" w:rsidRPr="00883DD2">
        <w:t xml:space="preserve">. </w:t>
      </w:r>
      <w:r w:rsidRPr="00883DD2">
        <w:t xml:space="preserve"> </w:t>
      </w:r>
    </w:p>
    <w:p w14:paraId="283A025C" w14:textId="3E7AB3B8" w:rsidR="00BF2F5A" w:rsidRPr="00883DD2" w:rsidRDefault="00BF2F5A" w:rsidP="00222FD5">
      <w:pPr>
        <w:pStyle w:val="TEXTOParrafoAPA"/>
        <w:numPr>
          <w:ilvl w:val="0"/>
          <w:numId w:val="13"/>
        </w:numPr>
        <w:rPr>
          <w:b/>
          <w:bCs/>
        </w:rPr>
      </w:pPr>
      <w:r w:rsidRPr="00883DD2">
        <w:rPr>
          <w:b/>
          <w:bCs/>
        </w:rPr>
        <w:t xml:space="preserve">Divulgación de link de elaboración de encuesta, por medio </w:t>
      </w:r>
      <w:proofErr w:type="gramStart"/>
      <w:r w:rsidR="00857B0F" w:rsidRPr="00883DD2">
        <w:rPr>
          <w:b/>
          <w:bCs/>
        </w:rPr>
        <w:t>del voz</w:t>
      </w:r>
      <w:proofErr w:type="gramEnd"/>
      <w:r w:rsidRPr="00883DD2">
        <w:rPr>
          <w:b/>
          <w:bCs/>
        </w:rPr>
        <w:t xml:space="preserve"> a voz. </w:t>
      </w:r>
      <w:r w:rsidR="00A81760" w:rsidRPr="00883DD2">
        <w:t>Para lograr la participación de la muestra esperada, (84 personas), se socializo el link por redes sociales, solicitando la participación y</w:t>
      </w:r>
      <w:r w:rsidR="003A0665" w:rsidRPr="00883DD2">
        <w:t xml:space="preserve"> socialización del </w:t>
      </w:r>
      <w:r w:rsidR="00A81760" w:rsidRPr="00883DD2">
        <w:t>link con familiares</w:t>
      </w:r>
      <w:r w:rsidR="003A0665" w:rsidRPr="00883DD2">
        <w:t xml:space="preserve">, </w:t>
      </w:r>
      <w:r w:rsidR="00A81760" w:rsidRPr="00883DD2">
        <w:t>amigos</w:t>
      </w:r>
      <w:r w:rsidR="003A0665" w:rsidRPr="00883DD2">
        <w:t xml:space="preserve"> y empresarios; que se encontraran o hayan realizado actividades de trabajo en casa y/o Teletrabajo</w:t>
      </w:r>
      <w:r w:rsidR="00A81760" w:rsidRPr="00883DD2">
        <w:t xml:space="preserve">. </w:t>
      </w:r>
    </w:p>
    <w:p w14:paraId="585D75EC" w14:textId="05BFBCB5" w:rsidR="00BF2F5A" w:rsidRPr="00883DD2" w:rsidRDefault="00BF2F5A" w:rsidP="00222FD5">
      <w:pPr>
        <w:pStyle w:val="TEXTOParrafoAPA"/>
        <w:numPr>
          <w:ilvl w:val="0"/>
          <w:numId w:val="13"/>
        </w:numPr>
        <w:rPr>
          <w:b/>
          <w:bCs/>
        </w:rPr>
      </w:pPr>
      <w:r w:rsidRPr="00883DD2">
        <w:rPr>
          <w:b/>
          <w:bCs/>
        </w:rPr>
        <w:t xml:space="preserve">Realizar seguimiento a diligenciamiento de encuestas. </w:t>
      </w:r>
      <w:r w:rsidR="00823256" w:rsidRPr="00883DD2">
        <w:t xml:space="preserve">Al compartir el link y avanzar en el desarrollo de la encuesta, día a día se realizó seguimiento para que la calidad de la encuesta fuera la misma, además de identificar como avanzaba el número de encuestados y la ponderación de la misma. </w:t>
      </w:r>
    </w:p>
    <w:p w14:paraId="523502C2" w14:textId="5CC93350" w:rsidR="00BF2F5A" w:rsidRPr="00883DD2" w:rsidRDefault="00BF2F5A" w:rsidP="00222FD5">
      <w:pPr>
        <w:pStyle w:val="TEXTOParrafoAPA"/>
        <w:numPr>
          <w:ilvl w:val="0"/>
          <w:numId w:val="13"/>
        </w:numPr>
        <w:rPr>
          <w:b/>
          <w:bCs/>
        </w:rPr>
      </w:pPr>
      <w:r w:rsidRPr="00883DD2">
        <w:rPr>
          <w:b/>
          <w:bCs/>
        </w:rPr>
        <w:t>Realizar el análisis de datos.</w:t>
      </w:r>
      <w:r w:rsidR="00823256" w:rsidRPr="00883DD2">
        <w:rPr>
          <w:b/>
          <w:bCs/>
        </w:rPr>
        <w:t xml:space="preserve"> </w:t>
      </w:r>
      <w:r w:rsidR="003A0665" w:rsidRPr="00883DD2">
        <w:t xml:space="preserve">Al obtener </w:t>
      </w:r>
      <w:r w:rsidR="00823256" w:rsidRPr="00883DD2">
        <w:t xml:space="preserve">los datos, se dio cierre a la encuesta y se </w:t>
      </w:r>
      <w:r w:rsidR="00E64A7B" w:rsidRPr="00883DD2">
        <w:t>inició</w:t>
      </w:r>
      <w:r w:rsidR="00823256" w:rsidRPr="00883DD2">
        <w:t xml:space="preserve"> a hacer el análisis de resultados, identificando de manera significativa una base de información estadística que brindaba mantener una </w:t>
      </w:r>
      <w:r w:rsidR="009858F5">
        <w:t xml:space="preserve">información real sin </w:t>
      </w:r>
      <w:r w:rsidR="009858F5">
        <w:lastRenderedPageBreak/>
        <w:t>supuestos</w:t>
      </w:r>
      <w:r w:rsidR="00823256" w:rsidRPr="00883DD2">
        <w:t>, permitiendo mostrar los datos de manera comparativa y fijar ponderaciones considerables</w:t>
      </w:r>
      <w:r w:rsidR="003A0665" w:rsidRPr="00883DD2">
        <w:t>.</w:t>
      </w:r>
    </w:p>
    <w:p w14:paraId="5D0A1364" w14:textId="5B367A2A" w:rsidR="00BF2F5A" w:rsidRPr="00883DD2" w:rsidRDefault="00BF2F5A" w:rsidP="00222FD5">
      <w:pPr>
        <w:pStyle w:val="TEXTOParrafoAPA"/>
        <w:numPr>
          <w:ilvl w:val="0"/>
          <w:numId w:val="13"/>
        </w:numPr>
        <w:rPr>
          <w:b/>
          <w:bCs/>
        </w:rPr>
      </w:pPr>
      <w:r w:rsidRPr="00883DD2">
        <w:rPr>
          <w:b/>
          <w:bCs/>
        </w:rPr>
        <w:t>Formular resultado de análisis.</w:t>
      </w:r>
      <w:r w:rsidR="003A0665" w:rsidRPr="00883DD2">
        <w:rPr>
          <w:b/>
          <w:bCs/>
        </w:rPr>
        <w:t xml:space="preserve"> </w:t>
      </w:r>
      <w:r w:rsidR="003A0665" w:rsidRPr="00883DD2">
        <w:t>Llegando a la fase final se realiza</w:t>
      </w:r>
      <w:r w:rsidR="003A0665" w:rsidRPr="00883DD2">
        <w:rPr>
          <w:b/>
          <w:bCs/>
        </w:rPr>
        <w:t xml:space="preserve"> </w:t>
      </w:r>
      <w:r w:rsidR="00823256" w:rsidRPr="00883DD2">
        <w:t>el análisis de datos</w:t>
      </w:r>
      <w:r w:rsidR="003A0665" w:rsidRPr="00883DD2">
        <w:t xml:space="preserve"> y se asocian análisis comparativos q</w:t>
      </w:r>
      <w:r w:rsidR="00823256" w:rsidRPr="00883DD2">
        <w:t>ue</w:t>
      </w:r>
      <w:r w:rsidR="003A0665" w:rsidRPr="00883DD2">
        <w:t xml:space="preserve"> fija valores</w:t>
      </w:r>
      <w:r w:rsidR="00A83AF1" w:rsidRPr="00883DD2">
        <w:t xml:space="preserve"> en consideración </w:t>
      </w:r>
      <w:r w:rsidR="00EA2396" w:rsidRPr="00883DD2">
        <w:t>de acuerdo con</w:t>
      </w:r>
      <w:r w:rsidR="00A83AF1" w:rsidRPr="00883DD2">
        <w:t xml:space="preserve"> la pregunta problema planteada.</w:t>
      </w:r>
      <w:r w:rsidR="00823256" w:rsidRPr="00883DD2">
        <w:t xml:space="preserve"> </w:t>
      </w:r>
    </w:p>
    <w:p w14:paraId="0F517AB7" w14:textId="02E4B7A4" w:rsidR="00BF2F5A" w:rsidRPr="00883DD2" w:rsidRDefault="00BF2F5A" w:rsidP="00222FD5">
      <w:pPr>
        <w:pStyle w:val="TEXTOParrafoAPA"/>
        <w:numPr>
          <w:ilvl w:val="0"/>
          <w:numId w:val="13"/>
        </w:numPr>
        <w:rPr>
          <w:b/>
          <w:bCs/>
        </w:rPr>
      </w:pPr>
      <w:r w:rsidRPr="00883DD2">
        <w:rPr>
          <w:b/>
          <w:bCs/>
        </w:rPr>
        <w:t>Establecer conclusiones</w:t>
      </w:r>
      <w:r w:rsidR="00823256" w:rsidRPr="00883DD2">
        <w:rPr>
          <w:b/>
          <w:bCs/>
        </w:rPr>
        <w:t xml:space="preserve">. </w:t>
      </w:r>
      <w:r w:rsidR="00823256" w:rsidRPr="00883DD2">
        <w:t xml:space="preserve">Para finalizar se citan las distintas conclusiones </w:t>
      </w:r>
      <w:r w:rsidR="00EA2396" w:rsidRPr="00883DD2">
        <w:t>de acuerdo con</w:t>
      </w:r>
      <w:r w:rsidR="00823256" w:rsidRPr="00883DD2">
        <w:t xml:space="preserve"> los objetivos propuesto</w:t>
      </w:r>
      <w:r w:rsidR="00A42FB4" w:rsidRPr="00883DD2">
        <w:t>.</w:t>
      </w:r>
    </w:p>
    <w:p w14:paraId="1FF3E67E" w14:textId="55AB7AB9" w:rsidR="00BF2F5A" w:rsidRPr="00883DD2" w:rsidRDefault="00BF2F5A" w:rsidP="00222FD5">
      <w:pPr>
        <w:pStyle w:val="TEXTOParrafoAPA"/>
        <w:numPr>
          <w:ilvl w:val="0"/>
          <w:numId w:val="13"/>
        </w:numPr>
        <w:rPr>
          <w:b/>
          <w:bCs/>
        </w:rPr>
      </w:pPr>
      <w:r w:rsidRPr="00883DD2">
        <w:rPr>
          <w:b/>
          <w:bCs/>
        </w:rPr>
        <w:t>Recomendaciones.</w:t>
      </w:r>
      <w:r w:rsidR="00E73514" w:rsidRPr="00883DD2">
        <w:rPr>
          <w:b/>
          <w:bCs/>
        </w:rPr>
        <w:t xml:space="preserve"> </w:t>
      </w:r>
      <w:r w:rsidR="00E73514" w:rsidRPr="00883DD2">
        <w:t>S</w:t>
      </w:r>
      <w:r w:rsidR="00A42FB4" w:rsidRPr="00883DD2">
        <w:t>e</w:t>
      </w:r>
      <w:r w:rsidR="00E73514" w:rsidRPr="00883DD2">
        <w:t xml:space="preserve"> definen las recomendaciones dadas para</w:t>
      </w:r>
      <w:r w:rsidR="00A42FB4" w:rsidRPr="00883DD2">
        <w:t xml:space="preserve"> los empleadores</w:t>
      </w:r>
      <w:r w:rsidR="00E73514" w:rsidRPr="00883DD2">
        <w:t xml:space="preserve">, y los factores que deben ser reforzados para mantener las garantías laborales en el interior de las organizaciones, por otro </w:t>
      </w:r>
      <w:r w:rsidR="00E64A7B" w:rsidRPr="00883DD2">
        <w:t>lado,</w:t>
      </w:r>
      <w:r w:rsidR="00E73514" w:rsidRPr="00883DD2">
        <w:t xml:space="preserve"> se </w:t>
      </w:r>
      <w:r w:rsidR="00F67F42" w:rsidRPr="00883DD2">
        <w:t>cono</w:t>
      </w:r>
      <w:r w:rsidR="00F67F42">
        <w:t>cen</w:t>
      </w:r>
      <w:r w:rsidR="00E73514" w:rsidRPr="00883DD2">
        <w:t xml:space="preserve"> y visualizan los rasgos normativos para los distintos periodos de implementación </w:t>
      </w:r>
      <w:r w:rsidR="00626DC7" w:rsidRPr="00883DD2">
        <w:t>de acuerdo con</w:t>
      </w:r>
      <w:r w:rsidR="00E73514" w:rsidRPr="00883DD2">
        <w:t xml:space="preserve"> su temporalidad. </w:t>
      </w:r>
    </w:p>
    <w:p w14:paraId="4425809B" w14:textId="2AB1DF29" w:rsidR="00C95313" w:rsidRPr="00883DD2" w:rsidRDefault="00991B34" w:rsidP="00991B34">
      <w:pPr>
        <w:pStyle w:val="Titulo2NORMASAPA"/>
      </w:pPr>
      <w:bookmarkStart w:id="17" w:name="_Toc71142649"/>
      <w:r w:rsidRPr="00883DD2">
        <w:t>Población objeto</w:t>
      </w:r>
      <w:bookmarkEnd w:id="17"/>
    </w:p>
    <w:p w14:paraId="469822B5" w14:textId="5CDEDA7A" w:rsidR="00E03BA5" w:rsidRPr="00883DD2" w:rsidRDefault="00214824" w:rsidP="00076837">
      <w:pPr>
        <w:pStyle w:val="TEXTOParrafoAPA"/>
      </w:pPr>
      <w:r w:rsidRPr="00883DD2">
        <w:t xml:space="preserve">La población en la que se </w:t>
      </w:r>
      <w:r w:rsidR="00ED6FAA" w:rsidRPr="00883DD2">
        <w:t>enfocó</w:t>
      </w:r>
      <w:r w:rsidRPr="00883DD2">
        <w:t xml:space="preserve"> el desarrollo del proyecto</w:t>
      </w:r>
      <w:r w:rsidR="00ED6FAA" w:rsidRPr="00883DD2">
        <w:t xml:space="preserve"> </w:t>
      </w:r>
      <w:r w:rsidRPr="00883DD2">
        <w:t xml:space="preserve">es </w:t>
      </w:r>
      <w:r w:rsidR="00ED6FAA" w:rsidRPr="00883DD2">
        <w:t xml:space="preserve">en </w:t>
      </w:r>
      <w:r w:rsidR="00E73514" w:rsidRPr="00883DD2">
        <w:t>la población trabajadora de Bogotá D.C., Colombia,</w:t>
      </w:r>
      <w:r w:rsidR="00EE41D5" w:rsidRPr="00883DD2">
        <w:t xml:space="preserve"> en la que se toma como muestra 84, encuestados, </w:t>
      </w:r>
      <w:r w:rsidRPr="00883DD2">
        <w:t xml:space="preserve"> que han sido sorprendidos por el desarrollo de actividades en casa, ya sea por modalidad de trabajo en casa o teletrabajo, </w:t>
      </w:r>
      <w:r w:rsidR="00ED6FAA" w:rsidRPr="00883DD2">
        <w:t>para ello resulto fundamental no generar exclusión, sino más bien tener una muestra amplia dividida en dos grupos, entidades privadas o públicas, además la actividad laborar en el que se encuentra ejerciendo labores, y por último</w:t>
      </w:r>
      <w:r w:rsidR="000653AC" w:rsidRPr="00883DD2">
        <w:t xml:space="preserve"> y con el fin de </w:t>
      </w:r>
      <w:r w:rsidR="00ED6FAA" w:rsidRPr="00883DD2">
        <w:t>conocer y visualizar las respuestas que serían obtenidas se identificaron los rangos de edad</w:t>
      </w:r>
      <w:r w:rsidR="000653AC" w:rsidRPr="00883DD2">
        <w:t>, permitiendo de esta manera vislumbrar cual es la postura de la generación próxima a afirmar los gremios laborales.</w:t>
      </w:r>
      <w:r w:rsidR="00ED6FAA" w:rsidRPr="00883DD2">
        <w:t xml:space="preserve"> </w:t>
      </w:r>
    </w:p>
    <w:p w14:paraId="3804AA7D" w14:textId="77777777" w:rsidR="00E03BA5" w:rsidRPr="00883DD2" w:rsidRDefault="00E03BA5" w:rsidP="00076837">
      <w:pPr>
        <w:pStyle w:val="TEXTOParrafoAPA"/>
      </w:pPr>
    </w:p>
    <w:p w14:paraId="0A8A05AC" w14:textId="43065727" w:rsidR="000F3111" w:rsidRPr="00883DD2" w:rsidRDefault="002D5C4A" w:rsidP="00076837">
      <w:pPr>
        <w:pStyle w:val="Titulo2NORMASAPA"/>
      </w:pPr>
      <w:bookmarkStart w:id="18" w:name="_Toc71142650"/>
      <w:r w:rsidRPr="00883DD2">
        <w:lastRenderedPageBreak/>
        <w:t>Criterios de Inclusión y Exclusión</w:t>
      </w:r>
      <w:bookmarkEnd w:id="18"/>
      <w:r w:rsidRPr="00883DD2">
        <w:t xml:space="preserve"> </w:t>
      </w:r>
    </w:p>
    <w:p w14:paraId="660FFA04" w14:textId="13757DD9" w:rsidR="000F3111" w:rsidRPr="00883DD2" w:rsidRDefault="00076837" w:rsidP="00EC206C">
      <w:pPr>
        <w:pStyle w:val="TEXTOParrafoAPA"/>
      </w:pPr>
      <w:r w:rsidRPr="00883DD2">
        <w:t xml:space="preserve">El presente proyecto investigativo traza los siguientes criterios de inclusión y exclusión </w:t>
      </w:r>
      <w:r w:rsidR="00EC206C" w:rsidRPr="00883DD2">
        <w:t>para alcanzar su objetividad manteniendo</w:t>
      </w:r>
      <w:r w:rsidR="00A30439" w:rsidRPr="00883DD2">
        <w:t xml:space="preserve"> </w:t>
      </w:r>
      <w:r w:rsidR="00EC206C" w:rsidRPr="00883DD2">
        <w:t>un margen de error y precisión.</w:t>
      </w:r>
    </w:p>
    <w:p w14:paraId="52078ED1" w14:textId="7933203C" w:rsidR="00EC206C" w:rsidRPr="00883DD2" w:rsidRDefault="00EC206C" w:rsidP="00EC206C">
      <w:pPr>
        <w:pStyle w:val="Estilo1"/>
        <w:spacing w:line="360" w:lineRule="auto"/>
        <w:ind w:left="709"/>
        <w:contextualSpacing/>
        <w:rPr>
          <w:b/>
          <w:bCs/>
          <w:iCs/>
          <w:lang w:val="es-CO"/>
        </w:rPr>
      </w:pPr>
      <w:r w:rsidRPr="00883DD2">
        <w:rPr>
          <w:b/>
          <w:bCs/>
          <w:iCs/>
          <w:lang w:val="es-CO"/>
        </w:rPr>
        <w:t>Tabla 3.</w:t>
      </w:r>
    </w:p>
    <w:p w14:paraId="7EF7BD59" w14:textId="77777777" w:rsidR="00EC206C" w:rsidRPr="00883DD2" w:rsidRDefault="00EC206C" w:rsidP="00EC206C">
      <w:pPr>
        <w:pStyle w:val="TEXTOParrafoAPA"/>
        <w:rPr>
          <w:i/>
          <w:iCs/>
          <w:lang w:eastAsia="es-CO"/>
        </w:rPr>
      </w:pPr>
      <w:r w:rsidRPr="00883DD2">
        <w:rPr>
          <w:i/>
          <w:iCs/>
          <w:lang w:eastAsia="es-CO"/>
        </w:rPr>
        <w:t>Inclusión y Exclusión.</w:t>
      </w:r>
    </w:p>
    <w:p w14:paraId="06FECC69" w14:textId="52DBD5DE" w:rsidR="00EC206C" w:rsidRPr="00883DD2" w:rsidRDefault="00EE41D5" w:rsidP="00342091">
      <w:pPr>
        <w:pStyle w:val="TEXTOParrafoAPA"/>
        <w:spacing w:line="240" w:lineRule="auto"/>
        <w:rPr>
          <w:lang w:eastAsia="es-CO"/>
        </w:rPr>
      </w:pPr>
      <w:r w:rsidRPr="00883DD2">
        <w:rPr>
          <w:noProof/>
          <w:lang w:eastAsia="es-CO"/>
        </w:rPr>
        <w:drawing>
          <wp:inline distT="0" distB="0" distL="0" distR="0" wp14:anchorId="0E70F1C3" wp14:editId="5B8AB236">
            <wp:extent cx="4009292" cy="2287341"/>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26187" cy="2296980"/>
                    </a:xfrm>
                    <a:prstGeom prst="rect">
                      <a:avLst/>
                    </a:prstGeom>
                    <a:noFill/>
                  </pic:spPr>
                </pic:pic>
              </a:graphicData>
            </a:graphic>
          </wp:inline>
        </w:drawing>
      </w:r>
    </w:p>
    <w:p w14:paraId="49DBA478" w14:textId="6D4D17A8" w:rsidR="00342091" w:rsidRPr="00883DD2" w:rsidRDefault="00342091" w:rsidP="00342091">
      <w:pPr>
        <w:pStyle w:val="TEXTOParrafoAPA"/>
        <w:spacing w:line="240" w:lineRule="auto"/>
        <w:rPr>
          <w:sz w:val="20"/>
          <w:szCs w:val="20"/>
          <w:lang w:eastAsia="es-CO"/>
        </w:rPr>
      </w:pPr>
      <w:r w:rsidRPr="00883DD2">
        <w:rPr>
          <w:sz w:val="20"/>
          <w:szCs w:val="20"/>
          <w:lang w:eastAsia="es-CO"/>
        </w:rPr>
        <w:t xml:space="preserve">Nota: </w:t>
      </w:r>
      <w:r w:rsidR="00626DC7" w:rsidRPr="00883DD2">
        <w:rPr>
          <w:sz w:val="20"/>
          <w:szCs w:val="20"/>
          <w:lang w:eastAsia="es-CO"/>
        </w:rPr>
        <w:t>S</w:t>
      </w:r>
      <w:r w:rsidRPr="00883DD2">
        <w:rPr>
          <w:sz w:val="20"/>
          <w:szCs w:val="20"/>
          <w:lang w:eastAsia="es-CO"/>
        </w:rPr>
        <w:t xml:space="preserve">e citan especificaciones. Fuente: </w:t>
      </w:r>
      <w:r w:rsidR="003325F7" w:rsidRPr="00883DD2">
        <w:rPr>
          <w:sz w:val="20"/>
          <w:szCs w:val="20"/>
          <w:lang w:eastAsia="es-CO"/>
        </w:rPr>
        <w:t>e</w:t>
      </w:r>
      <w:r w:rsidRPr="00883DD2">
        <w:rPr>
          <w:sz w:val="20"/>
          <w:szCs w:val="20"/>
          <w:lang w:eastAsia="es-CO"/>
        </w:rPr>
        <w:t xml:space="preserve">laboración propia. </w:t>
      </w:r>
    </w:p>
    <w:p w14:paraId="67086321" w14:textId="77777777" w:rsidR="00342091" w:rsidRPr="00883DD2" w:rsidRDefault="00342091" w:rsidP="00342091">
      <w:pPr>
        <w:pStyle w:val="TEXTOParrafoAPA"/>
        <w:spacing w:line="240" w:lineRule="auto"/>
        <w:rPr>
          <w:lang w:eastAsia="es-CO"/>
        </w:rPr>
      </w:pPr>
    </w:p>
    <w:p w14:paraId="651D5204" w14:textId="2B4ECFFF" w:rsidR="00C95313" w:rsidRPr="00883DD2" w:rsidRDefault="002D5C4A" w:rsidP="002D5C4A">
      <w:pPr>
        <w:pStyle w:val="Titulo2NORMASAPA"/>
      </w:pPr>
      <w:bookmarkStart w:id="19" w:name="_Toc71142651"/>
      <w:r w:rsidRPr="00883DD2">
        <w:t>Muestra</w:t>
      </w:r>
      <w:bookmarkEnd w:id="19"/>
    </w:p>
    <w:p w14:paraId="4738E706" w14:textId="26ECC344" w:rsidR="00A8568A" w:rsidRPr="00883DD2" w:rsidRDefault="00C30DDD" w:rsidP="00076837">
      <w:pPr>
        <w:pStyle w:val="TEXTOParrafoAPA"/>
      </w:pPr>
      <w:r w:rsidRPr="00883DD2">
        <w:t>La muestra probabilística del presente</w:t>
      </w:r>
      <w:r w:rsidR="00A8568A" w:rsidRPr="00883DD2">
        <w:t xml:space="preserve"> se plantea bajo lo</w:t>
      </w:r>
      <w:r w:rsidRPr="00883DD2">
        <w:t>s</w:t>
      </w:r>
      <w:r w:rsidR="00A8568A" w:rsidRPr="00883DD2">
        <w:t xml:space="preserve"> siguientes datos:</w:t>
      </w:r>
    </w:p>
    <w:p w14:paraId="1E4CD818" w14:textId="20A50773" w:rsidR="00A8568A" w:rsidRPr="00883DD2" w:rsidRDefault="00A8568A" w:rsidP="00A8568A">
      <w:pPr>
        <w:pStyle w:val="Estilo1"/>
        <w:spacing w:line="360" w:lineRule="auto"/>
        <w:ind w:left="709"/>
        <w:contextualSpacing/>
        <w:rPr>
          <w:b/>
          <w:bCs/>
          <w:iCs/>
          <w:lang w:val="es-CO"/>
        </w:rPr>
      </w:pPr>
      <w:r w:rsidRPr="00883DD2">
        <w:rPr>
          <w:b/>
          <w:bCs/>
          <w:iCs/>
          <w:lang w:val="es-CO"/>
        </w:rPr>
        <w:t>Tabla 4.</w:t>
      </w:r>
    </w:p>
    <w:p w14:paraId="050AC28D" w14:textId="30BA021E" w:rsidR="00A8568A" w:rsidRPr="00883DD2" w:rsidRDefault="00A8568A" w:rsidP="00A8568A">
      <w:pPr>
        <w:pStyle w:val="TEXTOParrafoAPA"/>
        <w:rPr>
          <w:i/>
          <w:iCs/>
          <w:lang w:eastAsia="es-CO"/>
        </w:rPr>
      </w:pPr>
      <w:r w:rsidRPr="00883DD2">
        <w:rPr>
          <w:i/>
          <w:iCs/>
          <w:lang w:eastAsia="es-CO"/>
        </w:rPr>
        <w:t>Muestra.</w:t>
      </w:r>
    </w:p>
    <w:p w14:paraId="42E9B7CA" w14:textId="5D9EB5E7" w:rsidR="00A8568A" w:rsidRPr="00883DD2" w:rsidRDefault="00A8568A" w:rsidP="00A8568A">
      <w:pPr>
        <w:pStyle w:val="TEXTOParrafoAPA"/>
        <w:spacing w:line="276" w:lineRule="auto"/>
      </w:pPr>
      <w:r w:rsidRPr="00883DD2">
        <w:rPr>
          <w:noProof/>
        </w:rPr>
        <w:drawing>
          <wp:inline distT="0" distB="0" distL="0" distR="0" wp14:anchorId="0ACB249C" wp14:editId="3BF20169">
            <wp:extent cx="4008755" cy="1474277"/>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46222" cy="1488056"/>
                    </a:xfrm>
                    <a:prstGeom prst="rect">
                      <a:avLst/>
                    </a:prstGeom>
                    <a:noFill/>
                  </pic:spPr>
                </pic:pic>
              </a:graphicData>
            </a:graphic>
          </wp:inline>
        </w:drawing>
      </w:r>
    </w:p>
    <w:p w14:paraId="1D513C1E" w14:textId="553D6BC7" w:rsidR="00A8568A" w:rsidRPr="00883DD2" w:rsidRDefault="00A8568A" w:rsidP="00A8568A">
      <w:pPr>
        <w:pStyle w:val="TEXTOParrafoAPA"/>
        <w:spacing w:line="276" w:lineRule="auto"/>
        <w:rPr>
          <w:sz w:val="20"/>
          <w:szCs w:val="20"/>
          <w:lang w:eastAsia="es-CO"/>
        </w:rPr>
      </w:pPr>
      <w:r w:rsidRPr="00883DD2">
        <w:rPr>
          <w:sz w:val="20"/>
          <w:szCs w:val="20"/>
          <w:lang w:eastAsia="es-CO"/>
        </w:rPr>
        <w:t>Nota: Se citan especificaciones. Fuente: elaboración propia.</w:t>
      </w:r>
    </w:p>
    <w:p w14:paraId="305C8331" w14:textId="77777777" w:rsidR="00A8568A" w:rsidRPr="00883DD2" w:rsidRDefault="00A8568A" w:rsidP="00A8568A">
      <w:pPr>
        <w:pStyle w:val="TEXTOParrafoAPA"/>
        <w:spacing w:line="276" w:lineRule="auto"/>
      </w:pPr>
    </w:p>
    <w:p w14:paraId="33B7996C" w14:textId="30D69B78" w:rsidR="0091063D" w:rsidRPr="00883DD2" w:rsidRDefault="002D5C4A" w:rsidP="002D5C4A">
      <w:pPr>
        <w:pStyle w:val="Titulo2NORMASAPA"/>
      </w:pPr>
      <w:bookmarkStart w:id="20" w:name="_Toc71142652"/>
      <w:r w:rsidRPr="00883DD2">
        <w:t>Herramienta</w:t>
      </w:r>
      <w:bookmarkEnd w:id="20"/>
    </w:p>
    <w:p w14:paraId="4D3A0E20" w14:textId="08EE02ED" w:rsidR="00F258D8" w:rsidRPr="00883DD2" w:rsidRDefault="00076837" w:rsidP="00076837">
      <w:pPr>
        <w:pStyle w:val="TEXTOParrafoAPA"/>
      </w:pPr>
      <w:r w:rsidRPr="00883DD2">
        <w:t>Se ejerce la aplicación de una encuesta de tipo cerrado, online, dando cobertura a la muestra de estudio</w:t>
      </w:r>
      <w:r w:rsidR="00E40690" w:rsidRPr="00883DD2">
        <w:t xml:space="preserve">. </w:t>
      </w:r>
      <w:r w:rsidR="000B3B42" w:rsidRPr="00883DD2">
        <w:t xml:space="preserve">Dicha encuesta cuenta con 15 preguntas, </w:t>
      </w:r>
      <w:r w:rsidR="00E40690" w:rsidRPr="00883DD2">
        <w:t xml:space="preserve">de las cuales, </w:t>
      </w:r>
      <w:r w:rsidR="000B3B42" w:rsidRPr="00883DD2">
        <w:t>las 3 primeras citan factores etnográficos, seguida d</w:t>
      </w:r>
      <w:r w:rsidR="00E40690" w:rsidRPr="00883DD2">
        <w:t>e las 3 preguntas que evalúan</w:t>
      </w:r>
      <w:r w:rsidR="000B3B42" w:rsidRPr="00883DD2">
        <w:t xml:space="preserve"> por medio de dos opciones </w:t>
      </w:r>
      <w:r w:rsidR="000B3B42" w:rsidRPr="00883DD2">
        <w:lastRenderedPageBreak/>
        <w:t>de respuesta “SI y No”, los conocimientos acerca de lo</w:t>
      </w:r>
      <w:r w:rsidR="00F67F42">
        <w:t xml:space="preserve"> </w:t>
      </w:r>
      <w:r w:rsidR="000B3B42" w:rsidRPr="00883DD2">
        <w:t>que es teletrabajo y trabajo en casa; las 2 siguientes preguntas exponen si el teletrabajo en una modalidad en la que se deseen emplear y s</w:t>
      </w:r>
      <w:r w:rsidR="00E40690" w:rsidRPr="00883DD2">
        <w:t>i</w:t>
      </w:r>
      <w:r w:rsidR="000B3B42" w:rsidRPr="00883DD2">
        <w:t xml:space="preserve"> contaran con una empresa emplearían a las personas en la modalidad del teletrabajo; en la pregunta 9 y 10 se revisan factores de garantías laborales; las preguntas 11 y 12, cita conocimi</w:t>
      </w:r>
      <w:r w:rsidR="00E40690" w:rsidRPr="00883DD2">
        <w:t xml:space="preserve">entos normativos y modalidades </w:t>
      </w:r>
      <w:r w:rsidR="000B3B42" w:rsidRPr="00883DD2">
        <w:t xml:space="preserve">del teletrabajo; en la pregunta 13, de acuerdo </w:t>
      </w:r>
      <w:r w:rsidR="00E40690" w:rsidRPr="00883DD2">
        <w:t xml:space="preserve">a </w:t>
      </w:r>
      <w:r w:rsidR="000B3B42" w:rsidRPr="00883DD2">
        <w:t xml:space="preserve">lo que solicita la norma se consulta si han sido capacitados en el manejo de las TIC; en la pregunta 14 se identifican si tienen conocimiento de los parámetros normativos del trabajo en casa y por último la pregunta 15 </w:t>
      </w:r>
      <w:r w:rsidR="00E40690" w:rsidRPr="00883DD2">
        <w:t>se pretende conocer el</w:t>
      </w:r>
      <w:r w:rsidR="000B3B42" w:rsidRPr="00883DD2">
        <w:t xml:space="preserve"> </w:t>
      </w:r>
      <w:r w:rsidR="008C47F8" w:rsidRPr="00883DD2">
        <w:t>interés</w:t>
      </w:r>
      <w:r w:rsidR="000B3B42" w:rsidRPr="00883DD2">
        <w:t xml:space="preserve"> que tienen los trabajadores por conocer más sobre los factores normativos con relación a Teletrabajo y Trabajo en casa, </w:t>
      </w:r>
      <w:r w:rsidR="00E40690" w:rsidRPr="00883DD2">
        <w:t>indicándolo por medio de una escala de interés d</w:t>
      </w:r>
      <w:r w:rsidR="000B3B42" w:rsidRPr="00883DD2">
        <w:t>e 1 a 5, siendo 5 que más le interesa y 1 menos le interesa</w:t>
      </w:r>
      <w:r w:rsidR="00E40690" w:rsidRPr="00883DD2">
        <w:t>.</w:t>
      </w:r>
      <w:r w:rsidR="00902556" w:rsidRPr="00883DD2">
        <w:t xml:space="preserve"> De esta manera se presenta la herramienta de recolección de datos, en el </w:t>
      </w:r>
      <w:r w:rsidR="00902556" w:rsidRPr="00883DD2">
        <w:rPr>
          <w:b/>
          <w:bCs/>
        </w:rPr>
        <w:t xml:space="preserve">Anexo </w:t>
      </w:r>
      <w:r w:rsidR="006B73B9" w:rsidRPr="00883DD2">
        <w:rPr>
          <w:b/>
          <w:bCs/>
        </w:rPr>
        <w:t>A</w:t>
      </w:r>
      <w:r w:rsidR="00902556" w:rsidRPr="00883DD2">
        <w:rPr>
          <w:b/>
          <w:bCs/>
        </w:rPr>
        <w:t xml:space="preserve">. </w:t>
      </w:r>
      <w:r w:rsidR="00CC4E5F" w:rsidRPr="00883DD2">
        <w:rPr>
          <w:b/>
          <w:bCs/>
        </w:rPr>
        <w:t xml:space="preserve">Bosquejo de la </w:t>
      </w:r>
      <w:r w:rsidR="00902556" w:rsidRPr="00883DD2">
        <w:rPr>
          <w:b/>
          <w:bCs/>
        </w:rPr>
        <w:t>Encuesta</w:t>
      </w:r>
      <w:r w:rsidR="00902556" w:rsidRPr="00883DD2">
        <w:t xml:space="preserve">, se encuentra la estructura de </w:t>
      </w:r>
      <w:r w:rsidR="00626DC7" w:rsidRPr="00883DD2">
        <w:t>esta</w:t>
      </w:r>
      <w:r w:rsidR="00902556" w:rsidRPr="00883DD2">
        <w:t xml:space="preserve">. </w:t>
      </w:r>
    </w:p>
    <w:p w14:paraId="019CE2A3" w14:textId="75147C8E" w:rsidR="00F258D8" w:rsidRPr="00883DD2" w:rsidRDefault="002D5C4A" w:rsidP="002D5C4A">
      <w:pPr>
        <w:pStyle w:val="Titulo2NORMASAPA"/>
      </w:pPr>
      <w:bookmarkStart w:id="21" w:name="_Toc71142653"/>
      <w:r w:rsidRPr="00883DD2">
        <w:t>Validación de la herramienta</w:t>
      </w:r>
      <w:bookmarkEnd w:id="21"/>
    </w:p>
    <w:p w14:paraId="05E9D831" w14:textId="0432DD65" w:rsidR="00104CE1" w:rsidRPr="00883DD2" w:rsidRDefault="00104CE1" w:rsidP="00104CE1">
      <w:pPr>
        <w:pStyle w:val="TEXTOParrafoAPA"/>
      </w:pPr>
      <w:r w:rsidRPr="00883DD2">
        <w:t>Para realizar la validación de la herramienta se llevaron a cabo los siguientes pasos:</w:t>
      </w:r>
    </w:p>
    <w:p w14:paraId="294CF0F3" w14:textId="5E83E191" w:rsidR="00D4577D" w:rsidRPr="00883DD2" w:rsidRDefault="0070199D" w:rsidP="00222FD5">
      <w:pPr>
        <w:pStyle w:val="TEXTOParrafoAPA"/>
        <w:numPr>
          <w:ilvl w:val="0"/>
          <w:numId w:val="14"/>
        </w:numPr>
      </w:pPr>
      <w:r w:rsidRPr="00883DD2">
        <w:t>Inicialmente se realizó el análisis de la metodología que permitirá</w:t>
      </w:r>
      <w:bookmarkStart w:id="22" w:name="_Hlk70270079"/>
      <w:r w:rsidRPr="00883DD2">
        <w:t xml:space="preserve"> realizar la validez del contenido identificando la viabilidad del método de experto único, a partir del método de agregados individuales</w:t>
      </w:r>
      <w:bookmarkEnd w:id="22"/>
      <w:r w:rsidRPr="00883DD2">
        <w:t xml:space="preserve">. </w:t>
      </w:r>
      <w:r w:rsidR="000C0E64">
        <w:t xml:space="preserve">El instrumento de validación se evidencia en el </w:t>
      </w:r>
      <w:r w:rsidRPr="00883DD2">
        <w:rPr>
          <w:b/>
          <w:bCs/>
        </w:rPr>
        <w:t xml:space="preserve">Anexo </w:t>
      </w:r>
      <w:r w:rsidR="006B73B9" w:rsidRPr="00883DD2">
        <w:rPr>
          <w:b/>
          <w:bCs/>
        </w:rPr>
        <w:t>B</w:t>
      </w:r>
      <w:r w:rsidR="007E72B3" w:rsidRPr="00883DD2">
        <w:rPr>
          <w:b/>
          <w:bCs/>
        </w:rPr>
        <w:t xml:space="preserve">. </w:t>
      </w:r>
      <w:r w:rsidR="00D4577D" w:rsidRPr="00883DD2">
        <w:rPr>
          <w:b/>
          <w:bCs/>
        </w:rPr>
        <w:t>Instrumento de Validez</w:t>
      </w:r>
      <w:r w:rsidR="009002E2" w:rsidRPr="00883DD2">
        <w:rPr>
          <w:b/>
          <w:bCs/>
        </w:rPr>
        <w:t>.</w:t>
      </w:r>
    </w:p>
    <w:p w14:paraId="6D8A2582" w14:textId="2D219A0D" w:rsidR="0070199D" w:rsidRPr="00883DD2" w:rsidRDefault="0070199D" w:rsidP="00D4577D">
      <w:pPr>
        <w:pStyle w:val="APATEXTO"/>
      </w:pPr>
      <w:r w:rsidRPr="00883DD2">
        <w:t xml:space="preserve">No </w:t>
      </w:r>
      <w:r w:rsidR="00B2392F" w:rsidRPr="00883DD2">
        <w:t>obstante,</w:t>
      </w:r>
      <w:r w:rsidRPr="00883DD2">
        <w:t xml:space="preserve"> se llevaron también lo siguientes pasos para verificar la calidad de la herramienta de recolección de datos. </w:t>
      </w:r>
    </w:p>
    <w:p w14:paraId="37D02EC1" w14:textId="41C570ED" w:rsidR="00104CE1" w:rsidRPr="00883DD2" w:rsidRDefault="00104CE1" w:rsidP="00222FD5">
      <w:pPr>
        <w:pStyle w:val="TEXTOParrafoAPA"/>
        <w:numPr>
          <w:ilvl w:val="0"/>
          <w:numId w:val="14"/>
        </w:numPr>
      </w:pPr>
      <w:r w:rsidRPr="00883DD2">
        <w:t>Determinar los márgenes de error, para citar las posibles interpretaciones a las cuales se llegaría con las respuestas obtenidas.</w:t>
      </w:r>
    </w:p>
    <w:p w14:paraId="2CF7469C" w14:textId="0E660C00" w:rsidR="00104CE1" w:rsidRPr="00883DD2" w:rsidRDefault="00104CE1" w:rsidP="00222FD5">
      <w:pPr>
        <w:pStyle w:val="TEXTOParrafoAPA"/>
        <w:numPr>
          <w:ilvl w:val="0"/>
          <w:numId w:val="14"/>
        </w:numPr>
      </w:pPr>
      <w:r w:rsidRPr="00883DD2">
        <w:t xml:space="preserve">Realizar </w:t>
      </w:r>
      <w:r w:rsidR="00011365" w:rsidRPr="00883DD2">
        <w:t>una prueba piloto</w:t>
      </w:r>
      <w:r w:rsidRPr="00883DD2">
        <w:t>, de esta manera se conocería si las preguntas planteadas estaban</w:t>
      </w:r>
      <w:r w:rsidR="004637DE" w:rsidRPr="00883DD2">
        <w:t xml:space="preserve"> bien</w:t>
      </w:r>
      <w:r w:rsidRPr="00883DD2">
        <w:t xml:space="preserve"> formuladas </w:t>
      </w:r>
      <w:r w:rsidR="008E5C24" w:rsidRPr="00883DD2">
        <w:t>y</w:t>
      </w:r>
      <w:r w:rsidRPr="00883DD2">
        <w:t xml:space="preserve"> fueran claras para el encuestado.</w:t>
      </w:r>
    </w:p>
    <w:p w14:paraId="31B6521D" w14:textId="7ED2698F" w:rsidR="00104CE1" w:rsidRPr="00883DD2" w:rsidRDefault="00104CE1" w:rsidP="00222FD5">
      <w:pPr>
        <w:pStyle w:val="TEXTOParrafoAPA"/>
        <w:numPr>
          <w:ilvl w:val="0"/>
          <w:numId w:val="14"/>
        </w:numPr>
      </w:pPr>
      <w:r w:rsidRPr="00883DD2">
        <w:lastRenderedPageBreak/>
        <w:t>Evaluar si era necesario la ampliación de la encuesta, de ahí nac</w:t>
      </w:r>
      <w:r w:rsidR="00DB0D32" w:rsidRPr="00883DD2">
        <w:t>e</w:t>
      </w:r>
      <w:r w:rsidRPr="00883DD2">
        <w:t xml:space="preserve"> la necesidad de citar, tipo de entidad, sector económico y rango de edad</w:t>
      </w:r>
      <w:r w:rsidR="00B2392F" w:rsidRPr="00883DD2">
        <w:t xml:space="preserve">, </w:t>
      </w:r>
      <w:r w:rsidR="00626DC7" w:rsidRPr="00883DD2">
        <w:t>de acuerdo con el</w:t>
      </w:r>
      <w:r w:rsidR="00B2392F" w:rsidRPr="00883DD2">
        <w:rPr>
          <w:b/>
          <w:bCs/>
        </w:rPr>
        <w:t xml:space="preserve"> Anexo B. Instrumento de Validez.</w:t>
      </w:r>
    </w:p>
    <w:p w14:paraId="409E9329" w14:textId="22D5977B" w:rsidR="00104CE1" w:rsidRPr="00883DD2" w:rsidRDefault="00104CE1" w:rsidP="00222FD5">
      <w:pPr>
        <w:pStyle w:val="TEXTOParrafoAPA"/>
        <w:numPr>
          <w:ilvl w:val="0"/>
          <w:numId w:val="14"/>
        </w:numPr>
      </w:pPr>
      <w:r w:rsidRPr="00883DD2">
        <w:t xml:space="preserve">Identificar como serian vistos los datos de la encuesta para mantener un análisis objetivo. </w:t>
      </w:r>
    </w:p>
    <w:p w14:paraId="0E2610FB" w14:textId="5FBE6F50" w:rsidR="00726BA9" w:rsidRPr="00883DD2" w:rsidRDefault="00726BA9" w:rsidP="00222FD5">
      <w:pPr>
        <w:pStyle w:val="TEXTOParrafoAPA"/>
        <w:numPr>
          <w:ilvl w:val="0"/>
          <w:numId w:val="14"/>
        </w:numPr>
      </w:pPr>
      <w:r w:rsidRPr="00883DD2">
        <w:t xml:space="preserve">Realizar seguimiento a las respuestas para conocer las variables de </w:t>
      </w:r>
      <w:r w:rsidR="00011365" w:rsidRPr="00883DD2">
        <w:t>la encuesta</w:t>
      </w:r>
      <w:r w:rsidRPr="00883DD2">
        <w:t xml:space="preserve"> y mantener los márgenes estadísticos. </w:t>
      </w:r>
    </w:p>
    <w:p w14:paraId="20B19411" w14:textId="4AAF002C" w:rsidR="0091063D" w:rsidRPr="00883DD2" w:rsidRDefault="00A8568A" w:rsidP="00C80A9E">
      <w:pPr>
        <w:pStyle w:val="APATEXTO"/>
        <w:rPr>
          <w:b/>
          <w:bCs/>
          <w:u w:val="single"/>
        </w:rPr>
      </w:pPr>
      <w:r w:rsidRPr="00883DD2">
        <w:t xml:space="preserve">Para dar validez a la información escrita por el experto </w:t>
      </w:r>
      <w:r w:rsidR="00C80A9E" w:rsidRPr="00883DD2">
        <w:t>se describe el perfil, certificado en Tecnólogo en Gestión de Calidad, en Noveno Semestre de Administración de empresas, con experiencia en procesos de calidad de software financieros, coordinador de tesorería.</w:t>
      </w:r>
    </w:p>
    <w:p w14:paraId="66309E87" w14:textId="69B77D7B" w:rsidR="0091063D" w:rsidRPr="00883DD2" w:rsidRDefault="002D5C4A" w:rsidP="002D5C4A">
      <w:pPr>
        <w:pStyle w:val="Titulo2NORMASAPA"/>
      </w:pPr>
      <w:bookmarkStart w:id="23" w:name="_Toc71142654"/>
      <w:r w:rsidRPr="00883DD2">
        <w:t>Aspectos éticos</w:t>
      </w:r>
      <w:bookmarkEnd w:id="23"/>
    </w:p>
    <w:p w14:paraId="668DEBA6" w14:textId="59AEF773" w:rsidR="00C95313" w:rsidRPr="00883DD2" w:rsidRDefault="00AB4D52" w:rsidP="00AB4D52">
      <w:pPr>
        <w:pStyle w:val="TEXTOParrafoAPA"/>
      </w:pPr>
      <w:r w:rsidRPr="00883DD2">
        <w:t xml:space="preserve">Los datos obtenidos y el desarrollo del proyecto de investigación </w:t>
      </w:r>
      <w:r w:rsidR="00857B0F" w:rsidRPr="00883DD2">
        <w:t>están</w:t>
      </w:r>
      <w:r w:rsidRPr="00883DD2">
        <w:t xml:space="preserve"> bajo los márgenes éticos y profesionales, los cuales bajo ningún modo busca afectar de manera negativa a la población trabajadora, sino que más bien busca demarcar los factores a tener en cuenta para brindar entornos de trabajo sanos, incluyendo las garantías laborales asociadas en el código sustantivo del trabajo. Por </w:t>
      </w:r>
      <w:r w:rsidR="00011365" w:rsidRPr="00883DD2">
        <w:t>tanto,</w:t>
      </w:r>
      <w:r w:rsidRPr="00883DD2">
        <w:t xml:space="preserve"> comprendien</w:t>
      </w:r>
      <w:r w:rsidR="003A264D">
        <w:t>do</w:t>
      </w:r>
      <w:r w:rsidRPr="00883DD2">
        <w:t xml:space="preserve"> lo que este busca integrar el presente proyecto, los datos obtenidos en la encuesta serán utilizados para componentes académicos.</w:t>
      </w:r>
    </w:p>
    <w:p w14:paraId="3534BA19" w14:textId="73CEF03E" w:rsidR="00AB4D52" w:rsidRPr="00883DD2" w:rsidRDefault="00AB4D52" w:rsidP="00AB4D52">
      <w:pPr>
        <w:pStyle w:val="TEXTOParrafoAPA"/>
      </w:pPr>
      <w:r w:rsidRPr="00883DD2">
        <w:t>Los principios éticos que mantiene el siguiente proyecto de investigación son:</w:t>
      </w:r>
    </w:p>
    <w:p w14:paraId="5E28498E" w14:textId="0D2A35FF" w:rsidR="00AB4D52" w:rsidRPr="00883DD2" w:rsidRDefault="00AB4D52" w:rsidP="00222FD5">
      <w:pPr>
        <w:pStyle w:val="TEXTOParrafoAPA"/>
        <w:numPr>
          <w:ilvl w:val="0"/>
          <w:numId w:val="15"/>
        </w:numPr>
      </w:pPr>
      <w:r w:rsidRPr="00883DD2">
        <w:rPr>
          <w:b/>
          <w:bCs/>
        </w:rPr>
        <w:t>Respeto por las personas</w:t>
      </w:r>
      <w:r w:rsidR="000B1845" w:rsidRPr="00883DD2">
        <w:t xml:space="preserve">, bajo la ética profesional no se definen datos en la herramienta de recolección información que puedan resultar perjudicables a las personas encuestadas, por ello, para mantener dicha conducta solo se dijeron dos preguntas netamente personales que no que generan ningún tipo de exposición. </w:t>
      </w:r>
    </w:p>
    <w:p w14:paraId="73FB5DBE" w14:textId="7E5262F8" w:rsidR="00AB4D52" w:rsidRPr="00883DD2" w:rsidRDefault="00AB4D52" w:rsidP="00222FD5">
      <w:pPr>
        <w:pStyle w:val="TEXTOParrafoAPA"/>
        <w:numPr>
          <w:ilvl w:val="0"/>
          <w:numId w:val="15"/>
        </w:numPr>
      </w:pPr>
      <w:r w:rsidRPr="00883DD2">
        <w:rPr>
          <w:b/>
          <w:bCs/>
        </w:rPr>
        <w:lastRenderedPageBreak/>
        <w:t>Valor social</w:t>
      </w:r>
      <w:r w:rsidRPr="00883DD2">
        <w:t>.</w:t>
      </w:r>
      <w:r w:rsidR="004D2CBD" w:rsidRPr="00883DD2">
        <w:t xml:space="preserve"> De acuerdo a los objetivos plateados, se</w:t>
      </w:r>
      <w:r w:rsidR="003A264D">
        <w:t xml:space="preserve"> pretende</w:t>
      </w:r>
      <w:r w:rsidR="004D2CBD" w:rsidRPr="00883DD2">
        <w:t xml:space="preserve"> mantener este principio ético, puesto a que el desarrollo del proyecto, busca afianzar el valor social, en aspectos </w:t>
      </w:r>
      <w:r w:rsidR="00DA7EFA" w:rsidRPr="00883DD2">
        <w:t>laborales</w:t>
      </w:r>
      <w:r w:rsidR="00AD40EE" w:rsidRPr="00883DD2">
        <w:t xml:space="preserve"> bajo garantías</w:t>
      </w:r>
      <w:r w:rsidR="00DA7EFA" w:rsidRPr="00883DD2">
        <w:t xml:space="preserve">; es así como nace la necesidad de que </w:t>
      </w:r>
      <w:r w:rsidR="00AD40EE" w:rsidRPr="00883DD2">
        <w:t xml:space="preserve">las distintas sociedades </w:t>
      </w:r>
      <w:r w:rsidR="006D48FD" w:rsidRPr="00883DD2">
        <w:t>impactadas, logren interpretar de forma positiva las variables y citaciones del presente documento.</w:t>
      </w:r>
    </w:p>
    <w:p w14:paraId="289477A5" w14:textId="3F47F5FD" w:rsidR="00AB4D52" w:rsidRPr="00883DD2" w:rsidRDefault="00AB4D52" w:rsidP="00222FD5">
      <w:pPr>
        <w:pStyle w:val="TEXTOParrafoAPA"/>
        <w:numPr>
          <w:ilvl w:val="0"/>
          <w:numId w:val="15"/>
        </w:numPr>
      </w:pPr>
      <w:r w:rsidRPr="00883DD2">
        <w:rPr>
          <w:b/>
          <w:bCs/>
        </w:rPr>
        <w:t>Beneficencia</w:t>
      </w:r>
      <w:r w:rsidRPr="00883DD2">
        <w:t>.</w:t>
      </w:r>
      <w:r w:rsidR="006D48FD" w:rsidRPr="00883DD2">
        <w:t xml:space="preserve"> En busca de plasmar información con el fin mantener el bien de las personas que tengan acercamiento al presente proyectos y de todos </w:t>
      </w:r>
      <w:r w:rsidR="003A264D" w:rsidRPr="00883DD2">
        <w:t>los</w:t>
      </w:r>
      <w:r w:rsidR="006D48FD" w:rsidRPr="00883DD2">
        <w:t xml:space="preserve"> trabajadores del territorio colombiano, exponiendo definiciones que resultan importantes en la presentación de ofertas laborales </w:t>
      </w:r>
      <w:r w:rsidR="00EA2396" w:rsidRPr="00883DD2">
        <w:t>de acuerdo con</w:t>
      </w:r>
      <w:r w:rsidR="006D48FD" w:rsidRPr="00883DD2">
        <w:t xml:space="preserve"> los tiempos actuales, es por ello que todos los puntos expuestos pretenden el bien común.</w:t>
      </w:r>
    </w:p>
    <w:p w14:paraId="2F5E954D" w14:textId="2156FB21" w:rsidR="00AB4D52" w:rsidRPr="00883DD2" w:rsidRDefault="00AB4D52" w:rsidP="00222FD5">
      <w:pPr>
        <w:pStyle w:val="TEXTOParrafoAPA"/>
        <w:numPr>
          <w:ilvl w:val="0"/>
          <w:numId w:val="15"/>
        </w:numPr>
      </w:pPr>
      <w:r w:rsidRPr="00883DD2">
        <w:rPr>
          <w:b/>
          <w:bCs/>
        </w:rPr>
        <w:t>Validez normativa.</w:t>
      </w:r>
      <w:r w:rsidR="006D48FD" w:rsidRPr="00883DD2">
        <w:rPr>
          <w:b/>
          <w:bCs/>
        </w:rPr>
        <w:t xml:space="preserve"> </w:t>
      </w:r>
      <w:r w:rsidR="006D48FD" w:rsidRPr="00883DD2">
        <w:t>Entendiendo la importancia que todos los factores que se quieran instruir a una población, deben permanecer y estar fundamentados bajo especificaciones normativas legales vigentes, para no desinformar sino informa</w:t>
      </w:r>
      <w:r w:rsidR="003A264D">
        <w:t>r</w:t>
      </w:r>
      <w:r w:rsidR="006D48FD" w:rsidRPr="00883DD2">
        <w:t xml:space="preserve"> correctamente, por tanto, el presente proyecto pretende mantener la línea del valor ético para no afectar ninguno de los anteriores y brindar información veraz.</w:t>
      </w:r>
    </w:p>
    <w:p w14:paraId="3F465088" w14:textId="44363223" w:rsidR="00AB4D52" w:rsidRPr="00883DD2" w:rsidRDefault="00AB4D52" w:rsidP="00222FD5">
      <w:pPr>
        <w:pStyle w:val="TEXTOParrafoAPA"/>
        <w:numPr>
          <w:ilvl w:val="0"/>
          <w:numId w:val="15"/>
        </w:numPr>
        <w:rPr>
          <w:b/>
          <w:bCs/>
        </w:rPr>
      </w:pPr>
      <w:r w:rsidRPr="00883DD2">
        <w:rPr>
          <w:b/>
          <w:bCs/>
        </w:rPr>
        <w:t>Imparcialidad.</w:t>
      </w:r>
      <w:r w:rsidR="006D48FD" w:rsidRPr="00883DD2">
        <w:rPr>
          <w:b/>
          <w:bCs/>
        </w:rPr>
        <w:t xml:space="preserve"> </w:t>
      </w:r>
      <w:r w:rsidR="006D48FD" w:rsidRPr="00883DD2">
        <w:t>La manera en la que se logran la participación del presente valor es mantener una postura, que permita hondar de manera correcta con los datos y la información expuesta.</w:t>
      </w:r>
    </w:p>
    <w:p w14:paraId="0555CAC3" w14:textId="3D6DEC06" w:rsidR="00AB4D52" w:rsidRPr="00883DD2" w:rsidRDefault="00AB4D52" w:rsidP="00222FD5">
      <w:pPr>
        <w:pStyle w:val="TEXTOParrafoAPA"/>
        <w:numPr>
          <w:ilvl w:val="0"/>
          <w:numId w:val="15"/>
        </w:numPr>
        <w:rPr>
          <w:b/>
          <w:bCs/>
        </w:rPr>
      </w:pPr>
      <w:r w:rsidRPr="00883DD2">
        <w:rPr>
          <w:b/>
          <w:bCs/>
        </w:rPr>
        <w:t>Control de datos objetivos.</w:t>
      </w:r>
      <w:r w:rsidR="006D48FD" w:rsidRPr="00883DD2">
        <w:rPr>
          <w:b/>
          <w:bCs/>
        </w:rPr>
        <w:t xml:space="preserve"> </w:t>
      </w:r>
      <w:r w:rsidR="00960D92" w:rsidRPr="00883DD2">
        <w:t xml:space="preserve">Dado a la aplicación de la encuesta, los datos eran protegidos y mostrados </w:t>
      </w:r>
      <w:r w:rsidR="00EA2396" w:rsidRPr="00883DD2">
        <w:t>de acuerdo con</w:t>
      </w:r>
      <w:r w:rsidR="00960D92" w:rsidRPr="00883DD2">
        <w:t xml:space="preserve"> lo que se revelo en la recolección de datos, así se da muestra de datos reales.</w:t>
      </w:r>
      <w:r w:rsidR="00960D92" w:rsidRPr="00883DD2">
        <w:rPr>
          <w:b/>
          <w:bCs/>
        </w:rPr>
        <w:t xml:space="preserve"> </w:t>
      </w:r>
    </w:p>
    <w:p w14:paraId="50E33F4B" w14:textId="580656A4" w:rsidR="009D3937" w:rsidRPr="00883DD2" w:rsidRDefault="002D5C4A" w:rsidP="002D5C4A">
      <w:pPr>
        <w:pStyle w:val="Titulo2NORMASAPA"/>
      </w:pPr>
      <w:bookmarkStart w:id="24" w:name="_Toc71142655"/>
      <w:r w:rsidRPr="00883DD2">
        <w:t>Presupuesto</w:t>
      </w:r>
      <w:bookmarkEnd w:id="24"/>
    </w:p>
    <w:p w14:paraId="26D66725" w14:textId="519CD999" w:rsidR="00B2392F" w:rsidRPr="00883DD2" w:rsidRDefault="00B03C69" w:rsidP="00B2392F">
      <w:pPr>
        <w:pStyle w:val="APATEXTO"/>
      </w:pPr>
      <w:r w:rsidRPr="00883DD2">
        <w:t xml:space="preserve">Para el presente proyecto de investigación se contemplaron los siguientes elementos en el presupuesto, con su respetivo valor: </w:t>
      </w:r>
    </w:p>
    <w:p w14:paraId="09549E13" w14:textId="77777777" w:rsidR="00960D92" w:rsidRPr="00883DD2" w:rsidRDefault="00960D92" w:rsidP="00B2392F">
      <w:pPr>
        <w:pStyle w:val="APATEXTO"/>
      </w:pPr>
    </w:p>
    <w:p w14:paraId="2D137A0C" w14:textId="77777777" w:rsidR="009F31AE" w:rsidRPr="00883DD2" w:rsidRDefault="009F31AE" w:rsidP="00D1140A">
      <w:pPr>
        <w:spacing w:line="360" w:lineRule="auto"/>
        <w:contextualSpacing/>
        <w:jc w:val="both"/>
        <w:rPr>
          <w:b/>
          <w:bCs/>
          <w:color w:val="222222"/>
        </w:rPr>
        <w:sectPr w:rsidR="009F31AE" w:rsidRPr="00883DD2" w:rsidSect="003C7A8F">
          <w:headerReference w:type="default" r:id="rId18"/>
          <w:footerReference w:type="default" r:id="rId19"/>
          <w:pgSz w:w="11906" w:h="16838" w:code="9"/>
          <w:pgMar w:top="1440" w:right="1440" w:bottom="1440" w:left="1440" w:header="0" w:footer="0" w:gutter="0"/>
          <w:pgNumType w:start="1"/>
          <w:cols w:space="708"/>
          <w:formProt w:val="0"/>
          <w:docGrid w:linePitch="360"/>
        </w:sectPr>
      </w:pPr>
    </w:p>
    <w:p w14:paraId="62B2E6DA" w14:textId="77777777" w:rsidR="00960D92" w:rsidRPr="00883DD2" w:rsidRDefault="00960D92" w:rsidP="00960D92">
      <w:pPr>
        <w:pStyle w:val="APATEXTO"/>
        <w:spacing w:line="360" w:lineRule="auto"/>
        <w:rPr>
          <w:b/>
          <w:bCs/>
        </w:rPr>
      </w:pPr>
    </w:p>
    <w:p w14:paraId="5141DACE" w14:textId="63893D1D" w:rsidR="00960D92" w:rsidRPr="00883DD2" w:rsidRDefault="00960D92" w:rsidP="00960D92">
      <w:pPr>
        <w:pStyle w:val="APATEXTO"/>
        <w:spacing w:line="360" w:lineRule="auto"/>
      </w:pPr>
      <w:r w:rsidRPr="00883DD2">
        <w:rPr>
          <w:b/>
          <w:bCs/>
        </w:rPr>
        <w:t>Tabla 5</w:t>
      </w:r>
      <w:r w:rsidRPr="00883DD2">
        <w:t xml:space="preserve">. </w:t>
      </w:r>
    </w:p>
    <w:p w14:paraId="6673E7C0" w14:textId="77777777" w:rsidR="00960D92" w:rsidRPr="00883DD2" w:rsidRDefault="00960D92" w:rsidP="00960D92">
      <w:pPr>
        <w:pStyle w:val="APATEXTO"/>
        <w:spacing w:after="0" w:line="360" w:lineRule="auto"/>
        <w:rPr>
          <w:i/>
          <w:iCs/>
        </w:rPr>
      </w:pPr>
      <w:r w:rsidRPr="00883DD2">
        <w:rPr>
          <w:i/>
          <w:iCs/>
        </w:rPr>
        <w:t>Recursos para el proyecto de grado.</w:t>
      </w:r>
    </w:p>
    <w:p w14:paraId="078EA591" w14:textId="77777777" w:rsidR="00960D92" w:rsidRPr="00883DD2" w:rsidRDefault="00960D92" w:rsidP="00960D92">
      <w:pPr>
        <w:pStyle w:val="TEXTOParrafoAPA"/>
        <w:spacing w:line="240" w:lineRule="auto"/>
      </w:pPr>
      <w:r w:rsidRPr="00883DD2">
        <w:rPr>
          <w:noProof/>
        </w:rPr>
        <w:drawing>
          <wp:inline distT="0" distB="0" distL="0" distR="0" wp14:anchorId="4A01B18C" wp14:editId="387B9393">
            <wp:extent cx="7304926" cy="3118008"/>
            <wp:effectExtent l="0" t="0" r="0" b="635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0">
                      <a:extLst>
                        <a:ext uri="{28A0092B-C50C-407E-A947-70E740481C1C}">
                          <a14:useLocalDpi xmlns:a14="http://schemas.microsoft.com/office/drawing/2010/main" val="0"/>
                        </a:ext>
                      </a:extLst>
                    </a:blip>
                    <a:srcRect t="11756" b="10378"/>
                    <a:stretch/>
                  </pic:blipFill>
                  <pic:spPr bwMode="auto">
                    <a:xfrm>
                      <a:off x="0" y="0"/>
                      <a:ext cx="7332089" cy="3129602"/>
                    </a:xfrm>
                    <a:prstGeom prst="rect">
                      <a:avLst/>
                    </a:prstGeom>
                    <a:noFill/>
                    <a:ln>
                      <a:noFill/>
                    </a:ln>
                    <a:extLst>
                      <a:ext uri="{53640926-AAD7-44D8-BBD7-CCE9431645EC}">
                        <a14:shadowObscured xmlns:a14="http://schemas.microsoft.com/office/drawing/2010/main"/>
                      </a:ext>
                    </a:extLst>
                  </pic:spPr>
                </pic:pic>
              </a:graphicData>
            </a:graphic>
          </wp:inline>
        </w:drawing>
      </w:r>
    </w:p>
    <w:p w14:paraId="067265F9" w14:textId="77777777" w:rsidR="00960D92" w:rsidRPr="00883DD2" w:rsidRDefault="00960D92" w:rsidP="00960D92">
      <w:pPr>
        <w:pStyle w:val="TEXTOParrafoAPA"/>
        <w:spacing w:line="240" w:lineRule="auto"/>
        <w:rPr>
          <w:sz w:val="20"/>
          <w:szCs w:val="20"/>
        </w:rPr>
      </w:pPr>
      <w:r w:rsidRPr="00883DD2">
        <w:rPr>
          <w:sz w:val="20"/>
          <w:szCs w:val="20"/>
        </w:rPr>
        <w:t xml:space="preserve">Nota: Costos en relación. Fuente: elaboración propia. </w:t>
      </w:r>
    </w:p>
    <w:p w14:paraId="6DBEC112" w14:textId="77777777" w:rsidR="00960D92" w:rsidRPr="00883DD2" w:rsidRDefault="00960D92" w:rsidP="00960D92">
      <w:pPr>
        <w:spacing w:line="360" w:lineRule="auto"/>
        <w:contextualSpacing/>
        <w:jc w:val="both"/>
      </w:pPr>
    </w:p>
    <w:p w14:paraId="2CF1250A" w14:textId="77777777" w:rsidR="00960D92" w:rsidRPr="00883DD2" w:rsidRDefault="00960D92" w:rsidP="00D1140A">
      <w:pPr>
        <w:spacing w:line="360" w:lineRule="auto"/>
        <w:contextualSpacing/>
        <w:jc w:val="both"/>
        <w:rPr>
          <w:b/>
          <w:bCs/>
          <w:color w:val="222222"/>
        </w:rPr>
      </w:pPr>
    </w:p>
    <w:p w14:paraId="7C2CC165" w14:textId="77777777" w:rsidR="00960D92" w:rsidRPr="00883DD2" w:rsidRDefault="00960D92" w:rsidP="00D1140A">
      <w:pPr>
        <w:spacing w:line="360" w:lineRule="auto"/>
        <w:contextualSpacing/>
        <w:jc w:val="both"/>
        <w:rPr>
          <w:b/>
          <w:bCs/>
          <w:color w:val="222222"/>
        </w:rPr>
      </w:pPr>
    </w:p>
    <w:p w14:paraId="5D97CF26" w14:textId="3A26C3A7" w:rsidR="00F17977" w:rsidRPr="00883DD2" w:rsidRDefault="002D5C4A" w:rsidP="00383CD8">
      <w:pPr>
        <w:pStyle w:val="Titulo2NORMASAPA"/>
      </w:pPr>
      <w:bookmarkStart w:id="25" w:name="_Toc71142656"/>
      <w:r w:rsidRPr="00883DD2">
        <w:lastRenderedPageBreak/>
        <w:t>Cronograma</w:t>
      </w:r>
      <w:bookmarkEnd w:id="25"/>
    </w:p>
    <w:p w14:paraId="6A45295C" w14:textId="1BAFA4DC" w:rsidR="00920E39" w:rsidRPr="00883DD2" w:rsidRDefault="008C43F4" w:rsidP="008C43F4">
      <w:pPr>
        <w:pStyle w:val="TEXTOParrafoAPA"/>
      </w:pPr>
      <w:r w:rsidRPr="00883DD2">
        <w:t>Para dar ejecución al presente proyecto de grado se platearon las siguientes fechas.</w:t>
      </w:r>
    </w:p>
    <w:p w14:paraId="05B4FB88" w14:textId="5F678ED4" w:rsidR="00B03C69" w:rsidRPr="00883DD2" w:rsidRDefault="00B03C69" w:rsidP="00B03C69">
      <w:pPr>
        <w:pStyle w:val="TEXTOParrafoAPA"/>
        <w:spacing w:line="360" w:lineRule="auto"/>
        <w:rPr>
          <w:b/>
        </w:rPr>
      </w:pPr>
      <w:r w:rsidRPr="00883DD2">
        <w:rPr>
          <w:b/>
        </w:rPr>
        <w:t>Diagrama 1.</w:t>
      </w:r>
    </w:p>
    <w:p w14:paraId="161645EB" w14:textId="36A25F95" w:rsidR="00C95313" w:rsidRPr="00883DD2" w:rsidRDefault="003325F7" w:rsidP="00B03C69">
      <w:pPr>
        <w:pStyle w:val="TEXTOParrafoAPA"/>
        <w:spacing w:line="360" w:lineRule="auto"/>
        <w:ind w:left="709" w:firstLine="0"/>
        <w:rPr>
          <w:i/>
        </w:rPr>
      </w:pPr>
      <w:r w:rsidRPr="00883DD2">
        <w:rPr>
          <w:i/>
          <w:noProof/>
        </w:rPr>
        <mc:AlternateContent>
          <mc:Choice Requires="wps">
            <w:drawing>
              <wp:anchor distT="0" distB="0" distL="114300" distR="114300" simplePos="0" relativeHeight="251666432" behindDoc="0" locked="0" layoutInCell="1" allowOverlap="1" wp14:anchorId="0E39B29F" wp14:editId="33DB3E0D">
                <wp:simplePos x="0" y="0"/>
                <wp:positionH relativeFrom="column">
                  <wp:posOffset>433043</wp:posOffset>
                </wp:positionH>
                <wp:positionV relativeFrom="paragraph">
                  <wp:posOffset>4372969</wp:posOffset>
                </wp:positionV>
                <wp:extent cx="7129780" cy="0"/>
                <wp:effectExtent l="0" t="0" r="0" b="0"/>
                <wp:wrapNone/>
                <wp:docPr id="42" name="Conector recto 42"/>
                <wp:cNvGraphicFramePr/>
                <a:graphic xmlns:a="http://schemas.openxmlformats.org/drawingml/2006/main">
                  <a:graphicData uri="http://schemas.microsoft.com/office/word/2010/wordprocessingShape">
                    <wps:wsp>
                      <wps:cNvCnPr/>
                      <wps:spPr>
                        <a:xfrm>
                          <a:off x="0" y="0"/>
                          <a:ext cx="7129780"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A1DA1AB" id="Conector recto 42"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34.1pt,344.35pt" to="595.5pt,34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" strokecolor="black [3040]" strokeweight="1.5pt"/>
            </w:pict>
          </mc:Fallback>
        </mc:AlternateContent>
      </w:r>
      <w:r w:rsidR="00B03C69" w:rsidRPr="00883DD2">
        <w:rPr>
          <w:i/>
        </w:rPr>
        <w:t>Diagrama de Gantt- Proyecto de grado</w:t>
      </w:r>
      <w:r w:rsidR="00B03C69" w:rsidRPr="00883DD2">
        <w:rPr>
          <w:noProof/>
        </w:rPr>
        <w:drawing>
          <wp:inline distT="0" distB="0" distL="0" distR="0" wp14:anchorId="37068169" wp14:editId="50B8892E">
            <wp:extent cx="6981245" cy="4104104"/>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986034" cy="4106919"/>
                    </a:xfrm>
                    <a:prstGeom prst="rect">
                      <a:avLst/>
                    </a:prstGeom>
                    <a:noFill/>
                    <a:ln>
                      <a:noFill/>
                    </a:ln>
                  </pic:spPr>
                </pic:pic>
              </a:graphicData>
            </a:graphic>
          </wp:inline>
        </w:drawing>
      </w:r>
    </w:p>
    <w:p w14:paraId="27B6A49A" w14:textId="13C2ABEC" w:rsidR="009F31AE" w:rsidRPr="00883DD2" w:rsidRDefault="00965566" w:rsidP="00A7050E">
      <w:pPr>
        <w:pStyle w:val="TEXTOParrafoAPA"/>
        <w:spacing w:line="360" w:lineRule="auto"/>
        <w:ind w:left="709" w:firstLine="0"/>
        <w:rPr>
          <w:b/>
          <w:color w:val="222222"/>
        </w:rPr>
      </w:pPr>
      <w:r w:rsidRPr="00883DD2">
        <w:rPr>
          <w:iCs/>
          <w:sz w:val="20"/>
          <w:szCs w:val="20"/>
        </w:rPr>
        <w:t xml:space="preserve">Nota: </w:t>
      </w:r>
      <w:r w:rsidR="00626DC7" w:rsidRPr="00883DD2">
        <w:rPr>
          <w:iCs/>
          <w:sz w:val="20"/>
          <w:szCs w:val="20"/>
        </w:rPr>
        <w:t>S</w:t>
      </w:r>
      <w:r w:rsidRPr="00883DD2">
        <w:rPr>
          <w:iCs/>
          <w:sz w:val="20"/>
          <w:szCs w:val="20"/>
        </w:rPr>
        <w:t>e relacionan las actividades. Fuente: elaboración propia.</w:t>
      </w:r>
    </w:p>
    <w:p w14:paraId="62B04484" w14:textId="57E28289" w:rsidR="00965566" w:rsidRPr="00883DD2" w:rsidRDefault="00965566" w:rsidP="00D1140A">
      <w:pPr>
        <w:spacing w:line="360" w:lineRule="auto"/>
        <w:contextualSpacing/>
        <w:jc w:val="both"/>
        <w:rPr>
          <w:b/>
          <w:color w:val="222222"/>
        </w:rPr>
        <w:sectPr w:rsidR="00965566" w:rsidRPr="00883DD2" w:rsidSect="009F31AE">
          <w:headerReference w:type="default" r:id="rId22"/>
          <w:pgSz w:w="16838" w:h="11906" w:orient="landscape" w:code="9"/>
          <w:pgMar w:top="1418" w:right="1418" w:bottom="1418" w:left="1418" w:header="0" w:footer="0" w:gutter="0"/>
          <w:cols w:space="708"/>
          <w:formProt w:val="0"/>
          <w:docGrid w:linePitch="360"/>
        </w:sectPr>
      </w:pPr>
    </w:p>
    <w:p w14:paraId="4662B00C" w14:textId="5F3DD8BA" w:rsidR="00C6370F" w:rsidRPr="00883DD2" w:rsidRDefault="002D5C4A" w:rsidP="00383CD8">
      <w:pPr>
        <w:pStyle w:val="Titulo2NORMASAPA"/>
      </w:pPr>
      <w:bookmarkStart w:id="26" w:name="_Toc71142657"/>
      <w:r w:rsidRPr="00883DD2">
        <w:lastRenderedPageBreak/>
        <w:t>Divulgación</w:t>
      </w:r>
      <w:bookmarkEnd w:id="26"/>
    </w:p>
    <w:p w14:paraId="7AE5743E" w14:textId="0179A8F4" w:rsidR="003440E9" w:rsidRPr="00883DD2" w:rsidRDefault="001D6156" w:rsidP="003440E9">
      <w:pPr>
        <w:pStyle w:val="TEXTOParrafoAPA"/>
      </w:pPr>
      <w:r w:rsidRPr="00883DD2">
        <w:t>Los mecanismos tomados para la divulgación del presente proyecto de grado serán</w:t>
      </w:r>
      <w:r w:rsidR="003440E9" w:rsidRPr="00883DD2">
        <w:t xml:space="preserve"> por medios digitales</w:t>
      </w:r>
      <w:r w:rsidR="000C4018" w:rsidRPr="00883DD2">
        <w:t>, además de ser divulga</w:t>
      </w:r>
      <w:r w:rsidR="008E5C24" w:rsidRPr="00883DD2">
        <w:t xml:space="preserve">r los </w:t>
      </w:r>
      <w:r w:rsidR="000C4018" w:rsidRPr="00883DD2">
        <w:t>resultados a la población encuestad</w:t>
      </w:r>
      <w:r w:rsidR="00A7050E" w:rsidRPr="00883DD2">
        <w:t>a</w:t>
      </w:r>
      <w:r w:rsidR="008E5C24" w:rsidRPr="00883DD2">
        <w:t>, p</w:t>
      </w:r>
      <w:r w:rsidR="000C4018" w:rsidRPr="00883DD2">
        <w:t>ermitiendo socializarse por medios digitales como</w:t>
      </w:r>
      <w:r w:rsidR="003440E9" w:rsidRPr="00883DD2">
        <w:t xml:space="preserve">: </w:t>
      </w:r>
    </w:p>
    <w:p w14:paraId="3729527B" w14:textId="0B2BD1EE" w:rsidR="00E1560E" w:rsidRPr="00883DD2" w:rsidRDefault="000C4018" w:rsidP="00222FD5">
      <w:pPr>
        <w:pStyle w:val="TEXTOParrafoAPA"/>
        <w:numPr>
          <w:ilvl w:val="0"/>
          <w:numId w:val="16"/>
        </w:numPr>
      </w:pPr>
      <w:r w:rsidRPr="00883DD2">
        <w:t>Reunión por Google MEET o Teams.</w:t>
      </w:r>
    </w:p>
    <w:p w14:paraId="18970C19" w14:textId="37EB1C5B" w:rsidR="003440E9" w:rsidRPr="00883DD2" w:rsidRDefault="000C4018" w:rsidP="00222FD5">
      <w:pPr>
        <w:pStyle w:val="TEXTOParrafoAPA"/>
        <w:numPr>
          <w:ilvl w:val="0"/>
          <w:numId w:val="16"/>
        </w:numPr>
      </w:pPr>
      <w:r w:rsidRPr="00883DD2">
        <w:t xml:space="preserve">Plataforma de consulta. </w:t>
      </w:r>
    </w:p>
    <w:p w14:paraId="51ABA48D" w14:textId="2DE6EF6A" w:rsidR="00A7050E" w:rsidRPr="00883DD2" w:rsidRDefault="00A7050E" w:rsidP="00222FD5">
      <w:pPr>
        <w:pStyle w:val="TEXTOParrafoAPA"/>
        <w:numPr>
          <w:ilvl w:val="0"/>
          <w:numId w:val="16"/>
        </w:numPr>
      </w:pPr>
      <w:r w:rsidRPr="00883DD2">
        <w:t>Sustentación de trabajo de grado.</w:t>
      </w:r>
    </w:p>
    <w:p w14:paraId="3AFCB4F8" w14:textId="00FC71F6" w:rsidR="0091063D" w:rsidRPr="00883DD2" w:rsidRDefault="00011365" w:rsidP="003440E9">
      <w:pPr>
        <w:pStyle w:val="TEXTOParrafoAPA"/>
      </w:pPr>
      <w:r w:rsidRPr="00883DD2">
        <w:t>Además,</w:t>
      </w:r>
      <w:r w:rsidR="003440E9" w:rsidRPr="00883DD2">
        <w:t xml:space="preserve"> estará disponible </w:t>
      </w:r>
      <w:r w:rsidR="00920E39" w:rsidRPr="00883DD2">
        <w:t>en el repositorio del Politécnico Gran Colombiano.</w:t>
      </w:r>
    </w:p>
    <w:p w14:paraId="23845125" w14:textId="4B23C042" w:rsidR="0091063D" w:rsidRPr="00883DD2" w:rsidRDefault="000C4018" w:rsidP="000C4018">
      <w:pPr>
        <w:pStyle w:val="TEXTOParrafoAPA"/>
        <w:rPr>
          <w:b/>
        </w:rPr>
      </w:pPr>
      <w:r w:rsidRPr="00883DD2">
        <w:t>En el caso de que llegue a ser posible realizar la divulgación de</w:t>
      </w:r>
      <w:r w:rsidR="008E5C24" w:rsidRPr="00883DD2">
        <w:t xml:space="preserve"> forma</w:t>
      </w:r>
      <w:r w:rsidRPr="00883DD2">
        <w:t xml:space="preserve"> presencial cumpliendo con todos los protocolos de bioseguridad a las personas encuestadas, </w:t>
      </w:r>
      <w:r w:rsidR="008E5C24" w:rsidRPr="00883DD2">
        <w:t xml:space="preserve">dicha </w:t>
      </w:r>
      <w:r w:rsidRPr="00883DD2">
        <w:t>s</w:t>
      </w:r>
      <w:r w:rsidR="008E5C24" w:rsidRPr="00883DD2">
        <w:t>o</w:t>
      </w:r>
      <w:r w:rsidRPr="00883DD2">
        <w:t xml:space="preserve">cialización </w:t>
      </w:r>
      <w:r w:rsidR="008E5C24" w:rsidRPr="00883DD2">
        <w:t>buscará brindar</w:t>
      </w:r>
      <w:r w:rsidRPr="00883DD2">
        <w:t xml:space="preserve"> herramientas que aporten a los actuales y futuros empresarios. </w:t>
      </w:r>
    </w:p>
    <w:p w14:paraId="097EB35B" w14:textId="4EDFF231" w:rsidR="000247B6" w:rsidRPr="00883DD2" w:rsidRDefault="00991B34" w:rsidP="000E6868">
      <w:pPr>
        <w:pStyle w:val="Titulo1-NORMASAPA"/>
        <w:rPr>
          <w:noProof w:val="0"/>
          <w:lang w:val="es-CO"/>
        </w:rPr>
      </w:pPr>
      <w:bookmarkStart w:id="27" w:name="_Toc71142658"/>
      <w:r w:rsidRPr="00883DD2">
        <w:rPr>
          <w:noProof w:val="0"/>
          <w:lang w:val="es-CO"/>
        </w:rPr>
        <w:t>Resultados</w:t>
      </w:r>
      <w:bookmarkEnd w:id="27"/>
    </w:p>
    <w:p w14:paraId="047F13FD" w14:textId="3FB44F33" w:rsidR="00113E46" w:rsidRPr="00883DD2" w:rsidRDefault="00100AE9" w:rsidP="00332562">
      <w:pPr>
        <w:pStyle w:val="APATEXTO"/>
        <w:tabs>
          <w:tab w:val="right" w:pos="9070"/>
        </w:tabs>
      </w:pPr>
      <w:r w:rsidRPr="00883DD2">
        <w:t xml:space="preserve">A </w:t>
      </w:r>
      <w:r w:rsidR="00113E46" w:rsidRPr="00883DD2">
        <w:t>continuación,</w:t>
      </w:r>
      <w:r w:rsidRPr="00883DD2">
        <w:t xml:space="preserve"> </w:t>
      </w:r>
      <w:r w:rsidR="00113E46" w:rsidRPr="00883DD2">
        <w:t xml:space="preserve">se relacionan los resultados obtenidos, estos se encuentran </w:t>
      </w:r>
      <w:r w:rsidR="00E64A7B" w:rsidRPr="00883DD2">
        <w:t>Graficados</w:t>
      </w:r>
      <w:r w:rsidR="00113E46" w:rsidRPr="00883DD2">
        <w:t xml:space="preserve"> en dos tipos de </w:t>
      </w:r>
      <w:r w:rsidR="00771683" w:rsidRPr="00883DD2">
        <w:t>Gráfica</w:t>
      </w:r>
      <w:r w:rsidR="00113E46" w:rsidRPr="00883DD2">
        <w:t xml:space="preserve">s circulares y de barras, relacionando de esta manera la ponderación de cada una de las respuestas: </w:t>
      </w:r>
    </w:p>
    <w:p w14:paraId="33132577" w14:textId="2F4BFC55" w:rsidR="00332562" w:rsidRPr="00883DD2" w:rsidRDefault="00113E46" w:rsidP="00332562">
      <w:pPr>
        <w:pStyle w:val="APATEXTO"/>
        <w:tabs>
          <w:tab w:val="right" w:pos="9070"/>
        </w:tabs>
      </w:pPr>
      <w:r w:rsidRPr="00883DD2">
        <w:t>Para iniciar se plantea el resultado de:</w:t>
      </w:r>
    </w:p>
    <w:p w14:paraId="111C1229" w14:textId="0664F4F4" w:rsidR="00113E46" w:rsidRPr="00883DD2" w:rsidRDefault="00113E46" w:rsidP="00113E46">
      <w:pPr>
        <w:pStyle w:val="APATEXTO"/>
        <w:tabs>
          <w:tab w:val="right" w:pos="9070"/>
        </w:tabs>
        <w:spacing w:line="276" w:lineRule="auto"/>
        <w:rPr>
          <w:b/>
          <w:bCs/>
        </w:rPr>
      </w:pPr>
      <w:r w:rsidRPr="00883DD2">
        <w:rPr>
          <w:b/>
          <w:bCs/>
        </w:rPr>
        <w:t>Gr</w:t>
      </w:r>
      <w:r w:rsidR="00771683" w:rsidRPr="00883DD2">
        <w:rPr>
          <w:b/>
          <w:bCs/>
        </w:rPr>
        <w:t>á</w:t>
      </w:r>
      <w:r w:rsidRPr="00883DD2">
        <w:rPr>
          <w:b/>
          <w:bCs/>
        </w:rPr>
        <w:t>fica 1.</w:t>
      </w:r>
    </w:p>
    <w:p w14:paraId="5EC91B2F" w14:textId="12715B78" w:rsidR="00113E46" w:rsidRPr="00883DD2" w:rsidRDefault="00113E46" w:rsidP="00113E46">
      <w:pPr>
        <w:pStyle w:val="APATEXTO"/>
        <w:tabs>
          <w:tab w:val="right" w:pos="9070"/>
        </w:tabs>
        <w:spacing w:after="0" w:line="276" w:lineRule="auto"/>
      </w:pPr>
      <w:r w:rsidRPr="00883DD2">
        <w:t>Tipo de empresa.</w:t>
      </w:r>
    </w:p>
    <w:p w14:paraId="6425D098" w14:textId="77777777" w:rsidR="00113E46" w:rsidRPr="00883DD2" w:rsidRDefault="00366921" w:rsidP="00113E46">
      <w:pPr>
        <w:pStyle w:val="APATEXTO"/>
        <w:spacing w:after="0" w:line="240" w:lineRule="auto"/>
      </w:pPr>
      <w:r w:rsidRPr="00883DD2">
        <w:rPr>
          <w:noProof/>
        </w:rPr>
        <w:drawing>
          <wp:inline distT="0" distB="0" distL="0" distR="0" wp14:anchorId="4FE6544C" wp14:editId="0E2D6DC5">
            <wp:extent cx="3730047" cy="1959429"/>
            <wp:effectExtent l="0" t="0" r="3810" b="317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3">
                      <a:extLst>
                        <a:ext uri="{28A0092B-C50C-407E-A947-70E740481C1C}">
                          <a14:useLocalDpi xmlns:a14="http://schemas.microsoft.com/office/drawing/2010/main" val="0"/>
                        </a:ext>
                      </a:extLst>
                    </a:blip>
                    <a:srcRect t="4664" b="5683"/>
                    <a:stretch/>
                  </pic:blipFill>
                  <pic:spPr bwMode="auto">
                    <a:xfrm>
                      <a:off x="0" y="0"/>
                      <a:ext cx="3757253" cy="1973720"/>
                    </a:xfrm>
                    <a:prstGeom prst="rect">
                      <a:avLst/>
                    </a:prstGeom>
                    <a:noFill/>
                    <a:ln>
                      <a:noFill/>
                    </a:ln>
                    <a:extLst>
                      <a:ext uri="{53640926-AAD7-44D8-BBD7-CCE9431645EC}">
                        <a14:shadowObscured xmlns:a14="http://schemas.microsoft.com/office/drawing/2010/main"/>
                      </a:ext>
                    </a:extLst>
                  </pic:spPr>
                </pic:pic>
              </a:graphicData>
            </a:graphic>
          </wp:inline>
        </w:drawing>
      </w:r>
    </w:p>
    <w:p w14:paraId="5C12BB8D" w14:textId="6E36E426" w:rsidR="00113E46" w:rsidRPr="00883DD2" w:rsidRDefault="00113E46" w:rsidP="00113E46">
      <w:pPr>
        <w:pStyle w:val="APATEXTO"/>
        <w:spacing w:after="0" w:line="240" w:lineRule="auto"/>
        <w:rPr>
          <w:sz w:val="20"/>
          <w:szCs w:val="20"/>
        </w:rPr>
      </w:pPr>
      <w:r w:rsidRPr="00883DD2">
        <w:rPr>
          <w:sz w:val="20"/>
          <w:szCs w:val="20"/>
        </w:rPr>
        <w:t xml:space="preserve">Fuente: </w:t>
      </w:r>
      <w:r w:rsidR="00626DC7" w:rsidRPr="00883DD2">
        <w:rPr>
          <w:sz w:val="20"/>
          <w:szCs w:val="20"/>
        </w:rPr>
        <w:t>E</w:t>
      </w:r>
      <w:r w:rsidRPr="00883DD2">
        <w:rPr>
          <w:sz w:val="20"/>
          <w:szCs w:val="20"/>
        </w:rPr>
        <w:t xml:space="preserve">laboración propia. </w:t>
      </w:r>
    </w:p>
    <w:p w14:paraId="3E2C6894" w14:textId="721283B1" w:rsidR="00113E46" w:rsidRPr="00883DD2" w:rsidRDefault="00113E46" w:rsidP="00113E46">
      <w:pPr>
        <w:pStyle w:val="APATEXTO"/>
      </w:pPr>
      <w:r w:rsidRPr="00883DD2">
        <w:lastRenderedPageBreak/>
        <w:t>En esta se logra evidencia</w:t>
      </w:r>
      <w:r w:rsidR="00A704BA">
        <w:t>r</w:t>
      </w:r>
      <w:r w:rsidRPr="00883DD2">
        <w:t xml:space="preserve"> que de 84 personas encuestadas el 62% corresponden a empresas del sector público y el 38% al sector privado. </w:t>
      </w:r>
    </w:p>
    <w:p w14:paraId="7939DD9C" w14:textId="64BEA0D8" w:rsidR="00113E46" w:rsidRPr="00883DD2" w:rsidRDefault="00113E46" w:rsidP="00113E46">
      <w:pPr>
        <w:pStyle w:val="APATEXTO"/>
        <w:tabs>
          <w:tab w:val="right" w:pos="9070"/>
        </w:tabs>
        <w:spacing w:line="276" w:lineRule="auto"/>
        <w:rPr>
          <w:b/>
          <w:bCs/>
        </w:rPr>
      </w:pPr>
      <w:r w:rsidRPr="00883DD2">
        <w:rPr>
          <w:b/>
          <w:bCs/>
        </w:rPr>
        <w:t>Gr</w:t>
      </w:r>
      <w:r w:rsidR="00771683" w:rsidRPr="00883DD2">
        <w:rPr>
          <w:b/>
          <w:bCs/>
        </w:rPr>
        <w:t>á</w:t>
      </w:r>
      <w:r w:rsidRPr="00883DD2">
        <w:rPr>
          <w:b/>
          <w:bCs/>
        </w:rPr>
        <w:t>fica 2.</w:t>
      </w:r>
    </w:p>
    <w:p w14:paraId="3BF79F63" w14:textId="70D1F444" w:rsidR="00113E46" w:rsidRPr="00883DD2" w:rsidRDefault="00113E46" w:rsidP="00113E46">
      <w:pPr>
        <w:pStyle w:val="APATEXTO"/>
        <w:tabs>
          <w:tab w:val="right" w:pos="9070"/>
        </w:tabs>
        <w:spacing w:after="0" w:line="276" w:lineRule="auto"/>
        <w:rPr>
          <w:i/>
          <w:iCs/>
        </w:rPr>
      </w:pPr>
      <w:r w:rsidRPr="00883DD2">
        <w:rPr>
          <w:i/>
          <w:iCs/>
        </w:rPr>
        <w:t>Rango de edad</w:t>
      </w:r>
    </w:p>
    <w:p w14:paraId="7D0B4E98" w14:textId="77777777" w:rsidR="00113E46" w:rsidRPr="00883DD2" w:rsidRDefault="00DB3D25" w:rsidP="00113E46">
      <w:pPr>
        <w:pStyle w:val="APATEXTO"/>
        <w:spacing w:after="0" w:line="240" w:lineRule="auto"/>
        <w:rPr>
          <w:sz w:val="20"/>
          <w:szCs w:val="20"/>
        </w:rPr>
      </w:pPr>
      <w:r w:rsidRPr="00883DD2">
        <w:rPr>
          <w:noProof/>
        </w:rPr>
        <w:drawing>
          <wp:inline distT="0" distB="0" distL="0" distR="0" wp14:anchorId="632DBC24" wp14:editId="38190108">
            <wp:extent cx="4180115" cy="2769739"/>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4">
                      <a:extLst>
                        <a:ext uri="{28A0092B-C50C-407E-A947-70E740481C1C}">
                          <a14:useLocalDpi xmlns:a14="http://schemas.microsoft.com/office/drawing/2010/main" val="0"/>
                        </a:ext>
                      </a:extLst>
                    </a:blip>
                    <a:srcRect l="3874" r="3138"/>
                    <a:stretch/>
                  </pic:blipFill>
                  <pic:spPr bwMode="auto">
                    <a:xfrm>
                      <a:off x="0" y="0"/>
                      <a:ext cx="4186465" cy="2773946"/>
                    </a:xfrm>
                    <a:prstGeom prst="rect">
                      <a:avLst/>
                    </a:prstGeom>
                    <a:noFill/>
                    <a:ln>
                      <a:noFill/>
                    </a:ln>
                    <a:extLst>
                      <a:ext uri="{53640926-AAD7-44D8-BBD7-CCE9431645EC}">
                        <a14:shadowObscured xmlns:a14="http://schemas.microsoft.com/office/drawing/2010/main"/>
                      </a:ext>
                    </a:extLst>
                  </pic:spPr>
                </pic:pic>
              </a:graphicData>
            </a:graphic>
          </wp:inline>
        </w:drawing>
      </w:r>
      <w:r w:rsidR="00113E46" w:rsidRPr="00883DD2">
        <w:rPr>
          <w:sz w:val="20"/>
          <w:szCs w:val="20"/>
        </w:rPr>
        <w:t xml:space="preserve"> </w:t>
      </w:r>
    </w:p>
    <w:p w14:paraId="092C9C8E" w14:textId="37F9A44E" w:rsidR="00113E46" w:rsidRPr="00883DD2" w:rsidRDefault="00113E46" w:rsidP="00113E46">
      <w:pPr>
        <w:pStyle w:val="APATEXTO"/>
        <w:spacing w:after="0" w:line="240" w:lineRule="auto"/>
        <w:rPr>
          <w:sz w:val="20"/>
          <w:szCs w:val="20"/>
        </w:rPr>
      </w:pPr>
      <w:r w:rsidRPr="00883DD2">
        <w:rPr>
          <w:sz w:val="20"/>
          <w:szCs w:val="20"/>
        </w:rPr>
        <w:t xml:space="preserve">Fuente: </w:t>
      </w:r>
      <w:r w:rsidR="00626DC7" w:rsidRPr="00883DD2">
        <w:rPr>
          <w:sz w:val="20"/>
          <w:szCs w:val="20"/>
        </w:rPr>
        <w:t>E</w:t>
      </w:r>
      <w:r w:rsidRPr="00883DD2">
        <w:rPr>
          <w:sz w:val="20"/>
          <w:szCs w:val="20"/>
        </w:rPr>
        <w:t xml:space="preserve">laboración propia. </w:t>
      </w:r>
    </w:p>
    <w:p w14:paraId="7E2B14D7" w14:textId="55CB83BA" w:rsidR="00113E46" w:rsidRPr="00883DD2" w:rsidRDefault="00113E46" w:rsidP="00113E46">
      <w:pPr>
        <w:pStyle w:val="APATEXTO"/>
        <w:spacing w:after="0" w:line="240" w:lineRule="auto"/>
        <w:rPr>
          <w:sz w:val="20"/>
          <w:szCs w:val="20"/>
        </w:rPr>
      </w:pPr>
    </w:p>
    <w:p w14:paraId="7B8947B7" w14:textId="4343BB18" w:rsidR="00113E46" w:rsidRPr="00883DD2" w:rsidRDefault="00113E46" w:rsidP="00113E46">
      <w:pPr>
        <w:pStyle w:val="APATEXTO"/>
      </w:pPr>
      <w:r w:rsidRPr="00883DD2">
        <w:t>El rango de edad que presenta el mayor dato de ponderación es de 25</w:t>
      </w:r>
      <w:r w:rsidR="00FF24D5" w:rsidRPr="00883DD2">
        <w:t xml:space="preserve"> a </w:t>
      </w:r>
      <w:r w:rsidRPr="00883DD2">
        <w:t xml:space="preserve">45 </w:t>
      </w:r>
      <w:r w:rsidR="00FF24D5" w:rsidRPr="00883DD2">
        <w:t xml:space="preserve">años </w:t>
      </w:r>
      <w:r w:rsidRPr="00883DD2">
        <w:t xml:space="preserve">con un 44%, seguido del 21% con un rango de edad de 45-50 y </w:t>
      </w:r>
      <w:r w:rsidR="00FF24D5" w:rsidRPr="00883DD2">
        <w:t xml:space="preserve">26-45 con el 18%, los </w:t>
      </w:r>
      <w:r w:rsidR="006A3D57" w:rsidRPr="00883DD2">
        <w:t>demás</w:t>
      </w:r>
      <w:r w:rsidR="00FF24D5" w:rsidRPr="00883DD2">
        <w:t xml:space="preserve"> datos son: 46-50, 7%; 18-25, 8% y 60 o más el 1%.</w:t>
      </w:r>
    </w:p>
    <w:p w14:paraId="4ECF00C8" w14:textId="6B982735" w:rsidR="00FF24D5" w:rsidRPr="00883DD2" w:rsidRDefault="00FF24D5" w:rsidP="00FF24D5">
      <w:pPr>
        <w:pStyle w:val="APATEXTO"/>
        <w:tabs>
          <w:tab w:val="right" w:pos="9070"/>
        </w:tabs>
        <w:spacing w:line="276" w:lineRule="auto"/>
        <w:rPr>
          <w:b/>
          <w:bCs/>
        </w:rPr>
      </w:pPr>
      <w:r w:rsidRPr="00883DD2">
        <w:rPr>
          <w:b/>
          <w:bCs/>
        </w:rPr>
        <w:t>Gr</w:t>
      </w:r>
      <w:r w:rsidR="00771683" w:rsidRPr="00883DD2">
        <w:rPr>
          <w:b/>
          <w:bCs/>
        </w:rPr>
        <w:t>á</w:t>
      </w:r>
      <w:r w:rsidRPr="00883DD2">
        <w:rPr>
          <w:b/>
          <w:bCs/>
        </w:rPr>
        <w:t>fica 3.</w:t>
      </w:r>
    </w:p>
    <w:p w14:paraId="765DE7EC" w14:textId="3C958B1A" w:rsidR="00FF24D5" w:rsidRPr="00883DD2" w:rsidRDefault="00FF24D5" w:rsidP="00FF24D5">
      <w:pPr>
        <w:pStyle w:val="APATEXTO"/>
        <w:tabs>
          <w:tab w:val="right" w:pos="9070"/>
        </w:tabs>
        <w:spacing w:after="0" w:line="276" w:lineRule="auto"/>
      </w:pPr>
      <w:r w:rsidRPr="00883DD2">
        <w:rPr>
          <w:i/>
          <w:iCs/>
        </w:rPr>
        <w:t>Que es el teletrabajo</w:t>
      </w:r>
      <w:r w:rsidRPr="00883DD2">
        <w:t>.</w:t>
      </w:r>
    </w:p>
    <w:p w14:paraId="6415C2E1" w14:textId="77777777" w:rsidR="00FF24D5" w:rsidRPr="00883DD2" w:rsidRDefault="00C8314D" w:rsidP="00FF24D5">
      <w:pPr>
        <w:pStyle w:val="APATEXTO"/>
        <w:spacing w:after="0" w:line="240" w:lineRule="auto"/>
        <w:rPr>
          <w:sz w:val="20"/>
          <w:szCs w:val="20"/>
        </w:rPr>
      </w:pPr>
      <w:r w:rsidRPr="00883DD2">
        <w:rPr>
          <w:noProof/>
        </w:rPr>
        <w:drawing>
          <wp:inline distT="0" distB="0" distL="0" distR="0" wp14:anchorId="2A587675" wp14:editId="4A95A1F5">
            <wp:extent cx="4385198" cy="2296432"/>
            <wp:effectExtent l="0" t="0" r="0" b="889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5">
                      <a:extLst>
                        <a:ext uri="{28A0092B-C50C-407E-A947-70E740481C1C}">
                          <a14:useLocalDpi xmlns:a14="http://schemas.microsoft.com/office/drawing/2010/main" val="0"/>
                        </a:ext>
                      </a:extLst>
                    </a:blip>
                    <a:srcRect t="4956"/>
                    <a:stretch/>
                  </pic:blipFill>
                  <pic:spPr bwMode="auto">
                    <a:xfrm>
                      <a:off x="0" y="0"/>
                      <a:ext cx="4393389" cy="2300721"/>
                    </a:xfrm>
                    <a:prstGeom prst="rect">
                      <a:avLst/>
                    </a:prstGeom>
                    <a:noFill/>
                    <a:ln>
                      <a:noFill/>
                    </a:ln>
                    <a:extLst>
                      <a:ext uri="{53640926-AAD7-44D8-BBD7-CCE9431645EC}">
                        <a14:shadowObscured xmlns:a14="http://schemas.microsoft.com/office/drawing/2010/main"/>
                      </a:ext>
                    </a:extLst>
                  </pic:spPr>
                </pic:pic>
              </a:graphicData>
            </a:graphic>
          </wp:inline>
        </w:drawing>
      </w:r>
      <w:r w:rsidR="00FF24D5" w:rsidRPr="00883DD2">
        <w:rPr>
          <w:sz w:val="20"/>
          <w:szCs w:val="20"/>
        </w:rPr>
        <w:t xml:space="preserve"> </w:t>
      </w:r>
    </w:p>
    <w:p w14:paraId="7C34DCAA" w14:textId="1B815231" w:rsidR="00FF24D5" w:rsidRPr="00883DD2" w:rsidRDefault="00FF24D5" w:rsidP="00FF24D5">
      <w:pPr>
        <w:pStyle w:val="APATEXTO"/>
        <w:spacing w:after="0" w:line="240" w:lineRule="auto"/>
        <w:rPr>
          <w:sz w:val="20"/>
          <w:szCs w:val="20"/>
        </w:rPr>
      </w:pPr>
      <w:r w:rsidRPr="00883DD2">
        <w:rPr>
          <w:sz w:val="20"/>
          <w:szCs w:val="20"/>
        </w:rPr>
        <w:t xml:space="preserve">Fuente: </w:t>
      </w:r>
      <w:r w:rsidR="00626DC7" w:rsidRPr="00883DD2">
        <w:rPr>
          <w:sz w:val="20"/>
          <w:szCs w:val="20"/>
        </w:rPr>
        <w:t>E</w:t>
      </w:r>
      <w:r w:rsidRPr="00883DD2">
        <w:rPr>
          <w:sz w:val="20"/>
          <w:szCs w:val="20"/>
        </w:rPr>
        <w:t xml:space="preserve">laboración propia. </w:t>
      </w:r>
    </w:p>
    <w:p w14:paraId="4CAB8758" w14:textId="6B741D7F" w:rsidR="00FF24D5" w:rsidRPr="00883DD2" w:rsidRDefault="00FF24D5" w:rsidP="00FF24D5">
      <w:pPr>
        <w:pStyle w:val="APATEXTO"/>
        <w:spacing w:after="0" w:line="240" w:lineRule="auto"/>
        <w:rPr>
          <w:sz w:val="20"/>
          <w:szCs w:val="20"/>
        </w:rPr>
      </w:pPr>
    </w:p>
    <w:p w14:paraId="609C8BDE" w14:textId="336BD861" w:rsidR="00FF24D5" w:rsidRPr="00883DD2" w:rsidRDefault="00FF24D5" w:rsidP="00FF24D5">
      <w:pPr>
        <w:pStyle w:val="APATEXTO"/>
      </w:pPr>
      <w:r w:rsidRPr="00883DD2">
        <w:lastRenderedPageBreak/>
        <w:t>Al evaluar los conocimientos se logra evidenciar que el 95% de la población encuestada dice saber que es Teletrabajo y el 5% no sabe que es.</w:t>
      </w:r>
    </w:p>
    <w:p w14:paraId="003422BC" w14:textId="72ED3539" w:rsidR="00FF24D5" w:rsidRPr="00883DD2" w:rsidRDefault="00FF24D5" w:rsidP="00FF24D5">
      <w:pPr>
        <w:pStyle w:val="APATEXTO"/>
        <w:tabs>
          <w:tab w:val="right" w:pos="9070"/>
        </w:tabs>
        <w:spacing w:line="276" w:lineRule="auto"/>
        <w:rPr>
          <w:b/>
          <w:bCs/>
        </w:rPr>
      </w:pPr>
      <w:r w:rsidRPr="00883DD2">
        <w:rPr>
          <w:b/>
          <w:bCs/>
        </w:rPr>
        <w:t>Gr</w:t>
      </w:r>
      <w:r w:rsidR="00771683" w:rsidRPr="00883DD2">
        <w:rPr>
          <w:b/>
          <w:bCs/>
        </w:rPr>
        <w:t>á</w:t>
      </w:r>
      <w:r w:rsidRPr="00883DD2">
        <w:rPr>
          <w:b/>
          <w:bCs/>
        </w:rPr>
        <w:t>fica 4.</w:t>
      </w:r>
    </w:p>
    <w:p w14:paraId="6B252E4E" w14:textId="2B32CBA3" w:rsidR="00FF24D5" w:rsidRPr="00883DD2" w:rsidRDefault="00FF24D5" w:rsidP="00FF24D5">
      <w:pPr>
        <w:pStyle w:val="APATEXTO"/>
        <w:tabs>
          <w:tab w:val="right" w:pos="9070"/>
        </w:tabs>
        <w:spacing w:after="0" w:line="276" w:lineRule="auto"/>
        <w:rPr>
          <w:i/>
          <w:iCs/>
        </w:rPr>
      </w:pPr>
      <w:r w:rsidRPr="00883DD2">
        <w:rPr>
          <w:i/>
          <w:iCs/>
        </w:rPr>
        <w:t>Que es el trabajo en casa.</w:t>
      </w:r>
    </w:p>
    <w:p w14:paraId="4050C76D" w14:textId="77777777" w:rsidR="00FF24D5" w:rsidRPr="00883DD2" w:rsidRDefault="00C51319" w:rsidP="00FF24D5">
      <w:pPr>
        <w:pStyle w:val="APATEXTO"/>
        <w:spacing w:after="0" w:line="240" w:lineRule="auto"/>
        <w:rPr>
          <w:sz w:val="20"/>
          <w:szCs w:val="20"/>
        </w:rPr>
      </w:pPr>
      <w:r w:rsidRPr="00883DD2">
        <w:rPr>
          <w:noProof/>
        </w:rPr>
        <w:drawing>
          <wp:inline distT="0" distB="0" distL="0" distR="0" wp14:anchorId="7B4C3DBB" wp14:editId="1AA8972C">
            <wp:extent cx="4562475" cy="2402541"/>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26">
                      <a:extLst>
                        <a:ext uri="{28A0092B-C50C-407E-A947-70E740481C1C}">
                          <a14:useLocalDpi xmlns:a14="http://schemas.microsoft.com/office/drawing/2010/main" val="0"/>
                        </a:ext>
                      </a:extLst>
                    </a:blip>
                    <a:srcRect t="5338" b="4033"/>
                    <a:stretch/>
                  </pic:blipFill>
                  <pic:spPr bwMode="auto">
                    <a:xfrm>
                      <a:off x="0" y="0"/>
                      <a:ext cx="4575389" cy="2409341"/>
                    </a:xfrm>
                    <a:prstGeom prst="rect">
                      <a:avLst/>
                    </a:prstGeom>
                    <a:noFill/>
                    <a:ln>
                      <a:noFill/>
                    </a:ln>
                    <a:extLst>
                      <a:ext uri="{53640926-AAD7-44D8-BBD7-CCE9431645EC}">
                        <a14:shadowObscured xmlns:a14="http://schemas.microsoft.com/office/drawing/2010/main"/>
                      </a:ext>
                    </a:extLst>
                  </pic:spPr>
                </pic:pic>
              </a:graphicData>
            </a:graphic>
          </wp:inline>
        </w:drawing>
      </w:r>
    </w:p>
    <w:p w14:paraId="1C6452D7" w14:textId="2DAFB876" w:rsidR="00FF24D5" w:rsidRPr="00883DD2" w:rsidRDefault="00FF24D5" w:rsidP="00FF24D5">
      <w:pPr>
        <w:pStyle w:val="APATEXTO"/>
        <w:spacing w:after="0" w:line="240" w:lineRule="auto"/>
        <w:rPr>
          <w:sz w:val="20"/>
          <w:szCs w:val="20"/>
        </w:rPr>
      </w:pPr>
      <w:r w:rsidRPr="00883DD2">
        <w:rPr>
          <w:sz w:val="20"/>
          <w:szCs w:val="20"/>
        </w:rPr>
        <w:t xml:space="preserve">Fuente: </w:t>
      </w:r>
      <w:r w:rsidR="00626DC7" w:rsidRPr="00883DD2">
        <w:rPr>
          <w:sz w:val="20"/>
          <w:szCs w:val="20"/>
        </w:rPr>
        <w:t>E</w:t>
      </w:r>
      <w:r w:rsidRPr="00883DD2">
        <w:rPr>
          <w:sz w:val="20"/>
          <w:szCs w:val="20"/>
        </w:rPr>
        <w:t xml:space="preserve">laboración propia. </w:t>
      </w:r>
    </w:p>
    <w:p w14:paraId="61175F1A" w14:textId="77777777" w:rsidR="00FF24D5" w:rsidRPr="00883DD2" w:rsidRDefault="00FF24D5" w:rsidP="00FF24D5">
      <w:pPr>
        <w:pStyle w:val="APATEXTO"/>
        <w:spacing w:after="0"/>
      </w:pPr>
    </w:p>
    <w:p w14:paraId="03AEE6C3" w14:textId="77777777" w:rsidR="00FF24D5" w:rsidRPr="00883DD2" w:rsidRDefault="00FF24D5" w:rsidP="00FF24D5">
      <w:pPr>
        <w:pStyle w:val="APATEXTO"/>
        <w:spacing w:after="0"/>
      </w:pPr>
      <w:r w:rsidRPr="00883DD2">
        <w:t>El 93% refiere saber que es el trabajo en casa y el 7% no sabe que es el trabajo en casa.</w:t>
      </w:r>
    </w:p>
    <w:p w14:paraId="3B209510" w14:textId="3007E5E4" w:rsidR="00CB0D90" w:rsidRPr="00883DD2" w:rsidRDefault="00771683" w:rsidP="00CB0D90">
      <w:pPr>
        <w:pStyle w:val="APATEXTO"/>
        <w:tabs>
          <w:tab w:val="right" w:pos="9070"/>
        </w:tabs>
        <w:spacing w:line="276" w:lineRule="auto"/>
        <w:rPr>
          <w:b/>
          <w:bCs/>
        </w:rPr>
      </w:pPr>
      <w:r w:rsidRPr="00883DD2">
        <w:rPr>
          <w:b/>
          <w:bCs/>
        </w:rPr>
        <w:t>Gráfica</w:t>
      </w:r>
      <w:r w:rsidR="00CB0D90" w:rsidRPr="00883DD2">
        <w:rPr>
          <w:b/>
          <w:bCs/>
        </w:rPr>
        <w:t xml:space="preserve"> 5.</w:t>
      </w:r>
    </w:p>
    <w:p w14:paraId="12418FD5" w14:textId="50C0EC29" w:rsidR="00CB0D90" w:rsidRPr="00883DD2" w:rsidRDefault="00CB0D90" w:rsidP="00CB0D90">
      <w:pPr>
        <w:pStyle w:val="APATEXTO"/>
        <w:tabs>
          <w:tab w:val="right" w:pos="9070"/>
        </w:tabs>
        <w:spacing w:after="0" w:line="276" w:lineRule="auto"/>
        <w:rPr>
          <w:i/>
          <w:iCs/>
        </w:rPr>
      </w:pPr>
      <w:r w:rsidRPr="00883DD2">
        <w:rPr>
          <w:i/>
          <w:iCs/>
        </w:rPr>
        <w:t>Comparativo de conceptos.</w:t>
      </w:r>
    </w:p>
    <w:p w14:paraId="684DF9FB" w14:textId="6629FD74" w:rsidR="00626DC7" w:rsidRPr="00883DD2" w:rsidRDefault="00176735" w:rsidP="00CB0D90">
      <w:pPr>
        <w:pStyle w:val="APATEXTO"/>
      </w:pPr>
      <w:r w:rsidRPr="00883DD2">
        <w:rPr>
          <w:noProof/>
        </w:rPr>
        <w:drawing>
          <wp:anchor distT="0" distB="0" distL="114300" distR="114300" simplePos="0" relativeHeight="251667456" behindDoc="0" locked="0" layoutInCell="1" allowOverlap="1" wp14:anchorId="6CB2433D" wp14:editId="18A0970C">
            <wp:simplePos x="0" y="0"/>
            <wp:positionH relativeFrom="margin">
              <wp:posOffset>457200</wp:posOffset>
            </wp:positionH>
            <wp:positionV relativeFrom="margin">
              <wp:posOffset>5509260</wp:posOffset>
            </wp:positionV>
            <wp:extent cx="3303905" cy="2560320"/>
            <wp:effectExtent l="0" t="0" r="0" b="0"/>
            <wp:wrapSquare wrapText="bothSides"/>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7">
                      <a:extLst>
                        <a:ext uri="{28A0092B-C50C-407E-A947-70E740481C1C}">
                          <a14:useLocalDpi xmlns:a14="http://schemas.microsoft.com/office/drawing/2010/main" val="0"/>
                        </a:ext>
                      </a:extLst>
                    </a:blip>
                    <a:srcRect r="5069"/>
                    <a:stretch/>
                  </pic:blipFill>
                  <pic:spPr bwMode="auto">
                    <a:xfrm>
                      <a:off x="0" y="0"/>
                      <a:ext cx="3303905" cy="25603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939D26A" w14:textId="45824037" w:rsidR="00626DC7" w:rsidRPr="00883DD2" w:rsidRDefault="00626DC7" w:rsidP="00CB0D90">
      <w:pPr>
        <w:pStyle w:val="APATEXTO"/>
      </w:pPr>
    </w:p>
    <w:p w14:paraId="01B7BA7A" w14:textId="77777777" w:rsidR="00626DC7" w:rsidRPr="00883DD2" w:rsidRDefault="00626DC7" w:rsidP="00CB0D90">
      <w:pPr>
        <w:pStyle w:val="APATEXTO"/>
      </w:pPr>
    </w:p>
    <w:p w14:paraId="53DF8A29" w14:textId="77777777" w:rsidR="00626DC7" w:rsidRPr="00883DD2" w:rsidRDefault="00626DC7" w:rsidP="00176735">
      <w:pPr>
        <w:pStyle w:val="APATEXTO"/>
        <w:spacing w:after="0"/>
      </w:pPr>
    </w:p>
    <w:p w14:paraId="1CD7BC9D" w14:textId="77777777" w:rsidR="00626DC7" w:rsidRPr="00883DD2" w:rsidRDefault="00626DC7" w:rsidP="00176735">
      <w:pPr>
        <w:pStyle w:val="APATEXTO"/>
        <w:spacing w:after="0"/>
      </w:pPr>
    </w:p>
    <w:p w14:paraId="783E4F3E" w14:textId="77777777" w:rsidR="00176735" w:rsidRPr="00883DD2" w:rsidRDefault="00176735" w:rsidP="00176735">
      <w:pPr>
        <w:pStyle w:val="APATEXTO"/>
        <w:spacing w:after="0" w:line="240" w:lineRule="auto"/>
      </w:pPr>
    </w:p>
    <w:p w14:paraId="18CAB95C" w14:textId="77777777" w:rsidR="00176735" w:rsidRPr="00883DD2" w:rsidRDefault="00176735" w:rsidP="00176735">
      <w:pPr>
        <w:pStyle w:val="APATEXTO"/>
        <w:spacing w:after="0" w:line="240" w:lineRule="auto"/>
      </w:pPr>
    </w:p>
    <w:p w14:paraId="7D6951E8" w14:textId="77777777" w:rsidR="00176735" w:rsidRPr="00883DD2" w:rsidRDefault="00176735" w:rsidP="00176735">
      <w:pPr>
        <w:pStyle w:val="APATEXTO"/>
        <w:spacing w:after="0" w:line="240" w:lineRule="auto"/>
        <w:rPr>
          <w:sz w:val="20"/>
          <w:szCs w:val="20"/>
        </w:rPr>
      </w:pPr>
    </w:p>
    <w:p w14:paraId="4CC5AEBC" w14:textId="23E0AD69" w:rsidR="00176735" w:rsidRPr="00883DD2" w:rsidRDefault="00176735" w:rsidP="00176735">
      <w:pPr>
        <w:pStyle w:val="APATEXTO"/>
        <w:spacing w:after="0" w:line="240" w:lineRule="auto"/>
        <w:rPr>
          <w:sz w:val="20"/>
          <w:szCs w:val="20"/>
        </w:rPr>
      </w:pPr>
      <w:r w:rsidRPr="00883DD2">
        <w:rPr>
          <w:sz w:val="20"/>
          <w:szCs w:val="20"/>
        </w:rPr>
        <w:t xml:space="preserve">Fuente: Elaboración propia. </w:t>
      </w:r>
    </w:p>
    <w:p w14:paraId="6E7F2285" w14:textId="56CD45E0" w:rsidR="00176735" w:rsidRPr="00883DD2" w:rsidRDefault="00176735" w:rsidP="00CB0D90">
      <w:pPr>
        <w:pStyle w:val="APATEXTO"/>
      </w:pPr>
    </w:p>
    <w:p w14:paraId="233AA83B" w14:textId="73ED37B5" w:rsidR="00CB0D90" w:rsidRPr="00883DD2" w:rsidRDefault="00FF24D5" w:rsidP="00CB0D90">
      <w:pPr>
        <w:pStyle w:val="APATEXTO"/>
      </w:pPr>
      <w:r w:rsidRPr="00883DD2">
        <w:lastRenderedPageBreak/>
        <w:t xml:space="preserve">Al conocer estos resultados se </w:t>
      </w:r>
      <w:r w:rsidR="00CB0D90" w:rsidRPr="00883DD2">
        <w:t>realizó</w:t>
      </w:r>
      <w:r w:rsidRPr="00883DD2">
        <w:t xml:space="preserve"> un análisis, realizando un </w:t>
      </w:r>
      <w:r w:rsidR="00771683" w:rsidRPr="00883DD2">
        <w:t>Gráfica</w:t>
      </w:r>
      <w:r w:rsidRPr="00883DD2">
        <w:t xml:space="preserve"> comparativa entre las dos respuestas anteriores, entendiendo que muy probablemente</w:t>
      </w:r>
      <w:r w:rsidR="00CB0D90" w:rsidRPr="00883DD2">
        <w:t xml:space="preserve"> </w:t>
      </w:r>
      <w:r w:rsidRPr="00883DD2">
        <w:t>el 2%, no</w:t>
      </w:r>
      <w:r w:rsidR="00CB0D90" w:rsidRPr="00883DD2">
        <w:t xml:space="preserve"> </w:t>
      </w:r>
      <w:r w:rsidRPr="00883DD2">
        <w:t xml:space="preserve">tenga claridad de los </w:t>
      </w:r>
      <w:r w:rsidR="00CB0D90" w:rsidRPr="00883DD2">
        <w:t>dos términos a definir citados.</w:t>
      </w:r>
    </w:p>
    <w:p w14:paraId="580C4BCA" w14:textId="25C42A7C" w:rsidR="00CB0D90" w:rsidRPr="00883DD2" w:rsidRDefault="00771683" w:rsidP="00CB0D90">
      <w:pPr>
        <w:pStyle w:val="APATEXTO"/>
        <w:tabs>
          <w:tab w:val="right" w:pos="9070"/>
        </w:tabs>
        <w:spacing w:line="276" w:lineRule="auto"/>
        <w:rPr>
          <w:b/>
          <w:bCs/>
        </w:rPr>
      </w:pPr>
      <w:r w:rsidRPr="00883DD2">
        <w:rPr>
          <w:b/>
          <w:bCs/>
        </w:rPr>
        <w:t>Gráfica</w:t>
      </w:r>
      <w:r w:rsidR="00CB0D90" w:rsidRPr="00883DD2">
        <w:rPr>
          <w:b/>
          <w:bCs/>
        </w:rPr>
        <w:t xml:space="preserve"> 6.</w:t>
      </w:r>
    </w:p>
    <w:p w14:paraId="6AC4796B" w14:textId="369BE65D" w:rsidR="00CB0D90" w:rsidRPr="00883DD2" w:rsidRDefault="00CB0D90" w:rsidP="00CB0D90">
      <w:pPr>
        <w:pStyle w:val="APATEXTO"/>
        <w:tabs>
          <w:tab w:val="right" w:pos="9070"/>
        </w:tabs>
        <w:spacing w:after="0" w:line="276" w:lineRule="auto"/>
        <w:rPr>
          <w:i/>
          <w:iCs/>
        </w:rPr>
      </w:pPr>
      <w:r w:rsidRPr="00883DD2">
        <w:rPr>
          <w:i/>
          <w:iCs/>
        </w:rPr>
        <w:t>Comparativo Teletrabajo y trabajo en casa.</w:t>
      </w:r>
    </w:p>
    <w:p w14:paraId="5245E9D0" w14:textId="77777777" w:rsidR="00CB0D90" w:rsidRPr="00883DD2" w:rsidRDefault="00FE232F" w:rsidP="00CB0D90">
      <w:pPr>
        <w:pStyle w:val="APATEXTO"/>
        <w:spacing w:after="0" w:line="240" w:lineRule="auto"/>
        <w:rPr>
          <w:sz w:val="20"/>
          <w:szCs w:val="20"/>
        </w:rPr>
      </w:pPr>
      <w:r w:rsidRPr="00883DD2">
        <w:rPr>
          <w:noProof/>
        </w:rPr>
        <w:drawing>
          <wp:inline distT="0" distB="0" distL="0" distR="0" wp14:anchorId="2BFCA82E" wp14:editId="176F7C92">
            <wp:extent cx="2520584" cy="2369976"/>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29372" cy="2378239"/>
                    </a:xfrm>
                    <a:prstGeom prst="rect">
                      <a:avLst/>
                    </a:prstGeom>
                    <a:noFill/>
                  </pic:spPr>
                </pic:pic>
              </a:graphicData>
            </a:graphic>
          </wp:inline>
        </w:drawing>
      </w:r>
      <w:r w:rsidR="00CB0D90" w:rsidRPr="00883DD2">
        <w:rPr>
          <w:sz w:val="20"/>
          <w:szCs w:val="20"/>
        </w:rPr>
        <w:t xml:space="preserve"> </w:t>
      </w:r>
    </w:p>
    <w:p w14:paraId="01F3DAE7" w14:textId="3E703732" w:rsidR="00CB0D90" w:rsidRPr="00883DD2" w:rsidRDefault="00CB0D90" w:rsidP="00CB0D90">
      <w:pPr>
        <w:pStyle w:val="APATEXTO"/>
        <w:spacing w:after="0" w:line="240" w:lineRule="auto"/>
        <w:rPr>
          <w:sz w:val="20"/>
          <w:szCs w:val="20"/>
        </w:rPr>
      </w:pPr>
      <w:r w:rsidRPr="00883DD2">
        <w:rPr>
          <w:sz w:val="20"/>
          <w:szCs w:val="20"/>
        </w:rPr>
        <w:t xml:space="preserve">Fuente: </w:t>
      </w:r>
      <w:r w:rsidR="00626DC7" w:rsidRPr="00883DD2">
        <w:rPr>
          <w:sz w:val="20"/>
          <w:szCs w:val="20"/>
        </w:rPr>
        <w:t>E</w:t>
      </w:r>
      <w:r w:rsidRPr="00883DD2">
        <w:rPr>
          <w:sz w:val="20"/>
          <w:szCs w:val="20"/>
        </w:rPr>
        <w:t xml:space="preserve">laboración propia. </w:t>
      </w:r>
    </w:p>
    <w:p w14:paraId="10BB17D7" w14:textId="748E5F3B" w:rsidR="00CB0D90" w:rsidRPr="00883DD2" w:rsidRDefault="00CB0D90" w:rsidP="00CB0D90">
      <w:pPr>
        <w:pStyle w:val="APATEXTO"/>
        <w:spacing w:after="0" w:line="240" w:lineRule="auto"/>
        <w:rPr>
          <w:sz w:val="20"/>
          <w:szCs w:val="20"/>
        </w:rPr>
      </w:pPr>
    </w:p>
    <w:p w14:paraId="2EBE5157" w14:textId="6B82B6F6" w:rsidR="00C51319" w:rsidRPr="00883DD2" w:rsidRDefault="00CB0D90" w:rsidP="00C8314D">
      <w:pPr>
        <w:pStyle w:val="APATEXTO"/>
      </w:pPr>
      <w:r w:rsidRPr="00883DD2">
        <w:t xml:space="preserve">De acuerdo a ello el 80%, relaciona que el teletrabajo no es lo mismo que trabajo en casa, pero el 20% dice que </w:t>
      </w:r>
      <w:r w:rsidR="009942FF" w:rsidRPr="00883DD2">
        <w:t>“</w:t>
      </w:r>
      <w:r w:rsidRPr="00883DD2">
        <w:t>si</w:t>
      </w:r>
      <w:r w:rsidR="009942FF" w:rsidRPr="00883DD2">
        <w:t>”</w:t>
      </w:r>
      <w:r w:rsidRPr="00883DD2">
        <w:t xml:space="preserve">, dando inicio a una brecha en conocimientos propios de estas dos modalidades de trabajo de acuerdo a las </w:t>
      </w:r>
      <w:r w:rsidR="00771683" w:rsidRPr="00883DD2">
        <w:t>Gráfica</w:t>
      </w:r>
      <w:r w:rsidRPr="00883DD2">
        <w:t>s 3</w:t>
      </w:r>
      <w:r w:rsidR="0026194C" w:rsidRPr="00883DD2">
        <w:t>,</w:t>
      </w:r>
      <w:r w:rsidRPr="00883DD2">
        <w:t xml:space="preserve"> 4</w:t>
      </w:r>
      <w:r w:rsidR="0026194C" w:rsidRPr="00883DD2">
        <w:t xml:space="preserve"> y 5</w:t>
      </w:r>
      <w:r w:rsidRPr="00883DD2">
        <w:t>.</w:t>
      </w:r>
    </w:p>
    <w:p w14:paraId="2AD69634" w14:textId="4B6F8C26" w:rsidR="00CB0D90" w:rsidRPr="00883DD2" w:rsidRDefault="00771683" w:rsidP="00CB0D90">
      <w:pPr>
        <w:pStyle w:val="APATEXTO"/>
        <w:tabs>
          <w:tab w:val="right" w:pos="9070"/>
        </w:tabs>
        <w:spacing w:line="276" w:lineRule="auto"/>
        <w:rPr>
          <w:b/>
          <w:bCs/>
        </w:rPr>
      </w:pPr>
      <w:r w:rsidRPr="00883DD2">
        <w:rPr>
          <w:b/>
          <w:bCs/>
        </w:rPr>
        <w:t>Gráfica</w:t>
      </w:r>
      <w:r w:rsidR="00CB0D90" w:rsidRPr="00883DD2">
        <w:rPr>
          <w:b/>
          <w:bCs/>
        </w:rPr>
        <w:t xml:space="preserve"> 7.</w:t>
      </w:r>
    </w:p>
    <w:p w14:paraId="054D0BBB" w14:textId="5D042398" w:rsidR="00CB0D90" w:rsidRPr="00883DD2" w:rsidRDefault="009942FF" w:rsidP="00CB0D90">
      <w:pPr>
        <w:pStyle w:val="APATEXTO"/>
        <w:tabs>
          <w:tab w:val="right" w:pos="9070"/>
        </w:tabs>
        <w:spacing w:after="0" w:line="276" w:lineRule="auto"/>
        <w:rPr>
          <w:i/>
          <w:iCs/>
        </w:rPr>
      </w:pPr>
      <w:r w:rsidRPr="00883DD2">
        <w:rPr>
          <w:i/>
          <w:iCs/>
        </w:rPr>
        <w:t>Teletrabajo empleabilidad.</w:t>
      </w:r>
    </w:p>
    <w:p w14:paraId="685A5488" w14:textId="77777777" w:rsidR="00CB0D90" w:rsidRPr="00883DD2" w:rsidRDefault="00E60641" w:rsidP="00CB0D90">
      <w:pPr>
        <w:pStyle w:val="APATEXTO"/>
        <w:spacing w:after="0" w:line="240" w:lineRule="auto"/>
        <w:rPr>
          <w:sz w:val="20"/>
          <w:szCs w:val="20"/>
        </w:rPr>
      </w:pPr>
      <w:r w:rsidRPr="00883DD2">
        <w:rPr>
          <w:noProof/>
        </w:rPr>
        <w:drawing>
          <wp:inline distT="0" distB="0" distL="0" distR="0" wp14:anchorId="21A62B15" wp14:editId="0417E8A8">
            <wp:extent cx="2604825" cy="2444620"/>
            <wp:effectExtent l="0" t="0" r="508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29480" cy="2467759"/>
                    </a:xfrm>
                    <a:prstGeom prst="rect">
                      <a:avLst/>
                    </a:prstGeom>
                    <a:noFill/>
                  </pic:spPr>
                </pic:pic>
              </a:graphicData>
            </a:graphic>
          </wp:inline>
        </w:drawing>
      </w:r>
    </w:p>
    <w:p w14:paraId="6A4355E8" w14:textId="5C207717" w:rsidR="00CB0D90" w:rsidRPr="00883DD2" w:rsidRDefault="00CB0D90" w:rsidP="00CB0D90">
      <w:pPr>
        <w:pStyle w:val="APATEXTO"/>
        <w:spacing w:after="0" w:line="240" w:lineRule="auto"/>
        <w:rPr>
          <w:sz w:val="20"/>
          <w:szCs w:val="20"/>
        </w:rPr>
      </w:pPr>
      <w:r w:rsidRPr="00883DD2">
        <w:rPr>
          <w:sz w:val="20"/>
          <w:szCs w:val="20"/>
        </w:rPr>
        <w:t xml:space="preserve">Fuente: </w:t>
      </w:r>
      <w:r w:rsidR="00626DC7" w:rsidRPr="00883DD2">
        <w:rPr>
          <w:sz w:val="20"/>
          <w:szCs w:val="20"/>
        </w:rPr>
        <w:t>E</w:t>
      </w:r>
      <w:r w:rsidRPr="00883DD2">
        <w:rPr>
          <w:sz w:val="20"/>
          <w:szCs w:val="20"/>
        </w:rPr>
        <w:t xml:space="preserve">laboración propia. </w:t>
      </w:r>
    </w:p>
    <w:p w14:paraId="20926AA3" w14:textId="38DCAA42" w:rsidR="00CB0D90" w:rsidRPr="00883DD2" w:rsidRDefault="00CB0D90" w:rsidP="00D37018">
      <w:pPr>
        <w:pStyle w:val="APATEXTO"/>
        <w:spacing w:after="0"/>
      </w:pPr>
      <w:r w:rsidRPr="00883DD2">
        <w:lastRenderedPageBreak/>
        <w:t xml:space="preserve">Por otro </w:t>
      </w:r>
      <w:r w:rsidR="009942FF" w:rsidRPr="00883DD2">
        <w:t>lado,</w:t>
      </w:r>
      <w:r w:rsidRPr="00883DD2">
        <w:t xml:space="preserve"> se conoce la postura de empleabilidad de </w:t>
      </w:r>
      <w:r w:rsidR="009942FF" w:rsidRPr="00883DD2">
        <w:t>la pob</w:t>
      </w:r>
      <w:r w:rsidR="006A3D57">
        <w:t>l</w:t>
      </w:r>
      <w:r w:rsidR="009942FF" w:rsidRPr="00883DD2">
        <w:t>ación, reconociendo el teletrabajo como una opción, el 68% dice que “si” y el 32% dice que “no”.</w:t>
      </w:r>
    </w:p>
    <w:p w14:paraId="3E374193" w14:textId="66C5B7A8" w:rsidR="009942FF" w:rsidRPr="00883DD2" w:rsidRDefault="009942FF" w:rsidP="00D37018">
      <w:pPr>
        <w:pStyle w:val="APATEXTO"/>
        <w:spacing w:after="0"/>
      </w:pPr>
      <w:r w:rsidRPr="00883DD2">
        <w:t xml:space="preserve">No obstante, su conoce si es una modalidad que se aplicaría en las empresas propias, en cuanto el empleador de una compañía. </w:t>
      </w:r>
    </w:p>
    <w:p w14:paraId="4A239FC4" w14:textId="77777777" w:rsidR="002C0E54" w:rsidRPr="00883DD2" w:rsidRDefault="002C0E54" w:rsidP="00D37018">
      <w:pPr>
        <w:pStyle w:val="APATEXTO"/>
        <w:spacing w:after="0"/>
      </w:pPr>
    </w:p>
    <w:p w14:paraId="033EE674" w14:textId="0C92A431" w:rsidR="009942FF" w:rsidRPr="00883DD2" w:rsidRDefault="00771683" w:rsidP="009942FF">
      <w:pPr>
        <w:pStyle w:val="APATEXTO"/>
        <w:tabs>
          <w:tab w:val="right" w:pos="9070"/>
        </w:tabs>
        <w:spacing w:line="276" w:lineRule="auto"/>
        <w:rPr>
          <w:b/>
          <w:bCs/>
        </w:rPr>
      </w:pPr>
      <w:r w:rsidRPr="00883DD2">
        <w:rPr>
          <w:b/>
          <w:bCs/>
        </w:rPr>
        <w:t>Gráfica</w:t>
      </w:r>
      <w:r w:rsidR="009942FF" w:rsidRPr="00883DD2">
        <w:rPr>
          <w:b/>
          <w:bCs/>
        </w:rPr>
        <w:t xml:space="preserve"> </w:t>
      </w:r>
      <w:r w:rsidR="00F607CD" w:rsidRPr="00883DD2">
        <w:rPr>
          <w:b/>
          <w:bCs/>
        </w:rPr>
        <w:t>8</w:t>
      </w:r>
      <w:r w:rsidR="009942FF" w:rsidRPr="00883DD2">
        <w:rPr>
          <w:b/>
          <w:bCs/>
        </w:rPr>
        <w:t>.</w:t>
      </w:r>
    </w:p>
    <w:p w14:paraId="1092F78A" w14:textId="049BD7BD" w:rsidR="009942FF" w:rsidRPr="00883DD2" w:rsidRDefault="009942FF" w:rsidP="009942FF">
      <w:pPr>
        <w:pStyle w:val="APATEXTO"/>
        <w:spacing w:after="0" w:line="276" w:lineRule="auto"/>
        <w:rPr>
          <w:i/>
          <w:iCs/>
        </w:rPr>
      </w:pPr>
      <w:r w:rsidRPr="00883DD2">
        <w:rPr>
          <w:i/>
          <w:iCs/>
        </w:rPr>
        <w:t>Modalidad de teletrabajo en las empresas.</w:t>
      </w:r>
    </w:p>
    <w:p w14:paraId="0D61CDA2" w14:textId="64C83D40" w:rsidR="00570644" w:rsidRPr="00883DD2" w:rsidRDefault="00570644" w:rsidP="009942FF">
      <w:pPr>
        <w:pStyle w:val="APATEXTO"/>
        <w:spacing w:after="0" w:line="240" w:lineRule="auto"/>
      </w:pPr>
      <w:r w:rsidRPr="00883DD2">
        <w:rPr>
          <w:noProof/>
        </w:rPr>
        <w:drawing>
          <wp:inline distT="0" distB="0" distL="0" distR="0" wp14:anchorId="1BF4A9B0" wp14:editId="54CCD395">
            <wp:extent cx="3435532" cy="3468436"/>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63705" cy="3496879"/>
                    </a:xfrm>
                    <a:prstGeom prst="rect">
                      <a:avLst/>
                    </a:prstGeom>
                    <a:noFill/>
                  </pic:spPr>
                </pic:pic>
              </a:graphicData>
            </a:graphic>
          </wp:inline>
        </w:drawing>
      </w:r>
    </w:p>
    <w:p w14:paraId="4396CF7D" w14:textId="71725CE7" w:rsidR="009942FF" w:rsidRPr="00883DD2" w:rsidRDefault="009942FF" w:rsidP="009942FF">
      <w:pPr>
        <w:pStyle w:val="APATEXTO"/>
        <w:spacing w:after="0" w:line="240" w:lineRule="auto"/>
        <w:rPr>
          <w:sz w:val="20"/>
          <w:szCs w:val="20"/>
        </w:rPr>
      </w:pPr>
      <w:r w:rsidRPr="00883DD2">
        <w:rPr>
          <w:sz w:val="20"/>
          <w:szCs w:val="20"/>
        </w:rPr>
        <w:t xml:space="preserve">Fuente: </w:t>
      </w:r>
      <w:r w:rsidR="00626DC7" w:rsidRPr="00883DD2">
        <w:rPr>
          <w:sz w:val="20"/>
          <w:szCs w:val="20"/>
        </w:rPr>
        <w:t>E</w:t>
      </w:r>
      <w:r w:rsidRPr="00883DD2">
        <w:rPr>
          <w:sz w:val="20"/>
          <w:szCs w:val="20"/>
        </w:rPr>
        <w:t xml:space="preserve">laboración propia. </w:t>
      </w:r>
    </w:p>
    <w:p w14:paraId="3A258D3C" w14:textId="77777777" w:rsidR="00176735" w:rsidRPr="00883DD2" w:rsidRDefault="00176735" w:rsidP="009942FF">
      <w:pPr>
        <w:pStyle w:val="APATEXTO"/>
        <w:spacing w:after="0"/>
      </w:pPr>
    </w:p>
    <w:p w14:paraId="742FD25A" w14:textId="4289C3B3" w:rsidR="009942FF" w:rsidRPr="00883DD2" w:rsidRDefault="009942FF" w:rsidP="009942FF">
      <w:pPr>
        <w:pStyle w:val="APATEXTO"/>
        <w:spacing w:after="0"/>
      </w:pPr>
      <w:r w:rsidRPr="00883DD2">
        <w:t xml:space="preserve">El 53% de la población resuelve que “quizás”, el 36% dice que “si” y el 11% “no”. </w:t>
      </w:r>
    </w:p>
    <w:p w14:paraId="616F49BB" w14:textId="74922352" w:rsidR="009942FF" w:rsidRPr="00883DD2" w:rsidRDefault="009942FF" w:rsidP="009942FF">
      <w:pPr>
        <w:pStyle w:val="APATEXTO"/>
        <w:spacing w:after="0"/>
      </w:pPr>
      <w:r w:rsidRPr="00883DD2">
        <w:t>De alguna manera esto permite resolver que se tienen dudas, probablemente desconocimientos, poco interés por la aplicabilidad de dicha modalidad, entre otras variables, es de esta manera que para hondar un poco más en los conocimientos de la población encuestada se plantea la siguiente pregunta, la cual da los siguientes resultados:</w:t>
      </w:r>
    </w:p>
    <w:p w14:paraId="7D42B84E" w14:textId="77777777" w:rsidR="00D37018" w:rsidRPr="00883DD2" w:rsidRDefault="00D37018" w:rsidP="009942FF">
      <w:pPr>
        <w:pStyle w:val="APATEXTO"/>
        <w:tabs>
          <w:tab w:val="right" w:pos="9070"/>
        </w:tabs>
        <w:spacing w:line="276" w:lineRule="auto"/>
        <w:rPr>
          <w:b/>
          <w:bCs/>
        </w:rPr>
      </w:pPr>
    </w:p>
    <w:p w14:paraId="7D888980" w14:textId="77777777" w:rsidR="00D37018" w:rsidRPr="00883DD2" w:rsidRDefault="00D37018" w:rsidP="009942FF">
      <w:pPr>
        <w:pStyle w:val="APATEXTO"/>
        <w:tabs>
          <w:tab w:val="right" w:pos="9070"/>
        </w:tabs>
        <w:spacing w:line="276" w:lineRule="auto"/>
        <w:rPr>
          <w:b/>
          <w:bCs/>
        </w:rPr>
      </w:pPr>
    </w:p>
    <w:p w14:paraId="2A7AB002" w14:textId="77777777" w:rsidR="002C0E54" w:rsidRPr="00883DD2" w:rsidRDefault="002C0E54" w:rsidP="009942FF">
      <w:pPr>
        <w:pStyle w:val="APATEXTO"/>
        <w:tabs>
          <w:tab w:val="right" w:pos="9070"/>
        </w:tabs>
        <w:spacing w:line="276" w:lineRule="auto"/>
        <w:rPr>
          <w:b/>
          <w:bCs/>
        </w:rPr>
      </w:pPr>
    </w:p>
    <w:p w14:paraId="594D41D0" w14:textId="31CD4271" w:rsidR="009942FF" w:rsidRPr="00883DD2" w:rsidRDefault="00771683" w:rsidP="009942FF">
      <w:pPr>
        <w:pStyle w:val="APATEXTO"/>
        <w:tabs>
          <w:tab w:val="right" w:pos="9070"/>
        </w:tabs>
        <w:spacing w:line="276" w:lineRule="auto"/>
        <w:rPr>
          <w:b/>
          <w:bCs/>
        </w:rPr>
      </w:pPr>
      <w:r w:rsidRPr="00883DD2">
        <w:rPr>
          <w:b/>
          <w:bCs/>
        </w:rPr>
        <w:t>Gráfica</w:t>
      </w:r>
      <w:r w:rsidR="009942FF" w:rsidRPr="00883DD2">
        <w:rPr>
          <w:b/>
          <w:bCs/>
        </w:rPr>
        <w:t xml:space="preserve"> </w:t>
      </w:r>
      <w:r w:rsidR="00F607CD" w:rsidRPr="00883DD2">
        <w:rPr>
          <w:b/>
          <w:bCs/>
        </w:rPr>
        <w:t>9</w:t>
      </w:r>
      <w:r w:rsidR="009942FF" w:rsidRPr="00883DD2">
        <w:rPr>
          <w:b/>
          <w:bCs/>
        </w:rPr>
        <w:t>.</w:t>
      </w:r>
    </w:p>
    <w:p w14:paraId="03E2B4D6" w14:textId="3029FAFC" w:rsidR="009942FF" w:rsidRPr="00883DD2" w:rsidRDefault="009942FF" w:rsidP="009942FF">
      <w:pPr>
        <w:pStyle w:val="APATEXTO"/>
        <w:spacing w:after="0" w:line="276" w:lineRule="auto"/>
        <w:rPr>
          <w:i/>
          <w:iCs/>
        </w:rPr>
      </w:pPr>
      <w:r w:rsidRPr="00883DD2">
        <w:rPr>
          <w:i/>
          <w:iCs/>
        </w:rPr>
        <w:t>Garantías laborales trabajo en casa.</w:t>
      </w:r>
    </w:p>
    <w:p w14:paraId="394C1A76" w14:textId="77777777" w:rsidR="009942FF" w:rsidRPr="00883DD2" w:rsidRDefault="00570644" w:rsidP="009942FF">
      <w:pPr>
        <w:pStyle w:val="APATEXTO"/>
        <w:spacing w:after="0" w:line="240" w:lineRule="auto"/>
        <w:rPr>
          <w:sz w:val="20"/>
          <w:szCs w:val="20"/>
        </w:rPr>
      </w:pPr>
      <w:r w:rsidRPr="00883DD2">
        <w:rPr>
          <w:noProof/>
        </w:rPr>
        <w:drawing>
          <wp:inline distT="0" distB="0" distL="0" distR="0" wp14:anchorId="00E94D48" wp14:editId="47F74D8A">
            <wp:extent cx="3079102" cy="3108590"/>
            <wp:effectExtent l="0" t="0" r="762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094818" cy="3124457"/>
                    </a:xfrm>
                    <a:prstGeom prst="rect">
                      <a:avLst/>
                    </a:prstGeom>
                    <a:noFill/>
                  </pic:spPr>
                </pic:pic>
              </a:graphicData>
            </a:graphic>
          </wp:inline>
        </w:drawing>
      </w:r>
      <w:r w:rsidR="009942FF" w:rsidRPr="00883DD2">
        <w:rPr>
          <w:sz w:val="20"/>
          <w:szCs w:val="20"/>
        </w:rPr>
        <w:t xml:space="preserve"> </w:t>
      </w:r>
    </w:p>
    <w:p w14:paraId="02CF38CA" w14:textId="13C4BC5A" w:rsidR="009942FF" w:rsidRPr="00883DD2" w:rsidRDefault="009942FF" w:rsidP="009942FF">
      <w:pPr>
        <w:pStyle w:val="APATEXTO"/>
        <w:spacing w:after="0" w:line="240" w:lineRule="auto"/>
        <w:rPr>
          <w:sz w:val="20"/>
          <w:szCs w:val="20"/>
        </w:rPr>
      </w:pPr>
      <w:r w:rsidRPr="00883DD2">
        <w:rPr>
          <w:sz w:val="20"/>
          <w:szCs w:val="20"/>
        </w:rPr>
        <w:t xml:space="preserve">Fuente: </w:t>
      </w:r>
      <w:r w:rsidR="0059524B" w:rsidRPr="00883DD2">
        <w:rPr>
          <w:sz w:val="20"/>
          <w:szCs w:val="20"/>
        </w:rPr>
        <w:t>E</w:t>
      </w:r>
      <w:r w:rsidRPr="00883DD2">
        <w:rPr>
          <w:sz w:val="20"/>
          <w:szCs w:val="20"/>
        </w:rPr>
        <w:t xml:space="preserve">laboración propia. </w:t>
      </w:r>
    </w:p>
    <w:p w14:paraId="3FE03F69" w14:textId="77777777" w:rsidR="00D37018" w:rsidRPr="00883DD2" w:rsidRDefault="00D37018" w:rsidP="009942FF">
      <w:pPr>
        <w:pStyle w:val="APATEXTO"/>
        <w:tabs>
          <w:tab w:val="right" w:pos="9070"/>
        </w:tabs>
        <w:spacing w:line="276" w:lineRule="auto"/>
        <w:rPr>
          <w:b/>
          <w:bCs/>
        </w:rPr>
      </w:pPr>
    </w:p>
    <w:p w14:paraId="6E2B6208" w14:textId="3836B878" w:rsidR="009942FF" w:rsidRPr="00883DD2" w:rsidRDefault="00771683" w:rsidP="009942FF">
      <w:pPr>
        <w:pStyle w:val="APATEXTO"/>
        <w:tabs>
          <w:tab w:val="right" w:pos="9070"/>
        </w:tabs>
        <w:spacing w:line="276" w:lineRule="auto"/>
        <w:rPr>
          <w:b/>
          <w:bCs/>
        </w:rPr>
      </w:pPr>
      <w:r w:rsidRPr="00883DD2">
        <w:rPr>
          <w:b/>
          <w:bCs/>
        </w:rPr>
        <w:t>Gráfica</w:t>
      </w:r>
      <w:r w:rsidR="009942FF" w:rsidRPr="00883DD2">
        <w:rPr>
          <w:b/>
          <w:bCs/>
        </w:rPr>
        <w:t xml:space="preserve"> </w:t>
      </w:r>
      <w:r w:rsidR="00F607CD" w:rsidRPr="00883DD2">
        <w:rPr>
          <w:b/>
          <w:bCs/>
        </w:rPr>
        <w:t>10</w:t>
      </w:r>
      <w:r w:rsidR="009942FF" w:rsidRPr="00883DD2">
        <w:rPr>
          <w:b/>
          <w:bCs/>
        </w:rPr>
        <w:t>.</w:t>
      </w:r>
    </w:p>
    <w:p w14:paraId="74D017BB" w14:textId="5C9BD018" w:rsidR="009942FF" w:rsidRPr="00883DD2" w:rsidRDefault="009942FF" w:rsidP="009942FF">
      <w:pPr>
        <w:pStyle w:val="APATEXTO"/>
        <w:spacing w:after="0" w:line="276" w:lineRule="auto"/>
        <w:rPr>
          <w:i/>
          <w:iCs/>
        </w:rPr>
      </w:pPr>
      <w:r w:rsidRPr="00883DD2">
        <w:rPr>
          <w:i/>
          <w:iCs/>
        </w:rPr>
        <w:t>Garantías laborales teletrabajo.</w:t>
      </w:r>
    </w:p>
    <w:p w14:paraId="594808A0" w14:textId="77777777" w:rsidR="009942FF" w:rsidRPr="00883DD2" w:rsidRDefault="00570644" w:rsidP="009942FF">
      <w:pPr>
        <w:pStyle w:val="APATEXTO"/>
        <w:spacing w:after="0" w:line="240" w:lineRule="auto"/>
        <w:rPr>
          <w:sz w:val="20"/>
          <w:szCs w:val="20"/>
        </w:rPr>
      </w:pPr>
      <w:r w:rsidRPr="00883DD2">
        <w:rPr>
          <w:noProof/>
        </w:rPr>
        <w:drawing>
          <wp:inline distT="0" distB="0" distL="0" distR="0" wp14:anchorId="641D3A6C" wp14:editId="3FE2C0E2">
            <wp:extent cx="3188335" cy="3213100"/>
            <wp:effectExtent l="0" t="0" r="0" b="635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188335" cy="3213100"/>
                    </a:xfrm>
                    <a:prstGeom prst="rect">
                      <a:avLst/>
                    </a:prstGeom>
                    <a:noFill/>
                  </pic:spPr>
                </pic:pic>
              </a:graphicData>
            </a:graphic>
          </wp:inline>
        </w:drawing>
      </w:r>
      <w:r w:rsidR="009942FF" w:rsidRPr="00883DD2">
        <w:rPr>
          <w:sz w:val="20"/>
          <w:szCs w:val="20"/>
        </w:rPr>
        <w:t xml:space="preserve"> </w:t>
      </w:r>
    </w:p>
    <w:p w14:paraId="33C789D4" w14:textId="6A647A59" w:rsidR="00D37018" w:rsidRPr="00883DD2" w:rsidRDefault="009942FF" w:rsidP="0004317B">
      <w:pPr>
        <w:pStyle w:val="APATEXTO"/>
        <w:spacing w:after="0" w:line="240" w:lineRule="auto"/>
        <w:rPr>
          <w:sz w:val="20"/>
          <w:szCs w:val="20"/>
        </w:rPr>
      </w:pPr>
      <w:r w:rsidRPr="00883DD2">
        <w:rPr>
          <w:sz w:val="20"/>
          <w:szCs w:val="20"/>
        </w:rPr>
        <w:t xml:space="preserve">Fuente: </w:t>
      </w:r>
      <w:r w:rsidR="0059524B" w:rsidRPr="00883DD2">
        <w:rPr>
          <w:sz w:val="20"/>
          <w:szCs w:val="20"/>
        </w:rPr>
        <w:t>E</w:t>
      </w:r>
      <w:r w:rsidRPr="00883DD2">
        <w:rPr>
          <w:sz w:val="20"/>
          <w:szCs w:val="20"/>
        </w:rPr>
        <w:t xml:space="preserve">laboración propia. </w:t>
      </w:r>
    </w:p>
    <w:p w14:paraId="2BB69F8B" w14:textId="77777777" w:rsidR="0004317B" w:rsidRPr="00883DD2" w:rsidRDefault="0004317B" w:rsidP="0004317B">
      <w:pPr>
        <w:pStyle w:val="APATEXTO"/>
        <w:spacing w:after="0" w:line="240" w:lineRule="auto"/>
      </w:pPr>
    </w:p>
    <w:p w14:paraId="451A4319" w14:textId="1B8CED60" w:rsidR="00D37018" w:rsidRPr="00883DD2" w:rsidRDefault="00D37018" w:rsidP="00D37018">
      <w:pPr>
        <w:pStyle w:val="APATEXTO"/>
        <w:spacing w:after="0"/>
      </w:pPr>
    </w:p>
    <w:p w14:paraId="71DDFC59" w14:textId="5AC8A0F8" w:rsidR="00755A2B" w:rsidRPr="00883DD2" w:rsidRDefault="0059524B" w:rsidP="00D37018">
      <w:pPr>
        <w:pStyle w:val="APATEXTO"/>
        <w:spacing w:after="0"/>
      </w:pPr>
      <w:r w:rsidRPr="00883DD2">
        <w:lastRenderedPageBreak/>
        <w:t>De acuerdo con</w:t>
      </w:r>
      <w:r w:rsidR="00755A2B" w:rsidRPr="00883DD2">
        <w:t xml:space="preserve"> las </w:t>
      </w:r>
      <w:r w:rsidR="00771683" w:rsidRPr="00883DD2">
        <w:t>Gráfica</w:t>
      </w:r>
      <w:r w:rsidR="00755A2B" w:rsidRPr="00883DD2">
        <w:t xml:space="preserve">s 8 y 9, se definió lo siguiente: </w:t>
      </w:r>
    </w:p>
    <w:p w14:paraId="6BA9803C" w14:textId="31165086" w:rsidR="00755A2B" w:rsidRPr="00883DD2" w:rsidRDefault="00755A2B" w:rsidP="00222FD5">
      <w:pPr>
        <w:pStyle w:val="APATEXTO"/>
        <w:numPr>
          <w:ilvl w:val="0"/>
          <w:numId w:val="18"/>
        </w:numPr>
      </w:pPr>
      <w:r w:rsidRPr="00883DD2">
        <w:t>Si = Trabajo en casa 58%, Teletrabajo 65%</w:t>
      </w:r>
    </w:p>
    <w:p w14:paraId="6B158412" w14:textId="12B33737" w:rsidR="00755A2B" w:rsidRPr="00883DD2" w:rsidRDefault="00755A2B" w:rsidP="00222FD5">
      <w:pPr>
        <w:pStyle w:val="APATEXTO"/>
        <w:numPr>
          <w:ilvl w:val="0"/>
          <w:numId w:val="18"/>
        </w:numPr>
      </w:pPr>
      <w:r w:rsidRPr="00883DD2">
        <w:t>No = Trabajo en casa 42%, Teletrabajo 35%</w:t>
      </w:r>
    </w:p>
    <w:p w14:paraId="48079376" w14:textId="0D4E758B" w:rsidR="00755A2B" w:rsidRPr="00883DD2" w:rsidRDefault="00755A2B" w:rsidP="00755A2B">
      <w:pPr>
        <w:pStyle w:val="APATEXTO"/>
      </w:pPr>
      <w:r w:rsidRPr="00883DD2">
        <w:t>Con base a ello se puede decir que existe una diferencia del 7% en el “si”</w:t>
      </w:r>
      <w:r w:rsidR="00F4447E" w:rsidRPr="00883DD2">
        <w:t xml:space="preserve"> por debajo del trabajo en casa </w:t>
      </w:r>
      <w:r w:rsidRPr="00883DD2">
        <w:t xml:space="preserve">con relación al Teletrabajo, y en el “no” la diferencia es del 7%, </w:t>
      </w:r>
      <w:r w:rsidR="00F4447E" w:rsidRPr="00883DD2">
        <w:t xml:space="preserve">por debajo del teletrabajo con relación al trabajo, de esta manera no se logra identificar en </w:t>
      </w:r>
      <w:r w:rsidR="00E64A7B" w:rsidRPr="00883DD2">
        <w:t>cuál</w:t>
      </w:r>
      <w:r w:rsidR="00F4447E" w:rsidRPr="00883DD2">
        <w:t xml:space="preserve"> de las dos modalidades de trabajo se puede contar con las garantías laborales.</w:t>
      </w:r>
    </w:p>
    <w:p w14:paraId="29C76C50" w14:textId="68AE270C" w:rsidR="00F4447E" w:rsidRPr="00883DD2" w:rsidRDefault="00771683" w:rsidP="00F4447E">
      <w:pPr>
        <w:pStyle w:val="APATEXTO"/>
        <w:tabs>
          <w:tab w:val="right" w:pos="9070"/>
        </w:tabs>
        <w:spacing w:line="276" w:lineRule="auto"/>
        <w:rPr>
          <w:b/>
          <w:bCs/>
        </w:rPr>
      </w:pPr>
      <w:r w:rsidRPr="00883DD2">
        <w:rPr>
          <w:b/>
          <w:bCs/>
        </w:rPr>
        <w:t>Gráfica</w:t>
      </w:r>
      <w:r w:rsidR="00F4447E" w:rsidRPr="00883DD2">
        <w:rPr>
          <w:b/>
          <w:bCs/>
        </w:rPr>
        <w:t xml:space="preserve"> 1</w:t>
      </w:r>
      <w:r w:rsidR="00F607CD" w:rsidRPr="00883DD2">
        <w:rPr>
          <w:b/>
          <w:bCs/>
        </w:rPr>
        <w:t>1</w:t>
      </w:r>
      <w:r w:rsidR="00F4447E" w:rsidRPr="00883DD2">
        <w:rPr>
          <w:b/>
          <w:bCs/>
        </w:rPr>
        <w:t>.</w:t>
      </w:r>
    </w:p>
    <w:p w14:paraId="6292F36E" w14:textId="35FE5ADD" w:rsidR="00F4447E" w:rsidRPr="00883DD2" w:rsidRDefault="00F4447E" w:rsidP="00F4447E">
      <w:pPr>
        <w:pStyle w:val="APATEXTO"/>
        <w:spacing w:after="0" w:line="276" w:lineRule="auto"/>
        <w:rPr>
          <w:i/>
          <w:iCs/>
        </w:rPr>
      </w:pPr>
      <w:r w:rsidRPr="00883DD2">
        <w:rPr>
          <w:i/>
          <w:iCs/>
        </w:rPr>
        <w:t>Normas del Teletrabajo.</w:t>
      </w:r>
    </w:p>
    <w:p w14:paraId="3FBAE61E" w14:textId="77777777" w:rsidR="00F4447E" w:rsidRPr="00883DD2" w:rsidRDefault="004D25E8" w:rsidP="00F4447E">
      <w:pPr>
        <w:pStyle w:val="APATEXTO"/>
        <w:spacing w:after="0" w:line="240" w:lineRule="auto"/>
      </w:pPr>
      <w:r w:rsidRPr="00883DD2">
        <w:rPr>
          <w:noProof/>
        </w:rPr>
        <w:drawing>
          <wp:inline distT="0" distB="0" distL="0" distR="0" wp14:anchorId="40BC0182" wp14:editId="15D36D28">
            <wp:extent cx="2732690" cy="2753916"/>
            <wp:effectExtent l="0" t="0" r="0" b="889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40315" cy="2761601"/>
                    </a:xfrm>
                    <a:prstGeom prst="rect">
                      <a:avLst/>
                    </a:prstGeom>
                    <a:noFill/>
                  </pic:spPr>
                </pic:pic>
              </a:graphicData>
            </a:graphic>
          </wp:inline>
        </w:drawing>
      </w:r>
    </w:p>
    <w:p w14:paraId="2924A950" w14:textId="434DA1C9" w:rsidR="00F4447E" w:rsidRPr="00883DD2" w:rsidRDefault="00F4447E" w:rsidP="00F4447E">
      <w:pPr>
        <w:pStyle w:val="APATEXTO"/>
        <w:spacing w:after="0" w:line="240" w:lineRule="auto"/>
      </w:pPr>
      <w:r w:rsidRPr="00883DD2">
        <w:rPr>
          <w:sz w:val="20"/>
          <w:szCs w:val="20"/>
        </w:rPr>
        <w:t xml:space="preserve">Fuente: </w:t>
      </w:r>
      <w:r w:rsidR="0059524B" w:rsidRPr="00883DD2">
        <w:rPr>
          <w:sz w:val="20"/>
          <w:szCs w:val="20"/>
        </w:rPr>
        <w:t>E</w:t>
      </w:r>
      <w:r w:rsidRPr="00883DD2">
        <w:rPr>
          <w:sz w:val="20"/>
          <w:szCs w:val="20"/>
        </w:rPr>
        <w:t xml:space="preserve">laboración propia. </w:t>
      </w:r>
    </w:p>
    <w:p w14:paraId="3CC3193E" w14:textId="77777777" w:rsidR="00F4447E" w:rsidRPr="00883DD2" w:rsidRDefault="00F4447E" w:rsidP="00C8314D">
      <w:pPr>
        <w:pStyle w:val="APATEXTO"/>
      </w:pPr>
    </w:p>
    <w:p w14:paraId="25AB7554" w14:textId="28F84B34" w:rsidR="0098610B" w:rsidRPr="00883DD2" w:rsidRDefault="00F4447E" w:rsidP="00176735">
      <w:pPr>
        <w:pStyle w:val="APATEXTO"/>
      </w:pPr>
      <w:r w:rsidRPr="00883DD2">
        <w:t xml:space="preserve">En el conocimiento de la norma se tuvo en cuenta las personas que citaron alguna norma, dado a que de esta manera se evidenciaba la respuesta verdadera y veraz, </w:t>
      </w:r>
      <w:r w:rsidR="00982A69" w:rsidRPr="00883DD2">
        <w:t>abordando</w:t>
      </w:r>
      <w:r w:rsidRPr="00883DD2">
        <w:t xml:space="preserve"> un </w:t>
      </w:r>
      <w:r w:rsidR="00982A69" w:rsidRPr="00883DD2">
        <w:t>porcentaje</w:t>
      </w:r>
      <w:r w:rsidRPr="00883DD2">
        <w:t xml:space="preserve"> del 5% que </w:t>
      </w:r>
      <w:r w:rsidR="00B13A90" w:rsidRPr="00883DD2">
        <w:t>sí</w:t>
      </w:r>
      <w:r w:rsidRPr="00883DD2">
        <w:t xml:space="preserve"> y el 95% que no.</w:t>
      </w:r>
    </w:p>
    <w:p w14:paraId="6B0D58C8" w14:textId="77777777" w:rsidR="00D37018" w:rsidRPr="00883DD2" w:rsidRDefault="00D37018" w:rsidP="00176735">
      <w:pPr>
        <w:pStyle w:val="APATEXTO"/>
        <w:rPr>
          <w:b/>
          <w:bCs/>
        </w:rPr>
      </w:pPr>
    </w:p>
    <w:p w14:paraId="46A6F859" w14:textId="77777777" w:rsidR="00D37018" w:rsidRPr="00883DD2" w:rsidRDefault="00D37018" w:rsidP="00F4447E">
      <w:pPr>
        <w:pStyle w:val="APATEXTO"/>
        <w:tabs>
          <w:tab w:val="right" w:pos="9070"/>
        </w:tabs>
        <w:spacing w:line="276" w:lineRule="auto"/>
        <w:rPr>
          <w:b/>
          <w:bCs/>
        </w:rPr>
      </w:pPr>
    </w:p>
    <w:p w14:paraId="47597F0B" w14:textId="0EB81269" w:rsidR="00F4447E" w:rsidRPr="00883DD2" w:rsidRDefault="00771683" w:rsidP="00F4447E">
      <w:pPr>
        <w:pStyle w:val="APATEXTO"/>
        <w:tabs>
          <w:tab w:val="right" w:pos="9070"/>
        </w:tabs>
        <w:spacing w:line="276" w:lineRule="auto"/>
        <w:rPr>
          <w:b/>
          <w:bCs/>
        </w:rPr>
      </w:pPr>
      <w:r w:rsidRPr="00883DD2">
        <w:rPr>
          <w:b/>
          <w:bCs/>
        </w:rPr>
        <w:lastRenderedPageBreak/>
        <w:t>Gráfica</w:t>
      </w:r>
      <w:r w:rsidR="00F4447E" w:rsidRPr="00883DD2">
        <w:rPr>
          <w:b/>
          <w:bCs/>
        </w:rPr>
        <w:t xml:space="preserve"> 1</w:t>
      </w:r>
      <w:r w:rsidR="00F607CD" w:rsidRPr="00883DD2">
        <w:rPr>
          <w:b/>
          <w:bCs/>
        </w:rPr>
        <w:t>2</w:t>
      </w:r>
      <w:r w:rsidR="00F4447E" w:rsidRPr="00883DD2">
        <w:rPr>
          <w:b/>
          <w:bCs/>
        </w:rPr>
        <w:t>.</w:t>
      </w:r>
    </w:p>
    <w:p w14:paraId="4F6BA814" w14:textId="54C9CCD6" w:rsidR="00F4447E" w:rsidRPr="00883DD2" w:rsidRDefault="00F4447E" w:rsidP="00F4447E">
      <w:pPr>
        <w:pStyle w:val="APATEXTO"/>
        <w:spacing w:after="0" w:line="276" w:lineRule="auto"/>
        <w:rPr>
          <w:i/>
          <w:iCs/>
        </w:rPr>
      </w:pPr>
      <w:r w:rsidRPr="00883DD2">
        <w:rPr>
          <w:i/>
          <w:iCs/>
        </w:rPr>
        <w:t xml:space="preserve">Normas del </w:t>
      </w:r>
      <w:r w:rsidR="00771683" w:rsidRPr="00883DD2">
        <w:rPr>
          <w:i/>
          <w:iCs/>
        </w:rPr>
        <w:t>Trabajo en casa</w:t>
      </w:r>
      <w:r w:rsidRPr="00883DD2">
        <w:rPr>
          <w:i/>
          <w:iCs/>
        </w:rPr>
        <w:t>.</w:t>
      </w:r>
    </w:p>
    <w:p w14:paraId="33A8DB94" w14:textId="77777777" w:rsidR="00F4447E" w:rsidRPr="00883DD2" w:rsidRDefault="004D25E8" w:rsidP="00F4447E">
      <w:pPr>
        <w:pStyle w:val="APATEXTO"/>
        <w:spacing w:after="0" w:line="240" w:lineRule="auto"/>
        <w:rPr>
          <w:sz w:val="20"/>
          <w:szCs w:val="20"/>
        </w:rPr>
      </w:pPr>
      <w:r w:rsidRPr="00883DD2">
        <w:rPr>
          <w:noProof/>
        </w:rPr>
        <w:drawing>
          <wp:inline distT="0" distB="0" distL="0" distR="0" wp14:anchorId="6214C75A" wp14:editId="6350E8B8">
            <wp:extent cx="2856077" cy="2878260"/>
            <wp:effectExtent l="0" t="0" r="1905"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81217" cy="2903596"/>
                    </a:xfrm>
                    <a:prstGeom prst="rect">
                      <a:avLst/>
                    </a:prstGeom>
                    <a:noFill/>
                  </pic:spPr>
                </pic:pic>
              </a:graphicData>
            </a:graphic>
          </wp:inline>
        </w:drawing>
      </w:r>
      <w:r w:rsidR="00F4447E" w:rsidRPr="00883DD2">
        <w:rPr>
          <w:sz w:val="20"/>
          <w:szCs w:val="20"/>
        </w:rPr>
        <w:t xml:space="preserve"> </w:t>
      </w:r>
    </w:p>
    <w:p w14:paraId="4FDAA8DB" w14:textId="1EFA86A9" w:rsidR="00F4447E" w:rsidRPr="00883DD2" w:rsidRDefault="00F4447E" w:rsidP="00F4447E">
      <w:pPr>
        <w:pStyle w:val="APATEXTO"/>
        <w:spacing w:after="0" w:line="240" w:lineRule="auto"/>
      </w:pPr>
      <w:r w:rsidRPr="00883DD2">
        <w:rPr>
          <w:sz w:val="20"/>
          <w:szCs w:val="20"/>
        </w:rPr>
        <w:t xml:space="preserve">Fuente: </w:t>
      </w:r>
      <w:r w:rsidR="0059524B" w:rsidRPr="00883DD2">
        <w:rPr>
          <w:sz w:val="20"/>
          <w:szCs w:val="20"/>
        </w:rPr>
        <w:t>E</w:t>
      </w:r>
      <w:r w:rsidRPr="00883DD2">
        <w:rPr>
          <w:sz w:val="20"/>
          <w:szCs w:val="20"/>
        </w:rPr>
        <w:t xml:space="preserve">laboración propia. </w:t>
      </w:r>
    </w:p>
    <w:p w14:paraId="400931BE" w14:textId="77777777" w:rsidR="0004317B" w:rsidRPr="00883DD2" w:rsidRDefault="0004317B" w:rsidP="0004317B">
      <w:pPr>
        <w:pStyle w:val="APATEXTO"/>
        <w:spacing w:after="0"/>
      </w:pPr>
    </w:p>
    <w:p w14:paraId="1A45D6AE" w14:textId="4D2330B6" w:rsidR="00F4447E" w:rsidRPr="00883DD2" w:rsidRDefault="00F4447E" w:rsidP="0004317B">
      <w:pPr>
        <w:pStyle w:val="APATEXTO"/>
        <w:spacing w:after="0"/>
      </w:pPr>
      <w:r w:rsidRPr="00883DD2">
        <w:t xml:space="preserve">Con relación a la siguiente pregunta se </w:t>
      </w:r>
      <w:r w:rsidR="001E6D4F" w:rsidRPr="00883DD2">
        <w:t>logró</w:t>
      </w:r>
      <w:r w:rsidRPr="00883DD2">
        <w:t xml:space="preserve"> evidenciar que </w:t>
      </w:r>
      <w:r w:rsidR="001E6D4F" w:rsidRPr="00883DD2">
        <w:t>existían personas que lograr</w:t>
      </w:r>
      <w:r w:rsidR="00982A69">
        <w:t>on</w:t>
      </w:r>
      <w:r w:rsidR="001E6D4F" w:rsidRPr="00883DD2">
        <w:t xml:space="preserve"> reconocer que no hay establecida por ahora ninguna norma, por </w:t>
      </w:r>
      <w:r w:rsidR="00B47473" w:rsidRPr="00883DD2">
        <w:t>tanto,</w:t>
      </w:r>
      <w:r w:rsidR="001E6D4F" w:rsidRPr="00883DD2">
        <w:t xml:space="preserve"> se </w:t>
      </w:r>
      <w:r w:rsidR="00E64A7B" w:rsidRPr="00883DD2">
        <w:t>tomó</w:t>
      </w:r>
      <w:r w:rsidR="001E6D4F" w:rsidRPr="00883DD2">
        <w:t xml:space="preserve"> en cuenta para ser ponderada, el 93% refiere que “no”, el 3% “si” y el 4% “No hay establecida”.</w:t>
      </w:r>
    </w:p>
    <w:p w14:paraId="723B40BF" w14:textId="4401B230" w:rsidR="001E6D4F" w:rsidRPr="00883DD2" w:rsidRDefault="00771683" w:rsidP="001E6D4F">
      <w:pPr>
        <w:pStyle w:val="APATEXTO"/>
        <w:tabs>
          <w:tab w:val="right" w:pos="9070"/>
        </w:tabs>
        <w:spacing w:line="276" w:lineRule="auto"/>
        <w:rPr>
          <w:b/>
          <w:bCs/>
        </w:rPr>
      </w:pPr>
      <w:r w:rsidRPr="00883DD2">
        <w:rPr>
          <w:b/>
          <w:bCs/>
        </w:rPr>
        <w:t>Gráfica</w:t>
      </w:r>
      <w:r w:rsidR="001E6D4F" w:rsidRPr="00883DD2">
        <w:rPr>
          <w:b/>
          <w:bCs/>
        </w:rPr>
        <w:t xml:space="preserve"> 1</w:t>
      </w:r>
      <w:r w:rsidR="00F607CD" w:rsidRPr="00883DD2">
        <w:rPr>
          <w:b/>
          <w:bCs/>
        </w:rPr>
        <w:t>3</w:t>
      </w:r>
      <w:r w:rsidR="001E6D4F" w:rsidRPr="00883DD2">
        <w:rPr>
          <w:b/>
          <w:bCs/>
        </w:rPr>
        <w:t>.</w:t>
      </w:r>
    </w:p>
    <w:p w14:paraId="1D2867F8" w14:textId="31E149AB" w:rsidR="001E6D4F" w:rsidRPr="00883DD2" w:rsidRDefault="001E6D4F" w:rsidP="001E6D4F">
      <w:pPr>
        <w:pStyle w:val="APATEXTO"/>
        <w:spacing w:after="0" w:line="276" w:lineRule="auto"/>
        <w:rPr>
          <w:i/>
          <w:iCs/>
        </w:rPr>
      </w:pPr>
      <w:r w:rsidRPr="00883DD2">
        <w:rPr>
          <w:i/>
          <w:iCs/>
        </w:rPr>
        <w:t>Modalidades del Teletrabajo.</w:t>
      </w:r>
    </w:p>
    <w:p w14:paraId="6344BFCB" w14:textId="50EE3A59" w:rsidR="004D25E8" w:rsidRPr="00883DD2" w:rsidRDefault="00F70204" w:rsidP="001E6D4F">
      <w:pPr>
        <w:pStyle w:val="APATEXTO"/>
        <w:spacing w:after="0" w:line="240" w:lineRule="auto"/>
      </w:pPr>
      <w:r w:rsidRPr="00883DD2">
        <w:rPr>
          <w:noProof/>
        </w:rPr>
        <w:drawing>
          <wp:inline distT="0" distB="0" distL="0" distR="0" wp14:anchorId="05583BD5" wp14:editId="2F9B5731">
            <wp:extent cx="4739054" cy="2895895"/>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5208" b="4011"/>
                    <a:stretch/>
                  </pic:blipFill>
                  <pic:spPr bwMode="auto">
                    <a:xfrm>
                      <a:off x="0" y="0"/>
                      <a:ext cx="4780587" cy="2921275"/>
                    </a:xfrm>
                    <a:prstGeom prst="rect">
                      <a:avLst/>
                    </a:prstGeom>
                    <a:noFill/>
                    <a:ln>
                      <a:noFill/>
                    </a:ln>
                    <a:extLst>
                      <a:ext uri="{53640926-AAD7-44D8-BBD7-CCE9431645EC}">
                        <a14:shadowObscured xmlns:a14="http://schemas.microsoft.com/office/drawing/2010/main"/>
                      </a:ext>
                    </a:extLst>
                  </pic:spPr>
                </pic:pic>
              </a:graphicData>
            </a:graphic>
          </wp:inline>
        </w:drawing>
      </w:r>
    </w:p>
    <w:p w14:paraId="095ABABD" w14:textId="7B1656E7" w:rsidR="001E6D4F" w:rsidRPr="00883DD2" w:rsidRDefault="001E6D4F" w:rsidP="001E6D4F">
      <w:pPr>
        <w:pStyle w:val="APATEXTO"/>
        <w:spacing w:after="0" w:line="240" w:lineRule="auto"/>
        <w:rPr>
          <w:sz w:val="20"/>
          <w:szCs w:val="20"/>
        </w:rPr>
      </w:pPr>
      <w:r w:rsidRPr="00883DD2">
        <w:rPr>
          <w:sz w:val="20"/>
          <w:szCs w:val="20"/>
        </w:rPr>
        <w:t xml:space="preserve">Fuente: </w:t>
      </w:r>
      <w:r w:rsidR="0059524B" w:rsidRPr="00883DD2">
        <w:rPr>
          <w:sz w:val="20"/>
          <w:szCs w:val="20"/>
        </w:rPr>
        <w:t>E</w:t>
      </w:r>
      <w:r w:rsidRPr="00883DD2">
        <w:rPr>
          <w:sz w:val="20"/>
          <w:szCs w:val="20"/>
        </w:rPr>
        <w:t xml:space="preserve">laboración propia. </w:t>
      </w:r>
    </w:p>
    <w:p w14:paraId="2310E4AA" w14:textId="77777777" w:rsidR="00D37018" w:rsidRPr="00883DD2" w:rsidRDefault="00D37018" w:rsidP="001E6D4F">
      <w:pPr>
        <w:pStyle w:val="APATEXTO"/>
        <w:spacing w:after="0" w:line="240" w:lineRule="auto"/>
      </w:pPr>
    </w:p>
    <w:p w14:paraId="5E414757" w14:textId="2ABCB5A3" w:rsidR="001E6D4F" w:rsidRPr="00883DD2" w:rsidRDefault="001E6D4F" w:rsidP="00C8314D">
      <w:pPr>
        <w:pStyle w:val="APATEXTO"/>
      </w:pPr>
      <w:r w:rsidRPr="00883DD2">
        <w:lastRenderedPageBreak/>
        <w:t xml:space="preserve">La </w:t>
      </w:r>
      <w:r w:rsidR="00771683" w:rsidRPr="00883DD2">
        <w:t>Gráfica</w:t>
      </w:r>
      <w:r w:rsidRPr="00883DD2">
        <w:t xml:space="preserve"> 12, cita que 55% no conocen ninguna de las modalidades </w:t>
      </w:r>
      <w:r w:rsidR="00134F31" w:rsidRPr="00883DD2">
        <w:t xml:space="preserve">establecidas en el Teletrabajo, el 24% identifica o conoce la modalidad “Autónomo” y por </w:t>
      </w:r>
      <w:r w:rsidR="00B47473" w:rsidRPr="00883DD2">
        <w:t>último</w:t>
      </w:r>
      <w:r w:rsidR="00134F31" w:rsidRPr="00883DD2">
        <w:t xml:space="preserve"> con el mayor porcentaje móvil con el 11%.</w:t>
      </w:r>
    </w:p>
    <w:p w14:paraId="59221434" w14:textId="67769AB8" w:rsidR="00A23800" w:rsidRPr="00883DD2" w:rsidRDefault="00771683" w:rsidP="00A23800">
      <w:pPr>
        <w:pStyle w:val="APATEXTO"/>
        <w:tabs>
          <w:tab w:val="right" w:pos="9070"/>
        </w:tabs>
        <w:spacing w:line="276" w:lineRule="auto"/>
        <w:rPr>
          <w:b/>
          <w:bCs/>
        </w:rPr>
      </w:pPr>
      <w:r w:rsidRPr="00883DD2">
        <w:rPr>
          <w:b/>
          <w:bCs/>
        </w:rPr>
        <w:t>Gráfica</w:t>
      </w:r>
      <w:r w:rsidR="00A23800" w:rsidRPr="00883DD2">
        <w:rPr>
          <w:b/>
          <w:bCs/>
        </w:rPr>
        <w:t xml:space="preserve"> 1</w:t>
      </w:r>
      <w:r w:rsidR="00F607CD" w:rsidRPr="00883DD2">
        <w:rPr>
          <w:b/>
          <w:bCs/>
        </w:rPr>
        <w:t>4</w:t>
      </w:r>
      <w:r w:rsidR="00A23800" w:rsidRPr="00883DD2">
        <w:rPr>
          <w:b/>
          <w:bCs/>
        </w:rPr>
        <w:t>.</w:t>
      </w:r>
    </w:p>
    <w:p w14:paraId="0B6DF432" w14:textId="6D1D6096" w:rsidR="00A23800" w:rsidRPr="00883DD2" w:rsidRDefault="00A23800" w:rsidP="00A23800">
      <w:pPr>
        <w:pStyle w:val="APATEXTO"/>
        <w:spacing w:after="0" w:line="276" w:lineRule="auto"/>
        <w:rPr>
          <w:i/>
          <w:iCs/>
        </w:rPr>
      </w:pPr>
      <w:r w:rsidRPr="00883DD2">
        <w:rPr>
          <w:i/>
          <w:iCs/>
        </w:rPr>
        <w:t>Capacitación en las TIC.</w:t>
      </w:r>
    </w:p>
    <w:p w14:paraId="1C5B9C0D" w14:textId="77777777" w:rsidR="00A23800" w:rsidRPr="00883DD2" w:rsidRDefault="001E1898" w:rsidP="00A23800">
      <w:pPr>
        <w:pStyle w:val="APATEXTO"/>
        <w:spacing w:after="0" w:line="240" w:lineRule="auto"/>
        <w:rPr>
          <w:sz w:val="20"/>
          <w:szCs w:val="20"/>
        </w:rPr>
      </w:pPr>
      <w:r w:rsidRPr="00883DD2">
        <w:rPr>
          <w:noProof/>
        </w:rPr>
        <w:drawing>
          <wp:inline distT="0" distB="0" distL="0" distR="0" wp14:anchorId="3FD9C5E2" wp14:editId="14E2291D">
            <wp:extent cx="2679590" cy="3126010"/>
            <wp:effectExtent l="0" t="0" r="6985"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685689" cy="3133125"/>
                    </a:xfrm>
                    <a:prstGeom prst="rect">
                      <a:avLst/>
                    </a:prstGeom>
                    <a:noFill/>
                  </pic:spPr>
                </pic:pic>
              </a:graphicData>
            </a:graphic>
          </wp:inline>
        </w:drawing>
      </w:r>
      <w:r w:rsidR="00A23800" w:rsidRPr="00883DD2">
        <w:rPr>
          <w:sz w:val="20"/>
          <w:szCs w:val="20"/>
        </w:rPr>
        <w:t xml:space="preserve"> </w:t>
      </w:r>
    </w:p>
    <w:p w14:paraId="24E60D63" w14:textId="0023EAFC" w:rsidR="00A23800" w:rsidRPr="00883DD2" w:rsidRDefault="00A23800" w:rsidP="00A23800">
      <w:pPr>
        <w:pStyle w:val="APATEXTO"/>
        <w:spacing w:after="0" w:line="240" w:lineRule="auto"/>
      </w:pPr>
      <w:r w:rsidRPr="00883DD2">
        <w:rPr>
          <w:sz w:val="20"/>
          <w:szCs w:val="20"/>
        </w:rPr>
        <w:t xml:space="preserve">Fuente: </w:t>
      </w:r>
      <w:r w:rsidR="0059524B" w:rsidRPr="00883DD2">
        <w:rPr>
          <w:sz w:val="20"/>
          <w:szCs w:val="20"/>
        </w:rPr>
        <w:t>E</w:t>
      </w:r>
      <w:r w:rsidRPr="00883DD2">
        <w:rPr>
          <w:sz w:val="20"/>
          <w:szCs w:val="20"/>
        </w:rPr>
        <w:t xml:space="preserve">laboración propia. </w:t>
      </w:r>
    </w:p>
    <w:p w14:paraId="66BC145D" w14:textId="289C5E9E" w:rsidR="00F70204" w:rsidRPr="00883DD2" w:rsidRDefault="00F70204" w:rsidP="00C8314D">
      <w:pPr>
        <w:pStyle w:val="APATEXTO"/>
      </w:pPr>
    </w:p>
    <w:p w14:paraId="2DE400F5" w14:textId="42B34CF1" w:rsidR="00A23800" w:rsidRPr="00883DD2" w:rsidRDefault="00A23800" w:rsidP="00A23800">
      <w:pPr>
        <w:pStyle w:val="APATEXTO"/>
      </w:pPr>
      <w:r w:rsidRPr="00883DD2">
        <w:t xml:space="preserve">Conforme a la normatividad legal vigente que cita </w:t>
      </w:r>
      <w:r w:rsidR="00F607CD" w:rsidRPr="00883DD2">
        <w:t>que “</w:t>
      </w:r>
      <w:r w:rsidRPr="00883DD2">
        <w:t xml:space="preserve">El Gobierno nacional, a través del Ministerio de Tecnologías de la Información y las Comunicaciones - MinTIC, diseñará e implementará planes, programas y proyectos que promuevan en forma prioritaria el acceso y el servicio universal a las Tecnologías de la Información y las Comunicaciones - TIC.” </w:t>
      </w:r>
      <w:sdt>
        <w:sdtPr>
          <w:id w:val="42718798"/>
          <w:citation/>
        </w:sdtPr>
        <w:sdtEndPr/>
        <w:sdtContent>
          <w:r w:rsidR="00D37018" w:rsidRPr="00883DD2">
            <w:fldChar w:fldCharType="begin"/>
          </w:r>
          <w:r w:rsidR="00D37018" w:rsidRPr="00883DD2">
            <w:instrText xml:space="preserve">CITATION Ley19 \l 3082 </w:instrText>
          </w:r>
          <w:r w:rsidR="00D37018" w:rsidRPr="00883DD2">
            <w:fldChar w:fldCharType="separate"/>
          </w:r>
          <w:r w:rsidR="0074018B" w:rsidRPr="0074018B">
            <w:rPr>
              <w:noProof/>
            </w:rPr>
            <w:t>(Ley 1955 de 2019, 2019)</w:t>
          </w:r>
          <w:r w:rsidR="00D37018" w:rsidRPr="00883DD2">
            <w:fldChar w:fldCharType="end"/>
          </w:r>
        </w:sdtContent>
      </w:sdt>
      <w:r w:rsidR="00D37018" w:rsidRPr="00883DD2">
        <w:t xml:space="preserve">, </w:t>
      </w:r>
      <w:r w:rsidR="00F607CD" w:rsidRPr="00883DD2">
        <w:t xml:space="preserve">nace la necesidad de que el gobierno y las distintas entidades a cargo cumplan con dichos desafíos, al visualizar la siguiente </w:t>
      </w:r>
      <w:r w:rsidR="00771683" w:rsidRPr="00883DD2">
        <w:t>Gráfica</w:t>
      </w:r>
      <w:r w:rsidR="00F607CD" w:rsidRPr="00883DD2">
        <w:t xml:space="preserve"> se puede afirmar que el 26% de la población no ha sido capacitada y el 64%, se han capacitado. </w:t>
      </w:r>
    </w:p>
    <w:p w14:paraId="6E17ABF6" w14:textId="29A60F07" w:rsidR="00F607CD" w:rsidRPr="00883DD2" w:rsidRDefault="00927B41" w:rsidP="00C8314D">
      <w:pPr>
        <w:pStyle w:val="APATEXTO"/>
      </w:pPr>
      <w:r w:rsidRPr="00883DD2">
        <w:t xml:space="preserve">Para </w:t>
      </w:r>
      <w:r w:rsidR="00982A69" w:rsidRPr="00883DD2">
        <w:t>finalizar</w:t>
      </w:r>
      <w:r w:rsidRPr="00883DD2">
        <w:t xml:space="preserve"> se realiza la </w:t>
      </w:r>
      <w:r w:rsidR="00982A69" w:rsidRPr="00883DD2">
        <w:t>siguiente</w:t>
      </w:r>
      <w:r w:rsidRPr="00883DD2">
        <w:t xml:space="preserve"> </w:t>
      </w:r>
      <w:r w:rsidR="00771683" w:rsidRPr="00883DD2">
        <w:t>Gráfica</w:t>
      </w:r>
      <w:r w:rsidRPr="00883DD2">
        <w:t xml:space="preserve"> en la que se conocen las posturas frente a tomar capacitaciones que </w:t>
      </w:r>
      <w:r w:rsidR="00982A69" w:rsidRPr="00883DD2">
        <w:t>fortalezcan</w:t>
      </w:r>
      <w:r w:rsidRPr="00883DD2">
        <w:t xml:space="preserve"> los procesos normativos, capacitaciones, </w:t>
      </w:r>
      <w:r w:rsidR="00982A69" w:rsidRPr="00883DD2">
        <w:t>anuncios</w:t>
      </w:r>
      <w:r w:rsidRPr="00883DD2">
        <w:t xml:space="preserve"> de </w:t>
      </w:r>
      <w:r w:rsidRPr="00883DD2">
        <w:lastRenderedPageBreak/>
        <w:t xml:space="preserve">divulgación; esta pregunta tiene </w:t>
      </w:r>
      <w:r w:rsidR="00E000DE" w:rsidRPr="00883DD2">
        <w:t>de 1 a 5, siendo 5 que más le interesa y 1 menos le interesa</w:t>
      </w:r>
      <w:r w:rsidR="000B5EEB" w:rsidRPr="00883DD2">
        <w:t xml:space="preserve">, por lo </w:t>
      </w:r>
      <w:r w:rsidR="00B13A90" w:rsidRPr="00883DD2">
        <w:t>tanto,</w:t>
      </w:r>
      <w:r w:rsidR="000B5EEB" w:rsidRPr="00883DD2">
        <w:t xml:space="preserve"> el 74% cita que le importa conocer a cerca de las dos modalidades de trabajo, y el menor porcentaje es 2%. </w:t>
      </w:r>
    </w:p>
    <w:p w14:paraId="352DB90D" w14:textId="46666F51" w:rsidR="00F607CD" w:rsidRPr="00883DD2" w:rsidRDefault="00771683" w:rsidP="00F607CD">
      <w:pPr>
        <w:pStyle w:val="APATEXTO"/>
        <w:tabs>
          <w:tab w:val="right" w:pos="9070"/>
        </w:tabs>
        <w:spacing w:line="276" w:lineRule="auto"/>
        <w:rPr>
          <w:b/>
          <w:bCs/>
        </w:rPr>
      </w:pPr>
      <w:r w:rsidRPr="00883DD2">
        <w:rPr>
          <w:b/>
          <w:bCs/>
        </w:rPr>
        <w:t>Gráfica</w:t>
      </w:r>
      <w:r w:rsidR="00F607CD" w:rsidRPr="00883DD2">
        <w:rPr>
          <w:b/>
          <w:bCs/>
        </w:rPr>
        <w:t xml:space="preserve"> 15.</w:t>
      </w:r>
    </w:p>
    <w:p w14:paraId="3620EB9C" w14:textId="79F17626" w:rsidR="00F607CD" w:rsidRPr="00883DD2" w:rsidRDefault="00771683" w:rsidP="00F607CD">
      <w:pPr>
        <w:pStyle w:val="APATEXTO"/>
        <w:spacing w:after="0" w:line="276" w:lineRule="auto"/>
        <w:rPr>
          <w:i/>
          <w:iCs/>
        </w:rPr>
      </w:pPr>
      <w:r w:rsidRPr="00883DD2">
        <w:rPr>
          <w:i/>
          <w:iCs/>
        </w:rPr>
        <w:t>Escala de importancia</w:t>
      </w:r>
      <w:r w:rsidR="00F607CD" w:rsidRPr="00883DD2">
        <w:rPr>
          <w:i/>
          <w:iCs/>
        </w:rPr>
        <w:t>.</w:t>
      </w:r>
    </w:p>
    <w:p w14:paraId="65AA8BE3" w14:textId="77777777" w:rsidR="00F607CD" w:rsidRPr="00883DD2" w:rsidRDefault="005A6A40" w:rsidP="00F607CD">
      <w:pPr>
        <w:pStyle w:val="APATEXTO"/>
        <w:spacing w:after="0" w:line="240" w:lineRule="auto"/>
        <w:rPr>
          <w:sz w:val="20"/>
          <w:szCs w:val="20"/>
        </w:rPr>
      </w:pPr>
      <w:r w:rsidRPr="00883DD2">
        <w:rPr>
          <w:noProof/>
        </w:rPr>
        <w:drawing>
          <wp:inline distT="0" distB="0" distL="0" distR="0" wp14:anchorId="0C55929B" wp14:editId="283B2D79">
            <wp:extent cx="4299439" cy="2898714"/>
            <wp:effectExtent l="0" t="0" r="635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307130" cy="2903899"/>
                    </a:xfrm>
                    <a:prstGeom prst="rect">
                      <a:avLst/>
                    </a:prstGeom>
                    <a:noFill/>
                  </pic:spPr>
                </pic:pic>
              </a:graphicData>
            </a:graphic>
          </wp:inline>
        </w:drawing>
      </w:r>
      <w:r w:rsidR="00F607CD" w:rsidRPr="00883DD2">
        <w:rPr>
          <w:sz w:val="20"/>
          <w:szCs w:val="20"/>
        </w:rPr>
        <w:t xml:space="preserve"> </w:t>
      </w:r>
    </w:p>
    <w:p w14:paraId="77BEE4F8" w14:textId="51335F11" w:rsidR="00F607CD" w:rsidRPr="00883DD2" w:rsidRDefault="00F607CD" w:rsidP="00F607CD">
      <w:pPr>
        <w:pStyle w:val="APATEXTO"/>
        <w:spacing w:after="0" w:line="240" w:lineRule="auto"/>
      </w:pPr>
      <w:r w:rsidRPr="00883DD2">
        <w:rPr>
          <w:sz w:val="20"/>
          <w:szCs w:val="20"/>
        </w:rPr>
        <w:t xml:space="preserve">Fuente: </w:t>
      </w:r>
      <w:r w:rsidR="0059524B" w:rsidRPr="00883DD2">
        <w:rPr>
          <w:sz w:val="20"/>
          <w:szCs w:val="20"/>
        </w:rPr>
        <w:t>E</w:t>
      </w:r>
      <w:r w:rsidRPr="00883DD2">
        <w:rPr>
          <w:sz w:val="20"/>
          <w:szCs w:val="20"/>
        </w:rPr>
        <w:t xml:space="preserve">laboración propia. </w:t>
      </w:r>
    </w:p>
    <w:p w14:paraId="67689B72" w14:textId="77777777" w:rsidR="001D48E5" w:rsidRPr="00883DD2" w:rsidRDefault="001D48E5" w:rsidP="00C8314D">
      <w:pPr>
        <w:pStyle w:val="APATEXTO"/>
      </w:pPr>
    </w:p>
    <w:p w14:paraId="6F030087" w14:textId="256A1CE2" w:rsidR="00F607CD" w:rsidRPr="00883DD2" w:rsidRDefault="000B5EEB" w:rsidP="00C8314D">
      <w:pPr>
        <w:pStyle w:val="APATEXTO"/>
      </w:pPr>
      <w:r w:rsidRPr="00883DD2">
        <w:t xml:space="preserve">Para concluir en los resultados se puede decir que las personas no cuentan con conocimientos </w:t>
      </w:r>
      <w:r w:rsidR="00E64A7B" w:rsidRPr="00883DD2">
        <w:t>sólidos</w:t>
      </w:r>
      <w:r w:rsidRPr="00883DD2">
        <w:t xml:space="preserve"> y firmes frente a </w:t>
      </w:r>
      <w:r w:rsidR="006021A4" w:rsidRPr="00883DD2">
        <w:t>lo que competen estas d</w:t>
      </w:r>
      <w:r w:rsidRPr="00883DD2">
        <w:t>os modalidades</w:t>
      </w:r>
      <w:r w:rsidR="006021A4" w:rsidRPr="00883DD2">
        <w:t>, el vacío de información en la población es notorio, además se puede decir que la población con mayor impacto son aquellas personas que trabajan en sectores públicos y que se encuentran en un rango de edad de 25-45 años, lo cual quiere decir que hay dos generaciones</w:t>
      </w:r>
      <w:r w:rsidR="00C36DDB" w:rsidRPr="00883DD2">
        <w:t xml:space="preserve">, </w:t>
      </w:r>
      <w:r w:rsidR="006021A4" w:rsidRPr="00883DD2">
        <w:t xml:space="preserve">en primer lugar </w:t>
      </w:r>
      <w:r w:rsidR="00C36DDB" w:rsidRPr="00883DD2">
        <w:t>la</w:t>
      </w:r>
      <w:r w:rsidR="006021A4" w:rsidRPr="00883DD2">
        <w:t xml:space="preserve"> generación millennials que claramente podrían contar con conocimientos en </w:t>
      </w:r>
      <w:r w:rsidR="001D48E5" w:rsidRPr="00883DD2">
        <w:t>o</w:t>
      </w:r>
      <w:r w:rsidR="006021A4" w:rsidRPr="00883DD2">
        <w:t xml:space="preserve">fimática y </w:t>
      </w:r>
      <w:r w:rsidR="001D48E5" w:rsidRPr="00883DD2">
        <w:t xml:space="preserve">en </w:t>
      </w:r>
      <w:r w:rsidR="006021A4" w:rsidRPr="00883DD2">
        <w:t>las TIC y una generación centennials</w:t>
      </w:r>
      <w:r w:rsidR="001D48E5" w:rsidRPr="00883DD2">
        <w:t xml:space="preserve"> que puede tener dificultades para enfrentar la el manejo de las TIC. Es así como los desafíos y brechas mantienen sus condiciones con relación también a la gráfica 14 y 8.</w:t>
      </w:r>
    </w:p>
    <w:p w14:paraId="6DDCF8D8" w14:textId="76E9D45D" w:rsidR="00AD0780" w:rsidRPr="00883DD2" w:rsidRDefault="0004317B" w:rsidP="0004317B">
      <w:pPr>
        <w:rPr>
          <w:bCs/>
        </w:rPr>
      </w:pPr>
      <w:r w:rsidRPr="00883DD2">
        <w:rPr>
          <w:bCs/>
        </w:rPr>
        <w:br w:type="page"/>
      </w:r>
      <w:r w:rsidR="00DB3D25" w:rsidRPr="00883DD2">
        <w:rPr>
          <w:noProof/>
        </w:rPr>
        <mc:AlternateContent>
          <mc:Choice Requires="wps">
            <w:drawing>
              <wp:anchor distT="0" distB="0" distL="114300" distR="114300" simplePos="0" relativeHeight="251659264" behindDoc="0" locked="0" layoutInCell="1" allowOverlap="1" wp14:anchorId="450B0170" wp14:editId="53C3F352">
                <wp:simplePos x="0" y="0"/>
                <wp:positionH relativeFrom="column">
                  <wp:posOffset>-2252345</wp:posOffset>
                </wp:positionH>
                <wp:positionV relativeFrom="paragraph">
                  <wp:posOffset>7662545</wp:posOffset>
                </wp:positionV>
                <wp:extent cx="190500" cy="161925"/>
                <wp:effectExtent l="95250" t="114300" r="19050" b="66675"/>
                <wp:wrapNone/>
                <wp:docPr id="16" name="Triángulo isósceles 5"/>
                <wp:cNvGraphicFramePr/>
                <a:graphic xmlns:a="http://schemas.openxmlformats.org/drawingml/2006/main">
                  <a:graphicData uri="http://schemas.microsoft.com/office/word/2010/wordprocessingShape">
                    <wps:wsp>
                      <wps:cNvSpPr/>
                      <wps:spPr>
                        <a:xfrm rot="8948746">
                          <a:off x="0" y="0"/>
                          <a:ext cx="190500" cy="161925"/>
                        </a:xfrm>
                        <a:prstGeom prst="triangle">
                          <a:avLst/>
                        </a:prstGeom>
                        <a:solidFill>
                          <a:srgbClr val="FF0000"/>
                        </a:solidFill>
                        <a:ln>
                          <a:solidFill>
                            <a:srgbClr val="FF0000"/>
                          </a:solidFill>
                        </a:ln>
                        <a:scene3d>
                          <a:camera prst="orthographicFront"/>
                          <a:lightRig rig="threePt" dir="t"/>
                        </a:scene3d>
                        <a:sp3d>
                          <a:bevelT prst="angle"/>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333ABDB"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5" o:spid="_x0000_s1026" type="#_x0000_t5" style="position:absolute;margin-left:-177.35pt;margin-top:603.35pt;width:15pt;height:12.75pt;rotation:9774417fd;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" fillcolor="red" strokecolor="red" strokeweight="2pt"/>
            </w:pict>
          </mc:Fallback>
        </mc:AlternateContent>
      </w:r>
      <w:r w:rsidR="00DB3D25" w:rsidRPr="00883DD2">
        <w:rPr>
          <w:noProof/>
        </w:rPr>
        <mc:AlternateContent>
          <mc:Choice Requires="wps">
            <w:drawing>
              <wp:anchor distT="0" distB="0" distL="114300" distR="114300" simplePos="0" relativeHeight="251660288" behindDoc="0" locked="0" layoutInCell="1" allowOverlap="1" wp14:anchorId="7034C57F" wp14:editId="3389863C">
                <wp:simplePos x="0" y="0"/>
                <wp:positionH relativeFrom="column">
                  <wp:posOffset>-2261870</wp:posOffset>
                </wp:positionH>
                <wp:positionV relativeFrom="paragraph">
                  <wp:posOffset>8272145</wp:posOffset>
                </wp:positionV>
                <wp:extent cx="190500" cy="161925"/>
                <wp:effectExtent l="95250" t="114300" r="19050" b="66675"/>
                <wp:wrapNone/>
                <wp:docPr id="17" name="Triángulo isósceles 6"/>
                <wp:cNvGraphicFramePr/>
                <a:graphic xmlns:a="http://schemas.openxmlformats.org/drawingml/2006/main">
                  <a:graphicData uri="http://schemas.microsoft.com/office/word/2010/wordprocessingShape">
                    <wps:wsp>
                      <wps:cNvSpPr/>
                      <wps:spPr>
                        <a:xfrm rot="8948746">
                          <a:off x="0" y="0"/>
                          <a:ext cx="190500" cy="161925"/>
                        </a:xfrm>
                        <a:prstGeom prst="triangle">
                          <a:avLst/>
                        </a:prstGeom>
                        <a:solidFill>
                          <a:srgbClr val="FF0000"/>
                        </a:solidFill>
                        <a:ln>
                          <a:solidFill>
                            <a:srgbClr val="FF0000"/>
                          </a:solidFill>
                        </a:ln>
                        <a:scene3d>
                          <a:camera prst="orthographicFront"/>
                          <a:lightRig rig="threePt" dir="t"/>
                        </a:scene3d>
                        <a:sp3d>
                          <a:bevel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24C6B16" id="Triángulo isósceles 6" o:spid="_x0000_s1026" type="#_x0000_t5" style="position:absolute;margin-left:-178.1pt;margin-top:651.35pt;width:15pt;height:12.75pt;rotation:9774417fd;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" fillcolor="red" strokecolor="red" strokeweight="2pt"/>
            </w:pict>
          </mc:Fallback>
        </mc:AlternateContent>
      </w:r>
      <w:r w:rsidR="00DB3D25" w:rsidRPr="00883DD2">
        <w:rPr>
          <w:noProof/>
        </w:rPr>
        <mc:AlternateContent>
          <mc:Choice Requires="wps">
            <w:drawing>
              <wp:anchor distT="0" distB="0" distL="114300" distR="114300" simplePos="0" relativeHeight="251661312" behindDoc="0" locked="0" layoutInCell="1" allowOverlap="1" wp14:anchorId="3DEF7141" wp14:editId="25D8B311">
                <wp:simplePos x="0" y="0"/>
                <wp:positionH relativeFrom="column">
                  <wp:posOffset>-3195320</wp:posOffset>
                </wp:positionH>
                <wp:positionV relativeFrom="paragraph">
                  <wp:posOffset>8291195</wp:posOffset>
                </wp:positionV>
                <wp:extent cx="190500" cy="161925"/>
                <wp:effectExtent l="95250" t="114300" r="19050" b="66675"/>
                <wp:wrapNone/>
                <wp:docPr id="22" name="Triángulo isósceles 7"/>
                <wp:cNvGraphicFramePr/>
                <a:graphic xmlns:a="http://schemas.openxmlformats.org/drawingml/2006/main">
                  <a:graphicData uri="http://schemas.microsoft.com/office/word/2010/wordprocessingShape">
                    <wps:wsp>
                      <wps:cNvSpPr/>
                      <wps:spPr>
                        <a:xfrm rot="8948746">
                          <a:off x="0" y="0"/>
                          <a:ext cx="190500" cy="161925"/>
                        </a:xfrm>
                        <a:prstGeom prst="triangle">
                          <a:avLst/>
                        </a:prstGeom>
                        <a:solidFill>
                          <a:srgbClr val="FF0000"/>
                        </a:solidFill>
                        <a:ln>
                          <a:solidFill>
                            <a:srgbClr val="FF0000"/>
                          </a:solidFill>
                        </a:ln>
                        <a:scene3d>
                          <a:camera prst="orthographicFront"/>
                          <a:lightRig rig="threePt" dir="t"/>
                        </a:scene3d>
                        <a:sp3d prstMaterial="metal">
                          <a:bevel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4AC5CE" id="Triángulo isósceles 7" o:spid="_x0000_s1026" type="#_x0000_t5" style="position:absolute;margin-left:-251.6pt;margin-top:652.85pt;width:15pt;height:12.75pt;rotation:9774417fd;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" fillcolor="red" strokecolor="red" strokeweight="2pt"/>
            </w:pict>
          </mc:Fallback>
        </mc:AlternateContent>
      </w:r>
    </w:p>
    <w:p w14:paraId="06A00A49" w14:textId="4AC9F5C1" w:rsidR="00C95313" w:rsidRPr="00883DD2" w:rsidRDefault="00991B34" w:rsidP="000E6868">
      <w:pPr>
        <w:pStyle w:val="Titulo1-NORMASAPA"/>
        <w:rPr>
          <w:noProof w:val="0"/>
          <w:lang w:val="es-CO"/>
        </w:rPr>
      </w:pPr>
      <w:bookmarkStart w:id="28" w:name="_Toc71142659"/>
      <w:r w:rsidRPr="00883DD2">
        <w:rPr>
          <w:noProof w:val="0"/>
          <w:lang w:val="es-CO"/>
        </w:rPr>
        <w:lastRenderedPageBreak/>
        <w:t>Conclusiones</w:t>
      </w:r>
      <w:bookmarkEnd w:id="28"/>
    </w:p>
    <w:p w14:paraId="5D7D5FD3" w14:textId="36C88FE9" w:rsidR="00F37B95" w:rsidRPr="00883DD2" w:rsidRDefault="00412ABE" w:rsidP="00D00CD2">
      <w:pPr>
        <w:pStyle w:val="APATEXTO"/>
      </w:pPr>
      <w:r w:rsidRPr="00883DD2">
        <w:t>Se concluye que el</w:t>
      </w:r>
      <w:r w:rsidR="00F37B95" w:rsidRPr="00883DD2">
        <w:t xml:space="preserve"> teletrabajo es una forma de organización laboral, fundamentada con la ley 1221 de 2008, cuenta con etapas para su implementación bajo amparos legales para lograr mantener el fundamento laboral de las </w:t>
      </w:r>
      <w:r w:rsidRPr="00883DD2">
        <w:t>garantías</w:t>
      </w:r>
      <w:r w:rsidR="00F37B95" w:rsidRPr="00883DD2">
        <w:t xml:space="preserve"> laborales; por otro lado el trabajo en casa solo es una modalidad temporal, trabajo ocasional y excepcional no cuenta con leyes, decretos ni </w:t>
      </w:r>
      <w:r w:rsidRPr="00883DD2">
        <w:t>resoluciones</w:t>
      </w:r>
      <w:r w:rsidR="00F37B95" w:rsidRPr="00883DD2">
        <w:t xml:space="preserve"> que lo regulen sin embargo </w:t>
      </w:r>
      <w:r w:rsidRPr="00883DD2">
        <w:t>mediante</w:t>
      </w:r>
      <w:r w:rsidR="00F37B95" w:rsidRPr="00883DD2">
        <w:t xml:space="preserve"> dos circulares expedidas en el año 2020, y un proyecto de ley, se afianza la idea que solo </w:t>
      </w:r>
      <w:r w:rsidRPr="00883DD2">
        <w:t>será</w:t>
      </w:r>
      <w:r w:rsidR="00F37B95" w:rsidRPr="00883DD2">
        <w:t xml:space="preserve"> ejecutada bajo la </w:t>
      </w:r>
      <w:r w:rsidRPr="00883DD2">
        <w:t>coyuntura</w:t>
      </w:r>
      <w:r w:rsidR="00F37B95" w:rsidRPr="00883DD2">
        <w:t xml:space="preserve"> </w:t>
      </w:r>
      <w:r w:rsidRPr="00883DD2">
        <w:t>laboral</w:t>
      </w:r>
      <w:r w:rsidR="00F37B95" w:rsidRPr="00883DD2">
        <w:t xml:space="preserve"> actual y de requerirse y querer mantener la </w:t>
      </w:r>
      <w:r w:rsidRPr="00883DD2">
        <w:t>modalidad</w:t>
      </w:r>
      <w:r w:rsidR="00F37B95" w:rsidRPr="00883DD2">
        <w:t xml:space="preserve"> de trabajo en casa </w:t>
      </w:r>
      <w:r w:rsidRPr="00883DD2">
        <w:t>deberá</w:t>
      </w:r>
      <w:r w:rsidR="00F37B95" w:rsidRPr="00883DD2">
        <w:t xml:space="preserve"> realizar la </w:t>
      </w:r>
      <w:r w:rsidRPr="00883DD2">
        <w:t>transición</w:t>
      </w:r>
      <w:r w:rsidR="00F37B95" w:rsidRPr="00883DD2">
        <w:t xml:space="preserve"> a teletrabajo.</w:t>
      </w:r>
    </w:p>
    <w:p w14:paraId="38B36837" w14:textId="3C09C2A7" w:rsidR="00F37B95" w:rsidRPr="00883DD2" w:rsidRDefault="00F37B95" w:rsidP="00D00CD2">
      <w:pPr>
        <w:pStyle w:val="APATEXTO"/>
      </w:pPr>
      <w:r w:rsidRPr="00883DD2">
        <w:t>Se realiza la aplicación de la encuesta a la muestra de 84 encuestados en los que se envidio las distintas brechas se mantienen en el desarrollo de las actividades laborales en lo que se conoce como, trabajo en casa y teletrabajo.</w:t>
      </w:r>
    </w:p>
    <w:p w14:paraId="49FF4291" w14:textId="2157CA52" w:rsidR="00D00CD2" w:rsidRPr="00883DD2" w:rsidRDefault="00F37B95" w:rsidP="00D00CD2">
      <w:pPr>
        <w:pStyle w:val="APATEXTO"/>
      </w:pPr>
      <w:r w:rsidRPr="00883DD2">
        <w:t xml:space="preserve">  </w:t>
      </w:r>
      <w:r w:rsidR="00D00CD2" w:rsidRPr="00883DD2">
        <w:t xml:space="preserve">Para concluir conforme a los datos obtenidos se </w:t>
      </w:r>
      <w:r w:rsidRPr="00883DD2">
        <w:t>logró</w:t>
      </w:r>
      <w:r w:rsidR="00D00CD2" w:rsidRPr="00883DD2">
        <w:t xml:space="preserve"> reconocer que la primera brecha que se tienes es que la población encuestada no tiene conocimiento de las diferencias entre trabajo en casa y teletrabajo, </w:t>
      </w:r>
      <w:r w:rsidR="008750C1" w:rsidRPr="00883DD2">
        <w:t>dado a que en la pregunta cuatro, Gra.3 y cinco, Gra.4, se preguntas si se tienes conocimiento de los que es estas dos modalidad, identificando un porcentaje de si para teletrabajo del 95% y el 93% para trabajo en casa, sin embargo más adelante, se consulta en el pregunta seis, Gra.6, si es lo mismo Teletrabajo y trabajo es casa obteniendo un porcentaje del 80%, definiendo de esta manera que no se logra determinar las diferencias de conceptos que resultan sumamente importante para reconocer los factores normativos.</w:t>
      </w:r>
    </w:p>
    <w:p w14:paraId="6CE3A456" w14:textId="20065501" w:rsidR="008750C1" w:rsidRPr="00883DD2" w:rsidRDefault="008750C1" w:rsidP="00D00CD2">
      <w:pPr>
        <w:pStyle w:val="APATEXTO"/>
      </w:pPr>
      <w:r w:rsidRPr="00883DD2">
        <w:t xml:space="preserve">Otra de las brechas identificadas fue </w:t>
      </w:r>
      <w:r w:rsidR="001F4838" w:rsidRPr="00883DD2">
        <w:t xml:space="preserve">en la pregunta 11, Gra. 11, el contraste del conocimiento de los factores normativos del teletrabajo la población </w:t>
      </w:r>
      <w:r w:rsidR="00D12E82" w:rsidRPr="00883DD2">
        <w:t>encuestada</w:t>
      </w:r>
      <w:r w:rsidR="001F4838" w:rsidRPr="00883DD2">
        <w:t xml:space="preserve"> cita que no tiene conocimiento con un 95%, de igual forma se consulta en la pregunta 12, Gra. 12, si se </w:t>
      </w:r>
      <w:r w:rsidR="001F4838" w:rsidRPr="00883DD2">
        <w:lastRenderedPageBreak/>
        <w:t xml:space="preserve">conocen los factores normativos para el Teletrabajo y solo el 4% respondió de forma correcta indicando, “no hay establecida”, de esta manera la mayoría de la población trabajadora, con </w:t>
      </w:r>
      <w:r w:rsidR="00D12E82" w:rsidRPr="00883DD2">
        <w:t>un</w:t>
      </w:r>
      <w:r w:rsidR="001F4838" w:rsidRPr="00883DD2">
        <w:t xml:space="preserve"> </w:t>
      </w:r>
      <w:r w:rsidR="00D12E82" w:rsidRPr="00883DD2">
        <w:t>porcentaje</w:t>
      </w:r>
      <w:r w:rsidR="001F4838" w:rsidRPr="00883DD2">
        <w:t xml:space="preserve"> promedio del 94%</w:t>
      </w:r>
      <w:r w:rsidR="00B53E41">
        <w:t xml:space="preserve">, </w:t>
      </w:r>
      <w:r w:rsidR="001F4838" w:rsidRPr="00883DD2">
        <w:t>no tiene conocimiento</w:t>
      </w:r>
      <w:r w:rsidR="00D12E82" w:rsidRPr="00883DD2">
        <w:t xml:space="preserve"> de la normatividad legal vigente y su posible existencia.</w:t>
      </w:r>
    </w:p>
    <w:p w14:paraId="5EED8CAC" w14:textId="7564974A" w:rsidR="00F37B95" w:rsidRPr="00883DD2" w:rsidRDefault="00F37B95" w:rsidP="00D00CD2">
      <w:pPr>
        <w:pStyle w:val="APATEXTO"/>
      </w:pPr>
      <w:r w:rsidRPr="00883DD2">
        <w:t xml:space="preserve">Por otro lado se </w:t>
      </w:r>
      <w:r w:rsidR="00501AF1" w:rsidRPr="00883DD2">
        <w:t>logró</w:t>
      </w:r>
      <w:r w:rsidRPr="00883DD2">
        <w:t xml:space="preserve"> evidenciar que el </w:t>
      </w:r>
      <w:r w:rsidR="00412ABE" w:rsidRPr="00883DD2">
        <w:t>44% de las personas encuestadas están el rango de edad de 25-45, y el 21%, 45-50, de esta manera asociando las preguntas, si el tele trabajo es una modalidad de trabajo es una modalidad en la que se desee emplearse y si se acogería la modalidad de teletrabajo para emplear a otras personas, resulta incierto dado a que los datos demostrados en primera instancias con el 68% no es una modalidad en la que se deseó emplear y por otro lado con el 53% quizás emplearían a otros bajo la modalidad del teletrabajo.</w:t>
      </w:r>
    </w:p>
    <w:p w14:paraId="7C16E288" w14:textId="33CE63CF" w:rsidR="00412ABE" w:rsidRPr="00883DD2" w:rsidRDefault="00412ABE" w:rsidP="00D00CD2">
      <w:pPr>
        <w:pStyle w:val="APATEXTO"/>
      </w:pPr>
      <w:r w:rsidRPr="00883DD2">
        <w:t xml:space="preserve">Finalmente se mantienen una disensión entre si se cumplen con las garantías laborales en las dos diferentes modalidades de empleo, citando que el 58% si en trabajo en casa y si en teletrabajo con el 65%, de esta manera se logra citar que no se </w:t>
      </w:r>
      <w:r w:rsidR="00501AF1">
        <w:t>identifican</w:t>
      </w:r>
      <w:r w:rsidRPr="00883DD2">
        <w:t xml:space="preserve"> las diferencias en las mismas y se acogen como s</w:t>
      </w:r>
      <w:r w:rsidR="00501AF1">
        <w:t>i</w:t>
      </w:r>
      <w:r w:rsidRPr="00883DD2">
        <w:t xml:space="preserve"> sus fundamentos fuesen los mismos.</w:t>
      </w:r>
    </w:p>
    <w:p w14:paraId="036C999A" w14:textId="6640CF0B" w:rsidR="00D12E82" w:rsidRPr="00883DD2" w:rsidRDefault="00412ABE" w:rsidP="00D00CD2">
      <w:pPr>
        <w:pStyle w:val="APATEXTO"/>
      </w:pPr>
      <w:r w:rsidRPr="00883DD2">
        <w:t>De esta manera se plantearon recomendaciones que giran entorno principalmente en la capacitación y campañas informativas que permitan afianzar los conceptos de dichas modalidades, logrando así minimizar cada una de las brechas ya identifica</w:t>
      </w:r>
      <w:r w:rsidR="00501AF1">
        <w:t>da</w:t>
      </w:r>
      <w:r w:rsidRPr="00883DD2">
        <w:t xml:space="preserve">s y determinadas.  </w:t>
      </w:r>
    </w:p>
    <w:p w14:paraId="6A7216DE" w14:textId="5AC3BDCF" w:rsidR="00975234" w:rsidRPr="00883DD2" w:rsidRDefault="00975234" w:rsidP="00975234">
      <w:pPr>
        <w:spacing w:line="360" w:lineRule="auto"/>
        <w:contextualSpacing/>
        <w:jc w:val="both"/>
        <w:rPr>
          <w:b/>
        </w:rPr>
      </w:pPr>
      <w:r w:rsidRPr="00883DD2">
        <w:rPr>
          <w:b/>
        </w:rPr>
        <w:tab/>
      </w:r>
    </w:p>
    <w:p w14:paraId="45E85A9A" w14:textId="5A962011" w:rsidR="00C95313" w:rsidRPr="00883DD2" w:rsidRDefault="00C95313" w:rsidP="00975234">
      <w:pPr>
        <w:spacing w:line="360" w:lineRule="auto"/>
        <w:contextualSpacing/>
        <w:jc w:val="both"/>
        <w:rPr>
          <w:b/>
        </w:rPr>
      </w:pPr>
    </w:p>
    <w:p w14:paraId="29291088" w14:textId="653CB3FB" w:rsidR="00C95313" w:rsidRPr="00883DD2" w:rsidRDefault="00C95313" w:rsidP="00D1140A">
      <w:pPr>
        <w:spacing w:line="360" w:lineRule="auto"/>
        <w:contextualSpacing/>
        <w:jc w:val="center"/>
        <w:rPr>
          <w:b/>
        </w:rPr>
      </w:pPr>
    </w:p>
    <w:p w14:paraId="64D18810" w14:textId="555DAC85" w:rsidR="00975234" w:rsidRPr="00883DD2" w:rsidRDefault="00975234" w:rsidP="00D1140A">
      <w:pPr>
        <w:spacing w:line="360" w:lineRule="auto"/>
        <w:contextualSpacing/>
        <w:jc w:val="center"/>
        <w:rPr>
          <w:b/>
        </w:rPr>
      </w:pPr>
    </w:p>
    <w:p w14:paraId="1C9BC031" w14:textId="790121A6" w:rsidR="00975234" w:rsidRPr="00883DD2" w:rsidRDefault="0004317B" w:rsidP="0004317B">
      <w:pPr>
        <w:rPr>
          <w:b/>
        </w:rPr>
      </w:pPr>
      <w:r w:rsidRPr="00883DD2">
        <w:rPr>
          <w:b/>
        </w:rPr>
        <w:br w:type="page"/>
      </w:r>
    </w:p>
    <w:p w14:paraId="79913F74" w14:textId="37409926" w:rsidR="00C95313" w:rsidRPr="00883DD2" w:rsidRDefault="00991B34" w:rsidP="000E6868">
      <w:pPr>
        <w:pStyle w:val="Titulo1-NORMASAPA"/>
        <w:rPr>
          <w:noProof w:val="0"/>
          <w:lang w:val="es-CO"/>
        </w:rPr>
      </w:pPr>
      <w:bookmarkStart w:id="29" w:name="_Toc71142660"/>
      <w:r w:rsidRPr="00883DD2">
        <w:rPr>
          <w:noProof w:val="0"/>
          <w:lang w:val="es-CO"/>
        </w:rPr>
        <w:lastRenderedPageBreak/>
        <w:t>Recomendaciones</w:t>
      </w:r>
      <w:bookmarkEnd w:id="29"/>
    </w:p>
    <w:p w14:paraId="26909A7A" w14:textId="5EB69DBC" w:rsidR="00C95313" w:rsidRPr="00883DD2" w:rsidRDefault="00412ABE" w:rsidP="00412ABE">
      <w:pPr>
        <w:pStyle w:val="APATEXTO"/>
        <w:numPr>
          <w:ilvl w:val="0"/>
          <w:numId w:val="20"/>
        </w:numPr>
        <w:ind w:left="0" w:firstLine="284"/>
      </w:pPr>
      <w:r w:rsidRPr="00883DD2">
        <w:t xml:space="preserve">Se recomienda que los empleadores adquieran posturas bajo los fundamentos laborales empleados en la actualidad, lo cual les permitirá discernir y afianzar prácticas de trabajo bajo los tres siguientes fundamentos laborales; garantías laborales, trabajo digno y en condiciones justas. </w:t>
      </w:r>
    </w:p>
    <w:p w14:paraId="7DBC887B" w14:textId="247E15B6" w:rsidR="00412ABE" w:rsidRPr="00883DD2" w:rsidRDefault="00412ABE" w:rsidP="00412ABE">
      <w:pPr>
        <w:pStyle w:val="APATEXTO"/>
        <w:numPr>
          <w:ilvl w:val="0"/>
          <w:numId w:val="20"/>
        </w:numPr>
        <w:ind w:left="0" w:firstLine="284"/>
      </w:pPr>
      <w:r w:rsidRPr="00883DD2">
        <w:t xml:space="preserve">Capacitar y divulgar campañas por parte del Ministerio del trabajo y entidades gubernamentales que permitan </w:t>
      </w:r>
      <w:r w:rsidR="001C2376" w:rsidRPr="00883DD2">
        <w:t xml:space="preserve">reconocer las diferencias entre trabajo en casa y teletrabajo, además de las </w:t>
      </w:r>
      <w:r w:rsidR="00501AF1" w:rsidRPr="00883DD2">
        <w:t>garantías</w:t>
      </w:r>
      <w:r w:rsidR="001C2376" w:rsidRPr="00883DD2">
        <w:t xml:space="preserve"> laborales que deben mantener de acuerdo a su temporalidad y permanencia en la estructura laboral como forma de organización de trabajo.</w:t>
      </w:r>
    </w:p>
    <w:p w14:paraId="410B6B25" w14:textId="2F23DAF7" w:rsidR="001C2376" w:rsidRPr="00883DD2" w:rsidRDefault="001C2376" w:rsidP="00412ABE">
      <w:pPr>
        <w:pStyle w:val="APATEXTO"/>
        <w:numPr>
          <w:ilvl w:val="0"/>
          <w:numId w:val="20"/>
        </w:numPr>
        <w:ind w:left="0" w:firstLine="284"/>
      </w:pPr>
      <w:r w:rsidRPr="00883DD2">
        <w:t xml:space="preserve">Restaurar en el interior de las organizaciones y realizar espacios en los que se logre afianzar saberes en trabajo en casa y teletrabajo en casa. </w:t>
      </w:r>
    </w:p>
    <w:p w14:paraId="0D940861" w14:textId="7F9F7E2E" w:rsidR="001C2376" w:rsidRPr="00883DD2" w:rsidRDefault="001C2376" w:rsidP="00412ABE">
      <w:pPr>
        <w:pStyle w:val="APATEXTO"/>
        <w:numPr>
          <w:ilvl w:val="0"/>
          <w:numId w:val="20"/>
        </w:numPr>
        <w:ind w:left="0" w:firstLine="284"/>
      </w:pPr>
      <w:r w:rsidRPr="00883DD2">
        <w:t xml:space="preserve">Realizar vigilancia y gestión en el desarrollo de la modalidad de trabajo en casa, para conocer e instaurar derechos que puedan haber sido vulnerados durante la participación de dicha modalidad de empleo, entendiendo su transitoriedad. </w:t>
      </w:r>
    </w:p>
    <w:p w14:paraId="24B8A55F" w14:textId="2A4C03DC" w:rsidR="001C2376" w:rsidRPr="00883DD2" w:rsidRDefault="001C2376" w:rsidP="00412ABE">
      <w:pPr>
        <w:pStyle w:val="APATEXTO"/>
        <w:numPr>
          <w:ilvl w:val="0"/>
          <w:numId w:val="20"/>
        </w:numPr>
        <w:ind w:left="0" w:firstLine="284"/>
      </w:pPr>
      <w:r w:rsidRPr="00883DD2">
        <w:t>Bajo el acompañamiento y el apoyo con cada una de las partes legales normativas</w:t>
      </w:r>
      <w:r w:rsidR="00501AF1">
        <w:t xml:space="preserve">, </w:t>
      </w:r>
      <w:r w:rsidRPr="00883DD2">
        <w:t>afirmar las normas legales que dan lugar</w:t>
      </w:r>
      <w:r w:rsidR="00501AF1">
        <w:t xml:space="preserve"> a</w:t>
      </w:r>
      <w:r w:rsidRPr="00883DD2">
        <w:t xml:space="preserve"> cada organización de trabajo, dado a que actualmente se cuenta con aproximadamente un año y un mes de experiencia </w:t>
      </w:r>
      <w:r w:rsidR="00D82551" w:rsidRPr="00883DD2">
        <w:t xml:space="preserve">en la modalidad de </w:t>
      </w:r>
      <w:r w:rsidRPr="00883DD2">
        <w:t>trabajo en casa</w:t>
      </w:r>
      <w:r w:rsidR="00D82551" w:rsidRPr="00883DD2">
        <w:t xml:space="preserve"> en muchas </w:t>
      </w:r>
      <w:r w:rsidR="00501AF1" w:rsidRPr="00883DD2">
        <w:t>organizaciones, resulta</w:t>
      </w:r>
      <w:r w:rsidR="00D82551" w:rsidRPr="00883DD2">
        <w:t xml:space="preserve"> necesario bajo la experiencia </w:t>
      </w:r>
      <w:r w:rsidRPr="00883DD2">
        <w:t xml:space="preserve">apoyar </w:t>
      </w:r>
      <w:r w:rsidR="00D82551" w:rsidRPr="00883DD2">
        <w:t xml:space="preserve">a </w:t>
      </w:r>
      <w:r w:rsidRPr="00883DD2">
        <w:t xml:space="preserve">las organizaciones que deseen implementar el teletrabajo, de esta manera se lograra reducir los índices de posibles desacatos de la ley. </w:t>
      </w:r>
    </w:p>
    <w:p w14:paraId="1E4CF1F9" w14:textId="03358EE6" w:rsidR="001C2376" w:rsidRPr="00883DD2" w:rsidRDefault="001C2376" w:rsidP="00412ABE">
      <w:pPr>
        <w:pStyle w:val="APATEXTO"/>
        <w:numPr>
          <w:ilvl w:val="0"/>
          <w:numId w:val="20"/>
        </w:numPr>
        <w:ind w:left="0" w:firstLine="284"/>
      </w:pPr>
      <w:r w:rsidRPr="00883DD2">
        <w:t xml:space="preserve">Favorecer a la población adulta en fortalecer sus conocimientos ofimáticos, </w:t>
      </w:r>
      <w:r w:rsidR="00501AF1">
        <w:t>puesto</w:t>
      </w:r>
      <w:r w:rsidRPr="00883DD2">
        <w:t xml:space="preserve"> a que resulta ser la población con mayor impacto al igual que </w:t>
      </w:r>
      <w:r w:rsidR="00D82551" w:rsidRPr="00883DD2">
        <w:t xml:space="preserve">la generación del milenio, </w:t>
      </w:r>
      <w:r w:rsidR="00D82551" w:rsidRPr="00883DD2">
        <w:lastRenderedPageBreak/>
        <w:t>quienes en permitirán dar trazabilidad a la modalidad del teletrabajo, siendo esta la que mantiene un componente normativo.</w:t>
      </w:r>
    </w:p>
    <w:p w14:paraId="581A2C64" w14:textId="3B5C9162" w:rsidR="001C2376" w:rsidRPr="00883DD2" w:rsidRDefault="001C2376" w:rsidP="00412ABE">
      <w:pPr>
        <w:pStyle w:val="APATEXTO"/>
        <w:numPr>
          <w:ilvl w:val="0"/>
          <w:numId w:val="20"/>
        </w:numPr>
        <w:ind w:left="0" w:firstLine="284"/>
      </w:pPr>
      <w:r w:rsidRPr="00883DD2">
        <w:t xml:space="preserve">Ampliar la población </w:t>
      </w:r>
      <w:r w:rsidR="00D82551" w:rsidRPr="00883DD2">
        <w:t xml:space="preserve">a </w:t>
      </w:r>
      <w:r w:rsidRPr="00883DD2">
        <w:t>capacita</w:t>
      </w:r>
      <w:r w:rsidR="00D82551" w:rsidRPr="00883DD2">
        <w:t>r</w:t>
      </w:r>
      <w:r w:rsidRPr="00883DD2">
        <w:t xml:space="preserve"> en las TIC, conform</w:t>
      </w:r>
      <w:r w:rsidR="00501AF1">
        <w:t>e</w:t>
      </w:r>
      <w:r w:rsidRPr="00883DD2">
        <w:t xml:space="preserve"> a los parámetros establecidos por el gobierno nacional.  </w:t>
      </w:r>
    </w:p>
    <w:p w14:paraId="0AFDFDB2" w14:textId="1740AD10" w:rsidR="00D82551" w:rsidRPr="00883DD2" w:rsidRDefault="00D82551" w:rsidP="00412ABE">
      <w:pPr>
        <w:pStyle w:val="APATEXTO"/>
        <w:numPr>
          <w:ilvl w:val="0"/>
          <w:numId w:val="20"/>
        </w:numPr>
        <w:ind w:left="0" w:firstLine="284"/>
      </w:pPr>
      <w:r w:rsidRPr="00883DD2">
        <w:t>Fijar normas que delimiten la importancia de que aquellas organizaciones que hayan acogida la modalidad de trabajo en casa, ya sea para personal operativo o administrativo, cumplan co</w:t>
      </w:r>
      <w:r w:rsidR="00501AF1">
        <w:t xml:space="preserve">n el </w:t>
      </w:r>
      <w:r w:rsidRPr="00883DD2">
        <w:t>requisito legal, que hayan recibido accesoria del ministerio de las TIC</w:t>
      </w:r>
      <w:r w:rsidR="00CD2F5B" w:rsidRPr="00883DD2">
        <w:t xml:space="preserve">, ministerio de trabajo o el SENA, como entidad certificada para apoyar dicho proceso, </w:t>
      </w:r>
      <w:r w:rsidRPr="00883DD2">
        <w:t xml:space="preserve">en pro de afianzar e instaurar </w:t>
      </w:r>
      <w:r w:rsidR="00CD2F5B" w:rsidRPr="00883DD2">
        <w:t xml:space="preserve">lo que haya logrado ser vulnerado en el tiempo de aplicación y brindar herramientas que les permita aplicar de desearse algunas de las modalidades del teletrabajo, Autónomo, móvil </w:t>
      </w:r>
      <w:r w:rsidRPr="00883DD2">
        <w:t xml:space="preserve"> </w:t>
      </w:r>
      <w:r w:rsidR="00CD2F5B" w:rsidRPr="00883DD2">
        <w:t xml:space="preserve">y suplementario. </w:t>
      </w:r>
    </w:p>
    <w:p w14:paraId="7E87D0BB" w14:textId="42B3B672" w:rsidR="00CD2F5B" w:rsidRPr="00883DD2" w:rsidRDefault="00CD2F5B" w:rsidP="00412ABE">
      <w:pPr>
        <w:pStyle w:val="APATEXTO"/>
        <w:numPr>
          <w:ilvl w:val="0"/>
          <w:numId w:val="20"/>
        </w:numPr>
        <w:ind w:left="0" w:firstLine="284"/>
      </w:pPr>
      <w:r w:rsidRPr="00883DD2">
        <w:t xml:space="preserve">Bajo en el desarrollo del Sistema de Gestión de Seguridad y Salud en el Trabajo afianzar la evaluación del riesgo </w:t>
      </w:r>
      <w:r w:rsidR="00EA2396" w:rsidRPr="00883DD2">
        <w:t>de acuerdo con</w:t>
      </w:r>
      <w:r w:rsidRPr="00883DD2">
        <w:t xml:space="preserve"> la practicidad de trabajo en casa, logrando de esta manera reconocer los factores críticos que han sido materializados y reconocer las distintas medidas </w:t>
      </w:r>
      <w:r w:rsidR="00501AF1">
        <w:t>d</w:t>
      </w:r>
      <w:r w:rsidRPr="00883DD2">
        <w:t xml:space="preserve">e intervención que deben ser aplicadas para mantener los principios del fundamento laboral y el concepto de SST. </w:t>
      </w:r>
    </w:p>
    <w:p w14:paraId="2E879782" w14:textId="3E8EB21E" w:rsidR="00CD2F5B" w:rsidRPr="00883DD2" w:rsidRDefault="00CD2F5B" w:rsidP="00412ABE">
      <w:pPr>
        <w:pStyle w:val="APATEXTO"/>
        <w:numPr>
          <w:ilvl w:val="0"/>
          <w:numId w:val="20"/>
        </w:numPr>
        <w:ind w:left="0" w:firstLine="284"/>
      </w:pPr>
      <w:r w:rsidRPr="00883DD2">
        <w:t xml:space="preserve">Mantener la participación de todas las partes interesadas en la organización para no vulnerar en ninguna de las fases de desarrollo </w:t>
      </w:r>
      <w:r w:rsidR="0074018B">
        <w:t>los</w:t>
      </w:r>
      <w:r w:rsidR="0074018B" w:rsidRPr="00883DD2">
        <w:t xml:space="preserve"> derechos</w:t>
      </w:r>
      <w:r w:rsidRPr="00883DD2">
        <w:t xml:space="preserve"> de cada una de estas, empleado, empleadores y demás partes de interés. </w:t>
      </w:r>
    </w:p>
    <w:p w14:paraId="13DD537F" w14:textId="77777777" w:rsidR="00B93E57" w:rsidRPr="00883DD2" w:rsidRDefault="00B93E57">
      <w:pPr>
        <w:rPr>
          <w:rFonts w:cs="Arial"/>
          <w:b/>
          <w:bCs/>
        </w:rPr>
      </w:pPr>
      <w:r w:rsidRPr="00883DD2">
        <w:br w:type="page"/>
      </w:r>
    </w:p>
    <w:bookmarkStart w:id="30" w:name="_Toc71142661" w:displacedByCustomXml="next"/>
    <w:sdt>
      <w:sdtPr>
        <w:rPr>
          <w:rFonts w:cs="Times New Roman"/>
          <w:b w:val="0"/>
          <w:bCs w:val="0"/>
          <w:caps/>
          <w:noProof w:val="0"/>
          <w:lang w:val="es-CO"/>
        </w:rPr>
        <w:id w:val="-1805386382"/>
        <w:docPartObj>
          <w:docPartGallery w:val="Bibliographies"/>
          <w:docPartUnique/>
        </w:docPartObj>
      </w:sdtPr>
      <w:sdtEndPr>
        <w:rPr>
          <w:caps w:val="0"/>
        </w:rPr>
      </w:sdtEndPr>
      <w:sdtContent>
        <w:p w14:paraId="1AFA4361" w14:textId="390F8C30" w:rsidR="00E018D2" w:rsidRPr="00883DD2" w:rsidRDefault="00E018D2" w:rsidP="00A0140A">
          <w:pPr>
            <w:pStyle w:val="Titulo1-NORMASAPA"/>
            <w:rPr>
              <w:noProof w:val="0"/>
              <w:lang w:val="es-CO"/>
            </w:rPr>
          </w:pPr>
          <w:r w:rsidRPr="00883DD2">
            <w:rPr>
              <w:noProof w:val="0"/>
              <w:lang w:val="es-CO"/>
            </w:rPr>
            <w:t>Referencias</w:t>
          </w:r>
          <w:bookmarkEnd w:id="30"/>
        </w:p>
        <w:sdt>
          <w:sdtPr>
            <w:id w:val="-573587230"/>
            <w:bibliography/>
          </w:sdtPr>
          <w:sdtEndPr/>
          <w:sdtContent>
            <w:p w14:paraId="134A09C1" w14:textId="035402F7" w:rsidR="0074018B" w:rsidRDefault="00E018D2" w:rsidP="0074018B">
              <w:pPr>
                <w:pStyle w:val="Bibliografa"/>
                <w:spacing w:line="360" w:lineRule="auto"/>
                <w:ind w:left="720" w:hanging="709"/>
                <w:rPr>
                  <w:noProof/>
                </w:rPr>
              </w:pPr>
              <w:r w:rsidRPr="00883DD2">
                <w:fldChar w:fldCharType="begin"/>
              </w:r>
              <w:r w:rsidRPr="00883DD2">
                <w:instrText>BIBLIOGRAPHY</w:instrText>
              </w:r>
              <w:r w:rsidRPr="00883DD2">
                <w:fldChar w:fldCharType="separate"/>
              </w:r>
              <w:r w:rsidR="0074018B">
                <w:rPr>
                  <w:noProof/>
                </w:rPr>
                <w:t xml:space="preserve">Bonilla, L., Plaza, C., Soacha, G., &amp; Riaño, M. (24 de Abril de 2019). </w:t>
              </w:r>
              <w:r w:rsidR="0074018B">
                <w:rPr>
                  <w:i/>
                  <w:iCs/>
                  <w:noProof/>
                </w:rPr>
                <w:t>Teletrabajo y su Relación con la Seguridad y Salud en el Trabajo.</w:t>
              </w:r>
              <w:r w:rsidR="0074018B">
                <w:rPr>
                  <w:noProof/>
                </w:rPr>
                <w:t xml:space="preserve"> Obtenido de Scielo: https://scielo.conicyt.cl/scielo.php?script=sci_arttext&amp;pid=S0718-24492014000100007</w:t>
              </w:r>
            </w:p>
            <w:p w14:paraId="49027DF2" w14:textId="77777777" w:rsidR="0074018B" w:rsidRPr="0074018B" w:rsidRDefault="0074018B" w:rsidP="0074018B"/>
            <w:p w14:paraId="1A64FE71" w14:textId="4584CA10" w:rsidR="0074018B" w:rsidRDefault="0074018B" w:rsidP="0074018B">
              <w:pPr>
                <w:pStyle w:val="Bibliografa"/>
                <w:spacing w:line="360" w:lineRule="auto"/>
                <w:ind w:left="720" w:hanging="709"/>
                <w:rPr>
                  <w:noProof/>
                </w:rPr>
              </w:pPr>
              <w:r>
                <w:rPr>
                  <w:noProof/>
                </w:rPr>
                <w:t xml:space="preserve">Brindusa Anghel, Marianela Cozzolino, &amp; Aitor Lacuesta. (25 de Abril de 2020). </w:t>
              </w:r>
              <w:r>
                <w:rPr>
                  <w:i/>
                  <w:iCs/>
                  <w:noProof/>
                </w:rPr>
                <w:t>El teletrabajo en España.</w:t>
              </w:r>
              <w:r>
                <w:rPr>
                  <w:noProof/>
                </w:rPr>
                <w:t xml:space="preserve"> Obtenido de Boletín Económico, 2/2020, 1.: https://login.loginbiblio.poligran.edu.co/login?url=https://search.ebscohost.com/login.aspx?direct=true&amp;db=edsrep&amp;AN=edsrep.a.bde.joures.y2020i06daan13&amp;lang=es&amp;site=eds-live</w:t>
              </w:r>
            </w:p>
            <w:p w14:paraId="124896CA" w14:textId="77777777" w:rsidR="0074018B" w:rsidRPr="0074018B" w:rsidRDefault="0074018B" w:rsidP="0074018B"/>
            <w:p w14:paraId="2F81F9E9" w14:textId="224E6E76" w:rsidR="0074018B" w:rsidRDefault="0074018B" w:rsidP="0074018B">
              <w:pPr>
                <w:pStyle w:val="Bibliografa"/>
                <w:spacing w:line="360" w:lineRule="auto"/>
                <w:ind w:left="720" w:hanging="709"/>
                <w:rPr>
                  <w:noProof/>
                </w:rPr>
              </w:pPr>
              <w:r>
                <w:rPr>
                  <w:noProof/>
                </w:rPr>
                <w:t xml:space="preserve">Buitrago, M. D. (1 de Junio de 2020). </w:t>
              </w:r>
              <w:r>
                <w:rPr>
                  <w:i/>
                  <w:iCs/>
                  <w:noProof/>
                </w:rPr>
                <w:t>Teletrabajo: una oportunidad en tiempos de crisis.</w:t>
              </w:r>
              <w:r>
                <w:rPr>
                  <w:noProof/>
                </w:rPr>
                <w:t xml:space="preserve"> Obtenido de Revista CES Derecho: http://www.scielo.org.co/scielo.php?script=sci_arttext&amp;pid=S2145-77192020000100001</w:t>
              </w:r>
            </w:p>
            <w:p w14:paraId="35F07C89" w14:textId="77777777" w:rsidR="0074018B" w:rsidRPr="0074018B" w:rsidRDefault="0074018B" w:rsidP="0074018B"/>
            <w:p w14:paraId="285D36B7" w14:textId="65E65B2D" w:rsidR="0074018B" w:rsidRDefault="0074018B" w:rsidP="0074018B">
              <w:pPr>
                <w:pStyle w:val="Bibliografa"/>
                <w:spacing w:line="360" w:lineRule="auto"/>
                <w:ind w:left="720" w:hanging="709"/>
                <w:rPr>
                  <w:noProof/>
                </w:rPr>
              </w:pPr>
              <w:r>
                <w:rPr>
                  <w:noProof/>
                </w:rPr>
                <w:t xml:space="preserve">Camacho Peláez, Rafael Hernando, &amp; Higuita López, Daimer. (25 de Abril de 2021). </w:t>
              </w:r>
              <w:r>
                <w:rPr>
                  <w:i/>
                  <w:iCs/>
                  <w:noProof/>
                </w:rPr>
                <w:t>Teletrabajo con calidad de vida laboral y productividad. Una aproximación a un modelo en una empresa del sector energético. Pensamiento &amp; Gestión, (35), 87-118.</w:t>
              </w:r>
              <w:r>
                <w:rPr>
                  <w:noProof/>
                </w:rPr>
                <w:t xml:space="preserve"> Obtenido de ttp://www.scielo.org.co/scielo.php?script=sci_arttext&amp;pid=S1657-62762013000200005&amp;lng=en&amp;tlng=es.</w:t>
              </w:r>
            </w:p>
            <w:p w14:paraId="5144AB28" w14:textId="77777777" w:rsidR="0074018B" w:rsidRPr="0074018B" w:rsidRDefault="0074018B" w:rsidP="0074018B"/>
            <w:p w14:paraId="1B08C082" w14:textId="52670741" w:rsidR="0074018B" w:rsidRDefault="0074018B" w:rsidP="0074018B">
              <w:pPr>
                <w:pStyle w:val="Bibliografa"/>
                <w:spacing w:line="360" w:lineRule="auto"/>
                <w:ind w:left="720" w:hanging="709"/>
                <w:rPr>
                  <w:noProof/>
                </w:rPr>
              </w:pPr>
              <w:r>
                <w:rPr>
                  <w:noProof/>
                </w:rPr>
                <w:t xml:space="preserve">Carolina, B. (4 de Junio de 2015). </w:t>
              </w:r>
              <w:r>
                <w:rPr>
                  <w:i/>
                  <w:iCs/>
                  <w:noProof/>
                </w:rPr>
                <w:t>El Teletrabajo es una realidad ¡Conozcalo!</w:t>
              </w:r>
              <w:r>
                <w:rPr>
                  <w:noProof/>
                </w:rPr>
                <w:t xml:space="preserve"> Obtenido de https://bibliotecadigital.ccb.org.co/bitstream/handle/11520/13199/Carolina%20Beltr%c3%a1n%20ICDL%20El%20teletrabajo%20es%20una%20realidad.pdf?sequence=1&amp;isAllowed=y</w:t>
              </w:r>
            </w:p>
            <w:p w14:paraId="558E2DC4" w14:textId="77777777" w:rsidR="0074018B" w:rsidRPr="0074018B" w:rsidRDefault="0074018B" w:rsidP="0074018B"/>
            <w:p w14:paraId="39CDED48" w14:textId="4A7E9A49" w:rsidR="0074018B" w:rsidRDefault="0074018B" w:rsidP="0074018B">
              <w:pPr>
                <w:pStyle w:val="Bibliografa"/>
                <w:spacing w:line="360" w:lineRule="auto"/>
                <w:ind w:left="720" w:hanging="709"/>
                <w:rPr>
                  <w:noProof/>
                </w:rPr>
              </w:pPr>
              <w:r>
                <w:rPr>
                  <w:noProof/>
                </w:rPr>
                <w:t xml:space="preserve">Cataño, S., &amp; Gómez, N. (3 de Septiembre de 2014). </w:t>
              </w:r>
              <w:r>
                <w:rPr>
                  <w:i/>
                  <w:iCs/>
                  <w:noProof/>
                </w:rPr>
                <w:t>El concepto de Teletrabajo: aspectos para la Seguridad y Salud en el Empleo.</w:t>
              </w:r>
              <w:r>
                <w:rPr>
                  <w:noProof/>
                </w:rPr>
                <w:t xml:space="preserve"> Obtenido de Revista CES Salud Pública: https://search.proquest.com/docview/1734289508</w:t>
              </w:r>
            </w:p>
            <w:p w14:paraId="75F1B370" w14:textId="77777777" w:rsidR="0074018B" w:rsidRPr="0074018B" w:rsidRDefault="0074018B" w:rsidP="0074018B"/>
            <w:p w14:paraId="2C14A385" w14:textId="344E37BC" w:rsidR="0074018B" w:rsidRDefault="0074018B" w:rsidP="0074018B">
              <w:pPr>
                <w:pStyle w:val="Bibliografa"/>
                <w:spacing w:line="360" w:lineRule="auto"/>
                <w:ind w:left="720" w:hanging="709"/>
                <w:rPr>
                  <w:noProof/>
                </w:rPr>
              </w:pPr>
              <w:r>
                <w:rPr>
                  <w:noProof/>
                </w:rPr>
                <w:t xml:space="preserve">Circular 0021 de 2020. [Ministerio de trabajo]. (17 de Marzo de 2020). </w:t>
              </w:r>
              <w:r>
                <w:rPr>
                  <w:i/>
                  <w:iCs/>
                  <w:noProof/>
                </w:rPr>
                <w:t>Medidas de Protección al empleo con ocasión de la fase de contención de COVID-19 y de la declaración de emergencia sanitaria.</w:t>
              </w:r>
              <w:r>
                <w:rPr>
                  <w:noProof/>
                </w:rPr>
                <w:t xml:space="preserve"> Obtenido de </w:t>
              </w:r>
              <w:r>
                <w:rPr>
                  <w:noProof/>
                </w:rPr>
                <w:lastRenderedPageBreak/>
                <w:t>https://www.mintrabajo.gov.co/documents/20147/0/Circular+0021.pdf/8049a852-e8b0-b5e7-05d3-8da3943c0879?t=1584464523596</w:t>
              </w:r>
            </w:p>
            <w:p w14:paraId="607A66F0" w14:textId="77777777" w:rsidR="0074018B" w:rsidRPr="0074018B" w:rsidRDefault="0074018B" w:rsidP="0074018B"/>
            <w:p w14:paraId="2ED20048" w14:textId="6417FD7E" w:rsidR="0074018B" w:rsidRDefault="0074018B" w:rsidP="0074018B">
              <w:pPr>
                <w:pStyle w:val="Bibliografa"/>
                <w:spacing w:line="360" w:lineRule="auto"/>
                <w:ind w:left="720" w:hanging="709"/>
                <w:rPr>
                  <w:noProof/>
                </w:rPr>
              </w:pPr>
              <w:r>
                <w:rPr>
                  <w:noProof/>
                </w:rPr>
                <w:t xml:space="preserve">Circular 0041 de 2020. [Ministerio de trabajo]. (2 de Junio de 2020). </w:t>
              </w:r>
              <w:r>
                <w:rPr>
                  <w:i/>
                  <w:iCs/>
                  <w:noProof/>
                </w:rPr>
                <w:t>Lineamientos respecto del trabajo en casa</w:t>
              </w:r>
              <w:r>
                <w:rPr>
                  <w:noProof/>
                </w:rPr>
                <w:t>. Obtenido de https://www.mintrabajo.gov.co/documents/20147/60876961/Circular+0041-2020.PDF/98d19065-352d-33d2-978e-9e9069374144?t=1591222484807</w:t>
              </w:r>
            </w:p>
            <w:p w14:paraId="0764C8CE" w14:textId="77777777" w:rsidR="0074018B" w:rsidRPr="0074018B" w:rsidRDefault="0074018B" w:rsidP="0074018B"/>
            <w:p w14:paraId="49619143" w14:textId="40784E3E" w:rsidR="0074018B" w:rsidRDefault="0074018B" w:rsidP="0074018B">
              <w:pPr>
                <w:pStyle w:val="Bibliografa"/>
                <w:spacing w:line="360" w:lineRule="auto"/>
                <w:ind w:left="720" w:hanging="709"/>
                <w:rPr>
                  <w:noProof/>
                </w:rPr>
              </w:pPr>
              <w:r>
                <w:rPr>
                  <w:noProof/>
                </w:rPr>
                <w:t xml:space="preserve">Congreso de la República. (2 de Agosto de 2004). </w:t>
              </w:r>
              <w:r>
                <w:rPr>
                  <w:i/>
                  <w:iCs/>
                  <w:noProof/>
                </w:rPr>
                <w:t>Ley 905 .</w:t>
              </w:r>
              <w:r>
                <w:rPr>
                  <w:noProof/>
                </w:rPr>
                <w:t xml:space="preserve"> Obtenido de Por medio de la cual se modifica la Ley 590 de 2000 sobre promoción del desarrollo de la micro, pequeña y mediana empresa colombiana y se dictan otras disposiciones.D.O. No. 45.628: http://www.secretariasenado.gov.co/senado/basedoc/ley_0905_2004.html</w:t>
              </w:r>
            </w:p>
            <w:p w14:paraId="625E7E55" w14:textId="77777777" w:rsidR="0074018B" w:rsidRPr="0074018B" w:rsidRDefault="0074018B" w:rsidP="0074018B"/>
            <w:p w14:paraId="3F0E9FA4" w14:textId="041E362F" w:rsidR="0074018B" w:rsidRDefault="0074018B" w:rsidP="0074018B">
              <w:pPr>
                <w:pStyle w:val="Bibliografa"/>
                <w:spacing w:line="360" w:lineRule="auto"/>
                <w:ind w:left="720" w:hanging="709"/>
                <w:rPr>
                  <w:noProof/>
                </w:rPr>
              </w:pPr>
              <w:r>
                <w:rPr>
                  <w:noProof/>
                </w:rPr>
                <w:t xml:space="preserve">Congreso de la República de Colombia . (22 de Septiembre de 2020). </w:t>
              </w:r>
              <w:r>
                <w:rPr>
                  <w:i/>
                  <w:iCs/>
                  <w:noProof/>
                </w:rPr>
                <w:t>Proyecto de Ley 352 .</w:t>
              </w:r>
              <w:r>
                <w:rPr>
                  <w:noProof/>
                </w:rPr>
                <w:t xml:space="preserve"> Obtenido de Por la cual se regula en trabajo en casa y se dictan otras disposiciones. Radicado: 08SE2020120000000030540.: http://leyes.senado.gov.co/proyectos/index.php/textos-radicados-senado/p-ley-2020-2021/2122-proyecto-de-ley-352-de-2020</w:t>
              </w:r>
            </w:p>
            <w:p w14:paraId="16116326" w14:textId="77777777" w:rsidR="0074018B" w:rsidRPr="0074018B" w:rsidRDefault="0074018B" w:rsidP="0074018B"/>
            <w:p w14:paraId="2F0F2A6D" w14:textId="34155384" w:rsidR="0074018B" w:rsidRDefault="0074018B" w:rsidP="0074018B">
              <w:pPr>
                <w:pStyle w:val="Bibliografa"/>
                <w:spacing w:line="360" w:lineRule="auto"/>
                <w:ind w:left="720" w:hanging="709"/>
                <w:rPr>
                  <w:noProof/>
                </w:rPr>
              </w:pPr>
              <w:r>
                <w:rPr>
                  <w:noProof/>
                </w:rPr>
                <w:t xml:space="preserve">Congreso de la República de Colombia. (2008). Ley 1221. </w:t>
              </w:r>
              <w:r>
                <w:rPr>
                  <w:i/>
                  <w:iCs/>
                  <w:noProof/>
                </w:rPr>
                <w:t>por la cual se establecen normas para promover y regular el teletrabajo y se dictan otras disposiciones</w:t>
              </w:r>
              <w:r>
                <w:rPr>
                  <w:noProof/>
                </w:rPr>
                <w:t>. Obtenido de http://www.desarrolloeconomico.gov.co/sites/default/files/marco-legal/Ley-1221-2008.pdf</w:t>
              </w:r>
            </w:p>
            <w:p w14:paraId="3131B6F6" w14:textId="77777777" w:rsidR="0074018B" w:rsidRPr="0074018B" w:rsidRDefault="0074018B" w:rsidP="0074018B"/>
            <w:p w14:paraId="73DB54E3" w14:textId="5B44C432" w:rsidR="0074018B" w:rsidRDefault="0074018B" w:rsidP="0074018B">
              <w:pPr>
                <w:pStyle w:val="Bibliografa"/>
                <w:spacing w:line="360" w:lineRule="auto"/>
                <w:ind w:left="720" w:hanging="709"/>
                <w:rPr>
                  <w:noProof/>
                </w:rPr>
              </w:pPr>
              <w:r>
                <w:rPr>
                  <w:noProof/>
                </w:rPr>
                <w:t>Congreso de la República de Colombia. (2020). Proyecto de Ley 352. Obtenido de http://leyes.senado.gov.co/proyectos/index.php/textos-radicados-senado/p-ley-2020-2021/2122-proyecto-de-ley-352-de-2020</w:t>
              </w:r>
            </w:p>
            <w:p w14:paraId="7827A148" w14:textId="77777777" w:rsidR="0074018B" w:rsidRPr="0074018B" w:rsidRDefault="0074018B" w:rsidP="0074018B"/>
            <w:p w14:paraId="405478A2" w14:textId="23632F4F" w:rsidR="0074018B" w:rsidRDefault="0074018B" w:rsidP="0074018B">
              <w:pPr>
                <w:pStyle w:val="Bibliografa"/>
                <w:spacing w:line="360" w:lineRule="auto"/>
                <w:ind w:left="720" w:hanging="709"/>
                <w:rPr>
                  <w:noProof/>
                </w:rPr>
              </w:pPr>
              <w:r>
                <w:rPr>
                  <w:noProof/>
                </w:rPr>
                <w:t xml:space="preserve">Constitución Política de la República de Colombia 1991. (20 de Abril de 2021). </w:t>
              </w:r>
              <w:r>
                <w:rPr>
                  <w:i/>
                  <w:iCs/>
                  <w:noProof/>
                </w:rPr>
                <w:t>[Secretario de la Asamblea Nacional Constituyente]. Esta versión corresponde a la segunda edición corregida de la Constitución Política de Colombia, publicada en la Gaceta Constitucional No. 116 de 20 de julio de 1991. D.O. No. 51.635.</w:t>
              </w:r>
              <w:r>
                <w:rPr>
                  <w:noProof/>
                </w:rPr>
                <w:t xml:space="preserve"> Obtenido de http://www.secretariasenado.gov.co/index.php/constitucion-politica</w:t>
              </w:r>
            </w:p>
            <w:p w14:paraId="2F1AAFC2" w14:textId="77777777" w:rsidR="0074018B" w:rsidRPr="0074018B" w:rsidRDefault="0074018B" w:rsidP="0074018B"/>
            <w:p w14:paraId="03A4B58C" w14:textId="2DD578F3" w:rsidR="0074018B" w:rsidRDefault="0074018B" w:rsidP="0074018B">
              <w:pPr>
                <w:pStyle w:val="Bibliografa"/>
                <w:spacing w:line="360" w:lineRule="auto"/>
                <w:ind w:left="720" w:hanging="709"/>
                <w:rPr>
                  <w:noProof/>
                </w:rPr>
              </w:pPr>
              <w:r>
                <w:rPr>
                  <w:noProof/>
                </w:rPr>
                <w:lastRenderedPageBreak/>
                <w:t xml:space="preserve">Decreto 1072 de 2015. (26 de Mayo de 2015). </w:t>
              </w:r>
              <w:r>
                <w:rPr>
                  <w:i/>
                  <w:iCs/>
                  <w:noProof/>
                </w:rPr>
                <w:t>[Ministerio de trabajo]. Por medio del cual se expide el Decreto Único Reglamentario del Sector Trabajo.</w:t>
              </w:r>
              <w:r>
                <w:rPr>
                  <w:noProof/>
                </w:rPr>
                <w:t xml:space="preserve"> Obtenido de https://www.mintrabajo.gov.co/documents/20147/0/DUR+Sector+Trabajo+Actualizado+a+15+de+abril++de+2016.pdf/a32b1dcf-7a4e-8a37-ac16-c121928719c8</w:t>
              </w:r>
            </w:p>
            <w:p w14:paraId="718DC316" w14:textId="77777777" w:rsidR="0074018B" w:rsidRPr="0074018B" w:rsidRDefault="0074018B" w:rsidP="0074018B"/>
            <w:p w14:paraId="60D57567" w14:textId="668227C3" w:rsidR="0074018B" w:rsidRDefault="0074018B" w:rsidP="0074018B">
              <w:pPr>
                <w:pStyle w:val="Bibliografa"/>
                <w:spacing w:line="360" w:lineRule="auto"/>
                <w:ind w:left="720" w:hanging="709"/>
                <w:rPr>
                  <w:noProof/>
                </w:rPr>
              </w:pPr>
              <w:r>
                <w:rPr>
                  <w:noProof/>
                </w:rPr>
                <w:t xml:space="preserve">Estupiñán García, L. M., Villamil Guerrero, H., &amp; Jiménez Rodríguez, E. A. (14 de Enero de 2019). </w:t>
              </w:r>
              <w:r>
                <w:rPr>
                  <w:i/>
                  <w:iCs/>
                  <w:noProof/>
                </w:rPr>
                <w:t>Condiciones de Seguridad y Salud en el Trabajo de los Teletrabajadores.Revisión Sistemática. Revista Pensamiento Americano.</w:t>
              </w:r>
              <w:r>
                <w:rPr>
                  <w:noProof/>
                </w:rPr>
                <w:t xml:space="preserve"> Obtenido de https://publicaciones.americana.edu.co/index.php/pensamientoamericano/article/view/249</w:t>
              </w:r>
            </w:p>
            <w:p w14:paraId="2A3C5EF3" w14:textId="77777777" w:rsidR="0074018B" w:rsidRPr="0074018B" w:rsidRDefault="0074018B" w:rsidP="0074018B"/>
            <w:p w14:paraId="7805DD6F" w14:textId="69135476" w:rsidR="0074018B" w:rsidRDefault="0074018B" w:rsidP="0074018B">
              <w:pPr>
                <w:pStyle w:val="Bibliografa"/>
                <w:spacing w:line="360" w:lineRule="auto"/>
                <w:ind w:left="720" w:hanging="709"/>
                <w:rPr>
                  <w:noProof/>
                </w:rPr>
              </w:pPr>
              <w:r>
                <w:rPr>
                  <w:noProof/>
                </w:rPr>
                <w:t xml:space="preserve">García, S. (2020). </w:t>
              </w:r>
              <w:r>
                <w:rPr>
                  <w:i/>
                  <w:iCs/>
                  <w:noProof/>
                </w:rPr>
                <w:t>Señales del futuro del trabajo. Capital Humano.</w:t>
              </w:r>
              <w:r>
                <w:rPr>
                  <w:noProof/>
                </w:rPr>
                <w:t xml:space="preserve"> Obtenido de https://dialnet.unirioja.es/ejemplar/564855</w:t>
              </w:r>
            </w:p>
            <w:p w14:paraId="259C17F3" w14:textId="77777777" w:rsidR="0074018B" w:rsidRPr="0074018B" w:rsidRDefault="0074018B" w:rsidP="0074018B"/>
            <w:p w14:paraId="140CF68B" w14:textId="704F7A06" w:rsidR="0074018B" w:rsidRDefault="0074018B" w:rsidP="0074018B">
              <w:pPr>
                <w:pStyle w:val="Bibliografa"/>
                <w:spacing w:line="360" w:lineRule="auto"/>
                <w:ind w:left="720" w:hanging="709"/>
                <w:rPr>
                  <w:noProof/>
                </w:rPr>
              </w:pPr>
              <w:r>
                <w:rPr>
                  <w:noProof/>
                </w:rPr>
                <w:t xml:space="preserve">Giraldo, F. D. (Junio de 2019). </w:t>
              </w:r>
              <w:r>
                <w:rPr>
                  <w:i/>
                  <w:iCs/>
                  <w:noProof/>
                </w:rPr>
                <w:t>Propuesta de mejora de procesos software basada en PSP para contextos de teletrabajo. Revista Ingenierías Universidad de Medellín, 18(34), 83-101.</w:t>
              </w:r>
              <w:r>
                <w:rPr>
                  <w:noProof/>
                </w:rPr>
                <w:t xml:space="preserve"> Obtenido de https://doi.org/10.22395/rium.v18n34a6</w:t>
              </w:r>
            </w:p>
            <w:p w14:paraId="34093396" w14:textId="77777777" w:rsidR="0074018B" w:rsidRPr="0074018B" w:rsidRDefault="0074018B" w:rsidP="0074018B"/>
            <w:p w14:paraId="505AF8DA" w14:textId="600CE1A0" w:rsidR="0074018B" w:rsidRDefault="0074018B" w:rsidP="0074018B">
              <w:pPr>
                <w:pStyle w:val="Bibliografa"/>
                <w:spacing w:line="360" w:lineRule="auto"/>
                <w:ind w:left="720" w:hanging="709"/>
                <w:rPr>
                  <w:noProof/>
                </w:rPr>
              </w:pPr>
              <w:r>
                <w:rPr>
                  <w:noProof/>
                </w:rPr>
                <w:t xml:space="preserve">Herrero, M., Torres, J., Torres, V., Ramirez, I., &amp; Capdevila, L. (2018). </w:t>
              </w:r>
              <w:r>
                <w:rPr>
                  <w:i/>
                  <w:iCs/>
                  <w:noProof/>
                </w:rPr>
                <w:t>El teletrabajo en salud laboral. Revista CES Derecho, 9(2), 287.</w:t>
              </w:r>
              <w:r>
                <w:rPr>
                  <w:noProof/>
                </w:rPr>
                <w:t xml:space="preserve"> Obtenido de https://doi.org/10.21615/cesder.9.2.6</w:t>
              </w:r>
            </w:p>
            <w:p w14:paraId="693892AF" w14:textId="77777777" w:rsidR="0074018B" w:rsidRPr="0074018B" w:rsidRDefault="0074018B" w:rsidP="0074018B"/>
            <w:p w14:paraId="4D09B28A" w14:textId="3A60426E" w:rsidR="0074018B" w:rsidRDefault="0074018B" w:rsidP="0074018B">
              <w:pPr>
                <w:pStyle w:val="Bibliografa"/>
                <w:spacing w:line="360" w:lineRule="auto"/>
                <w:ind w:left="720" w:hanging="709"/>
                <w:rPr>
                  <w:noProof/>
                </w:rPr>
              </w:pPr>
              <w:r>
                <w:rPr>
                  <w:noProof/>
                </w:rPr>
                <w:t xml:space="preserve">Lago, José Luis. (2011). </w:t>
              </w:r>
              <w:r>
                <w:rPr>
                  <w:i/>
                  <w:iCs/>
                  <w:noProof/>
                </w:rPr>
                <w:t>La negociación colectiva y el teletrabajo en la Argentina: una aproximación a su temática. Nülan. Deposited Documents 1424, Universidad Nacional de Mar del Plata, Facultad de Ciencias Económicas y Sociales, Centro de Documentación.</w:t>
              </w:r>
              <w:r>
                <w:rPr>
                  <w:noProof/>
                </w:rPr>
                <w:t xml:space="preserve"> Obtenido de https://eco.mdp.edu.ar/</w:t>
              </w:r>
            </w:p>
            <w:p w14:paraId="19E13D4C" w14:textId="77777777" w:rsidR="0074018B" w:rsidRPr="0074018B" w:rsidRDefault="0074018B" w:rsidP="0074018B"/>
            <w:p w14:paraId="08132ED4" w14:textId="70F93D16" w:rsidR="0074018B" w:rsidRDefault="0074018B" w:rsidP="0074018B">
              <w:pPr>
                <w:pStyle w:val="Bibliografa"/>
                <w:spacing w:line="360" w:lineRule="auto"/>
                <w:ind w:left="720" w:hanging="709"/>
                <w:rPr>
                  <w:noProof/>
                </w:rPr>
              </w:pPr>
              <w:r>
                <w:rPr>
                  <w:noProof/>
                </w:rPr>
                <w:t xml:space="preserve">Ley 1221 de 2008 [El congreso de Colombia]. (16 de Julio de 2008). </w:t>
              </w:r>
              <w:r>
                <w:rPr>
                  <w:i/>
                  <w:iCs/>
                  <w:noProof/>
                </w:rPr>
                <w:t>Por la cual se establecen normas para promover y regular el Teletrabajo y se dictan otras disposiciones. D.O. No. 47.052.</w:t>
              </w:r>
              <w:r>
                <w:rPr>
                  <w:noProof/>
                </w:rPr>
                <w:t xml:space="preserve"> Obtenido de http://www.secretariasenado.gov.co/senado/basedoc/ley_1221_2008.html</w:t>
              </w:r>
            </w:p>
            <w:p w14:paraId="24A962D7" w14:textId="77777777" w:rsidR="0074018B" w:rsidRPr="0074018B" w:rsidRDefault="0074018B" w:rsidP="0074018B"/>
            <w:p w14:paraId="62F8348F" w14:textId="114190AC" w:rsidR="0074018B" w:rsidRDefault="0074018B" w:rsidP="0074018B">
              <w:pPr>
                <w:pStyle w:val="Bibliografa"/>
                <w:spacing w:line="360" w:lineRule="auto"/>
                <w:ind w:left="720" w:hanging="709"/>
                <w:rPr>
                  <w:noProof/>
                </w:rPr>
              </w:pPr>
              <w:r>
                <w:rPr>
                  <w:noProof/>
                </w:rPr>
                <w:t xml:space="preserve">Ley 1562 de 2012 [El congreso de Colombia]. . (11 de Julio de 2012). </w:t>
              </w:r>
              <w:r>
                <w:rPr>
                  <w:i/>
                  <w:iCs/>
                  <w:noProof/>
                </w:rPr>
                <w:t xml:space="preserve">Por la cual se modifica el Sistema de Riesgos Laborales y se dictan otras disposiciones en materia </w:t>
              </w:r>
              <w:r>
                <w:rPr>
                  <w:i/>
                  <w:iCs/>
                  <w:noProof/>
                </w:rPr>
                <w:lastRenderedPageBreak/>
                <w:t>de Salud Ocupacional. D.O. No. 48.488.</w:t>
              </w:r>
              <w:r>
                <w:rPr>
                  <w:noProof/>
                </w:rPr>
                <w:t xml:space="preserve"> Obtenido de https://www.alcaldiabogota.gov.co/sisjur/normas/Norma1.jsp?i=48365</w:t>
              </w:r>
            </w:p>
            <w:p w14:paraId="1B57E3AA" w14:textId="77777777" w:rsidR="0074018B" w:rsidRPr="0074018B" w:rsidRDefault="0074018B" w:rsidP="0074018B"/>
            <w:p w14:paraId="67053EF8" w14:textId="15C5A7AF" w:rsidR="0074018B" w:rsidRDefault="0074018B" w:rsidP="0074018B">
              <w:pPr>
                <w:pStyle w:val="Bibliografa"/>
                <w:spacing w:line="360" w:lineRule="auto"/>
                <w:ind w:left="720" w:hanging="709"/>
                <w:rPr>
                  <w:noProof/>
                </w:rPr>
              </w:pPr>
              <w:r>
                <w:rPr>
                  <w:noProof/>
                </w:rPr>
                <w:t xml:space="preserve">Ley 1955 de 2019. (25 de Mayo de 2019). </w:t>
              </w:r>
              <w:r>
                <w:rPr>
                  <w:i/>
                  <w:iCs/>
                  <w:noProof/>
                </w:rPr>
                <w:t>[El congreso de Colombia]. Por el cual se expide el plan nacional de desarrollo 2018-2022 “pacto por Colombia, pacto por la equidad. D.O. No. 50.964.</w:t>
              </w:r>
              <w:r>
                <w:rPr>
                  <w:noProof/>
                </w:rPr>
                <w:t xml:space="preserve"> Obtenido de https://www.funcionpublica.gov.co/eva/gestornormativo/norma.php?i=93970</w:t>
              </w:r>
            </w:p>
            <w:p w14:paraId="5ABE9D85" w14:textId="77777777" w:rsidR="0074018B" w:rsidRPr="0074018B" w:rsidRDefault="0074018B" w:rsidP="0074018B"/>
            <w:p w14:paraId="4F4D94F2" w14:textId="5DADD2F4" w:rsidR="0074018B" w:rsidRDefault="0074018B" w:rsidP="0074018B">
              <w:pPr>
                <w:pStyle w:val="Bibliografa"/>
                <w:spacing w:line="360" w:lineRule="auto"/>
                <w:ind w:left="720" w:hanging="709"/>
                <w:rPr>
                  <w:noProof/>
                </w:rPr>
              </w:pPr>
              <w:r>
                <w:rPr>
                  <w:noProof/>
                </w:rPr>
                <w:t xml:space="preserve">Ley 905 de 2004. [Congreso de Colombia]. (2 de Agosto de 2004). </w:t>
              </w:r>
              <w:r>
                <w:rPr>
                  <w:i/>
                  <w:iCs/>
                  <w:noProof/>
                </w:rPr>
                <w:t>Por medio de la cual se modifica la Ley 590 de 2000 sobre promoción del desarrollo de la micro, pequeña y mediana empresa colombiana y se dictan otras disposiciones.D.O. No. 45.628.</w:t>
              </w:r>
              <w:r>
                <w:rPr>
                  <w:noProof/>
                </w:rPr>
                <w:t xml:space="preserve"> Obtenido de http://www.secretariasenado.gov.co/senado/basedoc/ley_0905_2004.html</w:t>
              </w:r>
            </w:p>
            <w:p w14:paraId="7082BA19" w14:textId="77777777" w:rsidR="0074018B" w:rsidRPr="0074018B" w:rsidRDefault="0074018B" w:rsidP="0074018B"/>
            <w:p w14:paraId="6E57F47C" w14:textId="622A3AA7" w:rsidR="0074018B" w:rsidRDefault="0074018B" w:rsidP="0074018B">
              <w:pPr>
                <w:pStyle w:val="Bibliografa"/>
                <w:spacing w:line="360" w:lineRule="auto"/>
                <w:ind w:left="720" w:hanging="709"/>
                <w:rPr>
                  <w:noProof/>
                </w:rPr>
              </w:pPr>
              <w:r>
                <w:rPr>
                  <w:noProof/>
                </w:rPr>
                <w:t xml:space="preserve">López, Nelson W., Pérez-Simon, M. Claudia, Nagham-Ngwessitcheu, Edwige G., &amp; Vázquez-Ubago, María. (Septiembre de 2014). </w:t>
              </w:r>
              <w:r>
                <w:rPr>
                  <w:i/>
                  <w:iCs/>
                  <w:noProof/>
                </w:rPr>
                <w:t>Teletrabajo, un enfoque desde la perspectiva de la salud laboral. Medicina y Seguridad del Trabajo, 60(236), 587-599.</w:t>
              </w:r>
              <w:r>
                <w:rPr>
                  <w:noProof/>
                </w:rPr>
                <w:t xml:space="preserve"> Obtenido de https://dx.doi.org/10.4321/S0465-546X2014000300009</w:t>
              </w:r>
            </w:p>
            <w:p w14:paraId="09191654" w14:textId="77777777" w:rsidR="0074018B" w:rsidRPr="0074018B" w:rsidRDefault="0074018B" w:rsidP="0074018B"/>
            <w:p w14:paraId="3F4B1A74" w14:textId="227A3915" w:rsidR="0074018B" w:rsidRDefault="0074018B" w:rsidP="0074018B">
              <w:pPr>
                <w:pStyle w:val="Bibliografa"/>
                <w:spacing w:line="360" w:lineRule="auto"/>
                <w:ind w:left="720" w:hanging="709"/>
                <w:rPr>
                  <w:noProof/>
                </w:rPr>
              </w:pPr>
              <w:r>
                <w:rPr>
                  <w:noProof/>
                </w:rPr>
                <w:t xml:space="preserve">MF., L. (14 de Marzo de 2017). </w:t>
              </w:r>
              <w:r>
                <w:rPr>
                  <w:i/>
                  <w:iCs/>
                  <w:noProof/>
                </w:rPr>
                <w:t>Entre la finca, la fábrica y la casa: el trabajo productivo y reproductivo de trabajadoras agrícolas migrantes en Mendoza (Argentina) y su incidencia en la salud-enfermedad [Among the farm, the factory, and home: productive and reproductive.</w:t>
              </w:r>
              <w:r>
                <w:rPr>
                  <w:noProof/>
                </w:rPr>
                <w:t xml:space="preserve"> Obtenido de https://www.redalyc.org/jatsRepo/731/73158189013/index.html</w:t>
              </w:r>
            </w:p>
            <w:p w14:paraId="45ECA6AE" w14:textId="77777777" w:rsidR="0074018B" w:rsidRPr="0074018B" w:rsidRDefault="0074018B" w:rsidP="0074018B"/>
            <w:p w14:paraId="3F42B313" w14:textId="22C34910" w:rsidR="0074018B" w:rsidRDefault="0074018B" w:rsidP="0074018B">
              <w:pPr>
                <w:pStyle w:val="Bibliografa"/>
                <w:spacing w:line="360" w:lineRule="auto"/>
                <w:ind w:left="720" w:hanging="709"/>
                <w:rPr>
                  <w:noProof/>
                </w:rPr>
              </w:pPr>
              <w:r>
                <w:rPr>
                  <w:noProof/>
                </w:rPr>
                <w:t xml:space="preserve">Ministerio del Trabajo . (18 de Septiembre de 2020). </w:t>
              </w:r>
              <w:r>
                <w:rPr>
                  <w:i/>
                  <w:iCs/>
                  <w:noProof/>
                </w:rPr>
                <w:t>Teletrabajo ha tenido repunte de 80 % por la pandemia en Colombia.</w:t>
              </w:r>
              <w:r>
                <w:rPr>
                  <w:noProof/>
                </w:rPr>
                <w:t xml:space="preserve"> Obtenido de https://www.mintrabajo.gov.co/prensa/mintrabajo-es-noticia/2020/-/asset_publisher/AMpybeMfARzU/content/teletrabajo-ha-tenido-repunte-de-80-por-la-pandemi</w:t>
              </w:r>
            </w:p>
            <w:p w14:paraId="38D6BB36" w14:textId="77777777" w:rsidR="0074018B" w:rsidRPr="0074018B" w:rsidRDefault="0074018B" w:rsidP="0074018B"/>
            <w:p w14:paraId="7CDCBF0F" w14:textId="77777777" w:rsidR="0074018B" w:rsidRDefault="0074018B" w:rsidP="0074018B">
              <w:pPr>
                <w:pStyle w:val="Bibliografa"/>
                <w:spacing w:line="360" w:lineRule="auto"/>
                <w:ind w:left="720" w:hanging="709"/>
                <w:rPr>
                  <w:noProof/>
                </w:rPr>
              </w:pPr>
              <w:r>
                <w:rPr>
                  <w:noProof/>
                </w:rPr>
                <w:t xml:space="preserve">Mintrabajo. (2020). Taller virtual sobre teletrabajo y ’trabajo en casa. </w:t>
              </w:r>
              <w:r>
                <w:rPr>
                  <w:i/>
                  <w:iCs/>
                  <w:noProof/>
                </w:rPr>
                <w:t>El empleo es de todos</w:t>
              </w:r>
              <w:r>
                <w:rPr>
                  <w:noProof/>
                </w:rPr>
                <w:t>, 1-2.</w:t>
              </w:r>
            </w:p>
            <w:p w14:paraId="3B9A9684" w14:textId="20D8DCA3" w:rsidR="0074018B" w:rsidRDefault="0074018B" w:rsidP="0074018B">
              <w:pPr>
                <w:pStyle w:val="Bibliografa"/>
                <w:spacing w:line="360" w:lineRule="auto"/>
                <w:ind w:left="720" w:hanging="709"/>
                <w:rPr>
                  <w:noProof/>
                </w:rPr>
              </w:pPr>
              <w:r>
                <w:rPr>
                  <w:noProof/>
                </w:rPr>
                <w:lastRenderedPageBreak/>
                <w:t xml:space="preserve">Montero Rodríguez, J. L. (24 de Marzo de 2021). </w:t>
              </w:r>
              <w:r>
                <w:rPr>
                  <w:i/>
                  <w:iCs/>
                  <w:noProof/>
                </w:rPr>
                <w:t>El Hogar: Amigo o Enemigo en Tiempos de Pandemia. En-claves del pensamiento, 15(29), 30-51.</w:t>
              </w:r>
              <w:r>
                <w:rPr>
                  <w:noProof/>
                </w:rPr>
                <w:t xml:space="preserve"> Obtenido de https://doi.org/10.46530/ecdp.v0i29.430</w:t>
              </w:r>
            </w:p>
            <w:p w14:paraId="3A9520C6" w14:textId="77777777" w:rsidR="0074018B" w:rsidRPr="0074018B" w:rsidRDefault="0074018B" w:rsidP="0074018B"/>
            <w:p w14:paraId="348D075E" w14:textId="06171151" w:rsidR="0074018B" w:rsidRDefault="0074018B" w:rsidP="0074018B">
              <w:pPr>
                <w:pStyle w:val="Bibliografa"/>
                <w:spacing w:line="360" w:lineRule="auto"/>
                <w:ind w:left="720" w:hanging="709"/>
                <w:rPr>
                  <w:noProof/>
                </w:rPr>
              </w:pPr>
              <w:r>
                <w:rPr>
                  <w:noProof/>
                </w:rPr>
                <w:t xml:space="preserve">News, F. (28 de Mayo de 2016). </w:t>
              </w:r>
              <w:r>
                <w:rPr>
                  <w:i/>
                  <w:iCs/>
                  <w:noProof/>
                </w:rPr>
                <w:t>Trabajo en casa, futuro del empleo.</w:t>
              </w:r>
              <w:r>
                <w:rPr>
                  <w:noProof/>
                </w:rPr>
                <w:t xml:space="preserve"> Obtenido de https://www.cnbc.com/finance/</w:t>
              </w:r>
            </w:p>
            <w:p w14:paraId="3E000B8B" w14:textId="77777777" w:rsidR="0074018B" w:rsidRPr="0074018B" w:rsidRDefault="0074018B" w:rsidP="0074018B"/>
            <w:p w14:paraId="21606A95" w14:textId="47E70F48" w:rsidR="0074018B" w:rsidRDefault="0074018B" w:rsidP="0074018B">
              <w:pPr>
                <w:pStyle w:val="Bibliografa"/>
                <w:spacing w:line="360" w:lineRule="auto"/>
                <w:ind w:left="720" w:hanging="709"/>
                <w:rPr>
                  <w:noProof/>
                </w:rPr>
              </w:pPr>
              <w:r>
                <w:rPr>
                  <w:noProof/>
                </w:rPr>
                <w:t xml:space="preserve">Ramos, V., Ramos-Galarza, C., &amp; Tejera, E. (23 de Diciembre de 2020). </w:t>
              </w:r>
              <w:r>
                <w:rPr>
                  <w:i/>
                  <w:iCs/>
                  <w:noProof/>
                </w:rPr>
                <w:t>Teletrabajo en tiempos de COVID-19. Revista Interamericana de Psicología. .</w:t>
              </w:r>
              <w:r>
                <w:rPr>
                  <w:noProof/>
                </w:rPr>
                <w:t xml:space="preserve"> Obtenido de https://doi.org/10.30849/ripijp.v54i3.1450 </w:t>
              </w:r>
            </w:p>
            <w:p w14:paraId="06421A4C" w14:textId="77777777" w:rsidR="0074018B" w:rsidRPr="0074018B" w:rsidRDefault="0074018B" w:rsidP="0074018B"/>
            <w:p w14:paraId="0AE589E8" w14:textId="06EA7A12" w:rsidR="0074018B" w:rsidRDefault="0074018B" w:rsidP="0074018B">
              <w:pPr>
                <w:pStyle w:val="Bibliografa"/>
                <w:spacing w:line="360" w:lineRule="auto"/>
                <w:ind w:left="720" w:hanging="709"/>
                <w:rPr>
                  <w:noProof/>
                </w:rPr>
              </w:pPr>
              <w:r>
                <w:rPr>
                  <w:noProof/>
                </w:rPr>
                <w:t xml:space="preserve">Resolución número 02503 de 2019. (26 de Agosto de 2019). </w:t>
              </w:r>
              <w:r>
                <w:rPr>
                  <w:i/>
                  <w:iCs/>
                  <w:noProof/>
                </w:rPr>
                <w:t>Por la cual se define el plan de acción para la implementación del Teletrabajo en la Unidad para la Atención y Reparación Integral a las Víctimas.</w:t>
              </w:r>
              <w:r>
                <w:rPr>
                  <w:noProof/>
                </w:rPr>
                <w:t xml:space="preserve"> Obtenido de https://www.unidadvictimas.gov.co/es/resolucion-02503-del-26-de-agosto-de-2019/55184</w:t>
              </w:r>
            </w:p>
            <w:p w14:paraId="6C59B0F8" w14:textId="77777777" w:rsidR="0074018B" w:rsidRPr="0074018B" w:rsidRDefault="0074018B" w:rsidP="0074018B"/>
            <w:p w14:paraId="22E85077" w14:textId="67B8FD55" w:rsidR="0074018B" w:rsidRDefault="0074018B" w:rsidP="0074018B">
              <w:pPr>
                <w:pStyle w:val="Bibliografa"/>
                <w:spacing w:line="360" w:lineRule="auto"/>
                <w:ind w:left="720" w:hanging="709"/>
                <w:rPr>
                  <w:noProof/>
                </w:rPr>
              </w:pPr>
              <w:r>
                <w:rPr>
                  <w:noProof/>
                </w:rPr>
                <w:t xml:space="preserve">Rodríguez, A. D. (2017). </w:t>
              </w:r>
              <w:r>
                <w:rPr>
                  <w:i/>
                  <w:iCs/>
                  <w:noProof/>
                </w:rPr>
                <w:t>Teletrabajadores: entre los discursos optimistas y los contextos precarizados. Una aproximación desde el caso argentino. Revista Colombiana de Sociología, 40(2), 47-66.</w:t>
              </w:r>
              <w:r>
                <w:rPr>
                  <w:noProof/>
                </w:rPr>
                <w:t xml:space="preserve"> Obtenido de https://doi.org/10.15446/rcs.v40n2.66384</w:t>
              </w:r>
            </w:p>
            <w:p w14:paraId="3EDB8783" w14:textId="77777777" w:rsidR="0074018B" w:rsidRPr="0074018B" w:rsidRDefault="0074018B" w:rsidP="0074018B"/>
            <w:p w14:paraId="4563AE23" w14:textId="77777777" w:rsidR="0074018B" w:rsidRDefault="0074018B" w:rsidP="0074018B">
              <w:pPr>
                <w:pStyle w:val="Bibliografa"/>
                <w:spacing w:line="360" w:lineRule="auto"/>
                <w:ind w:left="720" w:hanging="709"/>
                <w:rPr>
                  <w:noProof/>
                </w:rPr>
              </w:pPr>
              <w:r>
                <w:rPr>
                  <w:noProof/>
                </w:rPr>
                <w:t xml:space="preserve">Semana. (2020). Conozca las diferencias entre teletrabajo y trabajo en casa. </w:t>
              </w:r>
              <w:r>
                <w:rPr>
                  <w:i/>
                  <w:iCs/>
                  <w:noProof/>
                </w:rPr>
                <w:t>Semana</w:t>
              </w:r>
              <w:r>
                <w:rPr>
                  <w:noProof/>
                </w:rPr>
                <w:t>, Pág. 1-2.</w:t>
              </w:r>
            </w:p>
            <w:p w14:paraId="1C1C4471" w14:textId="183F21ED" w:rsidR="0074018B" w:rsidRDefault="0074018B" w:rsidP="0074018B">
              <w:pPr>
                <w:pStyle w:val="Bibliografa"/>
                <w:spacing w:line="360" w:lineRule="auto"/>
                <w:ind w:left="720" w:hanging="709"/>
                <w:rPr>
                  <w:noProof/>
                </w:rPr>
              </w:pPr>
              <w:r>
                <w:rPr>
                  <w:noProof/>
                </w:rPr>
                <w:t xml:space="preserve">Tapasco-Alzate, O. A.-G. (2020). </w:t>
              </w:r>
              <w:r>
                <w:rPr>
                  <w:i/>
                  <w:iCs/>
                  <w:noProof/>
                </w:rPr>
                <w:t>Asociación entre posturas administrativas de directivos y su disposición hacia la adopción del teletrabajo. Información Tecnológica, 31(1), 149–160.</w:t>
              </w:r>
              <w:r>
                <w:rPr>
                  <w:noProof/>
                </w:rPr>
                <w:t xml:space="preserve"> Obtenido de https://doi.org/10.4067/S0718-07642020000100149</w:t>
              </w:r>
            </w:p>
            <w:p w14:paraId="4905346C" w14:textId="77777777" w:rsidR="0074018B" w:rsidRPr="0074018B" w:rsidRDefault="0074018B" w:rsidP="0074018B"/>
            <w:p w14:paraId="037A60B9" w14:textId="181B80E0" w:rsidR="0074018B" w:rsidRDefault="0074018B" w:rsidP="0074018B">
              <w:pPr>
                <w:pStyle w:val="Bibliografa"/>
                <w:spacing w:line="360" w:lineRule="auto"/>
                <w:ind w:left="720" w:hanging="709"/>
                <w:rPr>
                  <w:noProof/>
                </w:rPr>
              </w:pPr>
              <w:r>
                <w:rPr>
                  <w:noProof/>
                </w:rPr>
                <w:t xml:space="preserve">Teletrabajo. (2020). </w:t>
              </w:r>
              <w:r>
                <w:rPr>
                  <w:i/>
                  <w:iCs/>
                  <w:noProof/>
                </w:rPr>
                <w:t>Conoce los resultados del primer estudio sobre freelancers en Colombia.</w:t>
              </w:r>
              <w:r>
                <w:rPr>
                  <w:noProof/>
                </w:rPr>
                <w:t xml:space="preserve"> Obtenido de https://www.teletrabajo.gov.co/622/w3-article-13459.html.</w:t>
              </w:r>
            </w:p>
            <w:p w14:paraId="722BE00C" w14:textId="77777777" w:rsidR="0074018B" w:rsidRPr="0074018B" w:rsidRDefault="0074018B" w:rsidP="0074018B"/>
            <w:p w14:paraId="08DD3921" w14:textId="634864F9" w:rsidR="0074018B" w:rsidRDefault="0074018B" w:rsidP="0074018B">
              <w:pPr>
                <w:pStyle w:val="Bibliografa"/>
                <w:spacing w:line="360" w:lineRule="auto"/>
                <w:ind w:left="720" w:hanging="709"/>
                <w:rPr>
                  <w:noProof/>
                </w:rPr>
              </w:pPr>
              <w:r>
                <w:rPr>
                  <w:noProof/>
                </w:rPr>
                <w:t xml:space="preserve">Teletrabajo. (2021). </w:t>
              </w:r>
              <w:r>
                <w:rPr>
                  <w:i/>
                  <w:iCs/>
                  <w:noProof/>
                </w:rPr>
                <w:t>Implementar el teletrabajo en tu empresa: claves para comenzar.</w:t>
              </w:r>
              <w:r>
                <w:rPr>
                  <w:noProof/>
                </w:rPr>
                <w:t xml:space="preserve"> Obtenido de https://teletrabajo.gov.co/622/w3-article-14799.html</w:t>
              </w:r>
            </w:p>
            <w:p w14:paraId="6B569526" w14:textId="77777777" w:rsidR="0074018B" w:rsidRPr="0074018B" w:rsidRDefault="0074018B" w:rsidP="0074018B"/>
            <w:p w14:paraId="29E56900" w14:textId="5B646045" w:rsidR="0074018B" w:rsidRDefault="0074018B" w:rsidP="0074018B">
              <w:pPr>
                <w:pStyle w:val="Bibliografa"/>
                <w:spacing w:line="360" w:lineRule="auto"/>
                <w:ind w:left="720" w:hanging="709"/>
                <w:rPr>
                  <w:noProof/>
                </w:rPr>
              </w:pPr>
              <w:r>
                <w:rPr>
                  <w:noProof/>
                </w:rPr>
                <w:t xml:space="preserve">Teletrabajo. (2021). </w:t>
              </w:r>
              <w:r>
                <w:rPr>
                  <w:i/>
                  <w:iCs/>
                  <w:noProof/>
                </w:rPr>
                <w:t>Libro Blanco.</w:t>
              </w:r>
              <w:r>
                <w:rPr>
                  <w:noProof/>
                </w:rPr>
                <w:t xml:space="preserve"> Obtenido de https://www.teletrabajo.gov.co/622/articles-8228_archivo_pdf_libro_blanco.pdf</w:t>
              </w:r>
            </w:p>
            <w:p w14:paraId="34CE2403" w14:textId="77777777" w:rsidR="0074018B" w:rsidRPr="0074018B" w:rsidRDefault="0074018B" w:rsidP="0074018B"/>
            <w:p w14:paraId="60F9FFD0" w14:textId="182803C9" w:rsidR="0074018B" w:rsidRDefault="0074018B" w:rsidP="0074018B">
              <w:pPr>
                <w:pStyle w:val="Bibliografa"/>
                <w:spacing w:line="360" w:lineRule="auto"/>
                <w:ind w:left="720" w:hanging="709"/>
                <w:rPr>
                  <w:noProof/>
                </w:rPr>
              </w:pPr>
              <w:r>
                <w:rPr>
                  <w:noProof/>
                </w:rPr>
                <w:lastRenderedPageBreak/>
                <w:t xml:space="preserve">Trujillo Alejandra &amp; Perdomo M. (2020). Teletrabajo vs. trabajo en casa. </w:t>
              </w:r>
              <w:r>
                <w:rPr>
                  <w:i/>
                  <w:iCs/>
                  <w:noProof/>
                </w:rPr>
                <w:t>Semana</w:t>
              </w:r>
              <w:r>
                <w:rPr>
                  <w:noProof/>
                </w:rPr>
                <w:t>, 1-2.</w:t>
              </w:r>
            </w:p>
            <w:p w14:paraId="5225E41A" w14:textId="77777777" w:rsidR="00E74314" w:rsidRPr="00E74314" w:rsidRDefault="00E74314" w:rsidP="00E74314"/>
            <w:p w14:paraId="71D7AE18" w14:textId="032BF150" w:rsidR="0074018B" w:rsidRDefault="0074018B" w:rsidP="0074018B">
              <w:pPr>
                <w:pStyle w:val="Bibliografa"/>
                <w:spacing w:line="360" w:lineRule="auto"/>
                <w:ind w:left="720" w:hanging="709"/>
                <w:rPr>
                  <w:noProof/>
                </w:rPr>
              </w:pPr>
              <w:r>
                <w:rPr>
                  <w:noProof/>
                </w:rPr>
                <w:t xml:space="preserve">Valencia Catunta, A. M. (2018). </w:t>
              </w:r>
              <w:r>
                <w:rPr>
                  <w:i/>
                  <w:iCs/>
                  <w:noProof/>
                </w:rPr>
                <w:t>Aspectos regulatorios del teletrabajo en el Perú: análisis y perspectivas. Revista IUS, 12(41), 203-226.</w:t>
              </w:r>
              <w:r>
                <w:rPr>
                  <w:noProof/>
                </w:rPr>
                <w:t xml:space="preserve"> Obtenido de http://www.scielo.org.mx/scielo.php?script=sci_arttext&amp;pid=S1870-21472018000100203&amp;lng=es&amp;tlng=es.</w:t>
              </w:r>
            </w:p>
            <w:p w14:paraId="47D5427C" w14:textId="77777777" w:rsidR="0074018B" w:rsidRPr="0074018B" w:rsidRDefault="0074018B" w:rsidP="0074018B"/>
            <w:p w14:paraId="7A3EBF42" w14:textId="51E667C5" w:rsidR="0074018B" w:rsidRDefault="0074018B" w:rsidP="0074018B">
              <w:pPr>
                <w:pStyle w:val="Bibliografa"/>
                <w:spacing w:line="360" w:lineRule="auto"/>
                <w:ind w:left="720" w:hanging="709"/>
                <w:rPr>
                  <w:noProof/>
                </w:rPr>
              </w:pPr>
              <w:r>
                <w:rPr>
                  <w:noProof/>
                </w:rPr>
                <w:t xml:space="preserve">Valero-Pacheco IC, R.-C. M. (2020 Jan to Mar;23(1):22-33.). </w:t>
              </w:r>
              <w:r>
                <w:rPr>
                  <w:i/>
                  <w:iCs/>
                  <w:noProof/>
                </w:rPr>
                <w:t>Teletrabajo: Gestión de la Seguridad y Salud en el Trabajo en Colombia [Teleworking: Occupational Health and Safety Management in Colombia]. Arch Prev Riesgos Labor. Spanish. doi: 10.12961 .</w:t>
              </w:r>
              <w:r>
                <w:rPr>
                  <w:noProof/>
                </w:rPr>
                <w:t xml:space="preserve"> </w:t>
              </w:r>
            </w:p>
            <w:p w14:paraId="0F27C136" w14:textId="77777777" w:rsidR="0074018B" w:rsidRPr="0074018B" w:rsidRDefault="0074018B" w:rsidP="0074018B"/>
            <w:p w14:paraId="543C4096" w14:textId="026C5E41" w:rsidR="0074018B" w:rsidRDefault="0074018B" w:rsidP="0074018B">
              <w:pPr>
                <w:pStyle w:val="Bibliografa"/>
                <w:spacing w:line="360" w:lineRule="auto"/>
                <w:ind w:left="720" w:hanging="709"/>
                <w:rPr>
                  <w:noProof/>
                </w:rPr>
              </w:pPr>
              <w:r>
                <w:rPr>
                  <w:noProof/>
                </w:rPr>
                <w:t xml:space="preserve">Valero-Pacheco, Ivonne Constanza, &amp; Riaño-Casallas, Martha I. (21 de Septiembre de 2020). </w:t>
              </w:r>
              <w:r>
                <w:rPr>
                  <w:i/>
                  <w:iCs/>
                  <w:noProof/>
                </w:rPr>
                <w:t>Teletrabajo: Gestión de la Seguridad y Salud en el Trabajo en Colombia. Archivos de Prevención de Riesgos Laborales, 23(1), 22-33.</w:t>
              </w:r>
              <w:r>
                <w:rPr>
                  <w:noProof/>
                </w:rPr>
                <w:t xml:space="preserve"> Obtenido de https://dx.doi.org/10.12</w:t>
              </w:r>
            </w:p>
            <w:p w14:paraId="126899F1" w14:textId="77777777" w:rsidR="0074018B" w:rsidRPr="0074018B" w:rsidRDefault="0074018B" w:rsidP="0074018B"/>
            <w:p w14:paraId="26868CD7" w14:textId="4F941C83" w:rsidR="0074018B" w:rsidRDefault="0074018B" w:rsidP="0074018B">
              <w:pPr>
                <w:pStyle w:val="Bibliografa"/>
                <w:spacing w:line="360" w:lineRule="auto"/>
                <w:ind w:left="720" w:hanging="709"/>
                <w:rPr>
                  <w:noProof/>
                </w:rPr>
              </w:pPr>
              <w:r>
                <w:rPr>
                  <w:noProof/>
                </w:rPr>
                <w:t xml:space="preserve">Verano Tacoronte, D. S. (2014). </w:t>
              </w:r>
              <w:r>
                <w:rPr>
                  <w:i/>
                  <w:iCs/>
                  <w:noProof/>
                </w:rPr>
                <w:t>El teletrabajo y la mejora de la movilidad en las ciudades. European Research on Management &amp; Business Economics / Investigaciones Europeas de Direccion y Economia de La Empresa, 20(1), 41–46.</w:t>
              </w:r>
              <w:r>
                <w:rPr>
                  <w:noProof/>
                </w:rPr>
                <w:t xml:space="preserve"> Obtenido de https://doi.org/10.1016/j.iedee.2013.03.002</w:t>
              </w:r>
            </w:p>
            <w:p w14:paraId="0016B6B8" w14:textId="77777777" w:rsidR="0074018B" w:rsidRPr="0074018B" w:rsidRDefault="0074018B" w:rsidP="0074018B"/>
            <w:p w14:paraId="12D5DF7D" w14:textId="231E88DA" w:rsidR="0074018B" w:rsidRDefault="0074018B" w:rsidP="0074018B">
              <w:pPr>
                <w:pStyle w:val="Bibliografa"/>
                <w:spacing w:line="360" w:lineRule="auto"/>
                <w:ind w:left="720" w:hanging="709"/>
                <w:rPr>
                  <w:noProof/>
                </w:rPr>
              </w:pPr>
              <w:r>
                <w:rPr>
                  <w:noProof/>
                </w:rPr>
                <w:t xml:space="preserve">Yadira, C. (2009). Validez y confiabilidad de los instrumentos de investigación para la recolección de datos. </w:t>
              </w:r>
              <w:r>
                <w:rPr>
                  <w:i/>
                  <w:iCs/>
                  <w:noProof/>
                </w:rPr>
                <w:t>Revista Ciencias de la Educación</w:t>
              </w:r>
              <w:r>
                <w:rPr>
                  <w:noProof/>
                </w:rPr>
                <w:t>, 233.</w:t>
              </w:r>
            </w:p>
            <w:p w14:paraId="6574DECC" w14:textId="77777777" w:rsidR="0074018B" w:rsidRPr="0074018B" w:rsidRDefault="0074018B" w:rsidP="0074018B"/>
            <w:p w14:paraId="31EB678C" w14:textId="77777777" w:rsidR="0074018B" w:rsidRDefault="0074018B" w:rsidP="0074018B">
              <w:pPr>
                <w:pStyle w:val="Bibliografa"/>
                <w:spacing w:line="360" w:lineRule="auto"/>
                <w:ind w:left="720" w:hanging="709"/>
                <w:rPr>
                  <w:noProof/>
                </w:rPr>
              </w:pPr>
              <w:r>
                <w:rPr>
                  <w:noProof/>
                </w:rPr>
                <w:t xml:space="preserve">Zeytinoglu IU, D. M. (Mayo de 2009). </w:t>
              </w:r>
              <w:r>
                <w:rPr>
                  <w:i/>
                  <w:iCs/>
                  <w:noProof/>
                </w:rPr>
                <w:t>Office home care workers' occupational health: associations with workplace flexibility and worker insecurity. Healthc Policy. 4(4):108-21. PMID: 20436813; PMCID: PMC2700708.</w:t>
              </w:r>
              <w:r>
                <w:rPr>
                  <w:noProof/>
                </w:rPr>
                <w:t xml:space="preserve"> Obtenido de https://www.ncbi.nlm.nih.gov/pmc/articles/PMC2700708/</w:t>
              </w:r>
            </w:p>
            <w:p w14:paraId="0DF7949E" w14:textId="0DE0A355" w:rsidR="00E018D2" w:rsidRPr="00883DD2" w:rsidRDefault="00E018D2" w:rsidP="0074018B">
              <w:pPr>
                <w:spacing w:line="360" w:lineRule="auto"/>
                <w:ind w:hanging="709"/>
              </w:pPr>
              <w:r w:rsidRPr="00883DD2">
                <w:rPr>
                  <w:b/>
                  <w:bCs/>
                </w:rPr>
                <w:fldChar w:fldCharType="end"/>
              </w:r>
            </w:p>
          </w:sdtContent>
        </w:sdt>
      </w:sdtContent>
    </w:sdt>
    <w:p w14:paraId="2AF2F0AF" w14:textId="22C7B967" w:rsidR="00956943" w:rsidRDefault="00956943" w:rsidP="00A019A0">
      <w:pPr>
        <w:pStyle w:val="TEXTOParrafoAPA"/>
        <w:ind w:left="720" w:hanging="720"/>
      </w:pPr>
    </w:p>
    <w:p w14:paraId="63205917" w14:textId="6B06BBCB" w:rsidR="0074018B" w:rsidRDefault="0074018B" w:rsidP="00A019A0">
      <w:pPr>
        <w:pStyle w:val="TEXTOParrafoAPA"/>
        <w:ind w:left="720" w:hanging="720"/>
      </w:pPr>
    </w:p>
    <w:p w14:paraId="7C5F3EEC" w14:textId="6CFDDE64" w:rsidR="0074018B" w:rsidRDefault="0074018B" w:rsidP="00A019A0">
      <w:pPr>
        <w:pStyle w:val="TEXTOParrafoAPA"/>
        <w:ind w:left="720" w:hanging="720"/>
      </w:pPr>
    </w:p>
    <w:p w14:paraId="62498981" w14:textId="3A2CF859" w:rsidR="0074018B" w:rsidRDefault="0074018B" w:rsidP="00A019A0">
      <w:pPr>
        <w:pStyle w:val="TEXTOParrafoAPA"/>
        <w:ind w:left="720" w:hanging="720"/>
      </w:pPr>
    </w:p>
    <w:p w14:paraId="6A404A0B" w14:textId="77777777" w:rsidR="0074018B" w:rsidRPr="00883DD2" w:rsidRDefault="0074018B" w:rsidP="00A019A0">
      <w:pPr>
        <w:pStyle w:val="TEXTOParrafoAPA"/>
        <w:ind w:left="720" w:hanging="720"/>
      </w:pPr>
    </w:p>
    <w:p w14:paraId="4EB2318D" w14:textId="106E6C21" w:rsidR="00C14E03" w:rsidRPr="00883DD2" w:rsidRDefault="006B73B9" w:rsidP="00C14E03">
      <w:pPr>
        <w:keepNext/>
        <w:autoSpaceDE w:val="0"/>
        <w:autoSpaceDN w:val="0"/>
        <w:adjustRightInd w:val="0"/>
        <w:spacing w:line="360" w:lineRule="auto"/>
        <w:contextualSpacing/>
        <w:jc w:val="center"/>
        <w:rPr>
          <w:b/>
          <w:bCs/>
        </w:rPr>
      </w:pPr>
      <w:r w:rsidRPr="00883DD2">
        <w:rPr>
          <w:b/>
          <w:bCs/>
        </w:rPr>
        <w:lastRenderedPageBreak/>
        <w:t>Anexo A.</w:t>
      </w:r>
      <w:r w:rsidR="00CC4E5F" w:rsidRPr="00883DD2">
        <w:rPr>
          <w:b/>
          <w:bCs/>
        </w:rPr>
        <w:t xml:space="preserve"> Bosquejo de la Encuesta</w:t>
      </w:r>
      <w:r w:rsidR="00C14E03" w:rsidRPr="00883DD2">
        <w:rPr>
          <w:b/>
          <w:bCs/>
        </w:rPr>
        <w:t>.</w:t>
      </w:r>
      <w:r w:rsidR="00A0140A" w:rsidRPr="00883DD2">
        <w:rPr>
          <w:b/>
          <w:bCs/>
        </w:rPr>
        <w:t xml:space="preserve"> </w:t>
      </w:r>
    </w:p>
    <w:p w14:paraId="482B89ED" w14:textId="6909DC61" w:rsidR="00CC4E5F" w:rsidRPr="00883DD2" w:rsidRDefault="00CC4E5F" w:rsidP="00CC4E5F">
      <w:pPr>
        <w:spacing w:line="360" w:lineRule="auto"/>
        <w:rPr>
          <w:b/>
          <w:bCs/>
        </w:rPr>
      </w:pPr>
      <w:r w:rsidRPr="00883DD2">
        <w:rPr>
          <w:b/>
          <w:bCs/>
        </w:rPr>
        <w:t>Imagen 3.</w:t>
      </w:r>
    </w:p>
    <w:p w14:paraId="67CD6A58" w14:textId="3ECF51A7" w:rsidR="00C14E03" w:rsidRPr="00883DD2" w:rsidRDefault="00CC4E5F" w:rsidP="00CC4E5F">
      <w:pPr>
        <w:spacing w:line="360" w:lineRule="auto"/>
        <w:rPr>
          <w:b/>
          <w:bCs/>
        </w:rPr>
      </w:pPr>
      <w:r w:rsidRPr="00883DD2">
        <w:rPr>
          <w:b/>
          <w:bCs/>
          <w:noProof/>
        </w:rPr>
        <w:drawing>
          <wp:anchor distT="0" distB="0" distL="114300" distR="114300" simplePos="0" relativeHeight="251668480" behindDoc="0" locked="0" layoutInCell="1" allowOverlap="1" wp14:anchorId="3C5067DB" wp14:editId="0AEE644D">
            <wp:simplePos x="0" y="0"/>
            <wp:positionH relativeFrom="margin">
              <wp:posOffset>304800</wp:posOffset>
            </wp:positionH>
            <wp:positionV relativeFrom="margin">
              <wp:posOffset>796290</wp:posOffset>
            </wp:positionV>
            <wp:extent cx="5365750" cy="7010400"/>
            <wp:effectExtent l="0" t="0" r="6350" b="0"/>
            <wp:wrapSquare wrapText="bothSides"/>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 35"/>
                    <pic:cNvPicPr/>
                  </pic:nvPicPr>
                  <pic:blipFill rotWithShape="1">
                    <a:blip r:embed="rId38" cstate="print">
                      <a:extLst>
                        <a:ext uri="{28A0092B-C50C-407E-A947-70E740481C1C}">
                          <a14:useLocalDpi xmlns:a14="http://schemas.microsoft.com/office/drawing/2010/main" val="0"/>
                        </a:ext>
                      </a:extLst>
                    </a:blip>
                    <a:srcRect l="1565" t="3842" r="3014"/>
                    <a:stretch/>
                  </pic:blipFill>
                  <pic:spPr bwMode="auto">
                    <a:xfrm>
                      <a:off x="0" y="0"/>
                      <a:ext cx="5365750" cy="7010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83DD2">
        <w:rPr>
          <w:i/>
          <w:iCs/>
        </w:rPr>
        <w:t>Bosquejo de la Encuesta.</w:t>
      </w:r>
    </w:p>
    <w:p w14:paraId="145252E2" w14:textId="77777777" w:rsidR="00C14E03" w:rsidRPr="00883DD2" w:rsidRDefault="00C14E03" w:rsidP="00C14E03">
      <w:pPr>
        <w:keepNext/>
        <w:autoSpaceDE w:val="0"/>
        <w:autoSpaceDN w:val="0"/>
        <w:adjustRightInd w:val="0"/>
        <w:spacing w:line="360" w:lineRule="auto"/>
        <w:contextualSpacing/>
        <w:jc w:val="center"/>
        <w:rPr>
          <w:b/>
          <w:bCs/>
        </w:rPr>
      </w:pPr>
    </w:p>
    <w:p w14:paraId="0964521F" w14:textId="77777777" w:rsidR="00CC4E5F" w:rsidRPr="00883DD2" w:rsidRDefault="00CC4E5F" w:rsidP="00CC4E5F">
      <w:pPr>
        <w:rPr>
          <w:b/>
          <w:bCs/>
        </w:rPr>
      </w:pPr>
    </w:p>
    <w:p w14:paraId="22F9B125" w14:textId="77777777" w:rsidR="00CC4E5F" w:rsidRPr="00883DD2" w:rsidRDefault="00CC4E5F" w:rsidP="00CC4E5F">
      <w:pPr>
        <w:rPr>
          <w:b/>
          <w:bCs/>
        </w:rPr>
      </w:pPr>
    </w:p>
    <w:p w14:paraId="02EB85FA" w14:textId="77777777" w:rsidR="00CC4E5F" w:rsidRPr="00883DD2" w:rsidRDefault="00CC4E5F" w:rsidP="00CC4E5F">
      <w:pPr>
        <w:rPr>
          <w:b/>
          <w:bCs/>
        </w:rPr>
      </w:pPr>
    </w:p>
    <w:p w14:paraId="5736926F" w14:textId="77777777" w:rsidR="00CC4E5F" w:rsidRPr="00883DD2" w:rsidRDefault="00CC4E5F" w:rsidP="00CC4E5F">
      <w:pPr>
        <w:rPr>
          <w:b/>
          <w:bCs/>
        </w:rPr>
      </w:pPr>
    </w:p>
    <w:p w14:paraId="566D9EF4" w14:textId="0B37B85E" w:rsidR="00CC4E5F" w:rsidRPr="00883DD2" w:rsidRDefault="00CC4E5F" w:rsidP="00CC4E5F">
      <w:pPr>
        <w:spacing w:line="360" w:lineRule="auto"/>
        <w:rPr>
          <w:b/>
          <w:bCs/>
        </w:rPr>
      </w:pPr>
      <w:r w:rsidRPr="00883DD2">
        <w:rPr>
          <w:b/>
          <w:bCs/>
        </w:rPr>
        <w:t>Imagen 4.</w:t>
      </w:r>
    </w:p>
    <w:p w14:paraId="4677DE7E" w14:textId="77777777" w:rsidR="00CC4E5F" w:rsidRPr="00883DD2" w:rsidRDefault="00CC4E5F" w:rsidP="00CC4E5F">
      <w:pPr>
        <w:spacing w:line="360" w:lineRule="auto"/>
        <w:rPr>
          <w:i/>
          <w:iCs/>
        </w:rPr>
      </w:pPr>
      <w:r w:rsidRPr="00883DD2">
        <w:rPr>
          <w:i/>
          <w:iCs/>
        </w:rPr>
        <w:t>Bosquejo de la Encuesta.</w:t>
      </w:r>
    </w:p>
    <w:p w14:paraId="27D13250" w14:textId="5DD9F3B4" w:rsidR="00C14E03" w:rsidRPr="00883DD2" w:rsidRDefault="006B73B9" w:rsidP="00C14E03">
      <w:pPr>
        <w:pStyle w:val="Estilo1"/>
        <w:spacing w:line="360" w:lineRule="auto"/>
        <w:ind w:left="709"/>
        <w:contextualSpacing/>
        <w:rPr>
          <w:b/>
          <w:bCs/>
          <w:iCs/>
          <w:lang w:val="es-CO"/>
        </w:rPr>
      </w:pPr>
      <w:r w:rsidRPr="00883DD2">
        <w:rPr>
          <w:b/>
          <w:bCs/>
          <w:noProof/>
          <w:lang w:val="es-CO"/>
        </w:rPr>
        <w:drawing>
          <wp:inline distT="0" distB="0" distL="0" distR="0" wp14:anchorId="366F5D4B" wp14:editId="49C18EE0">
            <wp:extent cx="5759450" cy="7465695"/>
            <wp:effectExtent l="0" t="0" r="952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pic:cNvPicPr/>
                  </pic:nvPicPr>
                  <pic:blipFill>
                    <a:blip r:embed="rId39">
                      <a:extLst>
                        <a:ext uri="{28A0092B-C50C-407E-A947-70E740481C1C}">
                          <a14:useLocalDpi xmlns:a14="http://schemas.microsoft.com/office/drawing/2010/main" val="0"/>
                        </a:ext>
                      </a:extLst>
                    </a:blip>
                    <a:stretch>
                      <a:fillRect/>
                    </a:stretch>
                  </pic:blipFill>
                  <pic:spPr>
                    <a:xfrm>
                      <a:off x="0" y="0"/>
                      <a:ext cx="5759450" cy="7465695"/>
                    </a:xfrm>
                    <a:prstGeom prst="rect">
                      <a:avLst/>
                    </a:prstGeom>
                  </pic:spPr>
                </pic:pic>
              </a:graphicData>
            </a:graphic>
          </wp:inline>
        </w:drawing>
      </w:r>
      <w:r w:rsidR="00C14E03" w:rsidRPr="00883DD2">
        <w:rPr>
          <w:b/>
          <w:bCs/>
          <w:iCs/>
          <w:lang w:val="es-CO"/>
        </w:rPr>
        <w:t xml:space="preserve"> </w:t>
      </w:r>
    </w:p>
    <w:p w14:paraId="173AB2A4" w14:textId="77777777" w:rsidR="00CC4E5F" w:rsidRPr="00883DD2" w:rsidRDefault="00CC4E5F" w:rsidP="00CC4E5F">
      <w:pPr>
        <w:rPr>
          <w:b/>
          <w:bCs/>
        </w:rPr>
      </w:pPr>
    </w:p>
    <w:p w14:paraId="61AECBBB" w14:textId="77777777" w:rsidR="00CC4E5F" w:rsidRPr="00883DD2" w:rsidRDefault="00CC4E5F" w:rsidP="00CC4E5F">
      <w:pPr>
        <w:rPr>
          <w:b/>
          <w:bCs/>
        </w:rPr>
      </w:pPr>
    </w:p>
    <w:p w14:paraId="4A7F7769" w14:textId="7512B543" w:rsidR="00CC4E5F" w:rsidRPr="00883DD2" w:rsidRDefault="00CC4E5F" w:rsidP="00CC4E5F">
      <w:pPr>
        <w:spacing w:line="360" w:lineRule="auto"/>
        <w:rPr>
          <w:b/>
          <w:bCs/>
        </w:rPr>
      </w:pPr>
      <w:r w:rsidRPr="00883DD2">
        <w:rPr>
          <w:b/>
          <w:bCs/>
        </w:rPr>
        <w:lastRenderedPageBreak/>
        <w:t>Imagen 5.</w:t>
      </w:r>
    </w:p>
    <w:p w14:paraId="4712701D" w14:textId="4FCAE51B" w:rsidR="00C14E03" w:rsidRPr="00883DD2" w:rsidRDefault="00CC4E5F" w:rsidP="00CC4E5F">
      <w:pPr>
        <w:spacing w:line="360" w:lineRule="auto"/>
        <w:rPr>
          <w:b/>
          <w:bCs/>
          <w:iCs/>
        </w:rPr>
      </w:pPr>
      <w:r w:rsidRPr="00883DD2">
        <w:rPr>
          <w:i/>
          <w:iCs/>
        </w:rPr>
        <w:t>Bosquejo de la Encuesta.</w:t>
      </w:r>
    </w:p>
    <w:p w14:paraId="6E897EE2" w14:textId="77777777" w:rsidR="00CC4E5F" w:rsidRPr="00883DD2" w:rsidRDefault="00CC4E5F" w:rsidP="006B73B9">
      <w:pPr>
        <w:autoSpaceDE w:val="0"/>
        <w:autoSpaceDN w:val="0"/>
        <w:adjustRightInd w:val="0"/>
        <w:spacing w:line="360" w:lineRule="auto"/>
        <w:contextualSpacing/>
        <w:jc w:val="center"/>
        <w:rPr>
          <w:b/>
          <w:bCs/>
        </w:rPr>
      </w:pPr>
    </w:p>
    <w:p w14:paraId="3B21B7B5" w14:textId="1791786B" w:rsidR="00CC4E5F" w:rsidRPr="00883DD2" w:rsidRDefault="006B73B9" w:rsidP="006B73B9">
      <w:pPr>
        <w:autoSpaceDE w:val="0"/>
        <w:autoSpaceDN w:val="0"/>
        <w:adjustRightInd w:val="0"/>
        <w:spacing w:line="360" w:lineRule="auto"/>
        <w:contextualSpacing/>
        <w:jc w:val="center"/>
        <w:rPr>
          <w:b/>
          <w:bCs/>
        </w:rPr>
      </w:pPr>
      <w:r w:rsidRPr="00883DD2">
        <w:rPr>
          <w:b/>
          <w:bCs/>
          <w:noProof/>
        </w:rPr>
        <w:drawing>
          <wp:inline distT="0" distB="0" distL="0" distR="0" wp14:anchorId="78F74442" wp14:editId="07FD8445">
            <wp:extent cx="5263809" cy="6823222"/>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263809" cy="6823222"/>
                    </a:xfrm>
                    <a:prstGeom prst="rect">
                      <a:avLst/>
                    </a:prstGeom>
                  </pic:spPr>
                </pic:pic>
              </a:graphicData>
            </a:graphic>
          </wp:inline>
        </w:drawing>
      </w:r>
    </w:p>
    <w:p w14:paraId="4A73207E" w14:textId="77777777" w:rsidR="00CC4E5F" w:rsidRPr="00883DD2" w:rsidRDefault="00CC4E5F" w:rsidP="00CC4E5F">
      <w:pPr>
        <w:spacing w:line="360" w:lineRule="auto"/>
        <w:rPr>
          <w:b/>
          <w:bCs/>
        </w:rPr>
      </w:pPr>
    </w:p>
    <w:p w14:paraId="005FD178" w14:textId="77777777" w:rsidR="00CC4E5F" w:rsidRPr="00883DD2" w:rsidRDefault="00CC4E5F" w:rsidP="00CC4E5F">
      <w:pPr>
        <w:spacing w:line="360" w:lineRule="auto"/>
        <w:rPr>
          <w:b/>
          <w:bCs/>
        </w:rPr>
      </w:pPr>
    </w:p>
    <w:p w14:paraId="77E8908A" w14:textId="77777777" w:rsidR="00CC4E5F" w:rsidRPr="00883DD2" w:rsidRDefault="00CC4E5F" w:rsidP="00CC4E5F">
      <w:pPr>
        <w:spacing w:line="360" w:lineRule="auto"/>
        <w:rPr>
          <w:b/>
          <w:bCs/>
        </w:rPr>
      </w:pPr>
    </w:p>
    <w:p w14:paraId="3F54EC81" w14:textId="77777777" w:rsidR="00CC4E5F" w:rsidRPr="00883DD2" w:rsidRDefault="00CC4E5F" w:rsidP="00CC4E5F">
      <w:pPr>
        <w:spacing w:line="360" w:lineRule="auto"/>
        <w:rPr>
          <w:b/>
          <w:bCs/>
        </w:rPr>
      </w:pPr>
    </w:p>
    <w:p w14:paraId="43F918F4" w14:textId="3A19AF83" w:rsidR="00CC4E5F" w:rsidRPr="00883DD2" w:rsidRDefault="00CC4E5F" w:rsidP="00CC4E5F">
      <w:pPr>
        <w:spacing w:line="360" w:lineRule="auto"/>
        <w:rPr>
          <w:b/>
          <w:bCs/>
        </w:rPr>
      </w:pPr>
      <w:r w:rsidRPr="00883DD2">
        <w:rPr>
          <w:b/>
          <w:bCs/>
        </w:rPr>
        <w:lastRenderedPageBreak/>
        <w:t>Imagen 6.</w:t>
      </w:r>
    </w:p>
    <w:p w14:paraId="463F1FB5" w14:textId="77777777" w:rsidR="00CC4E5F" w:rsidRPr="00883DD2" w:rsidRDefault="00CC4E5F" w:rsidP="00CC4E5F">
      <w:pPr>
        <w:spacing w:line="360" w:lineRule="auto"/>
        <w:rPr>
          <w:b/>
          <w:bCs/>
          <w:iCs/>
        </w:rPr>
      </w:pPr>
      <w:r w:rsidRPr="00883DD2">
        <w:rPr>
          <w:i/>
          <w:iCs/>
        </w:rPr>
        <w:t>Bosquejo de la Encuesta.</w:t>
      </w:r>
    </w:p>
    <w:p w14:paraId="42C5564C" w14:textId="77777777" w:rsidR="00CC4E5F" w:rsidRPr="00883DD2" w:rsidRDefault="00CC4E5F" w:rsidP="006B73B9">
      <w:pPr>
        <w:autoSpaceDE w:val="0"/>
        <w:autoSpaceDN w:val="0"/>
        <w:adjustRightInd w:val="0"/>
        <w:spacing w:line="360" w:lineRule="auto"/>
        <w:contextualSpacing/>
        <w:jc w:val="center"/>
        <w:rPr>
          <w:b/>
          <w:bCs/>
        </w:rPr>
      </w:pPr>
    </w:p>
    <w:p w14:paraId="09079A15" w14:textId="2BD590D3" w:rsidR="006B73B9" w:rsidRPr="00883DD2" w:rsidRDefault="006B73B9" w:rsidP="006B73B9">
      <w:pPr>
        <w:autoSpaceDE w:val="0"/>
        <w:autoSpaceDN w:val="0"/>
        <w:adjustRightInd w:val="0"/>
        <w:spacing w:line="360" w:lineRule="auto"/>
        <w:contextualSpacing/>
        <w:jc w:val="center"/>
        <w:rPr>
          <w:b/>
          <w:bCs/>
        </w:rPr>
      </w:pPr>
      <w:r w:rsidRPr="00883DD2">
        <w:rPr>
          <w:b/>
          <w:bCs/>
          <w:noProof/>
        </w:rPr>
        <w:drawing>
          <wp:inline distT="0" distB="0" distL="0" distR="0" wp14:anchorId="72BFA25C" wp14:editId="103125FA">
            <wp:extent cx="5759450" cy="7465695"/>
            <wp:effectExtent l="0" t="0" r="0" b="190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n 41"/>
                    <pic:cNvPicPr/>
                  </pic:nvPicPr>
                  <pic:blipFill>
                    <a:blip r:embed="rId41">
                      <a:extLst>
                        <a:ext uri="{28A0092B-C50C-407E-A947-70E740481C1C}">
                          <a14:useLocalDpi xmlns:a14="http://schemas.microsoft.com/office/drawing/2010/main" val="0"/>
                        </a:ext>
                      </a:extLst>
                    </a:blip>
                    <a:stretch>
                      <a:fillRect/>
                    </a:stretch>
                  </pic:blipFill>
                  <pic:spPr>
                    <a:xfrm>
                      <a:off x="0" y="0"/>
                      <a:ext cx="5759450" cy="7465695"/>
                    </a:xfrm>
                    <a:prstGeom prst="rect">
                      <a:avLst/>
                    </a:prstGeom>
                  </pic:spPr>
                </pic:pic>
              </a:graphicData>
            </a:graphic>
          </wp:inline>
        </w:drawing>
      </w:r>
    </w:p>
    <w:p w14:paraId="6F3A6B6C" w14:textId="77777777" w:rsidR="00EB420D" w:rsidRPr="00883DD2" w:rsidRDefault="00EB420D" w:rsidP="00CC4E5F">
      <w:pPr>
        <w:pStyle w:val="APATEXTO"/>
        <w:ind w:firstLine="0"/>
        <w:rPr>
          <w:b/>
          <w:bCs/>
        </w:rPr>
      </w:pPr>
    </w:p>
    <w:p w14:paraId="5CFD5D3D" w14:textId="69289C71" w:rsidR="00581BE0" w:rsidRPr="00883DD2" w:rsidRDefault="00581BE0" w:rsidP="00883EE0">
      <w:pPr>
        <w:pStyle w:val="APATEXTO"/>
        <w:spacing w:after="0"/>
        <w:jc w:val="center"/>
        <w:rPr>
          <w:b/>
          <w:bCs/>
        </w:rPr>
      </w:pPr>
      <w:r w:rsidRPr="00883DD2">
        <w:rPr>
          <w:b/>
          <w:bCs/>
        </w:rPr>
        <w:lastRenderedPageBreak/>
        <w:t xml:space="preserve">Anexo </w:t>
      </w:r>
      <w:r w:rsidR="006B73B9" w:rsidRPr="00883DD2">
        <w:rPr>
          <w:b/>
          <w:bCs/>
        </w:rPr>
        <w:t>B</w:t>
      </w:r>
      <w:r w:rsidRPr="00883DD2">
        <w:rPr>
          <w:b/>
          <w:bCs/>
        </w:rPr>
        <w:t>. Instrumento de Validez</w:t>
      </w:r>
      <w:r w:rsidR="006B73B9" w:rsidRPr="00883DD2">
        <w:rPr>
          <w:b/>
          <w:bCs/>
        </w:rPr>
        <w:t>.</w:t>
      </w:r>
    </w:p>
    <w:p w14:paraId="3BD9B161" w14:textId="02402A81" w:rsidR="00A6592B" w:rsidRPr="00883DD2" w:rsidRDefault="00A6592B" w:rsidP="00883EE0">
      <w:pPr>
        <w:spacing w:line="360" w:lineRule="auto"/>
        <w:ind w:left="284"/>
        <w:rPr>
          <w:b/>
          <w:bCs/>
        </w:rPr>
      </w:pPr>
      <w:r w:rsidRPr="00883DD2">
        <w:rPr>
          <w:b/>
          <w:bCs/>
        </w:rPr>
        <w:t>Imagen 7.</w:t>
      </w:r>
    </w:p>
    <w:p w14:paraId="0ACDA2E8" w14:textId="3A88CDEE" w:rsidR="00581BE0" w:rsidRPr="00883DD2" w:rsidRDefault="00883EE0" w:rsidP="00E50AF7">
      <w:pPr>
        <w:spacing w:line="276" w:lineRule="auto"/>
        <w:ind w:left="284"/>
        <w:rPr>
          <w:b/>
          <w:bCs/>
        </w:rPr>
      </w:pPr>
      <w:r w:rsidRPr="00883DD2">
        <w:rPr>
          <w:i/>
          <w:iCs/>
        </w:rPr>
        <w:t xml:space="preserve">Instrumento de Validación. </w:t>
      </w:r>
      <w:r w:rsidR="00EB420D" w:rsidRPr="00883DD2">
        <w:rPr>
          <w:noProof/>
        </w:rPr>
        <w:drawing>
          <wp:inline distT="0" distB="0" distL="0" distR="0" wp14:anchorId="10A65C3F" wp14:editId="73216DA9">
            <wp:extent cx="5456430" cy="7186155"/>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58649" cy="7189078"/>
                    </a:xfrm>
                    <a:prstGeom prst="rect">
                      <a:avLst/>
                    </a:prstGeom>
                    <a:noFill/>
                    <a:ln>
                      <a:noFill/>
                    </a:ln>
                  </pic:spPr>
                </pic:pic>
              </a:graphicData>
            </a:graphic>
          </wp:inline>
        </w:drawing>
      </w:r>
    </w:p>
    <w:p w14:paraId="62A93709" w14:textId="1FC29C39" w:rsidR="00883EE0" w:rsidRPr="00883DD2" w:rsidRDefault="00883EE0" w:rsidP="00E50AF7">
      <w:pPr>
        <w:autoSpaceDE w:val="0"/>
        <w:autoSpaceDN w:val="0"/>
        <w:adjustRightInd w:val="0"/>
        <w:spacing w:line="276" w:lineRule="auto"/>
        <w:ind w:left="284"/>
        <w:contextualSpacing/>
      </w:pPr>
      <w:r w:rsidRPr="00883DD2">
        <w:t xml:space="preserve">Nota: </w:t>
      </w:r>
      <w:r w:rsidR="00E50AF7" w:rsidRPr="00883DD2">
        <w:t>Se toma como base de información de la referencia Yadira, C. (2009). Fuente: elaboración propia.</w:t>
      </w:r>
    </w:p>
    <w:sectPr w:rsidR="00883EE0" w:rsidRPr="00883DD2" w:rsidSect="00A0140A">
      <w:headerReference w:type="default" r:id="rId43"/>
      <w:pgSz w:w="11906" w:h="16838" w:code="9"/>
      <w:pgMar w:top="1440" w:right="1440" w:bottom="1440" w:left="1440" w:header="0" w:footer="0"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4B3ABE" w14:textId="77777777" w:rsidR="00DB65EC" w:rsidRDefault="00DB65EC">
      <w:r>
        <w:separator/>
      </w:r>
    </w:p>
  </w:endnote>
  <w:endnote w:type="continuationSeparator" w:id="0">
    <w:p w14:paraId="2EDBD90E" w14:textId="77777777" w:rsidR="00DB65EC" w:rsidRDefault="00DB65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Demi">
    <w:panose1 w:val="020B07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E0C628" w14:textId="77777777" w:rsidR="00F7675B" w:rsidRDefault="00F7675B" w:rsidP="00153C69">
    <w:pPr>
      <w:pStyle w:val="Piedepgina"/>
      <w:ind w:left="-170" w:hanging="1418"/>
      <w:jc w:val="center"/>
    </w:pPr>
    <w:r>
      <w:rPr>
        <w:noProof/>
        <w:lang w:eastAsia="es-CO"/>
      </w:rPr>
      <mc:AlternateContent>
        <mc:Choice Requires="wps">
          <w:drawing>
            <wp:anchor distT="0" distB="0" distL="114300" distR="114300" simplePos="0" relativeHeight="251663360" behindDoc="0" locked="0" layoutInCell="1" allowOverlap="1" wp14:anchorId="537D9A75" wp14:editId="149B6714">
              <wp:simplePos x="0" y="0"/>
              <wp:positionH relativeFrom="column">
                <wp:posOffset>156845</wp:posOffset>
              </wp:positionH>
              <wp:positionV relativeFrom="paragraph">
                <wp:posOffset>-715645</wp:posOffset>
              </wp:positionV>
              <wp:extent cx="5772150" cy="43990"/>
              <wp:effectExtent l="0" t="0" r="19050" b="13335"/>
              <wp:wrapNone/>
              <wp:docPr id="3" name="Rectángulo 3"/>
              <wp:cNvGraphicFramePr/>
              <a:graphic xmlns:a="http://schemas.openxmlformats.org/drawingml/2006/main">
                <a:graphicData uri="http://schemas.microsoft.com/office/word/2010/wordprocessingShape">
                  <wps:wsp>
                    <wps:cNvSpPr/>
                    <wps:spPr>
                      <a:xfrm>
                        <a:off x="0" y="0"/>
                        <a:ext cx="5772150" cy="43990"/>
                      </a:xfrm>
                      <a:prstGeom prst="rect">
                        <a:avLst/>
                      </a:prstGeom>
                      <a:solidFill>
                        <a:srgbClr val="002060"/>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8AF94FF" id="Rectángulo 3" o:spid="_x0000_s1026" style="position:absolute;margin-left:12.35pt;margin-top:-56.35pt;width:454.5pt;height:3.4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" fillcolor="#002060" strokecolor="#002060" strokeweight="2pt"/>
          </w:pict>
        </mc:Fallback>
      </mc:AlternateContent>
    </w:r>
    <w:r>
      <w:rPr>
        <w:noProof/>
        <w:lang w:eastAsia="es-CO"/>
      </w:rPr>
      <mc:AlternateContent>
        <mc:Choice Requires="wps">
          <w:drawing>
            <wp:anchor distT="0" distB="0" distL="114300" distR="114300" simplePos="0" relativeHeight="251661312" behindDoc="0" locked="0" layoutInCell="1" allowOverlap="1" wp14:anchorId="28CE2550" wp14:editId="077A26A3">
              <wp:simplePos x="0" y="0"/>
              <wp:positionH relativeFrom="column">
                <wp:posOffset>156845</wp:posOffset>
              </wp:positionH>
              <wp:positionV relativeFrom="paragraph">
                <wp:posOffset>-624840</wp:posOffset>
              </wp:positionV>
              <wp:extent cx="5772150" cy="43990"/>
              <wp:effectExtent l="0" t="0" r="19050" b="13335"/>
              <wp:wrapNone/>
              <wp:docPr id="2" name="Rectángulo 2"/>
              <wp:cNvGraphicFramePr/>
              <a:graphic xmlns:a="http://schemas.openxmlformats.org/drawingml/2006/main">
                <a:graphicData uri="http://schemas.microsoft.com/office/word/2010/wordprocessingShape">
                  <wps:wsp>
                    <wps:cNvSpPr/>
                    <wps:spPr>
                      <a:xfrm>
                        <a:off x="0" y="0"/>
                        <a:ext cx="5772150" cy="43990"/>
                      </a:xfrm>
                      <a:prstGeom prst="rect">
                        <a:avLst/>
                      </a:prstGeom>
                      <a:solidFill>
                        <a:schemeClr val="accent5"/>
                      </a:solidFill>
                      <a:ln>
                        <a:solidFill>
                          <a:schemeClr val="accent5"/>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EACC051" id="Rectángulo 2" o:spid="_x0000_s1026" style="position:absolute;margin-left:12.35pt;margin-top:-49.2pt;width:454.5pt;height:3.4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" fillcolor="#4bacc6 [3208]" strokecolor="#4bacc6 [3208]" strokeweight="2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A41899" w14:textId="77777777" w:rsidR="00DB65EC" w:rsidRDefault="00DB65EC">
      <w:r>
        <w:separator/>
      </w:r>
    </w:p>
  </w:footnote>
  <w:footnote w:type="continuationSeparator" w:id="0">
    <w:p w14:paraId="5951E29D" w14:textId="77777777" w:rsidR="00DB65EC" w:rsidRDefault="00DB65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AAB59" w14:textId="77777777" w:rsidR="00F7675B" w:rsidRDefault="00F7675B">
    <w:pPr>
      <w:pStyle w:val="Encabezado"/>
      <w:jc w:val="right"/>
    </w:pPr>
  </w:p>
  <w:p w14:paraId="528C4894" w14:textId="77777777" w:rsidR="00F7675B" w:rsidRDefault="00F7675B">
    <w:pPr>
      <w:pStyle w:val="Encabezado"/>
      <w:jc w:val="right"/>
    </w:pPr>
    <w:r>
      <w:rPr>
        <w:noProof/>
        <w:lang w:eastAsia="es-CO"/>
      </w:rPr>
      <w:drawing>
        <wp:anchor distT="0" distB="0" distL="114300" distR="114300" simplePos="0" relativeHeight="251660288" behindDoc="0" locked="0" layoutInCell="0" hidden="0" allowOverlap="1" wp14:anchorId="070D937B" wp14:editId="2EDF9C58">
          <wp:simplePos x="0" y="0"/>
          <wp:positionH relativeFrom="column">
            <wp:posOffset>2033270</wp:posOffset>
          </wp:positionH>
          <wp:positionV relativeFrom="paragraph">
            <wp:posOffset>5715</wp:posOffset>
          </wp:positionV>
          <wp:extent cx="1279525" cy="571500"/>
          <wp:effectExtent l="0" t="0" r="0" b="0"/>
          <wp:wrapNone/>
          <wp:docPr id="19" name="Imagen6"/>
          <wp:cNvGraphicFramePr/>
          <a:graphic xmlns:a="http://schemas.openxmlformats.org/drawingml/2006/main">
            <a:graphicData uri="http://schemas.openxmlformats.org/drawingml/2006/picture">
              <pic:pic xmlns:pic="http://schemas.openxmlformats.org/drawingml/2006/picture">
                <pic:nvPicPr>
                  <pic:cNvPr id="1026" name="Imagen6"/>
                  <pic:cNvPicPr>
                    <a:extLst>
                      <a:ext uri="smNativeData">
                        <sm:smNativeData xmlns:arto="http://schemas.microsoft.com/office/word/2006/arto" xmlns="" xmlns:o="urn:schemas-microsoft-com:office:office" xmlns:v="urn:schemas-microsoft-com:vml" xmlns:w10="urn:schemas-microsoft-com:office:word" xmlns:w="http://schemas.openxmlformats.org/wordprocessingml/2006/main" xmlns:sm="smNativeData" val="SMDATA_16_N13GXB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AAAAAEIEAADAAAAAAAAAAAAAAAAIAAABnGgAAAAAAAAIAAACc////vQsAAPoEAAAAAAAADCEAAGECAAA="/>
                      </a:ext>
                    </a:extLst>
                  </pic:cNvPicPr>
                </pic:nvPicPr>
                <pic:blipFill>
                  <a:blip r:embed="rId1"/>
                  <a:stretch>
                    <a:fillRect/>
                  </a:stretch>
                </pic:blipFill>
                <pic:spPr>
                  <a:xfrm>
                    <a:off x="0" y="0"/>
                    <a:ext cx="1279525" cy="571500"/>
                  </a:xfrm>
                  <a:prstGeom prst="rect">
                    <a:avLst/>
                  </a:prstGeom>
                  <a:noFill/>
                  <a:ln w="12700">
                    <a:noFill/>
                  </a:ln>
                </pic:spPr>
              </pic:pic>
            </a:graphicData>
          </a:graphic>
          <wp14:sizeRelH relativeFrom="margin">
            <wp14:pctWidth>0</wp14:pctWidth>
          </wp14:sizeRelH>
          <wp14:sizeRelV relativeFrom="margin">
            <wp14:pctHeight>0</wp14:pctHeight>
          </wp14:sizeRelV>
        </wp:anchor>
      </w:drawing>
    </w:r>
  </w:p>
  <w:p w14:paraId="6AC92809" w14:textId="77777777" w:rsidR="00F7675B" w:rsidRDefault="00DB65EC">
    <w:pPr>
      <w:pStyle w:val="Encabezado"/>
      <w:jc w:val="right"/>
    </w:pPr>
    <w:sdt>
      <w:sdtPr>
        <w:id w:val="-1834292038"/>
        <w:docPartObj>
          <w:docPartGallery w:val="Page Numbers (Top of Page)"/>
          <w:docPartUnique/>
        </w:docPartObj>
      </w:sdtPr>
      <w:sdtEndPr/>
      <w:sdtContent>
        <w:r w:rsidR="00F7675B">
          <w:fldChar w:fldCharType="begin"/>
        </w:r>
        <w:r w:rsidR="00F7675B">
          <w:instrText>PAGE   \* MERGEFORMAT</w:instrText>
        </w:r>
        <w:r w:rsidR="00F7675B">
          <w:fldChar w:fldCharType="separate"/>
        </w:r>
        <w:r w:rsidR="00F7675B">
          <w:rPr>
            <w:noProof/>
          </w:rPr>
          <w:t>23</w:t>
        </w:r>
        <w:r w:rsidR="00F7675B">
          <w:fldChar w:fldCharType="end"/>
        </w:r>
      </w:sdtContent>
    </w:sdt>
  </w:p>
  <w:p w14:paraId="4211CC0B" w14:textId="77777777" w:rsidR="00F7675B" w:rsidRDefault="00F7675B" w:rsidP="00153C69">
    <w:pPr>
      <w:pStyle w:val="Encabezado"/>
      <w:jc w:val="center"/>
    </w:pPr>
  </w:p>
  <w:p w14:paraId="3FCD95B1" w14:textId="77777777" w:rsidR="00F7675B" w:rsidRDefault="00F7675B">
    <w:pPr>
      <w:pStyle w:val="Encabezado"/>
    </w:pPr>
  </w:p>
  <w:p w14:paraId="4CF47D05" w14:textId="16EC7534" w:rsidR="00F7675B" w:rsidRDefault="00F7675B" w:rsidP="00BC5E15">
    <w:pPr>
      <w:pStyle w:val="Encabezado"/>
      <w:tabs>
        <w:tab w:val="clear" w:pos="4252"/>
        <w:tab w:val="clear" w:pos="8504"/>
        <w:tab w:val="left" w:pos="6258"/>
      </w:tabs>
    </w:pPr>
    <w:r w:rsidRPr="00BC5E15">
      <w:t>TELETRABAJO FUNDAMENTO LABORAL VS TRABAJO EN CASA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3262BA" w14:textId="77777777" w:rsidR="00F7675B" w:rsidRDefault="00F7675B">
    <w:pPr>
      <w:pStyle w:val="Encabezado"/>
      <w:jc w:val="right"/>
    </w:pPr>
  </w:p>
  <w:p w14:paraId="7B025E92" w14:textId="77777777" w:rsidR="00F7675B" w:rsidRDefault="00F7675B">
    <w:pPr>
      <w:pStyle w:val="Encabezado"/>
      <w:jc w:val="right"/>
    </w:pPr>
    <w:r>
      <w:rPr>
        <w:noProof/>
        <w:lang w:eastAsia="es-CO"/>
      </w:rPr>
      <w:drawing>
        <wp:anchor distT="0" distB="0" distL="114300" distR="114300" simplePos="0" relativeHeight="251665408" behindDoc="0" locked="0" layoutInCell="0" hidden="0" allowOverlap="1" wp14:anchorId="74F38A79" wp14:editId="3E142BE2">
          <wp:simplePos x="0" y="0"/>
          <wp:positionH relativeFrom="column">
            <wp:posOffset>2033270</wp:posOffset>
          </wp:positionH>
          <wp:positionV relativeFrom="paragraph">
            <wp:posOffset>5715</wp:posOffset>
          </wp:positionV>
          <wp:extent cx="1279525" cy="571500"/>
          <wp:effectExtent l="0" t="0" r="0" b="0"/>
          <wp:wrapNone/>
          <wp:docPr id="20" name="Imagen6"/>
          <wp:cNvGraphicFramePr/>
          <a:graphic xmlns:a="http://schemas.openxmlformats.org/drawingml/2006/main">
            <a:graphicData uri="http://schemas.openxmlformats.org/drawingml/2006/picture">
              <pic:pic xmlns:pic="http://schemas.openxmlformats.org/drawingml/2006/picture">
                <pic:nvPicPr>
                  <pic:cNvPr id="1026" name="Imagen6"/>
                  <pic:cNvPicPr>
                    <a:extLst>
                      <a:ext uri="smNativeData">
                        <sm:smNativeData xmlns:arto="http://schemas.microsoft.com/office/word/2006/arto" xmlns="" xmlns:o="urn:schemas-microsoft-com:office:office" xmlns:v="urn:schemas-microsoft-com:vml" xmlns:w10="urn:schemas-microsoft-com:office:word" xmlns:w="http://schemas.openxmlformats.org/wordprocessingml/2006/main" xmlns:sm="smNativeData" val="SMDATA_16_N13GXB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AAAAAEIEAADAAAAAAAAAAAAAAAAIAAABnGgAAAAAAAAIAAACc////vQsAAPoEAAAAAAAADCEAAGECAAA="/>
                      </a:ext>
                    </a:extLst>
                  </pic:cNvPicPr>
                </pic:nvPicPr>
                <pic:blipFill>
                  <a:blip r:embed="rId1"/>
                  <a:stretch>
                    <a:fillRect/>
                  </a:stretch>
                </pic:blipFill>
                <pic:spPr>
                  <a:xfrm>
                    <a:off x="0" y="0"/>
                    <a:ext cx="1279525" cy="571500"/>
                  </a:xfrm>
                  <a:prstGeom prst="rect">
                    <a:avLst/>
                  </a:prstGeom>
                  <a:noFill/>
                  <a:ln w="12700">
                    <a:noFill/>
                  </a:ln>
                </pic:spPr>
              </pic:pic>
            </a:graphicData>
          </a:graphic>
          <wp14:sizeRelH relativeFrom="margin">
            <wp14:pctWidth>0</wp14:pctWidth>
          </wp14:sizeRelH>
          <wp14:sizeRelV relativeFrom="margin">
            <wp14:pctHeight>0</wp14:pctHeight>
          </wp14:sizeRelV>
        </wp:anchor>
      </w:drawing>
    </w:r>
  </w:p>
  <w:p w14:paraId="24F3018C" w14:textId="77777777" w:rsidR="00F7675B" w:rsidRDefault="00DB65EC">
    <w:pPr>
      <w:pStyle w:val="Encabezado"/>
      <w:jc w:val="right"/>
    </w:pPr>
    <w:sdt>
      <w:sdtPr>
        <w:id w:val="-10383425"/>
        <w:docPartObj>
          <w:docPartGallery w:val="Page Numbers (Top of Page)"/>
          <w:docPartUnique/>
        </w:docPartObj>
      </w:sdtPr>
      <w:sdtEndPr/>
      <w:sdtContent>
        <w:r w:rsidR="00F7675B">
          <w:fldChar w:fldCharType="begin"/>
        </w:r>
        <w:r w:rsidR="00F7675B">
          <w:instrText>PAGE   \* MERGEFORMAT</w:instrText>
        </w:r>
        <w:r w:rsidR="00F7675B">
          <w:fldChar w:fldCharType="separate"/>
        </w:r>
        <w:r w:rsidR="00F7675B">
          <w:rPr>
            <w:noProof/>
          </w:rPr>
          <w:t>29</w:t>
        </w:r>
        <w:r w:rsidR="00F7675B">
          <w:fldChar w:fldCharType="end"/>
        </w:r>
      </w:sdtContent>
    </w:sdt>
  </w:p>
  <w:p w14:paraId="198F311A" w14:textId="77777777" w:rsidR="00F7675B" w:rsidRDefault="00F7675B" w:rsidP="00153C69">
    <w:pPr>
      <w:pStyle w:val="Encabezado"/>
      <w:jc w:val="center"/>
    </w:pPr>
  </w:p>
  <w:p w14:paraId="255B72BC" w14:textId="77777777" w:rsidR="00F7675B" w:rsidRDefault="00F7675B">
    <w:pPr>
      <w:pStyle w:val="Encabezado"/>
    </w:pPr>
  </w:p>
  <w:p w14:paraId="404D6A4B" w14:textId="77777777" w:rsidR="00F7675B" w:rsidRDefault="00F7675B" w:rsidP="00BC5E15">
    <w:pPr>
      <w:pStyle w:val="Encabezado"/>
      <w:tabs>
        <w:tab w:val="clear" w:pos="4252"/>
        <w:tab w:val="clear" w:pos="8504"/>
        <w:tab w:val="left" w:pos="6258"/>
      </w:tabs>
    </w:pPr>
    <w:r w:rsidRPr="00BC5E15">
      <w:t>TELETRABAJO FUNDAMENTO LABORAL VS TRABAJO EN CASA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00D08" w14:textId="77777777" w:rsidR="00F7675B" w:rsidRDefault="00F7675B">
    <w:pPr>
      <w:pStyle w:val="Encabezado"/>
      <w:jc w:val="right"/>
    </w:pPr>
  </w:p>
  <w:p w14:paraId="64E0BAA7" w14:textId="77777777" w:rsidR="00F7675B" w:rsidRDefault="00F7675B">
    <w:pPr>
      <w:pStyle w:val="Encabezado"/>
      <w:jc w:val="right"/>
    </w:pPr>
    <w:r>
      <w:rPr>
        <w:noProof/>
        <w:lang w:eastAsia="es-CO"/>
      </w:rPr>
      <w:drawing>
        <wp:anchor distT="0" distB="0" distL="114300" distR="114300" simplePos="0" relativeHeight="251667456" behindDoc="0" locked="0" layoutInCell="0" hidden="0" allowOverlap="1" wp14:anchorId="5E5EAA63" wp14:editId="70BB795E">
          <wp:simplePos x="0" y="0"/>
          <wp:positionH relativeFrom="column">
            <wp:posOffset>2033270</wp:posOffset>
          </wp:positionH>
          <wp:positionV relativeFrom="paragraph">
            <wp:posOffset>5715</wp:posOffset>
          </wp:positionV>
          <wp:extent cx="1279525" cy="571500"/>
          <wp:effectExtent l="0" t="0" r="0" b="0"/>
          <wp:wrapNone/>
          <wp:docPr id="21" name="Imagen6"/>
          <wp:cNvGraphicFramePr/>
          <a:graphic xmlns:a="http://schemas.openxmlformats.org/drawingml/2006/main">
            <a:graphicData uri="http://schemas.openxmlformats.org/drawingml/2006/picture">
              <pic:pic xmlns:pic="http://schemas.openxmlformats.org/drawingml/2006/picture">
                <pic:nvPicPr>
                  <pic:cNvPr id="1026" name="Imagen6"/>
                  <pic:cNvPicPr>
                    <a:extLst>
                      <a:ext uri="smNativeData">
                        <sm:smNativeData xmlns:arto="http://schemas.microsoft.com/office/word/2006/arto" xmlns="" xmlns:o="urn:schemas-microsoft-com:office:office" xmlns:v="urn:schemas-microsoft-com:vml" xmlns:w10="urn:schemas-microsoft-com:office:word" xmlns:w="http://schemas.openxmlformats.org/wordprocessingml/2006/main" xmlns:sm="smNativeData" val="SMDATA_16_N13GXB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Q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AAAAAEIEAADAAAAAAAAAAAAAAAAIAAABnGgAAAAAAAAIAAACc////vQsAAPoEAAAAAAAADCEAAGECAAA="/>
                      </a:ext>
                    </a:extLst>
                  </pic:cNvPicPr>
                </pic:nvPicPr>
                <pic:blipFill>
                  <a:blip r:embed="rId1"/>
                  <a:stretch>
                    <a:fillRect/>
                  </a:stretch>
                </pic:blipFill>
                <pic:spPr>
                  <a:xfrm>
                    <a:off x="0" y="0"/>
                    <a:ext cx="1279525" cy="571500"/>
                  </a:xfrm>
                  <a:prstGeom prst="rect">
                    <a:avLst/>
                  </a:prstGeom>
                  <a:noFill/>
                  <a:ln w="12700">
                    <a:noFill/>
                  </a:ln>
                </pic:spPr>
              </pic:pic>
            </a:graphicData>
          </a:graphic>
          <wp14:sizeRelH relativeFrom="margin">
            <wp14:pctWidth>0</wp14:pctWidth>
          </wp14:sizeRelH>
          <wp14:sizeRelV relativeFrom="margin">
            <wp14:pctHeight>0</wp14:pctHeight>
          </wp14:sizeRelV>
        </wp:anchor>
      </w:drawing>
    </w:r>
  </w:p>
  <w:p w14:paraId="1C659534" w14:textId="77777777" w:rsidR="00F7675B" w:rsidRDefault="00DB65EC">
    <w:pPr>
      <w:pStyle w:val="Encabezado"/>
      <w:jc w:val="right"/>
    </w:pPr>
    <w:sdt>
      <w:sdtPr>
        <w:id w:val="-1145496323"/>
        <w:docPartObj>
          <w:docPartGallery w:val="Page Numbers (Top of Page)"/>
          <w:docPartUnique/>
        </w:docPartObj>
      </w:sdtPr>
      <w:sdtEndPr/>
      <w:sdtContent>
        <w:r w:rsidR="00F7675B">
          <w:fldChar w:fldCharType="begin"/>
        </w:r>
        <w:r w:rsidR="00F7675B">
          <w:instrText>PAGE   \* MERGEFORMAT</w:instrText>
        </w:r>
        <w:r w:rsidR="00F7675B">
          <w:fldChar w:fldCharType="separate"/>
        </w:r>
        <w:r w:rsidR="00F7675B">
          <w:rPr>
            <w:noProof/>
          </w:rPr>
          <w:t>30</w:t>
        </w:r>
        <w:r w:rsidR="00F7675B">
          <w:fldChar w:fldCharType="end"/>
        </w:r>
      </w:sdtContent>
    </w:sdt>
  </w:p>
  <w:p w14:paraId="00199B06" w14:textId="77777777" w:rsidR="00F7675B" w:rsidRDefault="00F7675B" w:rsidP="00153C69">
    <w:pPr>
      <w:pStyle w:val="Encabezado"/>
      <w:jc w:val="center"/>
    </w:pPr>
  </w:p>
  <w:p w14:paraId="715CF252" w14:textId="77777777" w:rsidR="00F7675B" w:rsidRDefault="00F7675B">
    <w:pPr>
      <w:pStyle w:val="Encabezado"/>
    </w:pPr>
  </w:p>
  <w:p w14:paraId="15C91606" w14:textId="77777777" w:rsidR="00F7675B" w:rsidRDefault="00F7675B" w:rsidP="00BC5E15">
    <w:pPr>
      <w:pStyle w:val="Encabezado"/>
      <w:tabs>
        <w:tab w:val="clear" w:pos="4252"/>
        <w:tab w:val="clear" w:pos="8504"/>
        <w:tab w:val="left" w:pos="6258"/>
      </w:tabs>
    </w:pPr>
    <w:r w:rsidRPr="00BC5E15">
      <w:t>TELETRABAJO FUNDAMENTO LABORAL VS TRABAJO EN CASA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FBC63E6"/>
    <w:lvl w:ilvl="0">
      <w:start w:val="1"/>
      <w:numFmt w:val="decimal"/>
      <w:pStyle w:val="Listaconnmeros5"/>
      <w:lvlText w:val="%1."/>
      <w:lvlJc w:val="left"/>
      <w:pPr>
        <w:tabs>
          <w:tab w:val="num" w:pos="1800"/>
        </w:tabs>
        <w:ind w:left="1800" w:hanging="360"/>
      </w:pPr>
    </w:lvl>
  </w:abstractNum>
  <w:abstractNum w:abstractNumId="1" w15:restartNumberingAfterBreak="0">
    <w:nsid w:val="FFFFFF7D"/>
    <w:multiLevelType w:val="singleLevel"/>
    <w:tmpl w:val="71E4C4AC"/>
    <w:lvl w:ilvl="0">
      <w:start w:val="1"/>
      <w:numFmt w:val="decimal"/>
      <w:pStyle w:val="Listaconnmeros4"/>
      <w:lvlText w:val="%1."/>
      <w:lvlJc w:val="left"/>
      <w:pPr>
        <w:tabs>
          <w:tab w:val="num" w:pos="1440"/>
        </w:tabs>
        <w:ind w:left="1440" w:hanging="360"/>
      </w:pPr>
    </w:lvl>
  </w:abstractNum>
  <w:abstractNum w:abstractNumId="2" w15:restartNumberingAfterBreak="0">
    <w:nsid w:val="FFFFFF7F"/>
    <w:multiLevelType w:val="singleLevel"/>
    <w:tmpl w:val="5E16D1D4"/>
    <w:lvl w:ilvl="0">
      <w:start w:val="1"/>
      <w:numFmt w:val="decimal"/>
      <w:pStyle w:val="Listaconnmeros2"/>
      <w:lvlText w:val="%1."/>
      <w:lvlJc w:val="left"/>
      <w:pPr>
        <w:tabs>
          <w:tab w:val="num" w:pos="720"/>
        </w:tabs>
        <w:ind w:left="720" w:hanging="360"/>
      </w:pPr>
    </w:lvl>
  </w:abstractNum>
  <w:abstractNum w:abstractNumId="3" w15:restartNumberingAfterBreak="0">
    <w:nsid w:val="FFFFFF88"/>
    <w:multiLevelType w:val="singleLevel"/>
    <w:tmpl w:val="CA2A42FE"/>
    <w:lvl w:ilvl="0">
      <w:start w:val="1"/>
      <w:numFmt w:val="decimal"/>
      <w:pStyle w:val="Listaconnmeros"/>
      <w:lvlText w:val="%1."/>
      <w:lvlJc w:val="left"/>
      <w:pPr>
        <w:tabs>
          <w:tab w:val="num" w:pos="360"/>
        </w:tabs>
        <w:ind w:left="360" w:hanging="360"/>
      </w:pPr>
    </w:lvl>
  </w:abstractNum>
  <w:abstractNum w:abstractNumId="4" w15:restartNumberingAfterBreak="0">
    <w:nsid w:val="1892450A"/>
    <w:multiLevelType w:val="hybridMultilevel"/>
    <w:tmpl w:val="9A5E78B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237025FD"/>
    <w:multiLevelType w:val="hybridMultilevel"/>
    <w:tmpl w:val="2DEE8726"/>
    <w:lvl w:ilvl="0" w:tplc="5B2E829E">
      <w:start w:val="1"/>
      <w:numFmt w:val="bullet"/>
      <w:pStyle w:val="vietascapitulos1ernivel"/>
      <w:lvlText w:val=""/>
      <w:lvlJc w:val="left"/>
      <w:pPr>
        <w:tabs>
          <w:tab w:val="num" w:pos="1701"/>
        </w:tabs>
        <w:ind w:left="1701" w:hanging="56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4626BA4"/>
    <w:multiLevelType w:val="hybridMultilevel"/>
    <w:tmpl w:val="7C30ACEA"/>
    <w:lvl w:ilvl="0" w:tplc="4614FC9A">
      <w:start w:val="1"/>
      <w:numFmt w:val="decimal"/>
      <w:pStyle w:val="Titulo1-NORMASAPA"/>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95A110D"/>
    <w:multiLevelType w:val="hybridMultilevel"/>
    <w:tmpl w:val="2BCA72C6"/>
    <w:lvl w:ilvl="0" w:tplc="B7A48F04">
      <w:start w:val="1"/>
      <w:numFmt w:val="decimal"/>
      <w:lvlText w:val="%1."/>
      <w:lvlJc w:val="left"/>
      <w:pPr>
        <w:ind w:left="1080" w:hanging="360"/>
      </w:pPr>
      <w:rPr>
        <w:rFonts w:hint="default"/>
        <w:b/>
        <w:bCs/>
      </w:rPr>
    </w:lvl>
    <w:lvl w:ilvl="1" w:tplc="240A0019">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8" w15:restartNumberingAfterBreak="0">
    <w:nsid w:val="2A193697"/>
    <w:multiLevelType w:val="hybridMultilevel"/>
    <w:tmpl w:val="D1589F76"/>
    <w:lvl w:ilvl="0" w:tplc="0C78C2FE">
      <w:start w:val="1"/>
      <w:numFmt w:val="decimal"/>
      <w:lvlText w:val="%1."/>
      <w:lvlJc w:val="left"/>
      <w:pPr>
        <w:ind w:left="1080" w:hanging="360"/>
      </w:pPr>
      <w:rPr>
        <w:rFonts w:hint="default"/>
        <w:b/>
        <w:bCs/>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9" w15:restartNumberingAfterBreak="0">
    <w:nsid w:val="2E7C12A2"/>
    <w:multiLevelType w:val="hybridMultilevel"/>
    <w:tmpl w:val="AD2E3208"/>
    <w:lvl w:ilvl="0" w:tplc="C1D6DE9C">
      <w:start w:val="1"/>
      <w:numFmt w:val="bullet"/>
      <w:pStyle w:val="VietasSeccionesyapartados2nivel"/>
      <w:lvlText w:val="o"/>
      <w:lvlJc w:val="left"/>
      <w:pPr>
        <w:tabs>
          <w:tab w:val="num" w:pos="2835"/>
        </w:tabs>
        <w:ind w:left="2835" w:hanging="567"/>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FCD1A1C"/>
    <w:multiLevelType w:val="hybridMultilevel"/>
    <w:tmpl w:val="97FC07FC"/>
    <w:lvl w:ilvl="0" w:tplc="F0B63E10">
      <w:start w:val="1"/>
      <w:numFmt w:val="bullet"/>
      <w:pStyle w:val="Vietassubapartados1ernivel"/>
      <w:lvlText w:val=""/>
      <w:lvlJc w:val="left"/>
      <w:pPr>
        <w:tabs>
          <w:tab w:val="num" w:pos="2288"/>
        </w:tabs>
        <w:ind w:left="2285" w:hanging="35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0310C91"/>
    <w:multiLevelType w:val="multilevel"/>
    <w:tmpl w:val="5574A142"/>
    <w:lvl w:ilvl="0">
      <w:start w:val="1"/>
      <w:numFmt w:val="decimal"/>
      <w:pStyle w:val="Ttulo1"/>
      <w:lvlText w:val="%1"/>
      <w:lvlJc w:val="left"/>
      <w:pPr>
        <w:tabs>
          <w:tab w:val="num" w:pos="567"/>
        </w:tabs>
        <w:ind w:left="567" w:hanging="567"/>
      </w:pPr>
      <w:rPr>
        <w:rFonts w:hint="default"/>
      </w:rPr>
    </w:lvl>
    <w:lvl w:ilvl="1">
      <w:start w:val="1"/>
      <w:numFmt w:val="decimal"/>
      <w:pStyle w:val="Ttulo2"/>
      <w:lvlText w:val="%1.%2"/>
      <w:lvlJc w:val="left"/>
      <w:pPr>
        <w:tabs>
          <w:tab w:val="num" w:pos="1134"/>
        </w:tabs>
        <w:ind w:left="1134" w:hanging="567"/>
      </w:pPr>
      <w:rPr>
        <w:rFonts w:hint="default"/>
      </w:rPr>
    </w:lvl>
    <w:lvl w:ilvl="2">
      <w:start w:val="1"/>
      <w:numFmt w:val="decimal"/>
      <w:pStyle w:val="Ttulo3"/>
      <w:lvlText w:val="%1.%2.%3"/>
      <w:lvlJc w:val="left"/>
      <w:pPr>
        <w:tabs>
          <w:tab w:val="num" w:pos="1134"/>
        </w:tabs>
        <w:ind w:left="1134" w:hanging="567"/>
      </w:pPr>
      <w:rPr>
        <w:rFonts w:hint="default"/>
      </w:rPr>
    </w:lvl>
    <w:lvl w:ilvl="3">
      <w:start w:val="1"/>
      <w:numFmt w:val="decimal"/>
      <w:pStyle w:val="Ttulo4"/>
      <w:lvlText w:val="%1.%2.%3.%4"/>
      <w:lvlJc w:val="left"/>
      <w:pPr>
        <w:tabs>
          <w:tab w:val="num" w:pos="1871"/>
        </w:tabs>
        <w:ind w:left="1871" w:hanging="737"/>
      </w:pPr>
      <w:rPr>
        <w:rFonts w:hint="default"/>
        <w:b w:val="0"/>
        <w:i/>
      </w:rPr>
    </w:lvl>
    <w:lvl w:ilvl="4">
      <w:start w:val="1"/>
      <w:numFmt w:val="decimal"/>
      <w:pStyle w:val="Ttulo5"/>
      <w:lvlText w:val="%1.%2.%3.%4.%5"/>
      <w:lvlJc w:val="left"/>
      <w:pPr>
        <w:tabs>
          <w:tab w:val="num" w:pos="3368"/>
        </w:tabs>
        <w:ind w:left="3368" w:hanging="794"/>
      </w:pPr>
      <w:rPr>
        <w:rFonts w:hint="default"/>
      </w:rPr>
    </w:lvl>
    <w:lvl w:ilvl="5">
      <w:start w:val="1"/>
      <w:numFmt w:val="decimal"/>
      <w:pStyle w:val="Ttulo6"/>
      <w:lvlText w:val="%1.%2.%3.%4.%5.%6"/>
      <w:lvlJc w:val="left"/>
      <w:pPr>
        <w:tabs>
          <w:tab w:val="num" w:pos="3873"/>
        </w:tabs>
        <w:ind w:left="3873" w:hanging="942"/>
      </w:pPr>
      <w:rPr>
        <w:rFonts w:hint="default"/>
      </w:rPr>
    </w:lvl>
    <w:lvl w:ilvl="6">
      <w:start w:val="1"/>
      <w:numFmt w:val="decimal"/>
      <w:pStyle w:val="Ttulo7"/>
      <w:lvlText w:val="%1.%2.%3.%4.%5.%6.%7"/>
      <w:lvlJc w:val="left"/>
      <w:pPr>
        <w:tabs>
          <w:tab w:val="num" w:pos="4372"/>
        </w:tabs>
        <w:ind w:left="4372" w:hanging="1078"/>
      </w:pPr>
      <w:rPr>
        <w:rFonts w:hint="default"/>
      </w:rPr>
    </w:lvl>
    <w:lvl w:ilvl="7">
      <w:start w:val="1"/>
      <w:numFmt w:val="decimal"/>
      <w:pStyle w:val="Ttulo8"/>
      <w:lvlText w:val="%1.%2.%3.%4.%5.%6.%7.%8"/>
      <w:lvlJc w:val="left"/>
      <w:pPr>
        <w:tabs>
          <w:tab w:val="num" w:pos="4876"/>
        </w:tabs>
        <w:ind w:left="4876" w:hanging="1225"/>
      </w:pPr>
      <w:rPr>
        <w:rFonts w:hint="default"/>
      </w:rPr>
    </w:lvl>
    <w:lvl w:ilvl="8">
      <w:start w:val="1"/>
      <w:numFmt w:val="decimal"/>
      <w:pStyle w:val="Ttulo9"/>
      <w:lvlText w:val="%1.%2.%3.%4.%5.%6.%7.%8.%9"/>
      <w:lvlJc w:val="left"/>
      <w:pPr>
        <w:tabs>
          <w:tab w:val="num" w:pos="5455"/>
        </w:tabs>
        <w:ind w:left="5455" w:hanging="1441"/>
      </w:pPr>
      <w:rPr>
        <w:rFonts w:hint="default"/>
      </w:rPr>
    </w:lvl>
  </w:abstractNum>
  <w:abstractNum w:abstractNumId="12" w15:restartNumberingAfterBreak="0">
    <w:nsid w:val="3B3B0B7C"/>
    <w:multiLevelType w:val="hybridMultilevel"/>
    <w:tmpl w:val="901AC8A2"/>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3" w15:restartNumberingAfterBreak="0">
    <w:nsid w:val="4C580F67"/>
    <w:multiLevelType w:val="hybridMultilevel"/>
    <w:tmpl w:val="4B509F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D1074DD"/>
    <w:multiLevelType w:val="hybridMultilevel"/>
    <w:tmpl w:val="43C2EFF2"/>
    <w:lvl w:ilvl="0" w:tplc="7338A4E6">
      <w:start w:val="1"/>
      <w:numFmt w:val="bullet"/>
      <w:pStyle w:val="VietasSubapartados2nivel"/>
      <w:lvlText w:val="o"/>
      <w:lvlJc w:val="left"/>
      <w:pPr>
        <w:tabs>
          <w:tab w:val="num" w:pos="2665"/>
        </w:tabs>
        <w:ind w:left="2665" w:hanging="397"/>
      </w:pPr>
      <w:rPr>
        <w:rFont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FE9497E"/>
    <w:multiLevelType w:val="hybridMultilevel"/>
    <w:tmpl w:val="7A381D2E"/>
    <w:lvl w:ilvl="0" w:tplc="E424F206">
      <w:start w:val="1"/>
      <w:numFmt w:val="bullet"/>
      <w:pStyle w:val="VietasSeccionesyapartados1ernivel"/>
      <w:lvlText w:val=""/>
      <w:lvlJc w:val="left"/>
      <w:pPr>
        <w:tabs>
          <w:tab w:val="num" w:pos="2268"/>
        </w:tabs>
        <w:ind w:left="2268" w:hanging="56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02546BF"/>
    <w:multiLevelType w:val="hybridMultilevel"/>
    <w:tmpl w:val="C688D78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7" w15:restartNumberingAfterBreak="0">
    <w:nsid w:val="60A85D28"/>
    <w:multiLevelType w:val="hybridMultilevel"/>
    <w:tmpl w:val="1DC46CA8"/>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8" w15:restartNumberingAfterBreak="0">
    <w:nsid w:val="6A68541E"/>
    <w:multiLevelType w:val="hybridMultilevel"/>
    <w:tmpl w:val="E61C7C1C"/>
    <w:lvl w:ilvl="0" w:tplc="3CA28788">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9" w15:restartNumberingAfterBreak="0">
    <w:nsid w:val="721A30E0"/>
    <w:multiLevelType w:val="hybridMultilevel"/>
    <w:tmpl w:val="9D787886"/>
    <w:lvl w:ilvl="0" w:tplc="D3109416">
      <w:start w:val="1"/>
      <w:numFmt w:val="bullet"/>
      <w:pStyle w:val="vietascapitulode2nivel"/>
      <w:lvlText w:val="o"/>
      <w:lvlJc w:val="left"/>
      <w:pPr>
        <w:tabs>
          <w:tab w:val="num" w:pos="2268"/>
        </w:tabs>
        <w:ind w:left="2268" w:hanging="567"/>
      </w:pPr>
      <w:rPr>
        <w:rFonts w:hint="default"/>
      </w:rPr>
    </w:lvl>
    <w:lvl w:ilvl="1" w:tplc="130282B6">
      <w:start w:val="1"/>
      <w:numFmt w:val="bullet"/>
      <w:pStyle w:val="vietascapitulode2nivel"/>
      <w:lvlText w:val="o"/>
      <w:lvlJc w:val="left"/>
      <w:pPr>
        <w:tabs>
          <w:tab w:val="num" w:pos="1928"/>
        </w:tabs>
        <w:ind w:left="1928" w:hanging="397"/>
      </w:pPr>
      <w:rPr>
        <w:rFonts w:hint="default"/>
      </w:rPr>
    </w:lvl>
    <w:lvl w:ilvl="2" w:tplc="0C0A0005" w:tentative="1">
      <w:start w:val="1"/>
      <w:numFmt w:val="bullet"/>
      <w:lvlText w:val=""/>
      <w:lvlJc w:val="left"/>
      <w:pPr>
        <w:tabs>
          <w:tab w:val="num" w:pos="2703"/>
        </w:tabs>
        <w:ind w:left="2703" w:hanging="360"/>
      </w:pPr>
      <w:rPr>
        <w:rFonts w:ascii="Wingdings" w:hAnsi="Wingdings" w:hint="default"/>
      </w:rPr>
    </w:lvl>
    <w:lvl w:ilvl="3" w:tplc="0C0A0001" w:tentative="1">
      <w:start w:val="1"/>
      <w:numFmt w:val="bullet"/>
      <w:lvlText w:val=""/>
      <w:lvlJc w:val="left"/>
      <w:pPr>
        <w:tabs>
          <w:tab w:val="num" w:pos="3423"/>
        </w:tabs>
        <w:ind w:left="3423" w:hanging="360"/>
      </w:pPr>
      <w:rPr>
        <w:rFonts w:ascii="Symbol" w:hAnsi="Symbol" w:hint="default"/>
      </w:rPr>
    </w:lvl>
    <w:lvl w:ilvl="4" w:tplc="0C0A0003" w:tentative="1">
      <w:start w:val="1"/>
      <w:numFmt w:val="bullet"/>
      <w:lvlText w:val="o"/>
      <w:lvlJc w:val="left"/>
      <w:pPr>
        <w:tabs>
          <w:tab w:val="num" w:pos="4143"/>
        </w:tabs>
        <w:ind w:left="4143" w:hanging="360"/>
      </w:pPr>
      <w:rPr>
        <w:rFonts w:ascii="Courier New" w:hAnsi="Courier New" w:hint="default"/>
      </w:rPr>
    </w:lvl>
    <w:lvl w:ilvl="5" w:tplc="0C0A0005" w:tentative="1">
      <w:start w:val="1"/>
      <w:numFmt w:val="bullet"/>
      <w:lvlText w:val=""/>
      <w:lvlJc w:val="left"/>
      <w:pPr>
        <w:tabs>
          <w:tab w:val="num" w:pos="4863"/>
        </w:tabs>
        <w:ind w:left="4863" w:hanging="360"/>
      </w:pPr>
      <w:rPr>
        <w:rFonts w:ascii="Wingdings" w:hAnsi="Wingdings" w:hint="default"/>
      </w:rPr>
    </w:lvl>
    <w:lvl w:ilvl="6" w:tplc="0C0A0001" w:tentative="1">
      <w:start w:val="1"/>
      <w:numFmt w:val="bullet"/>
      <w:lvlText w:val=""/>
      <w:lvlJc w:val="left"/>
      <w:pPr>
        <w:tabs>
          <w:tab w:val="num" w:pos="5583"/>
        </w:tabs>
        <w:ind w:left="5583" w:hanging="360"/>
      </w:pPr>
      <w:rPr>
        <w:rFonts w:ascii="Symbol" w:hAnsi="Symbol" w:hint="default"/>
      </w:rPr>
    </w:lvl>
    <w:lvl w:ilvl="7" w:tplc="0C0A0003" w:tentative="1">
      <w:start w:val="1"/>
      <w:numFmt w:val="bullet"/>
      <w:lvlText w:val="o"/>
      <w:lvlJc w:val="left"/>
      <w:pPr>
        <w:tabs>
          <w:tab w:val="num" w:pos="6303"/>
        </w:tabs>
        <w:ind w:left="6303" w:hanging="360"/>
      </w:pPr>
      <w:rPr>
        <w:rFonts w:ascii="Courier New" w:hAnsi="Courier New" w:hint="default"/>
      </w:rPr>
    </w:lvl>
    <w:lvl w:ilvl="8" w:tplc="0C0A0005" w:tentative="1">
      <w:start w:val="1"/>
      <w:numFmt w:val="bullet"/>
      <w:lvlText w:val=""/>
      <w:lvlJc w:val="left"/>
      <w:pPr>
        <w:tabs>
          <w:tab w:val="num" w:pos="7023"/>
        </w:tabs>
        <w:ind w:left="7023" w:hanging="360"/>
      </w:pPr>
      <w:rPr>
        <w:rFonts w:ascii="Wingdings" w:hAnsi="Wingdings" w:hint="default"/>
      </w:rPr>
    </w:lvl>
  </w:abstractNum>
  <w:num w:numId="1">
    <w:abstractNumId w:val="19"/>
  </w:num>
  <w:num w:numId="2">
    <w:abstractNumId w:val="11"/>
  </w:num>
  <w:num w:numId="3">
    <w:abstractNumId w:val="5"/>
  </w:num>
  <w:num w:numId="4">
    <w:abstractNumId w:val="9"/>
  </w:num>
  <w:num w:numId="5">
    <w:abstractNumId w:val="14"/>
  </w:num>
  <w:num w:numId="6">
    <w:abstractNumId w:val="10"/>
  </w:num>
  <w:num w:numId="7">
    <w:abstractNumId w:val="15"/>
  </w:num>
  <w:num w:numId="8">
    <w:abstractNumId w:val="3"/>
  </w:num>
  <w:num w:numId="9">
    <w:abstractNumId w:val="1"/>
  </w:num>
  <w:num w:numId="10">
    <w:abstractNumId w:val="0"/>
  </w:num>
  <w:num w:numId="11">
    <w:abstractNumId w:val="2"/>
  </w:num>
  <w:num w:numId="12">
    <w:abstractNumId w:val="6"/>
  </w:num>
  <w:num w:numId="13">
    <w:abstractNumId w:val="8"/>
  </w:num>
  <w:num w:numId="14">
    <w:abstractNumId w:val="18"/>
  </w:num>
  <w:num w:numId="15">
    <w:abstractNumId w:val="7"/>
  </w:num>
  <w:num w:numId="16">
    <w:abstractNumId w:val="4"/>
  </w:num>
  <w:num w:numId="17">
    <w:abstractNumId w:val="12"/>
  </w:num>
  <w:num w:numId="18">
    <w:abstractNumId w:val="17"/>
  </w:num>
  <w:num w:numId="19">
    <w:abstractNumId w:val="13"/>
  </w:num>
  <w:num w:numId="20">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noPunctuationKerning/>
  <w:characterSpacingControl w:val="doNotCompress"/>
  <w:hdrShapeDefaults>
    <o:shapedefaults v:ext="edit" spidmax="2049">
      <o:colormru v:ext="edit" colors="#666,red,#cc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6B53"/>
    <w:rsid w:val="00001100"/>
    <w:rsid w:val="0000457B"/>
    <w:rsid w:val="00011365"/>
    <w:rsid w:val="00011468"/>
    <w:rsid w:val="000120DE"/>
    <w:rsid w:val="00014EB8"/>
    <w:rsid w:val="0001612D"/>
    <w:rsid w:val="00016F33"/>
    <w:rsid w:val="000200BD"/>
    <w:rsid w:val="00022C89"/>
    <w:rsid w:val="00024600"/>
    <w:rsid w:val="000247B6"/>
    <w:rsid w:val="0003071D"/>
    <w:rsid w:val="00033128"/>
    <w:rsid w:val="00033E86"/>
    <w:rsid w:val="00034B11"/>
    <w:rsid w:val="00034FE0"/>
    <w:rsid w:val="0004317B"/>
    <w:rsid w:val="00044EB4"/>
    <w:rsid w:val="00045F70"/>
    <w:rsid w:val="00047277"/>
    <w:rsid w:val="00047BEB"/>
    <w:rsid w:val="00053075"/>
    <w:rsid w:val="00054579"/>
    <w:rsid w:val="00061AEB"/>
    <w:rsid w:val="000628EF"/>
    <w:rsid w:val="00063819"/>
    <w:rsid w:val="000653AC"/>
    <w:rsid w:val="00065BAA"/>
    <w:rsid w:val="00065BDE"/>
    <w:rsid w:val="000665BA"/>
    <w:rsid w:val="00067629"/>
    <w:rsid w:val="00067BF8"/>
    <w:rsid w:val="00071288"/>
    <w:rsid w:val="000716A4"/>
    <w:rsid w:val="0007373D"/>
    <w:rsid w:val="00075ACF"/>
    <w:rsid w:val="00076837"/>
    <w:rsid w:val="0009463F"/>
    <w:rsid w:val="00094EBF"/>
    <w:rsid w:val="00095E76"/>
    <w:rsid w:val="000A1FBB"/>
    <w:rsid w:val="000A2C3F"/>
    <w:rsid w:val="000A2E9B"/>
    <w:rsid w:val="000A4592"/>
    <w:rsid w:val="000A5EA0"/>
    <w:rsid w:val="000A7316"/>
    <w:rsid w:val="000B023F"/>
    <w:rsid w:val="000B1810"/>
    <w:rsid w:val="000B1845"/>
    <w:rsid w:val="000B3B42"/>
    <w:rsid w:val="000B4939"/>
    <w:rsid w:val="000B5EEB"/>
    <w:rsid w:val="000C0D66"/>
    <w:rsid w:val="000C0E64"/>
    <w:rsid w:val="000C17BF"/>
    <w:rsid w:val="000C1CA0"/>
    <w:rsid w:val="000C1E8E"/>
    <w:rsid w:val="000C3613"/>
    <w:rsid w:val="000C4018"/>
    <w:rsid w:val="000D0061"/>
    <w:rsid w:val="000D2BC9"/>
    <w:rsid w:val="000D50A8"/>
    <w:rsid w:val="000E09DC"/>
    <w:rsid w:val="000E3A0E"/>
    <w:rsid w:val="000E46C1"/>
    <w:rsid w:val="000E6868"/>
    <w:rsid w:val="000E6F35"/>
    <w:rsid w:val="000F1A07"/>
    <w:rsid w:val="000F3111"/>
    <w:rsid w:val="000F34F0"/>
    <w:rsid w:val="000F5489"/>
    <w:rsid w:val="001002F2"/>
    <w:rsid w:val="00100AE9"/>
    <w:rsid w:val="00100D7C"/>
    <w:rsid w:val="00103D37"/>
    <w:rsid w:val="001040C7"/>
    <w:rsid w:val="00104CD1"/>
    <w:rsid w:val="00104CE1"/>
    <w:rsid w:val="00105695"/>
    <w:rsid w:val="00113E46"/>
    <w:rsid w:val="00117D71"/>
    <w:rsid w:val="001208E8"/>
    <w:rsid w:val="00120ADC"/>
    <w:rsid w:val="0012109C"/>
    <w:rsid w:val="00121FD2"/>
    <w:rsid w:val="001255A9"/>
    <w:rsid w:val="001270C0"/>
    <w:rsid w:val="0013156F"/>
    <w:rsid w:val="001348E5"/>
    <w:rsid w:val="00134F31"/>
    <w:rsid w:val="001372EB"/>
    <w:rsid w:val="0013751A"/>
    <w:rsid w:val="00137F9C"/>
    <w:rsid w:val="0014011F"/>
    <w:rsid w:val="001401CA"/>
    <w:rsid w:val="0014610C"/>
    <w:rsid w:val="0014673E"/>
    <w:rsid w:val="0015357F"/>
    <w:rsid w:val="00153C69"/>
    <w:rsid w:val="00157E66"/>
    <w:rsid w:val="001621C7"/>
    <w:rsid w:val="00164820"/>
    <w:rsid w:val="001706AB"/>
    <w:rsid w:val="00170C8C"/>
    <w:rsid w:val="00170DE0"/>
    <w:rsid w:val="00171639"/>
    <w:rsid w:val="00174712"/>
    <w:rsid w:val="0017529A"/>
    <w:rsid w:val="00176735"/>
    <w:rsid w:val="00176A4D"/>
    <w:rsid w:val="001833BD"/>
    <w:rsid w:val="00190D1F"/>
    <w:rsid w:val="00191FBE"/>
    <w:rsid w:val="001935E7"/>
    <w:rsid w:val="001939EF"/>
    <w:rsid w:val="00193D5B"/>
    <w:rsid w:val="001A1F1B"/>
    <w:rsid w:val="001B5600"/>
    <w:rsid w:val="001B64AA"/>
    <w:rsid w:val="001C2376"/>
    <w:rsid w:val="001C6D4C"/>
    <w:rsid w:val="001D0035"/>
    <w:rsid w:val="001D27A1"/>
    <w:rsid w:val="001D3A8E"/>
    <w:rsid w:val="001D48E5"/>
    <w:rsid w:val="001D6156"/>
    <w:rsid w:val="001E1898"/>
    <w:rsid w:val="001E27CD"/>
    <w:rsid w:val="001E6D4F"/>
    <w:rsid w:val="001E77B0"/>
    <w:rsid w:val="001F0031"/>
    <w:rsid w:val="001F33E1"/>
    <w:rsid w:val="001F4361"/>
    <w:rsid w:val="001F4838"/>
    <w:rsid w:val="001F4E40"/>
    <w:rsid w:val="001F7F6D"/>
    <w:rsid w:val="002022A9"/>
    <w:rsid w:val="00211032"/>
    <w:rsid w:val="002130EC"/>
    <w:rsid w:val="0021334B"/>
    <w:rsid w:val="00214824"/>
    <w:rsid w:val="0021511D"/>
    <w:rsid w:val="00217C21"/>
    <w:rsid w:val="00222FD5"/>
    <w:rsid w:val="002248B9"/>
    <w:rsid w:val="002356B0"/>
    <w:rsid w:val="002379A8"/>
    <w:rsid w:val="00244DB0"/>
    <w:rsid w:val="00245A14"/>
    <w:rsid w:val="00245A71"/>
    <w:rsid w:val="00245E43"/>
    <w:rsid w:val="0024752E"/>
    <w:rsid w:val="002546A9"/>
    <w:rsid w:val="002549CE"/>
    <w:rsid w:val="0026194C"/>
    <w:rsid w:val="00262EB8"/>
    <w:rsid w:val="002639AA"/>
    <w:rsid w:val="00265212"/>
    <w:rsid w:val="00265F66"/>
    <w:rsid w:val="0026709E"/>
    <w:rsid w:val="002671C1"/>
    <w:rsid w:val="00272A0B"/>
    <w:rsid w:val="00273578"/>
    <w:rsid w:val="00281AD4"/>
    <w:rsid w:val="00283600"/>
    <w:rsid w:val="0028469D"/>
    <w:rsid w:val="00290B22"/>
    <w:rsid w:val="00292C80"/>
    <w:rsid w:val="00293175"/>
    <w:rsid w:val="00293DEE"/>
    <w:rsid w:val="00297A2B"/>
    <w:rsid w:val="002B2617"/>
    <w:rsid w:val="002B7FC2"/>
    <w:rsid w:val="002C0261"/>
    <w:rsid w:val="002C0E54"/>
    <w:rsid w:val="002C6542"/>
    <w:rsid w:val="002C6BD4"/>
    <w:rsid w:val="002D1F90"/>
    <w:rsid w:val="002D2ECA"/>
    <w:rsid w:val="002D3E62"/>
    <w:rsid w:val="002D5C4A"/>
    <w:rsid w:val="002E0673"/>
    <w:rsid w:val="002E0905"/>
    <w:rsid w:val="002E19D0"/>
    <w:rsid w:val="002E4F73"/>
    <w:rsid w:val="002F06BB"/>
    <w:rsid w:val="002F0BE9"/>
    <w:rsid w:val="002F3FC9"/>
    <w:rsid w:val="002F558D"/>
    <w:rsid w:val="00303301"/>
    <w:rsid w:val="00306580"/>
    <w:rsid w:val="003106FC"/>
    <w:rsid w:val="00312F61"/>
    <w:rsid w:val="003168D3"/>
    <w:rsid w:val="0032262F"/>
    <w:rsid w:val="00332562"/>
    <w:rsid w:val="003325F7"/>
    <w:rsid w:val="00332D4A"/>
    <w:rsid w:val="00333986"/>
    <w:rsid w:val="003361BA"/>
    <w:rsid w:val="00337398"/>
    <w:rsid w:val="003419C1"/>
    <w:rsid w:val="00342091"/>
    <w:rsid w:val="0034248F"/>
    <w:rsid w:val="003440E9"/>
    <w:rsid w:val="003443A9"/>
    <w:rsid w:val="00344D24"/>
    <w:rsid w:val="00344FCB"/>
    <w:rsid w:val="00345D6D"/>
    <w:rsid w:val="00355C7E"/>
    <w:rsid w:val="00356B62"/>
    <w:rsid w:val="00357147"/>
    <w:rsid w:val="00360602"/>
    <w:rsid w:val="00361BB2"/>
    <w:rsid w:val="00361F4B"/>
    <w:rsid w:val="00363073"/>
    <w:rsid w:val="00365477"/>
    <w:rsid w:val="00366249"/>
    <w:rsid w:val="003665FD"/>
    <w:rsid w:val="00366921"/>
    <w:rsid w:val="00367D81"/>
    <w:rsid w:val="00375D54"/>
    <w:rsid w:val="0038141E"/>
    <w:rsid w:val="00382435"/>
    <w:rsid w:val="00383C67"/>
    <w:rsid w:val="00383CD8"/>
    <w:rsid w:val="0038409C"/>
    <w:rsid w:val="003943FE"/>
    <w:rsid w:val="003A0665"/>
    <w:rsid w:val="003A2425"/>
    <w:rsid w:val="003A264D"/>
    <w:rsid w:val="003A6AA0"/>
    <w:rsid w:val="003A7A45"/>
    <w:rsid w:val="003B0332"/>
    <w:rsid w:val="003B5F2C"/>
    <w:rsid w:val="003C255C"/>
    <w:rsid w:val="003C443C"/>
    <w:rsid w:val="003C4779"/>
    <w:rsid w:val="003C4D24"/>
    <w:rsid w:val="003C6FD5"/>
    <w:rsid w:val="003C7A8F"/>
    <w:rsid w:val="003D1D9C"/>
    <w:rsid w:val="003D30F9"/>
    <w:rsid w:val="003D5678"/>
    <w:rsid w:val="003D6C6A"/>
    <w:rsid w:val="003E0F5F"/>
    <w:rsid w:val="003E1876"/>
    <w:rsid w:val="003E1DF5"/>
    <w:rsid w:val="003E4099"/>
    <w:rsid w:val="003E5D3A"/>
    <w:rsid w:val="003E5D5B"/>
    <w:rsid w:val="003E5FE8"/>
    <w:rsid w:val="003E6059"/>
    <w:rsid w:val="003E6331"/>
    <w:rsid w:val="003F1161"/>
    <w:rsid w:val="003F1418"/>
    <w:rsid w:val="003F7870"/>
    <w:rsid w:val="00400E5E"/>
    <w:rsid w:val="0040793B"/>
    <w:rsid w:val="004101A3"/>
    <w:rsid w:val="00410C17"/>
    <w:rsid w:val="004122E0"/>
    <w:rsid w:val="0041290A"/>
    <w:rsid w:val="00412ABE"/>
    <w:rsid w:val="00413001"/>
    <w:rsid w:val="004131CB"/>
    <w:rsid w:val="00416528"/>
    <w:rsid w:val="00422F77"/>
    <w:rsid w:val="0043294D"/>
    <w:rsid w:val="00437DE0"/>
    <w:rsid w:val="00443261"/>
    <w:rsid w:val="00445929"/>
    <w:rsid w:val="00446E83"/>
    <w:rsid w:val="00453997"/>
    <w:rsid w:val="00453A0B"/>
    <w:rsid w:val="004540BA"/>
    <w:rsid w:val="00456CFC"/>
    <w:rsid w:val="00461CCB"/>
    <w:rsid w:val="00462708"/>
    <w:rsid w:val="004637DE"/>
    <w:rsid w:val="00467260"/>
    <w:rsid w:val="00472DBB"/>
    <w:rsid w:val="00475374"/>
    <w:rsid w:val="00481627"/>
    <w:rsid w:val="00483A55"/>
    <w:rsid w:val="004851BC"/>
    <w:rsid w:val="00486F78"/>
    <w:rsid w:val="00487E3A"/>
    <w:rsid w:val="00491ECE"/>
    <w:rsid w:val="00493C08"/>
    <w:rsid w:val="004A21FD"/>
    <w:rsid w:val="004A7044"/>
    <w:rsid w:val="004B0DCE"/>
    <w:rsid w:val="004B2B2F"/>
    <w:rsid w:val="004B4071"/>
    <w:rsid w:val="004B632C"/>
    <w:rsid w:val="004C228E"/>
    <w:rsid w:val="004C54C8"/>
    <w:rsid w:val="004C6187"/>
    <w:rsid w:val="004D0384"/>
    <w:rsid w:val="004D25E8"/>
    <w:rsid w:val="004D2CBD"/>
    <w:rsid w:val="004D2CC9"/>
    <w:rsid w:val="004D365E"/>
    <w:rsid w:val="004D5426"/>
    <w:rsid w:val="004D61A1"/>
    <w:rsid w:val="004E3257"/>
    <w:rsid w:val="004E4F9D"/>
    <w:rsid w:val="004E6917"/>
    <w:rsid w:val="004F0015"/>
    <w:rsid w:val="004F1F5D"/>
    <w:rsid w:val="004F306A"/>
    <w:rsid w:val="004F3F25"/>
    <w:rsid w:val="004F48EC"/>
    <w:rsid w:val="004F5C58"/>
    <w:rsid w:val="00501AF1"/>
    <w:rsid w:val="005021E0"/>
    <w:rsid w:val="005024FC"/>
    <w:rsid w:val="0050339A"/>
    <w:rsid w:val="00503CA2"/>
    <w:rsid w:val="00505005"/>
    <w:rsid w:val="005123F9"/>
    <w:rsid w:val="00512BD8"/>
    <w:rsid w:val="005147D5"/>
    <w:rsid w:val="005158B8"/>
    <w:rsid w:val="005209E4"/>
    <w:rsid w:val="00526CED"/>
    <w:rsid w:val="005272A2"/>
    <w:rsid w:val="00530F6A"/>
    <w:rsid w:val="005338C6"/>
    <w:rsid w:val="0054043A"/>
    <w:rsid w:val="00544DD4"/>
    <w:rsid w:val="00547014"/>
    <w:rsid w:val="0055008F"/>
    <w:rsid w:val="00551F3C"/>
    <w:rsid w:val="005527EF"/>
    <w:rsid w:val="00553ECD"/>
    <w:rsid w:val="005541C8"/>
    <w:rsid w:val="0055436E"/>
    <w:rsid w:val="0055542C"/>
    <w:rsid w:val="0055569B"/>
    <w:rsid w:val="00560244"/>
    <w:rsid w:val="00561A92"/>
    <w:rsid w:val="00561AE4"/>
    <w:rsid w:val="005626DD"/>
    <w:rsid w:val="005670E8"/>
    <w:rsid w:val="00570644"/>
    <w:rsid w:val="00570848"/>
    <w:rsid w:val="00572E4E"/>
    <w:rsid w:val="00580E2F"/>
    <w:rsid w:val="00581BE0"/>
    <w:rsid w:val="005852BF"/>
    <w:rsid w:val="00590A50"/>
    <w:rsid w:val="00591606"/>
    <w:rsid w:val="0059524B"/>
    <w:rsid w:val="00597876"/>
    <w:rsid w:val="00597911"/>
    <w:rsid w:val="005A0041"/>
    <w:rsid w:val="005A2017"/>
    <w:rsid w:val="005A4636"/>
    <w:rsid w:val="005A6A40"/>
    <w:rsid w:val="005A6F56"/>
    <w:rsid w:val="005A769E"/>
    <w:rsid w:val="005B4013"/>
    <w:rsid w:val="005B5BF3"/>
    <w:rsid w:val="005C0128"/>
    <w:rsid w:val="005C0D9A"/>
    <w:rsid w:val="005C30F8"/>
    <w:rsid w:val="005C3711"/>
    <w:rsid w:val="005C40FA"/>
    <w:rsid w:val="005C6A95"/>
    <w:rsid w:val="005C7C4B"/>
    <w:rsid w:val="005D0EBF"/>
    <w:rsid w:val="005D358D"/>
    <w:rsid w:val="005D3D0B"/>
    <w:rsid w:val="005D6139"/>
    <w:rsid w:val="005D7EA0"/>
    <w:rsid w:val="005E01B6"/>
    <w:rsid w:val="005E11FA"/>
    <w:rsid w:val="005E468D"/>
    <w:rsid w:val="005E6981"/>
    <w:rsid w:val="005E7F8D"/>
    <w:rsid w:val="005F0DD4"/>
    <w:rsid w:val="005F2194"/>
    <w:rsid w:val="005F7773"/>
    <w:rsid w:val="00601F61"/>
    <w:rsid w:val="006021A4"/>
    <w:rsid w:val="00603437"/>
    <w:rsid w:val="00603972"/>
    <w:rsid w:val="00604ACE"/>
    <w:rsid w:val="006054DA"/>
    <w:rsid w:val="00607E01"/>
    <w:rsid w:val="00615EC3"/>
    <w:rsid w:val="00621300"/>
    <w:rsid w:val="006225E7"/>
    <w:rsid w:val="00626DC7"/>
    <w:rsid w:val="00630C9D"/>
    <w:rsid w:val="00631EA3"/>
    <w:rsid w:val="00634F1A"/>
    <w:rsid w:val="00635179"/>
    <w:rsid w:val="00637B47"/>
    <w:rsid w:val="00647834"/>
    <w:rsid w:val="00647F0A"/>
    <w:rsid w:val="00647F23"/>
    <w:rsid w:val="00653E1C"/>
    <w:rsid w:val="00660179"/>
    <w:rsid w:val="00661501"/>
    <w:rsid w:val="0066189D"/>
    <w:rsid w:val="00665AAC"/>
    <w:rsid w:val="00666E5F"/>
    <w:rsid w:val="00667195"/>
    <w:rsid w:val="00671911"/>
    <w:rsid w:val="00677C02"/>
    <w:rsid w:val="00680931"/>
    <w:rsid w:val="00680D40"/>
    <w:rsid w:val="006812B8"/>
    <w:rsid w:val="00681BD3"/>
    <w:rsid w:val="006820C4"/>
    <w:rsid w:val="006829D7"/>
    <w:rsid w:val="006834E5"/>
    <w:rsid w:val="006850C2"/>
    <w:rsid w:val="00686003"/>
    <w:rsid w:val="00686D97"/>
    <w:rsid w:val="00695FBD"/>
    <w:rsid w:val="00696865"/>
    <w:rsid w:val="00697936"/>
    <w:rsid w:val="006A3716"/>
    <w:rsid w:val="006A3882"/>
    <w:rsid w:val="006A3D57"/>
    <w:rsid w:val="006B1836"/>
    <w:rsid w:val="006B584B"/>
    <w:rsid w:val="006B5F10"/>
    <w:rsid w:val="006B6897"/>
    <w:rsid w:val="006B73B9"/>
    <w:rsid w:val="006C7517"/>
    <w:rsid w:val="006D12BE"/>
    <w:rsid w:val="006D32FA"/>
    <w:rsid w:val="006D3516"/>
    <w:rsid w:val="006D4706"/>
    <w:rsid w:val="006D48FD"/>
    <w:rsid w:val="006D4D00"/>
    <w:rsid w:val="006D5E5F"/>
    <w:rsid w:val="006D7915"/>
    <w:rsid w:val="006D7CAE"/>
    <w:rsid w:val="006E1178"/>
    <w:rsid w:val="006E75E0"/>
    <w:rsid w:val="006F19D7"/>
    <w:rsid w:val="006F3345"/>
    <w:rsid w:val="006F3390"/>
    <w:rsid w:val="0070199D"/>
    <w:rsid w:val="00706472"/>
    <w:rsid w:val="00707399"/>
    <w:rsid w:val="00715968"/>
    <w:rsid w:val="00716AE0"/>
    <w:rsid w:val="00716CDC"/>
    <w:rsid w:val="00720580"/>
    <w:rsid w:val="00726BA9"/>
    <w:rsid w:val="00726F1C"/>
    <w:rsid w:val="00727DB0"/>
    <w:rsid w:val="007337AC"/>
    <w:rsid w:val="007345DA"/>
    <w:rsid w:val="00734733"/>
    <w:rsid w:val="00735F3E"/>
    <w:rsid w:val="00737244"/>
    <w:rsid w:val="00737328"/>
    <w:rsid w:val="0074018B"/>
    <w:rsid w:val="00741706"/>
    <w:rsid w:val="00745328"/>
    <w:rsid w:val="0074649D"/>
    <w:rsid w:val="0074664F"/>
    <w:rsid w:val="00747852"/>
    <w:rsid w:val="00747F54"/>
    <w:rsid w:val="00755A2B"/>
    <w:rsid w:val="00756578"/>
    <w:rsid w:val="00756AA8"/>
    <w:rsid w:val="00760247"/>
    <w:rsid w:val="00761075"/>
    <w:rsid w:val="0076152F"/>
    <w:rsid w:val="00765B80"/>
    <w:rsid w:val="00771683"/>
    <w:rsid w:val="0077285F"/>
    <w:rsid w:val="00780C9F"/>
    <w:rsid w:val="0078700C"/>
    <w:rsid w:val="00787087"/>
    <w:rsid w:val="00794245"/>
    <w:rsid w:val="00794804"/>
    <w:rsid w:val="00794C11"/>
    <w:rsid w:val="007A116A"/>
    <w:rsid w:val="007A343A"/>
    <w:rsid w:val="007A66BC"/>
    <w:rsid w:val="007B1E91"/>
    <w:rsid w:val="007B2C73"/>
    <w:rsid w:val="007B2DB8"/>
    <w:rsid w:val="007B4E3A"/>
    <w:rsid w:val="007B55D0"/>
    <w:rsid w:val="007B73C0"/>
    <w:rsid w:val="007C0D5D"/>
    <w:rsid w:val="007C58F8"/>
    <w:rsid w:val="007D0994"/>
    <w:rsid w:val="007D0F34"/>
    <w:rsid w:val="007D5501"/>
    <w:rsid w:val="007D5656"/>
    <w:rsid w:val="007E1BF4"/>
    <w:rsid w:val="007E281B"/>
    <w:rsid w:val="007E72B3"/>
    <w:rsid w:val="007E79DA"/>
    <w:rsid w:val="007F03FA"/>
    <w:rsid w:val="007F21C9"/>
    <w:rsid w:val="007F2FD5"/>
    <w:rsid w:val="007F343C"/>
    <w:rsid w:val="007F6B34"/>
    <w:rsid w:val="00800555"/>
    <w:rsid w:val="00803657"/>
    <w:rsid w:val="0080567B"/>
    <w:rsid w:val="00811074"/>
    <w:rsid w:val="00812BEC"/>
    <w:rsid w:val="0081304C"/>
    <w:rsid w:val="00813DFE"/>
    <w:rsid w:val="00814499"/>
    <w:rsid w:val="00814508"/>
    <w:rsid w:val="00814D42"/>
    <w:rsid w:val="00814E91"/>
    <w:rsid w:val="008157C5"/>
    <w:rsid w:val="00817126"/>
    <w:rsid w:val="00820684"/>
    <w:rsid w:val="00823256"/>
    <w:rsid w:val="008315EB"/>
    <w:rsid w:val="00831BF6"/>
    <w:rsid w:val="00835E2B"/>
    <w:rsid w:val="00837679"/>
    <w:rsid w:val="00845037"/>
    <w:rsid w:val="00850EEF"/>
    <w:rsid w:val="00851062"/>
    <w:rsid w:val="00852983"/>
    <w:rsid w:val="008530C0"/>
    <w:rsid w:val="00855CC2"/>
    <w:rsid w:val="00857B0F"/>
    <w:rsid w:val="00861F1D"/>
    <w:rsid w:val="0086228A"/>
    <w:rsid w:val="0086526C"/>
    <w:rsid w:val="008750C1"/>
    <w:rsid w:val="0088070F"/>
    <w:rsid w:val="00882D89"/>
    <w:rsid w:val="00883DD2"/>
    <w:rsid w:val="00883EE0"/>
    <w:rsid w:val="008845AC"/>
    <w:rsid w:val="00886A3B"/>
    <w:rsid w:val="00893868"/>
    <w:rsid w:val="00893DDD"/>
    <w:rsid w:val="00894A1F"/>
    <w:rsid w:val="00896D1F"/>
    <w:rsid w:val="008A424F"/>
    <w:rsid w:val="008B563F"/>
    <w:rsid w:val="008C2C12"/>
    <w:rsid w:val="008C3CBE"/>
    <w:rsid w:val="008C43F4"/>
    <w:rsid w:val="008C47F8"/>
    <w:rsid w:val="008C522C"/>
    <w:rsid w:val="008D02CB"/>
    <w:rsid w:val="008D079D"/>
    <w:rsid w:val="008D1896"/>
    <w:rsid w:val="008D21B3"/>
    <w:rsid w:val="008D3A88"/>
    <w:rsid w:val="008D3B44"/>
    <w:rsid w:val="008D4726"/>
    <w:rsid w:val="008D6C72"/>
    <w:rsid w:val="008E16A6"/>
    <w:rsid w:val="008E2F99"/>
    <w:rsid w:val="008E5556"/>
    <w:rsid w:val="008E5C24"/>
    <w:rsid w:val="008E6DCC"/>
    <w:rsid w:val="008F3192"/>
    <w:rsid w:val="009002E2"/>
    <w:rsid w:val="00902395"/>
    <w:rsid w:val="00902556"/>
    <w:rsid w:val="00902C25"/>
    <w:rsid w:val="00906C05"/>
    <w:rsid w:val="0091063D"/>
    <w:rsid w:val="009111AB"/>
    <w:rsid w:val="009111E7"/>
    <w:rsid w:val="00911849"/>
    <w:rsid w:val="009143FB"/>
    <w:rsid w:val="00917F5D"/>
    <w:rsid w:val="00920E39"/>
    <w:rsid w:val="00927B41"/>
    <w:rsid w:val="00937F45"/>
    <w:rsid w:val="00940F68"/>
    <w:rsid w:val="00942B40"/>
    <w:rsid w:val="00943ED5"/>
    <w:rsid w:val="00947FE6"/>
    <w:rsid w:val="00950CED"/>
    <w:rsid w:val="00950D1F"/>
    <w:rsid w:val="00956943"/>
    <w:rsid w:val="00957311"/>
    <w:rsid w:val="00960D26"/>
    <w:rsid w:val="00960D92"/>
    <w:rsid w:val="00961847"/>
    <w:rsid w:val="00964930"/>
    <w:rsid w:val="0096525B"/>
    <w:rsid w:val="00965566"/>
    <w:rsid w:val="00966C71"/>
    <w:rsid w:val="00967D78"/>
    <w:rsid w:val="0097186F"/>
    <w:rsid w:val="009743D6"/>
    <w:rsid w:val="00975234"/>
    <w:rsid w:val="0097698D"/>
    <w:rsid w:val="0098168D"/>
    <w:rsid w:val="00982A69"/>
    <w:rsid w:val="00983181"/>
    <w:rsid w:val="0098478F"/>
    <w:rsid w:val="009858F5"/>
    <w:rsid w:val="0098610B"/>
    <w:rsid w:val="00987030"/>
    <w:rsid w:val="00991B34"/>
    <w:rsid w:val="009924EC"/>
    <w:rsid w:val="0099253C"/>
    <w:rsid w:val="009942FF"/>
    <w:rsid w:val="0099524F"/>
    <w:rsid w:val="00995871"/>
    <w:rsid w:val="00995CED"/>
    <w:rsid w:val="00995D66"/>
    <w:rsid w:val="009A02A8"/>
    <w:rsid w:val="009A1CD7"/>
    <w:rsid w:val="009A3DA9"/>
    <w:rsid w:val="009A4D8F"/>
    <w:rsid w:val="009A509F"/>
    <w:rsid w:val="009A5EAD"/>
    <w:rsid w:val="009A77B5"/>
    <w:rsid w:val="009B053E"/>
    <w:rsid w:val="009B09EF"/>
    <w:rsid w:val="009B4D5D"/>
    <w:rsid w:val="009B5528"/>
    <w:rsid w:val="009B6191"/>
    <w:rsid w:val="009B6459"/>
    <w:rsid w:val="009B7A08"/>
    <w:rsid w:val="009C157D"/>
    <w:rsid w:val="009C321F"/>
    <w:rsid w:val="009C382F"/>
    <w:rsid w:val="009C5B77"/>
    <w:rsid w:val="009C5BDC"/>
    <w:rsid w:val="009C6ABF"/>
    <w:rsid w:val="009D3937"/>
    <w:rsid w:val="009D52A9"/>
    <w:rsid w:val="009D6971"/>
    <w:rsid w:val="009E56C0"/>
    <w:rsid w:val="009F0F12"/>
    <w:rsid w:val="009F31AE"/>
    <w:rsid w:val="00A0140A"/>
    <w:rsid w:val="00A017DA"/>
    <w:rsid w:val="00A019A0"/>
    <w:rsid w:val="00A01D9C"/>
    <w:rsid w:val="00A03966"/>
    <w:rsid w:val="00A06BD0"/>
    <w:rsid w:val="00A06ECC"/>
    <w:rsid w:val="00A0745D"/>
    <w:rsid w:val="00A07F43"/>
    <w:rsid w:val="00A14693"/>
    <w:rsid w:val="00A179B7"/>
    <w:rsid w:val="00A21918"/>
    <w:rsid w:val="00A2201A"/>
    <w:rsid w:val="00A23800"/>
    <w:rsid w:val="00A25C06"/>
    <w:rsid w:val="00A26DAF"/>
    <w:rsid w:val="00A30439"/>
    <w:rsid w:val="00A30932"/>
    <w:rsid w:val="00A326BC"/>
    <w:rsid w:val="00A339F5"/>
    <w:rsid w:val="00A371AB"/>
    <w:rsid w:val="00A37923"/>
    <w:rsid w:val="00A4154D"/>
    <w:rsid w:val="00A417FE"/>
    <w:rsid w:val="00A42768"/>
    <w:rsid w:val="00A42C83"/>
    <w:rsid w:val="00A42FB4"/>
    <w:rsid w:val="00A43934"/>
    <w:rsid w:val="00A44030"/>
    <w:rsid w:val="00A44796"/>
    <w:rsid w:val="00A44C1E"/>
    <w:rsid w:val="00A452C2"/>
    <w:rsid w:val="00A453FD"/>
    <w:rsid w:val="00A465C2"/>
    <w:rsid w:val="00A47F32"/>
    <w:rsid w:val="00A539A5"/>
    <w:rsid w:val="00A565AD"/>
    <w:rsid w:val="00A57E3E"/>
    <w:rsid w:val="00A60BDE"/>
    <w:rsid w:val="00A619EF"/>
    <w:rsid w:val="00A6592B"/>
    <w:rsid w:val="00A704BA"/>
    <w:rsid w:val="00A7050E"/>
    <w:rsid w:val="00A71205"/>
    <w:rsid w:val="00A73AE6"/>
    <w:rsid w:val="00A76F2A"/>
    <w:rsid w:val="00A81760"/>
    <w:rsid w:val="00A832B1"/>
    <w:rsid w:val="00A83AF1"/>
    <w:rsid w:val="00A8568A"/>
    <w:rsid w:val="00A862F1"/>
    <w:rsid w:val="00A86419"/>
    <w:rsid w:val="00A86ED3"/>
    <w:rsid w:val="00A871EB"/>
    <w:rsid w:val="00A918A9"/>
    <w:rsid w:val="00A93D3A"/>
    <w:rsid w:val="00A955CF"/>
    <w:rsid w:val="00AA00C6"/>
    <w:rsid w:val="00AA08C7"/>
    <w:rsid w:val="00AA39EB"/>
    <w:rsid w:val="00AA3B16"/>
    <w:rsid w:val="00AA3B51"/>
    <w:rsid w:val="00AA45FC"/>
    <w:rsid w:val="00AB218D"/>
    <w:rsid w:val="00AB3071"/>
    <w:rsid w:val="00AB3885"/>
    <w:rsid w:val="00AB3EB6"/>
    <w:rsid w:val="00AB4D52"/>
    <w:rsid w:val="00AB753A"/>
    <w:rsid w:val="00AC0CD0"/>
    <w:rsid w:val="00AC5711"/>
    <w:rsid w:val="00AD0265"/>
    <w:rsid w:val="00AD0780"/>
    <w:rsid w:val="00AD0C73"/>
    <w:rsid w:val="00AD1D30"/>
    <w:rsid w:val="00AD40EE"/>
    <w:rsid w:val="00AD7519"/>
    <w:rsid w:val="00AE1F9F"/>
    <w:rsid w:val="00AE6635"/>
    <w:rsid w:val="00AE709F"/>
    <w:rsid w:val="00AF063B"/>
    <w:rsid w:val="00AF1728"/>
    <w:rsid w:val="00AF33BA"/>
    <w:rsid w:val="00B02E3D"/>
    <w:rsid w:val="00B03C69"/>
    <w:rsid w:val="00B06AFA"/>
    <w:rsid w:val="00B13A90"/>
    <w:rsid w:val="00B16C41"/>
    <w:rsid w:val="00B21B38"/>
    <w:rsid w:val="00B2392F"/>
    <w:rsid w:val="00B24BDF"/>
    <w:rsid w:val="00B35BF8"/>
    <w:rsid w:val="00B36E1C"/>
    <w:rsid w:val="00B40EA5"/>
    <w:rsid w:val="00B47473"/>
    <w:rsid w:val="00B51509"/>
    <w:rsid w:val="00B52159"/>
    <w:rsid w:val="00B52F5C"/>
    <w:rsid w:val="00B5361B"/>
    <w:rsid w:val="00B53E41"/>
    <w:rsid w:val="00B542AB"/>
    <w:rsid w:val="00B55AA2"/>
    <w:rsid w:val="00B62DCC"/>
    <w:rsid w:val="00B728DC"/>
    <w:rsid w:val="00B75A63"/>
    <w:rsid w:val="00B81DDD"/>
    <w:rsid w:val="00B93108"/>
    <w:rsid w:val="00B93E57"/>
    <w:rsid w:val="00B94169"/>
    <w:rsid w:val="00B949E8"/>
    <w:rsid w:val="00B9502E"/>
    <w:rsid w:val="00B96566"/>
    <w:rsid w:val="00B96DF1"/>
    <w:rsid w:val="00BA0410"/>
    <w:rsid w:val="00BA0685"/>
    <w:rsid w:val="00BA3C37"/>
    <w:rsid w:val="00BB0126"/>
    <w:rsid w:val="00BB1389"/>
    <w:rsid w:val="00BB20B5"/>
    <w:rsid w:val="00BB2909"/>
    <w:rsid w:val="00BB44DF"/>
    <w:rsid w:val="00BB53FD"/>
    <w:rsid w:val="00BC5E15"/>
    <w:rsid w:val="00BC698B"/>
    <w:rsid w:val="00BD00FA"/>
    <w:rsid w:val="00BD14E6"/>
    <w:rsid w:val="00BD279D"/>
    <w:rsid w:val="00BD6E25"/>
    <w:rsid w:val="00BE6D09"/>
    <w:rsid w:val="00BF2F5A"/>
    <w:rsid w:val="00C003BF"/>
    <w:rsid w:val="00C038F7"/>
    <w:rsid w:val="00C10200"/>
    <w:rsid w:val="00C122D8"/>
    <w:rsid w:val="00C12586"/>
    <w:rsid w:val="00C12796"/>
    <w:rsid w:val="00C131A5"/>
    <w:rsid w:val="00C13C30"/>
    <w:rsid w:val="00C14E03"/>
    <w:rsid w:val="00C15D79"/>
    <w:rsid w:val="00C16CF4"/>
    <w:rsid w:val="00C17EEE"/>
    <w:rsid w:val="00C22349"/>
    <w:rsid w:val="00C2285C"/>
    <w:rsid w:val="00C22C14"/>
    <w:rsid w:val="00C235DB"/>
    <w:rsid w:val="00C25B30"/>
    <w:rsid w:val="00C30DDD"/>
    <w:rsid w:val="00C32C3F"/>
    <w:rsid w:val="00C36DDB"/>
    <w:rsid w:val="00C41D38"/>
    <w:rsid w:val="00C424FF"/>
    <w:rsid w:val="00C43EFA"/>
    <w:rsid w:val="00C4445C"/>
    <w:rsid w:val="00C44ED9"/>
    <w:rsid w:val="00C45D15"/>
    <w:rsid w:val="00C46DBF"/>
    <w:rsid w:val="00C47DEF"/>
    <w:rsid w:val="00C50E82"/>
    <w:rsid w:val="00C51319"/>
    <w:rsid w:val="00C518F6"/>
    <w:rsid w:val="00C601F6"/>
    <w:rsid w:val="00C63314"/>
    <w:rsid w:val="00C6370F"/>
    <w:rsid w:val="00C64D5F"/>
    <w:rsid w:val="00C73B69"/>
    <w:rsid w:val="00C779C4"/>
    <w:rsid w:val="00C80A9E"/>
    <w:rsid w:val="00C8314D"/>
    <w:rsid w:val="00C832F2"/>
    <w:rsid w:val="00C836AA"/>
    <w:rsid w:val="00C84336"/>
    <w:rsid w:val="00C847D5"/>
    <w:rsid w:val="00C87AD1"/>
    <w:rsid w:val="00C95313"/>
    <w:rsid w:val="00CA0505"/>
    <w:rsid w:val="00CA258D"/>
    <w:rsid w:val="00CA613F"/>
    <w:rsid w:val="00CA6925"/>
    <w:rsid w:val="00CA7A96"/>
    <w:rsid w:val="00CB0D90"/>
    <w:rsid w:val="00CB3218"/>
    <w:rsid w:val="00CB7D0D"/>
    <w:rsid w:val="00CC1B5C"/>
    <w:rsid w:val="00CC238F"/>
    <w:rsid w:val="00CC4E5F"/>
    <w:rsid w:val="00CC7370"/>
    <w:rsid w:val="00CD0D07"/>
    <w:rsid w:val="00CD0EC0"/>
    <w:rsid w:val="00CD114D"/>
    <w:rsid w:val="00CD12C6"/>
    <w:rsid w:val="00CD191B"/>
    <w:rsid w:val="00CD1D27"/>
    <w:rsid w:val="00CD2F5B"/>
    <w:rsid w:val="00CD43D6"/>
    <w:rsid w:val="00CE1BC7"/>
    <w:rsid w:val="00CE42E8"/>
    <w:rsid w:val="00CE457A"/>
    <w:rsid w:val="00CE51E7"/>
    <w:rsid w:val="00CE7975"/>
    <w:rsid w:val="00CF3F3B"/>
    <w:rsid w:val="00CF4A94"/>
    <w:rsid w:val="00CF553E"/>
    <w:rsid w:val="00CF5D6A"/>
    <w:rsid w:val="00D00CD2"/>
    <w:rsid w:val="00D02378"/>
    <w:rsid w:val="00D04134"/>
    <w:rsid w:val="00D06CDB"/>
    <w:rsid w:val="00D1140A"/>
    <w:rsid w:val="00D126D2"/>
    <w:rsid w:val="00D12E82"/>
    <w:rsid w:val="00D1522F"/>
    <w:rsid w:val="00D16EE9"/>
    <w:rsid w:val="00D2026B"/>
    <w:rsid w:val="00D2116C"/>
    <w:rsid w:val="00D2131C"/>
    <w:rsid w:val="00D21B5A"/>
    <w:rsid w:val="00D24708"/>
    <w:rsid w:val="00D25C8A"/>
    <w:rsid w:val="00D315FB"/>
    <w:rsid w:val="00D32108"/>
    <w:rsid w:val="00D36E80"/>
    <w:rsid w:val="00D37018"/>
    <w:rsid w:val="00D3718F"/>
    <w:rsid w:val="00D430E8"/>
    <w:rsid w:val="00D44F53"/>
    <w:rsid w:val="00D45261"/>
    <w:rsid w:val="00D4577D"/>
    <w:rsid w:val="00D47191"/>
    <w:rsid w:val="00D471E1"/>
    <w:rsid w:val="00D503DB"/>
    <w:rsid w:val="00D50FCD"/>
    <w:rsid w:val="00D5485C"/>
    <w:rsid w:val="00D54E0E"/>
    <w:rsid w:val="00D56133"/>
    <w:rsid w:val="00D666C9"/>
    <w:rsid w:val="00D736D8"/>
    <w:rsid w:val="00D75F33"/>
    <w:rsid w:val="00D77D77"/>
    <w:rsid w:val="00D77E18"/>
    <w:rsid w:val="00D82551"/>
    <w:rsid w:val="00D82BF5"/>
    <w:rsid w:val="00D84A05"/>
    <w:rsid w:val="00D90AE1"/>
    <w:rsid w:val="00D928CD"/>
    <w:rsid w:val="00D93B62"/>
    <w:rsid w:val="00D94146"/>
    <w:rsid w:val="00D96DC9"/>
    <w:rsid w:val="00D97F75"/>
    <w:rsid w:val="00DA2B47"/>
    <w:rsid w:val="00DA6A37"/>
    <w:rsid w:val="00DA6F23"/>
    <w:rsid w:val="00DA7EFA"/>
    <w:rsid w:val="00DA7FF7"/>
    <w:rsid w:val="00DB0D32"/>
    <w:rsid w:val="00DB2B6E"/>
    <w:rsid w:val="00DB31F5"/>
    <w:rsid w:val="00DB3D25"/>
    <w:rsid w:val="00DB3D50"/>
    <w:rsid w:val="00DB4F2C"/>
    <w:rsid w:val="00DB65EC"/>
    <w:rsid w:val="00DB6B66"/>
    <w:rsid w:val="00DC1B01"/>
    <w:rsid w:val="00DC4D85"/>
    <w:rsid w:val="00DC5D40"/>
    <w:rsid w:val="00DC6B20"/>
    <w:rsid w:val="00DC7F6E"/>
    <w:rsid w:val="00DD0FFA"/>
    <w:rsid w:val="00DE565F"/>
    <w:rsid w:val="00DE5FE2"/>
    <w:rsid w:val="00DE7D2A"/>
    <w:rsid w:val="00DF242B"/>
    <w:rsid w:val="00DF671A"/>
    <w:rsid w:val="00DF6F3A"/>
    <w:rsid w:val="00E000DE"/>
    <w:rsid w:val="00E0187D"/>
    <w:rsid w:val="00E018D2"/>
    <w:rsid w:val="00E03BA5"/>
    <w:rsid w:val="00E054C0"/>
    <w:rsid w:val="00E05F2C"/>
    <w:rsid w:val="00E06A04"/>
    <w:rsid w:val="00E1099D"/>
    <w:rsid w:val="00E11AA3"/>
    <w:rsid w:val="00E130B5"/>
    <w:rsid w:val="00E1560E"/>
    <w:rsid w:val="00E156B8"/>
    <w:rsid w:val="00E1662F"/>
    <w:rsid w:val="00E30CE2"/>
    <w:rsid w:val="00E30EEF"/>
    <w:rsid w:val="00E32D49"/>
    <w:rsid w:val="00E336E6"/>
    <w:rsid w:val="00E36D40"/>
    <w:rsid w:val="00E40690"/>
    <w:rsid w:val="00E45091"/>
    <w:rsid w:val="00E50AF7"/>
    <w:rsid w:val="00E515C6"/>
    <w:rsid w:val="00E528AB"/>
    <w:rsid w:val="00E528FD"/>
    <w:rsid w:val="00E53ACD"/>
    <w:rsid w:val="00E53BC0"/>
    <w:rsid w:val="00E567EB"/>
    <w:rsid w:val="00E57714"/>
    <w:rsid w:val="00E60641"/>
    <w:rsid w:val="00E618C7"/>
    <w:rsid w:val="00E63BBD"/>
    <w:rsid w:val="00E64A7B"/>
    <w:rsid w:val="00E673F8"/>
    <w:rsid w:val="00E676AC"/>
    <w:rsid w:val="00E73514"/>
    <w:rsid w:val="00E74314"/>
    <w:rsid w:val="00E76F96"/>
    <w:rsid w:val="00E80F5F"/>
    <w:rsid w:val="00E814E8"/>
    <w:rsid w:val="00E817B0"/>
    <w:rsid w:val="00E829AF"/>
    <w:rsid w:val="00E8381A"/>
    <w:rsid w:val="00E862B7"/>
    <w:rsid w:val="00E87405"/>
    <w:rsid w:val="00E96506"/>
    <w:rsid w:val="00EA089A"/>
    <w:rsid w:val="00EA2396"/>
    <w:rsid w:val="00EA251D"/>
    <w:rsid w:val="00EA25DE"/>
    <w:rsid w:val="00EA6D22"/>
    <w:rsid w:val="00EB420D"/>
    <w:rsid w:val="00EB6A73"/>
    <w:rsid w:val="00EC0ED7"/>
    <w:rsid w:val="00EC206C"/>
    <w:rsid w:val="00EC233B"/>
    <w:rsid w:val="00EC290F"/>
    <w:rsid w:val="00EC7B07"/>
    <w:rsid w:val="00ED026D"/>
    <w:rsid w:val="00ED69EF"/>
    <w:rsid w:val="00ED6FAA"/>
    <w:rsid w:val="00EE3062"/>
    <w:rsid w:val="00EE37E5"/>
    <w:rsid w:val="00EE41D5"/>
    <w:rsid w:val="00EE7E47"/>
    <w:rsid w:val="00EF070C"/>
    <w:rsid w:val="00EF2848"/>
    <w:rsid w:val="00EF3F5B"/>
    <w:rsid w:val="00EF6A43"/>
    <w:rsid w:val="00F01004"/>
    <w:rsid w:val="00F01FE8"/>
    <w:rsid w:val="00F03145"/>
    <w:rsid w:val="00F072A9"/>
    <w:rsid w:val="00F07587"/>
    <w:rsid w:val="00F07BD5"/>
    <w:rsid w:val="00F1292B"/>
    <w:rsid w:val="00F13BD5"/>
    <w:rsid w:val="00F1785D"/>
    <w:rsid w:val="00F17977"/>
    <w:rsid w:val="00F232BF"/>
    <w:rsid w:val="00F23F6C"/>
    <w:rsid w:val="00F2433C"/>
    <w:rsid w:val="00F258D8"/>
    <w:rsid w:val="00F30B52"/>
    <w:rsid w:val="00F35566"/>
    <w:rsid w:val="00F3616F"/>
    <w:rsid w:val="00F362B9"/>
    <w:rsid w:val="00F37B95"/>
    <w:rsid w:val="00F40F6E"/>
    <w:rsid w:val="00F4447E"/>
    <w:rsid w:val="00F46030"/>
    <w:rsid w:val="00F46B53"/>
    <w:rsid w:val="00F53CB2"/>
    <w:rsid w:val="00F56D52"/>
    <w:rsid w:val="00F607CD"/>
    <w:rsid w:val="00F60B00"/>
    <w:rsid w:val="00F67F42"/>
    <w:rsid w:val="00F67FC2"/>
    <w:rsid w:val="00F70204"/>
    <w:rsid w:val="00F7675B"/>
    <w:rsid w:val="00F77C2F"/>
    <w:rsid w:val="00F80BA3"/>
    <w:rsid w:val="00F8206C"/>
    <w:rsid w:val="00F825C0"/>
    <w:rsid w:val="00F832A7"/>
    <w:rsid w:val="00F84A29"/>
    <w:rsid w:val="00F92346"/>
    <w:rsid w:val="00F932D2"/>
    <w:rsid w:val="00F93B18"/>
    <w:rsid w:val="00F96B90"/>
    <w:rsid w:val="00FA2AFD"/>
    <w:rsid w:val="00FB3740"/>
    <w:rsid w:val="00FC0818"/>
    <w:rsid w:val="00FC39AE"/>
    <w:rsid w:val="00FC7B0A"/>
    <w:rsid w:val="00FD0A2A"/>
    <w:rsid w:val="00FD37D5"/>
    <w:rsid w:val="00FD4E2F"/>
    <w:rsid w:val="00FD4F14"/>
    <w:rsid w:val="00FE0311"/>
    <w:rsid w:val="00FE232F"/>
    <w:rsid w:val="00FE2575"/>
    <w:rsid w:val="00FE3C9F"/>
    <w:rsid w:val="00FE5714"/>
    <w:rsid w:val="00FE5B59"/>
    <w:rsid w:val="00FF1706"/>
    <w:rsid w:val="00FF24D5"/>
    <w:rsid w:val="00FF494D"/>
    <w:rsid w:val="00FF60F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666,red,#ccc"/>
    </o:shapedefaults>
    <o:shapelayout v:ext="edit">
      <o:idmap v:ext="edit" data="1"/>
    </o:shapelayout>
  </w:shapeDefaults>
  <w:decimalSymbol w:val=","/>
  <w:listSeparator w:val=";"/>
  <w14:docId w14:val="6225E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60244"/>
    <w:rPr>
      <w:sz w:val="24"/>
      <w:szCs w:val="24"/>
      <w:lang w:val="es-CO"/>
    </w:rPr>
  </w:style>
  <w:style w:type="paragraph" w:styleId="Ttulo1">
    <w:name w:val="heading 1"/>
    <w:basedOn w:val="Normal"/>
    <w:next w:val="Estilo1"/>
    <w:link w:val="Ttulo1Car"/>
    <w:autoRedefine/>
    <w:uiPriority w:val="9"/>
    <w:qFormat/>
    <w:rsid w:val="000E6868"/>
    <w:pPr>
      <w:keepNext/>
      <w:numPr>
        <w:numId w:val="2"/>
      </w:numPr>
      <w:tabs>
        <w:tab w:val="left" w:pos="7055"/>
      </w:tabs>
      <w:jc w:val="both"/>
      <w:outlineLvl w:val="0"/>
    </w:pPr>
    <w:rPr>
      <w:rFonts w:ascii="Arial" w:hAnsi="Arial" w:cs="Arial"/>
      <w:b/>
      <w:bCs/>
      <w:caps/>
      <w:noProof/>
      <w:lang w:val="es-ES_tradnl"/>
    </w:rPr>
  </w:style>
  <w:style w:type="paragraph" w:styleId="Ttulo2">
    <w:name w:val="heading 2"/>
    <w:basedOn w:val="Normal"/>
    <w:next w:val="Estilo2"/>
    <w:autoRedefine/>
    <w:qFormat/>
    <w:rsid w:val="003D1D9C"/>
    <w:pPr>
      <w:keepNext/>
      <w:numPr>
        <w:ilvl w:val="1"/>
        <w:numId w:val="2"/>
      </w:numPr>
      <w:outlineLvl w:val="1"/>
    </w:pPr>
    <w:rPr>
      <w:rFonts w:ascii="Arial" w:hAnsi="Arial" w:cs="Arial"/>
      <w:b/>
      <w:caps/>
      <w:lang w:val="es-ES_tradnl"/>
    </w:rPr>
  </w:style>
  <w:style w:type="paragraph" w:styleId="Ttulo3">
    <w:name w:val="heading 3"/>
    <w:basedOn w:val="Normal"/>
    <w:next w:val="Estilo2"/>
    <w:autoRedefine/>
    <w:qFormat/>
    <w:rsid w:val="003D1D9C"/>
    <w:pPr>
      <w:keepNext/>
      <w:numPr>
        <w:ilvl w:val="2"/>
        <w:numId w:val="2"/>
      </w:numPr>
      <w:jc w:val="both"/>
      <w:outlineLvl w:val="2"/>
    </w:pPr>
    <w:rPr>
      <w:rFonts w:ascii="Arial" w:hAnsi="Arial" w:cs="Arial"/>
      <w:b/>
      <w:bCs/>
      <w:lang w:val="es-ES_tradnl"/>
    </w:rPr>
  </w:style>
  <w:style w:type="paragraph" w:styleId="Ttulo4">
    <w:name w:val="heading 4"/>
    <w:basedOn w:val="Normal"/>
    <w:next w:val="Estilo3"/>
    <w:autoRedefine/>
    <w:qFormat/>
    <w:rsid w:val="00940F68"/>
    <w:pPr>
      <w:keepNext/>
      <w:numPr>
        <w:ilvl w:val="3"/>
        <w:numId w:val="2"/>
      </w:numPr>
      <w:jc w:val="both"/>
      <w:outlineLvl w:val="3"/>
    </w:pPr>
    <w:rPr>
      <w:rFonts w:ascii="Arial" w:hAnsi="Arial" w:cs="Arial"/>
      <w:bCs/>
      <w:i/>
      <w:lang w:val="es-ES_tradnl"/>
    </w:rPr>
  </w:style>
  <w:style w:type="paragraph" w:styleId="Ttulo5">
    <w:name w:val="heading 5"/>
    <w:basedOn w:val="Normal"/>
    <w:next w:val="Normal"/>
    <w:qFormat/>
    <w:rsid w:val="00560244"/>
    <w:pPr>
      <w:numPr>
        <w:ilvl w:val="4"/>
        <w:numId w:val="2"/>
      </w:numPr>
      <w:spacing w:before="240" w:after="60"/>
      <w:outlineLvl w:val="4"/>
    </w:pPr>
    <w:rPr>
      <w:b/>
      <w:bCs/>
      <w:i/>
      <w:iCs/>
      <w:sz w:val="26"/>
      <w:szCs w:val="26"/>
    </w:rPr>
  </w:style>
  <w:style w:type="paragraph" w:styleId="Ttulo6">
    <w:name w:val="heading 6"/>
    <w:basedOn w:val="Normal"/>
    <w:next w:val="Normal"/>
    <w:qFormat/>
    <w:rsid w:val="00560244"/>
    <w:pPr>
      <w:numPr>
        <w:ilvl w:val="5"/>
        <w:numId w:val="2"/>
      </w:numPr>
      <w:spacing w:before="240" w:after="60"/>
      <w:outlineLvl w:val="5"/>
    </w:pPr>
    <w:rPr>
      <w:b/>
      <w:bCs/>
      <w:sz w:val="22"/>
      <w:szCs w:val="22"/>
    </w:rPr>
  </w:style>
  <w:style w:type="paragraph" w:styleId="Ttulo7">
    <w:name w:val="heading 7"/>
    <w:basedOn w:val="Normal"/>
    <w:next w:val="Normal"/>
    <w:qFormat/>
    <w:rsid w:val="00560244"/>
    <w:pPr>
      <w:numPr>
        <w:ilvl w:val="6"/>
        <w:numId w:val="2"/>
      </w:numPr>
      <w:spacing w:before="240" w:after="60"/>
      <w:outlineLvl w:val="6"/>
    </w:pPr>
  </w:style>
  <w:style w:type="paragraph" w:styleId="Ttulo8">
    <w:name w:val="heading 8"/>
    <w:basedOn w:val="Normal"/>
    <w:next w:val="Normal"/>
    <w:qFormat/>
    <w:rsid w:val="00560244"/>
    <w:pPr>
      <w:numPr>
        <w:ilvl w:val="7"/>
        <w:numId w:val="2"/>
      </w:numPr>
      <w:spacing w:before="240" w:after="60"/>
      <w:outlineLvl w:val="7"/>
    </w:pPr>
    <w:rPr>
      <w:i/>
      <w:iCs/>
    </w:rPr>
  </w:style>
  <w:style w:type="paragraph" w:styleId="Ttulo9">
    <w:name w:val="heading 9"/>
    <w:basedOn w:val="Normal"/>
    <w:next w:val="Normal"/>
    <w:qFormat/>
    <w:rsid w:val="00560244"/>
    <w:pPr>
      <w:numPr>
        <w:ilvl w:val="8"/>
        <w:numId w:val="2"/>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560244"/>
    <w:pPr>
      <w:tabs>
        <w:tab w:val="center" w:pos="4252"/>
        <w:tab w:val="right" w:pos="8504"/>
      </w:tabs>
    </w:pPr>
  </w:style>
  <w:style w:type="paragraph" w:styleId="Piedepgina">
    <w:name w:val="footer"/>
    <w:basedOn w:val="Normal"/>
    <w:link w:val="PiedepginaCar"/>
    <w:uiPriority w:val="99"/>
    <w:rsid w:val="00560244"/>
    <w:pPr>
      <w:tabs>
        <w:tab w:val="center" w:pos="4252"/>
        <w:tab w:val="right" w:pos="8504"/>
      </w:tabs>
    </w:pPr>
  </w:style>
  <w:style w:type="paragraph" w:styleId="Subttulo">
    <w:name w:val="Subtitle"/>
    <w:basedOn w:val="Normal"/>
    <w:qFormat/>
    <w:rsid w:val="00560244"/>
    <w:pPr>
      <w:jc w:val="center"/>
    </w:pPr>
    <w:rPr>
      <w:b/>
      <w:bCs/>
    </w:rPr>
  </w:style>
  <w:style w:type="character" w:styleId="Hipervnculo">
    <w:name w:val="Hyperlink"/>
    <w:basedOn w:val="Fuentedeprrafopredeter"/>
    <w:uiPriority w:val="99"/>
    <w:rsid w:val="00560244"/>
    <w:rPr>
      <w:color w:val="0000FF"/>
      <w:u w:val="single"/>
    </w:rPr>
  </w:style>
  <w:style w:type="character" w:styleId="Nmerodepgina">
    <w:name w:val="page number"/>
    <w:basedOn w:val="Fuentedeprrafopredeter"/>
    <w:rsid w:val="00560244"/>
  </w:style>
  <w:style w:type="paragraph" w:styleId="NormalWeb">
    <w:name w:val="Normal (Web)"/>
    <w:basedOn w:val="Normal"/>
    <w:uiPriority w:val="99"/>
    <w:rsid w:val="00560244"/>
    <w:pPr>
      <w:spacing w:before="100" w:beforeAutospacing="1" w:after="100" w:afterAutospacing="1"/>
    </w:pPr>
    <w:rPr>
      <w:rFonts w:ascii="Arial Unicode MS" w:eastAsia="Arial Unicode MS" w:hAnsi="Arial Unicode MS" w:cs="Arial Unicode MS"/>
      <w:color w:val="000000"/>
    </w:rPr>
  </w:style>
  <w:style w:type="paragraph" w:styleId="Ttulodendice">
    <w:name w:val="index heading"/>
    <w:basedOn w:val="Normal"/>
    <w:next w:val="Normal"/>
    <w:semiHidden/>
    <w:rsid w:val="00560244"/>
  </w:style>
  <w:style w:type="paragraph" w:customStyle="1" w:styleId="TIMES">
    <w:name w:val="TIMES"/>
    <w:basedOn w:val="Normal"/>
    <w:rsid w:val="00560244"/>
    <w:pPr>
      <w:overflowPunct w:val="0"/>
      <w:autoSpaceDE w:val="0"/>
      <w:autoSpaceDN w:val="0"/>
      <w:adjustRightInd w:val="0"/>
      <w:spacing w:line="360" w:lineRule="atLeast"/>
      <w:jc w:val="both"/>
      <w:textAlignment w:val="baseline"/>
    </w:pPr>
    <w:rPr>
      <w:rFonts w:ascii="Times" w:hAnsi="Times"/>
      <w:noProof/>
      <w:szCs w:val="20"/>
    </w:rPr>
  </w:style>
  <w:style w:type="paragraph" w:customStyle="1" w:styleId="Portada">
    <w:name w:val="Portada"/>
    <w:basedOn w:val="Normal"/>
    <w:rsid w:val="00560244"/>
    <w:pPr>
      <w:jc w:val="center"/>
    </w:pPr>
    <w:rPr>
      <w:b/>
      <w:bCs/>
      <w:sz w:val="36"/>
    </w:rPr>
  </w:style>
  <w:style w:type="paragraph" w:styleId="TDC1">
    <w:name w:val="toc 1"/>
    <w:basedOn w:val="Normal"/>
    <w:next w:val="Normal"/>
    <w:autoRedefine/>
    <w:uiPriority w:val="39"/>
    <w:rsid w:val="00940F68"/>
    <w:pPr>
      <w:tabs>
        <w:tab w:val="left" w:pos="360"/>
        <w:tab w:val="right" w:leader="dot" w:pos="9060"/>
      </w:tabs>
      <w:spacing w:before="120"/>
    </w:pPr>
    <w:rPr>
      <w:rFonts w:ascii="Arial" w:hAnsi="Arial" w:cs="Arial"/>
      <w:b/>
      <w:bCs/>
      <w:iCs/>
      <w:caps/>
      <w:noProof/>
    </w:rPr>
  </w:style>
  <w:style w:type="paragraph" w:styleId="TDC2">
    <w:name w:val="toc 2"/>
    <w:basedOn w:val="Normal"/>
    <w:next w:val="Normal"/>
    <w:autoRedefine/>
    <w:uiPriority w:val="39"/>
    <w:rsid w:val="00940F68"/>
    <w:pPr>
      <w:tabs>
        <w:tab w:val="left" w:pos="900"/>
        <w:tab w:val="right" w:leader="dot" w:pos="9060"/>
      </w:tabs>
      <w:spacing w:before="120"/>
      <w:ind w:left="360"/>
    </w:pPr>
    <w:rPr>
      <w:rFonts w:ascii="Arial" w:hAnsi="Arial" w:cs="Arial"/>
      <w:b/>
      <w:bCs/>
      <w:caps/>
      <w:noProof/>
      <w:sz w:val="22"/>
      <w:szCs w:val="22"/>
    </w:rPr>
  </w:style>
  <w:style w:type="paragraph" w:styleId="TDC3">
    <w:name w:val="toc 3"/>
    <w:basedOn w:val="Normal"/>
    <w:next w:val="Normal"/>
    <w:autoRedefine/>
    <w:uiPriority w:val="39"/>
    <w:rsid w:val="00940F68"/>
    <w:pPr>
      <w:tabs>
        <w:tab w:val="left" w:pos="1440"/>
        <w:tab w:val="right" w:leader="dot" w:pos="9060"/>
      </w:tabs>
      <w:ind w:left="900"/>
    </w:pPr>
    <w:rPr>
      <w:rFonts w:ascii="Arial" w:hAnsi="Arial" w:cs="Arial"/>
      <w:b/>
      <w:noProof/>
      <w:sz w:val="20"/>
      <w:szCs w:val="20"/>
    </w:rPr>
  </w:style>
  <w:style w:type="paragraph" w:styleId="TDC4">
    <w:name w:val="toc 4"/>
    <w:basedOn w:val="Normal"/>
    <w:next w:val="Normal"/>
    <w:autoRedefine/>
    <w:semiHidden/>
    <w:rsid w:val="00940F68"/>
    <w:pPr>
      <w:tabs>
        <w:tab w:val="left" w:pos="2160"/>
        <w:tab w:val="right" w:leader="dot" w:pos="9061"/>
      </w:tabs>
      <w:ind w:left="1440"/>
    </w:pPr>
    <w:rPr>
      <w:rFonts w:ascii="Arial" w:hAnsi="Arial" w:cs="Arial"/>
      <w:noProof/>
      <w:sz w:val="20"/>
      <w:szCs w:val="20"/>
    </w:rPr>
  </w:style>
  <w:style w:type="paragraph" w:styleId="TDC5">
    <w:name w:val="toc 5"/>
    <w:basedOn w:val="Normal"/>
    <w:next w:val="Normal"/>
    <w:autoRedefine/>
    <w:semiHidden/>
    <w:rsid w:val="00560244"/>
    <w:pPr>
      <w:ind w:left="960"/>
    </w:pPr>
    <w:rPr>
      <w:sz w:val="20"/>
      <w:szCs w:val="20"/>
    </w:rPr>
  </w:style>
  <w:style w:type="paragraph" w:styleId="TDC6">
    <w:name w:val="toc 6"/>
    <w:basedOn w:val="Normal"/>
    <w:next w:val="Normal"/>
    <w:autoRedefine/>
    <w:semiHidden/>
    <w:rsid w:val="00560244"/>
    <w:pPr>
      <w:ind w:left="1200"/>
    </w:pPr>
    <w:rPr>
      <w:sz w:val="20"/>
      <w:szCs w:val="20"/>
    </w:rPr>
  </w:style>
  <w:style w:type="paragraph" w:styleId="TDC7">
    <w:name w:val="toc 7"/>
    <w:basedOn w:val="Normal"/>
    <w:next w:val="Normal"/>
    <w:autoRedefine/>
    <w:semiHidden/>
    <w:rsid w:val="00560244"/>
    <w:pPr>
      <w:ind w:left="1440"/>
    </w:pPr>
    <w:rPr>
      <w:sz w:val="20"/>
      <w:szCs w:val="20"/>
    </w:rPr>
  </w:style>
  <w:style w:type="paragraph" w:styleId="TDC8">
    <w:name w:val="toc 8"/>
    <w:basedOn w:val="Normal"/>
    <w:next w:val="Normal"/>
    <w:autoRedefine/>
    <w:semiHidden/>
    <w:rsid w:val="00560244"/>
    <w:pPr>
      <w:ind w:left="1680"/>
    </w:pPr>
    <w:rPr>
      <w:sz w:val="20"/>
      <w:szCs w:val="20"/>
    </w:rPr>
  </w:style>
  <w:style w:type="paragraph" w:styleId="TDC9">
    <w:name w:val="toc 9"/>
    <w:basedOn w:val="Normal"/>
    <w:next w:val="Normal"/>
    <w:autoRedefine/>
    <w:semiHidden/>
    <w:rsid w:val="00560244"/>
    <w:pPr>
      <w:ind w:left="1920"/>
    </w:pPr>
    <w:rPr>
      <w:sz w:val="20"/>
      <w:szCs w:val="20"/>
    </w:rPr>
  </w:style>
  <w:style w:type="paragraph" w:styleId="Sangradetextonormal">
    <w:name w:val="Body Text Indent"/>
    <w:basedOn w:val="Normal"/>
    <w:rsid w:val="00560244"/>
    <w:pPr>
      <w:ind w:left="709"/>
      <w:jc w:val="both"/>
    </w:pPr>
    <w:rPr>
      <w:b/>
      <w:bCs/>
    </w:rPr>
  </w:style>
  <w:style w:type="paragraph" w:customStyle="1" w:styleId="vietascapitulos1ernivel">
    <w:name w:val="viñetas capitulos 1er nivel"/>
    <w:basedOn w:val="TIMES"/>
    <w:next w:val="Estilo1"/>
    <w:rsid w:val="00560244"/>
    <w:pPr>
      <w:numPr>
        <w:numId w:val="3"/>
      </w:numPr>
      <w:shd w:val="clear" w:color="auto" w:fill="FFFFFF"/>
      <w:spacing w:line="240" w:lineRule="auto"/>
    </w:pPr>
    <w:rPr>
      <w:rFonts w:ascii="Times New Roman" w:hAnsi="Times New Roman"/>
    </w:rPr>
  </w:style>
  <w:style w:type="paragraph" w:customStyle="1" w:styleId="vietascapitulode2nivel">
    <w:name w:val="viñetas capitulo de 2º nivel"/>
    <w:basedOn w:val="TIMES"/>
    <w:next w:val="Estilo1"/>
    <w:rsid w:val="00560244"/>
    <w:pPr>
      <w:numPr>
        <w:numId w:val="1"/>
      </w:numPr>
    </w:pPr>
    <w:rPr>
      <w:lang w:val="es-ES_tradnl"/>
    </w:rPr>
  </w:style>
  <w:style w:type="paragraph" w:customStyle="1" w:styleId="VietasSeccionesyapartados1ernivel">
    <w:name w:val="Viñetas Secciones y apartados 1er nivel"/>
    <w:basedOn w:val="TIMES"/>
    <w:next w:val="Estilo2"/>
    <w:rsid w:val="00560244"/>
    <w:pPr>
      <w:numPr>
        <w:numId w:val="7"/>
      </w:numPr>
      <w:spacing w:line="240" w:lineRule="auto"/>
    </w:pPr>
    <w:rPr>
      <w:rFonts w:ascii="Times New Roman" w:hAnsi="Times New Roman"/>
    </w:rPr>
  </w:style>
  <w:style w:type="paragraph" w:customStyle="1" w:styleId="VietasSeccionesyapartados2nivel">
    <w:name w:val="Viñetas Secciones y apartados 2º nivel"/>
    <w:basedOn w:val="TIMES"/>
    <w:next w:val="Estilo2"/>
    <w:rsid w:val="00560244"/>
    <w:pPr>
      <w:numPr>
        <w:numId w:val="4"/>
      </w:numPr>
    </w:pPr>
    <w:rPr>
      <w:lang w:val="es-ES_tradnl"/>
    </w:rPr>
  </w:style>
  <w:style w:type="paragraph" w:customStyle="1" w:styleId="Estilo1">
    <w:name w:val="Estilo1"/>
    <w:basedOn w:val="Normal"/>
    <w:link w:val="Estilo1Car"/>
    <w:rsid w:val="00560244"/>
    <w:pPr>
      <w:ind w:left="567"/>
      <w:jc w:val="both"/>
    </w:pPr>
    <w:rPr>
      <w:lang w:val="es-ES_tradnl"/>
    </w:rPr>
  </w:style>
  <w:style w:type="paragraph" w:customStyle="1" w:styleId="Estilo2">
    <w:name w:val="Estilo2"/>
    <w:basedOn w:val="Normal"/>
    <w:rsid w:val="00560244"/>
    <w:pPr>
      <w:ind w:left="1134"/>
      <w:jc w:val="both"/>
    </w:pPr>
  </w:style>
  <w:style w:type="paragraph" w:customStyle="1" w:styleId="Estilo3">
    <w:name w:val="Estilo3"/>
    <w:basedOn w:val="Normal"/>
    <w:rsid w:val="00560244"/>
    <w:pPr>
      <w:ind w:left="1928"/>
      <w:jc w:val="both"/>
    </w:pPr>
  </w:style>
  <w:style w:type="paragraph" w:customStyle="1" w:styleId="Vietassubapartados1ernivel">
    <w:name w:val="Viñetas subapartados 1 er nivel"/>
    <w:basedOn w:val="VietasSeccionesyapartados1ernivel"/>
    <w:next w:val="Estilo3"/>
    <w:rsid w:val="00560244"/>
    <w:pPr>
      <w:numPr>
        <w:numId w:val="6"/>
      </w:numPr>
    </w:pPr>
    <w:rPr>
      <w:lang w:val="es-ES_tradnl"/>
    </w:rPr>
  </w:style>
  <w:style w:type="paragraph" w:customStyle="1" w:styleId="VietasSubapartados2nivel">
    <w:name w:val="Viñetas Subapartados 2º nivel"/>
    <w:basedOn w:val="Vietassubapartados1ernivel"/>
    <w:next w:val="Estilo3"/>
    <w:rsid w:val="00560244"/>
    <w:pPr>
      <w:numPr>
        <w:numId w:val="5"/>
      </w:numPr>
    </w:pPr>
  </w:style>
  <w:style w:type="paragraph" w:styleId="Sangra2detindependiente">
    <w:name w:val="Body Text Indent 2"/>
    <w:basedOn w:val="Normal"/>
    <w:rsid w:val="00560244"/>
    <w:pPr>
      <w:ind w:left="709"/>
      <w:jc w:val="both"/>
    </w:pPr>
  </w:style>
  <w:style w:type="paragraph" w:styleId="Mapadeldocumento">
    <w:name w:val="Document Map"/>
    <w:basedOn w:val="Normal"/>
    <w:semiHidden/>
    <w:rsid w:val="00560244"/>
    <w:pPr>
      <w:shd w:val="clear" w:color="auto" w:fill="000080"/>
    </w:pPr>
    <w:rPr>
      <w:rFonts w:ascii="Tahoma" w:hAnsi="Tahoma" w:cs="Tahoma"/>
    </w:rPr>
  </w:style>
  <w:style w:type="paragraph" w:customStyle="1" w:styleId="unknownstyle">
    <w:name w:val="unknown style"/>
    <w:rsid w:val="00560244"/>
    <w:pPr>
      <w:widowControl w:val="0"/>
      <w:overflowPunct w:val="0"/>
      <w:autoSpaceDE w:val="0"/>
      <w:autoSpaceDN w:val="0"/>
      <w:adjustRightInd w:val="0"/>
    </w:pPr>
    <w:rPr>
      <w:rFonts w:ascii="Franklin Gothic Demi" w:hAnsi="Franklin Gothic Demi"/>
      <w:color w:val="000080"/>
      <w:kern w:val="28"/>
    </w:rPr>
  </w:style>
  <w:style w:type="character" w:styleId="Hipervnculovisitado">
    <w:name w:val="FollowedHyperlink"/>
    <w:basedOn w:val="Fuentedeprrafopredeter"/>
    <w:rsid w:val="00560244"/>
    <w:rPr>
      <w:color w:val="800080"/>
      <w:u w:val="single"/>
    </w:rPr>
  </w:style>
  <w:style w:type="paragraph" w:customStyle="1" w:styleId="Nombre">
    <w:name w:val="Nombre"/>
    <w:basedOn w:val="Normal"/>
    <w:next w:val="Normal"/>
    <w:rsid w:val="00560244"/>
    <w:pPr>
      <w:spacing w:after="440"/>
      <w:ind w:left="2160" w:hanging="459"/>
    </w:pPr>
    <w:rPr>
      <w:spacing w:val="-20"/>
      <w:sz w:val="48"/>
      <w:szCs w:val="20"/>
    </w:rPr>
  </w:style>
  <w:style w:type="paragraph" w:customStyle="1" w:styleId="Direccin1">
    <w:name w:val="Dirección 1"/>
    <w:basedOn w:val="Normal"/>
    <w:rsid w:val="00560244"/>
    <w:pPr>
      <w:framePr w:w="2400" w:wrap="notBeside" w:vAnchor="page" w:hAnchor="page" w:x="8065" w:y="1009"/>
      <w:spacing w:line="200" w:lineRule="auto"/>
    </w:pPr>
    <w:rPr>
      <w:sz w:val="16"/>
      <w:szCs w:val="20"/>
    </w:rPr>
  </w:style>
  <w:style w:type="paragraph" w:customStyle="1" w:styleId="Ttulodeseccin">
    <w:name w:val="Título de sección"/>
    <w:basedOn w:val="Normal"/>
    <w:next w:val="Normal"/>
    <w:rsid w:val="00560244"/>
    <w:pPr>
      <w:pBdr>
        <w:top w:val="single" w:sz="6" w:space="2" w:color="FFFFFF"/>
        <w:left w:val="single" w:sz="6" w:space="2" w:color="FFFFFF"/>
        <w:bottom w:val="single" w:sz="6" w:space="2" w:color="FFFFFF"/>
        <w:right w:val="single" w:sz="6" w:space="2" w:color="FFFFFF"/>
      </w:pBdr>
      <w:shd w:val="pct10" w:color="auto" w:fill="auto"/>
      <w:spacing w:before="120" w:line="280" w:lineRule="auto"/>
    </w:pPr>
    <w:rPr>
      <w:rFonts w:ascii="Arial" w:hAnsi="Arial"/>
      <w:b/>
      <w:spacing w:val="-10"/>
      <w:position w:val="7"/>
      <w:sz w:val="20"/>
      <w:szCs w:val="20"/>
    </w:rPr>
  </w:style>
  <w:style w:type="paragraph" w:customStyle="1" w:styleId="Informacinpersonal">
    <w:name w:val="Información personal"/>
    <w:basedOn w:val="Logro"/>
    <w:rsid w:val="00560244"/>
    <w:pPr>
      <w:tabs>
        <w:tab w:val="clear" w:pos="360"/>
      </w:tabs>
      <w:spacing w:before="220"/>
      <w:ind w:left="0" w:firstLine="0"/>
    </w:pPr>
  </w:style>
  <w:style w:type="paragraph" w:customStyle="1" w:styleId="Logro">
    <w:name w:val="Logro"/>
    <w:basedOn w:val="Textoindependiente"/>
    <w:rsid w:val="00560244"/>
    <w:pPr>
      <w:tabs>
        <w:tab w:val="left" w:pos="360"/>
      </w:tabs>
      <w:spacing w:after="60"/>
      <w:ind w:left="360" w:right="-68" w:hanging="360"/>
      <w:jc w:val="both"/>
    </w:pPr>
  </w:style>
  <w:style w:type="paragraph" w:styleId="Textoindependiente">
    <w:name w:val="Body Text"/>
    <w:basedOn w:val="Normal"/>
    <w:rsid w:val="00560244"/>
    <w:pPr>
      <w:spacing w:after="220" w:line="220" w:lineRule="auto"/>
      <w:ind w:right="-360"/>
    </w:pPr>
    <w:rPr>
      <w:sz w:val="20"/>
      <w:szCs w:val="20"/>
    </w:rPr>
  </w:style>
  <w:style w:type="paragraph" w:customStyle="1" w:styleId="Organizacin">
    <w:name w:val="Organización"/>
    <w:basedOn w:val="Normal"/>
    <w:next w:val="Normal"/>
    <w:rsid w:val="00560244"/>
    <w:pPr>
      <w:tabs>
        <w:tab w:val="left" w:pos="2198"/>
        <w:tab w:val="right" w:pos="6480"/>
      </w:tabs>
      <w:spacing w:before="220" w:after="40" w:line="220" w:lineRule="auto"/>
      <w:ind w:left="2198" w:right="-360" w:hanging="2198"/>
    </w:pPr>
    <w:rPr>
      <w:sz w:val="20"/>
      <w:szCs w:val="20"/>
    </w:rPr>
  </w:style>
  <w:style w:type="paragraph" w:customStyle="1" w:styleId="Puesto1">
    <w:name w:val="Puesto1"/>
    <w:next w:val="Logro"/>
    <w:rsid w:val="00560244"/>
    <w:pPr>
      <w:spacing w:after="40" w:line="220" w:lineRule="auto"/>
    </w:pPr>
    <w:rPr>
      <w:rFonts w:ascii="Arial" w:hAnsi="Arial"/>
      <w:b/>
      <w:spacing w:val="-10"/>
      <w:lang w:val="en-US"/>
    </w:rPr>
  </w:style>
  <w:style w:type="paragraph" w:customStyle="1" w:styleId="Objetivo">
    <w:name w:val="Objetivo"/>
    <w:basedOn w:val="Normal"/>
    <w:next w:val="Textoindependiente"/>
    <w:rsid w:val="00560244"/>
    <w:pPr>
      <w:spacing w:before="220" w:after="220" w:line="220" w:lineRule="auto"/>
    </w:pPr>
    <w:rPr>
      <w:sz w:val="20"/>
      <w:szCs w:val="20"/>
    </w:rPr>
  </w:style>
  <w:style w:type="paragraph" w:styleId="Sangra3detindependiente">
    <w:name w:val="Body Text Indent 3"/>
    <w:basedOn w:val="Normal"/>
    <w:rsid w:val="00560244"/>
    <w:pPr>
      <w:ind w:left="1260"/>
    </w:pPr>
    <w:rPr>
      <w:lang w:val="es-ES_tradnl"/>
    </w:rPr>
  </w:style>
  <w:style w:type="paragraph" w:styleId="Sinespaciado">
    <w:name w:val="No Spacing"/>
    <w:link w:val="SinespaciadoCar"/>
    <w:uiPriority w:val="1"/>
    <w:qFormat/>
    <w:rsid w:val="00BD279D"/>
    <w:rPr>
      <w:rFonts w:ascii="Calibri" w:hAnsi="Calibri"/>
      <w:sz w:val="22"/>
      <w:szCs w:val="22"/>
      <w:lang w:eastAsia="en-US"/>
    </w:rPr>
  </w:style>
  <w:style w:type="character" w:customStyle="1" w:styleId="SinespaciadoCar">
    <w:name w:val="Sin espaciado Car"/>
    <w:basedOn w:val="Fuentedeprrafopredeter"/>
    <w:link w:val="Sinespaciado"/>
    <w:uiPriority w:val="1"/>
    <w:rsid w:val="00BD279D"/>
    <w:rPr>
      <w:rFonts w:ascii="Calibri" w:hAnsi="Calibri"/>
      <w:sz w:val="22"/>
      <w:szCs w:val="22"/>
      <w:lang w:val="es-ES" w:eastAsia="en-US" w:bidi="ar-SA"/>
    </w:rPr>
  </w:style>
  <w:style w:type="paragraph" w:styleId="Textodeglobo">
    <w:name w:val="Balloon Text"/>
    <w:basedOn w:val="Normal"/>
    <w:link w:val="TextodegloboCar"/>
    <w:rsid w:val="00BD279D"/>
    <w:rPr>
      <w:rFonts w:ascii="Tahoma" w:hAnsi="Tahoma" w:cs="Tahoma"/>
      <w:sz w:val="16"/>
      <w:szCs w:val="16"/>
    </w:rPr>
  </w:style>
  <w:style w:type="character" w:customStyle="1" w:styleId="TextodegloboCar">
    <w:name w:val="Texto de globo Car"/>
    <w:basedOn w:val="Fuentedeprrafopredeter"/>
    <w:link w:val="Textodeglobo"/>
    <w:rsid w:val="00BD279D"/>
    <w:rPr>
      <w:rFonts w:ascii="Tahoma" w:hAnsi="Tahoma" w:cs="Tahoma"/>
      <w:sz w:val="16"/>
      <w:szCs w:val="16"/>
    </w:rPr>
  </w:style>
  <w:style w:type="table" w:styleId="Tablaconcuadrcula">
    <w:name w:val="Table Grid"/>
    <w:basedOn w:val="Tablanormal"/>
    <w:rsid w:val="008510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rsid w:val="00D21B5A"/>
    <w:rPr>
      <w:sz w:val="20"/>
      <w:szCs w:val="20"/>
    </w:rPr>
  </w:style>
  <w:style w:type="character" w:customStyle="1" w:styleId="TextonotaalfinalCar">
    <w:name w:val="Texto nota al final Car"/>
    <w:basedOn w:val="Fuentedeprrafopredeter"/>
    <w:link w:val="Textonotaalfinal"/>
    <w:rsid w:val="00D21B5A"/>
  </w:style>
  <w:style w:type="character" w:styleId="Refdenotaalfinal">
    <w:name w:val="endnote reference"/>
    <w:basedOn w:val="Fuentedeprrafopredeter"/>
    <w:rsid w:val="00D21B5A"/>
    <w:rPr>
      <w:vertAlign w:val="superscript"/>
    </w:rPr>
  </w:style>
  <w:style w:type="paragraph" w:styleId="Textonotapie">
    <w:name w:val="footnote text"/>
    <w:basedOn w:val="Normal"/>
    <w:link w:val="TextonotapieCar"/>
    <w:rsid w:val="00D21B5A"/>
    <w:rPr>
      <w:sz w:val="20"/>
      <w:szCs w:val="20"/>
    </w:rPr>
  </w:style>
  <w:style w:type="character" w:customStyle="1" w:styleId="TextonotapieCar">
    <w:name w:val="Texto nota pie Car"/>
    <w:basedOn w:val="Fuentedeprrafopredeter"/>
    <w:link w:val="Textonotapie"/>
    <w:rsid w:val="00D21B5A"/>
  </w:style>
  <w:style w:type="character" w:styleId="Refdenotaalpie">
    <w:name w:val="footnote reference"/>
    <w:basedOn w:val="Fuentedeprrafopredeter"/>
    <w:rsid w:val="00D21B5A"/>
    <w:rPr>
      <w:vertAlign w:val="superscript"/>
    </w:rPr>
  </w:style>
  <w:style w:type="paragraph" w:styleId="Listaconnmeros">
    <w:name w:val="List Number"/>
    <w:basedOn w:val="Normal"/>
    <w:rsid w:val="008E16A6"/>
    <w:pPr>
      <w:numPr>
        <w:numId w:val="8"/>
      </w:numPr>
    </w:pPr>
    <w:rPr>
      <w:sz w:val="20"/>
      <w:szCs w:val="20"/>
      <w:lang w:val="en-US" w:eastAsia="en-US"/>
    </w:rPr>
  </w:style>
  <w:style w:type="paragraph" w:styleId="Listaconnmeros4">
    <w:name w:val="List Number 4"/>
    <w:basedOn w:val="Normal"/>
    <w:rsid w:val="008E16A6"/>
    <w:pPr>
      <w:numPr>
        <w:numId w:val="9"/>
      </w:numPr>
    </w:pPr>
    <w:rPr>
      <w:sz w:val="20"/>
      <w:szCs w:val="20"/>
      <w:lang w:val="en-US" w:eastAsia="en-US"/>
    </w:rPr>
  </w:style>
  <w:style w:type="paragraph" w:customStyle="1" w:styleId="formtext">
    <w:name w:val="form text"/>
    <w:basedOn w:val="Normal"/>
    <w:rsid w:val="008E16A6"/>
    <w:rPr>
      <w:b/>
      <w:i/>
      <w:sz w:val="22"/>
      <w:szCs w:val="20"/>
      <w:lang w:val="en-US" w:eastAsia="en-US"/>
    </w:rPr>
  </w:style>
  <w:style w:type="paragraph" w:styleId="Listaconnmeros5">
    <w:name w:val="List Number 5"/>
    <w:basedOn w:val="Normal"/>
    <w:rsid w:val="008E16A6"/>
    <w:pPr>
      <w:numPr>
        <w:numId w:val="10"/>
      </w:numPr>
    </w:pPr>
    <w:rPr>
      <w:sz w:val="20"/>
      <w:szCs w:val="20"/>
      <w:lang w:val="en-US" w:eastAsia="en-US"/>
    </w:rPr>
  </w:style>
  <w:style w:type="paragraph" w:styleId="Listaconnmeros2">
    <w:name w:val="List Number 2"/>
    <w:basedOn w:val="Normal"/>
    <w:rsid w:val="008E16A6"/>
    <w:pPr>
      <w:numPr>
        <w:numId w:val="11"/>
      </w:numPr>
      <w:tabs>
        <w:tab w:val="clear" w:pos="720"/>
        <w:tab w:val="num" w:pos="360"/>
      </w:tabs>
      <w:ind w:left="360"/>
    </w:pPr>
    <w:rPr>
      <w:sz w:val="20"/>
      <w:szCs w:val="20"/>
      <w:lang w:val="en-US" w:eastAsia="en-US"/>
    </w:rPr>
  </w:style>
  <w:style w:type="paragraph" w:customStyle="1" w:styleId="tableheading">
    <w:name w:val="table heading"/>
    <w:basedOn w:val="Normal"/>
    <w:rsid w:val="008E16A6"/>
    <w:pPr>
      <w:spacing w:before="60"/>
    </w:pPr>
    <w:rPr>
      <w:i/>
      <w:sz w:val="18"/>
      <w:szCs w:val="20"/>
      <w:lang w:val="en-US" w:eastAsia="en-US"/>
    </w:rPr>
  </w:style>
  <w:style w:type="paragraph" w:customStyle="1" w:styleId="formtext-small">
    <w:name w:val="form text - small"/>
    <w:basedOn w:val="Normal"/>
    <w:rsid w:val="008E16A6"/>
    <w:pPr>
      <w:spacing w:before="240"/>
    </w:pPr>
    <w:rPr>
      <w:sz w:val="20"/>
      <w:szCs w:val="20"/>
      <w:lang w:val="en-US" w:eastAsia="en-US"/>
    </w:rPr>
  </w:style>
  <w:style w:type="paragraph" w:styleId="Fecha">
    <w:name w:val="Date"/>
    <w:basedOn w:val="Normal"/>
    <w:next w:val="Normal"/>
    <w:link w:val="FechaCar"/>
    <w:rsid w:val="00357147"/>
    <w:rPr>
      <w:lang w:val="en-US" w:eastAsia="en-US"/>
    </w:rPr>
  </w:style>
  <w:style w:type="character" w:customStyle="1" w:styleId="FechaCar">
    <w:name w:val="Fecha Car"/>
    <w:basedOn w:val="Fuentedeprrafopredeter"/>
    <w:link w:val="Fecha"/>
    <w:rsid w:val="00357147"/>
    <w:rPr>
      <w:sz w:val="24"/>
      <w:szCs w:val="24"/>
      <w:lang w:val="en-US" w:eastAsia="en-US"/>
    </w:rPr>
  </w:style>
  <w:style w:type="character" w:customStyle="1" w:styleId="PiedepginaCar">
    <w:name w:val="Pie de página Car"/>
    <w:basedOn w:val="Fuentedeprrafopredeter"/>
    <w:link w:val="Piedepgina"/>
    <w:uiPriority w:val="99"/>
    <w:rsid w:val="00357147"/>
    <w:rPr>
      <w:sz w:val="24"/>
      <w:szCs w:val="24"/>
    </w:rPr>
  </w:style>
  <w:style w:type="paragraph" w:styleId="Prrafodelista">
    <w:name w:val="List Paragraph"/>
    <w:basedOn w:val="Normal"/>
    <w:uiPriority w:val="34"/>
    <w:qFormat/>
    <w:rsid w:val="00033E86"/>
    <w:pPr>
      <w:ind w:left="720"/>
      <w:contextualSpacing/>
    </w:pPr>
  </w:style>
  <w:style w:type="paragraph" w:customStyle="1" w:styleId="Default">
    <w:name w:val="Default"/>
    <w:rsid w:val="0078700C"/>
    <w:pPr>
      <w:autoSpaceDE w:val="0"/>
      <w:autoSpaceDN w:val="0"/>
      <w:adjustRightInd w:val="0"/>
    </w:pPr>
    <w:rPr>
      <w:rFonts w:ascii="Arial" w:hAnsi="Arial" w:cs="Arial"/>
      <w:color w:val="000000"/>
      <w:sz w:val="24"/>
      <w:szCs w:val="24"/>
      <w:lang w:val="es-CO"/>
    </w:rPr>
  </w:style>
  <w:style w:type="character" w:customStyle="1" w:styleId="yshortcuts1">
    <w:name w:val="yshortcuts1"/>
    <w:basedOn w:val="Fuentedeprrafopredeter"/>
    <w:rsid w:val="0078700C"/>
    <w:rPr>
      <w:color w:val="366388"/>
    </w:rPr>
  </w:style>
  <w:style w:type="character" w:styleId="Refdecomentario">
    <w:name w:val="annotation reference"/>
    <w:basedOn w:val="Fuentedeprrafopredeter"/>
    <w:semiHidden/>
    <w:unhideWhenUsed/>
    <w:rsid w:val="000D2BC9"/>
    <w:rPr>
      <w:sz w:val="16"/>
      <w:szCs w:val="16"/>
    </w:rPr>
  </w:style>
  <w:style w:type="paragraph" w:styleId="Textocomentario">
    <w:name w:val="annotation text"/>
    <w:basedOn w:val="Normal"/>
    <w:link w:val="TextocomentarioCar"/>
    <w:semiHidden/>
    <w:unhideWhenUsed/>
    <w:rsid w:val="000D2BC9"/>
    <w:rPr>
      <w:sz w:val="20"/>
      <w:szCs w:val="20"/>
    </w:rPr>
  </w:style>
  <w:style w:type="character" w:customStyle="1" w:styleId="TextocomentarioCar">
    <w:name w:val="Texto comentario Car"/>
    <w:basedOn w:val="Fuentedeprrafopredeter"/>
    <w:link w:val="Textocomentario"/>
    <w:semiHidden/>
    <w:rsid w:val="000D2BC9"/>
  </w:style>
  <w:style w:type="paragraph" w:styleId="Asuntodelcomentario">
    <w:name w:val="annotation subject"/>
    <w:basedOn w:val="Textocomentario"/>
    <w:next w:val="Textocomentario"/>
    <w:link w:val="AsuntodelcomentarioCar"/>
    <w:semiHidden/>
    <w:unhideWhenUsed/>
    <w:rsid w:val="000D2BC9"/>
    <w:rPr>
      <w:b/>
      <w:bCs/>
    </w:rPr>
  </w:style>
  <w:style w:type="character" w:customStyle="1" w:styleId="AsuntodelcomentarioCar">
    <w:name w:val="Asunto del comentario Car"/>
    <w:basedOn w:val="TextocomentarioCar"/>
    <w:link w:val="Asuntodelcomentario"/>
    <w:semiHidden/>
    <w:rsid w:val="000D2BC9"/>
    <w:rPr>
      <w:b/>
      <w:bCs/>
    </w:rPr>
  </w:style>
  <w:style w:type="character" w:styleId="nfasis">
    <w:name w:val="Emphasis"/>
    <w:basedOn w:val="Fuentedeprrafopredeter"/>
    <w:qFormat/>
    <w:rsid w:val="0001612D"/>
    <w:rPr>
      <w:i/>
      <w:iCs/>
    </w:rPr>
  </w:style>
  <w:style w:type="character" w:customStyle="1" w:styleId="highlightedsearchterm">
    <w:name w:val="highlightedsearchterm"/>
    <w:basedOn w:val="Fuentedeprrafopredeter"/>
    <w:rsid w:val="00716AE0"/>
  </w:style>
  <w:style w:type="character" w:customStyle="1" w:styleId="EncabezadoCar">
    <w:name w:val="Encabezado Car"/>
    <w:basedOn w:val="Fuentedeprrafopredeter"/>
    <w:link w:val="Encabezado"/>
    <w:uiPriority w:val="99"/>
    <w:rsid w:val="00761075"/>
    <w:rPr>
      <w:sz w:val="24"/>
      <w:szCs w:val="24"/>
    </w:rPr>
  </w:style>
  <w:style w:type="paragraph" w:styleId="Descripcin">
    <w:name w:val="caption"/>
    <w:basedOn w:val="Normal"/>
    <w:next w:val="Normal"/>
    <w:uiPriority w:val="35"/>
    <w:unhideWhenUsed/>
    <w:qFormat/>
    <w:rsid w:val="002356B0"/>
    <w:pPr>
      <w:spacing w:after="200"/>
    </w:pPr>
    <w:rPr>
      <w:rFonts w:asciiTheme="minorHAnsi" w:eastAsiaTheme="minorEastAsia" w:hAnsiTheme="minorHAnsi" w:cstheme="minorBidi"/>
      <w:i/>
      <w:iCs/>
      <w:color w:val="1F497D" w:themeColor="text2"/>
      <w:sz w:val="18"/>
      <w:szCs w:val="18"/>
      <w:lang w:val="es-ES_tradnl"/>
    </w:rPr>
  </w:style>
  <w:style w:type="paragraph" w:customStyle="1" w:styleId="TEXTOParrafoAPA">
    <w:name w:val="TEXTO Parrafo APA"/>
    <w:basedOn w:val="Normal"/>
    <w:link w:val="TEXTOParrafoAPACar"/>
    <w:qFormat/>
    <w:rsid w:val="00AD1D30"/>
    <w:pPr>
      <w:spacing w:line="480" w:lineRule="auto"/>
      <w:ind w:firstLine="720"/>
      <w:contextualSpacing/>
    </w:pPr>
  </w:style>
  <w:style w:type="paragraph" w:customStyle="1" w:styleId="Titulo1">
    <w:name w:val="Titulo 1."/>
    <w:basedOn w:val="Normal"/>
    <w:link w:val="Titulo1Car"/>
    <w:qFormat/>
    <w:rsid w:val="00AD1D30"/>
    <w:pPr>
      <w:tabs>
        <w:tab w:val="center" w:pos="4535"/>
        <w:tab w:val="left" w:pos="6185"/>
      </w:tabs>
      <w:spacing w:line="360" w:lineRule="auto"/>
      <w:contextualSpacing/>
    </w:pPr>
    <w:rPr>
      <w:b/>
    </w:rPr>
  </w:style>
  <w:style w:type="character" w:customStyle="1" w:styleId="TEXTOParrafoAPACar">
    <w:name w:val="TEXTO Parrafo APA Car"/>
    <w:basedOn w:val="Fuentedeprrafopredeter"/>
    <w:link w:val="TEXTOParrafoAPA"/>
    <w:rsid w:val="00AD1D30"/>
    <w:rPr>
      <w:sz w:val="24"/>
      <w:szCs w:val="24"/>
      <w:lang w:val="es-CO"/>
    </w:rPr>
  </w:style>
  <w:style w:type="character" w:customStyle="1" w:styleId="Titulo1Car">
    <w:name w:val="Titulo 1. Car"/>
    <w:basedOn w:val="Fuentedeprrafopredeter"/>
    <w:link w:val="Titulo1"/>
    <w:rsid w:val="00AD1D30"/>
    <w:rPr>
      <w:b/>
      <w:sz w:val="24"/>
      <w:szCs w:val="24"/>
      <w:lang w:val="es-CO"/>
    </w:rPr>
  </w:style>
  <w:style w:type="paragraph" w:customStyle="1" w:styleId="Titulo1-NORMASAPA">
    <w:name w:val="Titulo 1- NORMAS APA"/>
    <w:basedOn w:val="Ttulo1"/>
    <w:link w:val="Titulo1-NORMASAPACar"/>
    <w:qFormat/>
    <w:rsid w:val="00117D71"/>
    <w:pPr>
      <w:numPr>
        <w:numId w:val="12"/>
      </w:numPr>
      <w:spacing w:line="480" w:lineRule="auto"/>
      <w:contextualSpacing/>
      <w:jc w:val="center"/>
    </w:pPr>
    <w:rPr>
      <w:rFonts w:ascii="Times New Roman" w:hAnsi="Times New Roman"/>
      <w:caps w:val="0"/>
    </w:rPr>
  </w:style>
  <w:style w:type="paragraph" w:customStyle="1" w:styleId="Titulo2NORMASAPA">
    <w:name w:val="Titulo 2 NORMAS APA"/>
    <w:basedOn w:val="Ttulo2"/>
    <w:link w:val="Titulo2NORMASAPACar"/>
    <w:qFormat/>
    <w:rsid w:val="002D5C4A"/>
    <w:pPr>
      <w:numPr>
        <w:ilvl w:val="0"/>
        <w:numId w:val="0"/>
      </w:numPr>
      <w:spacing w:line="480" w:lineRule="auto"/>
      <w:contextualSpacing/>
    </w:pPr>
    <w:rPr>
      <w:rFonts w:ascii="Times New Roman" w:hAnsi="Times New Roman"/>
      <w:caps w:val="0"/>
      <w:lang w:val="es-CO"/>
    </w:rPr>
  </w:style>
  <w:style w:type="character" w:customStyle="1" w:styleId="Titulo1-NORMASAPACar">
    <w:name w:val="Titulo 1- NORMAS APA Car"/>
    <w:basedOn w:val="Fuentedeprrafopredeter"/>
    <w:link w:val="Titulo1-NORMASAPA"/>
    <w:rsid w:val="00117D71"/>
    <w:rPr>
      <w:rFonts w:cs="Arial"/>
      <w:b/>
      <w:bCs/>
      <w:noProof/>
      <w:sz w:val="24"/>
      <w:szCs w:val="24"/>
      <w:lang w:val="es-ES_tradnl"/>
    </w:rPr>
  </w:style>
  <w:style w:type="paragraph" w:styleId="TtuloTDC">
    <w:name w:val="TOC Heading"/>
    <w:basedOn w:val="Ttulo1"/>
    <w:next w:val="Normal"/>
    <w:uiPriority w:val="39"/>
    <w:unhideWhenUsed/>
    <w:qFormat/>
    <w:rsid w:val="00991B34"/>
    <w:pPr>
      <w:keepLines/>
      <w:numPr>
        <w:numId w:val="0"/>
      </w:numPr>
      <w:spacing w:before="240" w:line="259" w:lineRule="auto"/>
      <w:jc w:val="left"/>
      <w:outlineLvl w:val="9"/>
    </w:pPr>
    <w:rPr>
      <w:rFonts w:asciiTheme="majorHAnsi" w:eastAsiaTheme="majorEastAsia" w:hAnsiTheme="majorHAnsi" w:cstheme="majorBidi"/>
      <w:b w:val="0"/>
      <w:bCs w:val="0"/>
      <w:caps w:val="0"/>
      <w:noProof w:val="0"/>
      <w:color w:val="365F91" w:themeColor="accent1" w:themeShade="BF"/>
      <w:sz w:val="32"/>
      <w:szCs w:val="32"/>
      <w:lang w:val="es-CO" w:eastAsia="es-CO"/>
    </w:rPr>
  </w:style>
  <w:style w:type="character" w:customStyle="1" w:styleId="Estilo1Car">
    <w:name w:val="Estilo1 Car"/>
    <w:basedOn w:val="Fuentedeprrafopredeter"/>
    <w:link w:val="Estilo1"/>
    <w:rsid w:val="00666E5F"/>
    <w:rPr>
      <w:sz w:val="24"/>
      <w:szCs w:val="24"/>
      <w:lang w:val="es-ES_tradnl"/>
    </w:rPr>
  </w:style>
  <w:style w:type="character" w:customStyle="1" w:styleId="Titulo2NORMASAPACar">
    <w:name w:val="Titulo 2 NORMAS APA Car"/>
    <w:basedOn w:val="Estilo1Car"/>
    <w:link w:val="Titulo2NORMASAPA"/>
    <w:rsid w:val="002D5C4A"/>
    <w:rPr>
      <w:rFonts w:cs="Arial"/>
      <w:b/>
      <w:sz w:val="24"/>
      <w:szCs w:val="24"/>
      <w:lang w:val="es-CO"/>
    </w:rPr>
  </w:style>
  <w:style w:type="paragraph" w:customStyle="1" w:styleId="APATEXTO">
    <w:name w:val="APA TEXTO"/>
    <w:basedOn w:val="Normal"/>
    <w:link w:val="APATEXTOCar"/>
    <w:qFormat/>
    <w:rsid w:val="007D5656"/>
    <w:pPr>
      <w:spacing w:after="200" w:line="480" w:lineRule="auto"/>
      <w:ind w:firstLine="720"/>
    </w:pPr>
    <w:rPr>
      <w:rFonts w:eastAsia="Calibri"/>
      <w:lang w:eastAsia="es-CO"/>
    </w:rPr>
  </w:style>
  <w:style w:type="character" w:customStyle="1" w:styleId="APATEXTOCar">
    <w:name w:val="APA TEXTO Car"/>
    <w:basedOn w:val="Fuentedeprrafopredeter"/>
    <w:link w:val="APATEXTO"/>
    <w:rsid w:val="007D5656"/>
    <w:rPr>
      <w:rFonts w:eastAsia="Calibri"/>
      <w:sz w:val="24"/>
      <w:szCs w:val="24"/>
      <w:lang w:eastAsia="es-CO"/>
    </w:rPr>
  </w:style>
  <w:style w:type="character" w:styleId="Mencinsinresolver">
    <w:name w:val="Unresolved Mention"/>
    <w:basedOn w:val="Fuentedeprrafopredeter"/>
    <w:uiPriority w:val="99"/>
    <w:semiHidden/>
    <w:unhideWhenUsed/>
    <w:rsid w:val="00B2392F"/>
    <w:rPr>
      <w:color w:val="605E5C"/>
      <w:shd w:val="clear" w:color="auto" w:fill="E1DFDD"/>
    </w:rPr>
  </w:style>
  <w:style w:type="character" w:customStyle="1" w:styleId="Ttulo1Car">
    <w:name w:val="Título 1 Car"/>
    <w:basedOn w:val="Fuentedeprrafopredeter"/>
    <w:link w:val="Ttulo1"/>
    <w:uiPriority w:val="9"/>
    <w:rsid w:val="000E6868"/>
    <w:rPr>
      <w:rFonts w:ascii="Arial" w:hAnsi="Arial" w:cs="Arial"/>
      <w:b/>
      <w:bCs/>
      <w:caps/>
      <w:noProof/>
      <w:sz w:val="24"/>
      <w:szCs w:val="24"/>
      <w:lang w:val="es-ES_tradnl"/>
    </w:rPr>
  </w:style>
  <w:style w:type="paragraph" w:styleId="Bibliografa">
    <w:name w:val="Bibliography"/>
    <w:basedOn w:val="Normal"/>
    <w:next w:val="Normal"/>
    <w:uiPriority w:val="37"/>
    <w:unhideWhenUsed/>
    <w:rsid w:val="00292C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56035">
      <w:bodyDiv w:val="1"/>
      <w:marLeft w:val="0"/>
      <w:marRight w:val="0"/>
      <w:marTop w:val="0"/>
      <w:marBottom w:val="0"/>
      <w:divBdr>
        <w:top w:val="none" w:sz="0" w:space="0" w:color="auto"/>
        <w:left w:val="none" w:sz="0" w:space="0" w:color="auto"/>
        <w:bottom w:val="none" w:sz="0" w:space="0" w:color="auto"/>
        <w:right w:val="none" w:sz="0" w:space="0" w:color="auto"/>
      </w:divBdr>
    </w:div>
    <w:div w:id="12534820">
      <w:bodyDiv w:val="1"/>
      <w:marLeft w:val="0"/>
      <w:marRight w:val="0"/>
      <w:marTop w:val="0"/>
      <w:marBottom w:val="0"/>
      <w:divBdr>
        <w:top w:val="none" w:sz="0" w:space="0" w:color="auto"/>
        <w:left w:val="none" w:sz="0" w:space="0" w:color="auto"/>
        <w:bottom w:val="none" w:sz="0" w:space="0" w:color="auto"/>
        <w:right w:val="none" w:sz="0" w:space="0" w:color="auto"/>
      </w:divBdr>
    </w:div>
    <w:div w:id="35201950">
      <w:bodyDiv w:val="1"/>
      <w:marLeft w:val="0"/>
      <w:marRight w:val="0"/>
      <w:marTop w:val="0"/>
      <w:marBottom w:val="0"/>
      <w:divBdr>
        <w:top w:val="none" w:sz="0" w:space="0" w:color="auto"/>
        <w:left w:val="none" w:sz="0" w:space="0" w:color="auto"/>
        <w:bottom w:val="none" w:sz="0" w:space="0" w:color="auto"/>
        <w:right w:val="none" w:sz="0" w:space="0" w:color="auto"/>
      </w:divBdr>
    </w:div>
    <w:div w:id="37824528">
      <w:bodyDiv w:val="1"/>
      <w:marLeft w:val="0"/>
      <w:marRight w:val="0"/>
      <w:marTop w:val="0"/>
      <w:marBottom w:val="0"/>
      <w:divBdr>
        <w:top w:val="none" w:sz="0" w:space="0" w:color="auto"/>
        <w:left w:val="none" w:sz="0" w:space="0" w:color="auto"/>
        <w:bottom w:val="none" w:sz="0" w:space="0" w:color="auto"/>
        <w:right w:val="none" w:sz="0" w:space="0" w:color="auto"/>
      </w:divBdr>
    </w:div>
    <w:div w:id="40522428">
      <w:bodyDiv w:val="1"/>
      <w:marLeft w:val="0"/>
      <w:marRight w:val="0"/>
      <w:marTop w:val="0"/>
      <w:marBottom w:val="0"/>
      <w:divBdr>
        <w:top w:val="none" w:sz="0" w:space="0" w:color="auto"/>
        <w:left w:val="none" w:sz="0" w:space="0" w:color="auto"/>
        <w:bottom w:val="none" w:sz="0" w:space="0" w:color="auto"/>
        <w:right w:val="none" w:sz="0" w:space="0" w:color="auto"/>
      </w:divBdr>
    </w:div>
    <w:div w:id="50934151">
      <w:bodyDiv w:val="1"/>
      <w:marLeft w:val="0"/>
      <w:marRight w:val="0"/>
      <w:marTop w:val="0"/>
      <w:marBottom w:val="0"/>
      <w:divBdr>
        <w:top w:val="none" w:sz="0" w:space="0" w:color="auto"/>
        <w:left w:val="none" w:sz="0" w:space="0" w:color="auto"/>
        <w:bottom w:val="none" w:sz="0" w:space="0" w:color="auto"/>
        <w:right w:val="none" w:sz="0" w:space="0" w:color="auto"/>
      </w:divBdr>
    </w:div>
    <w:div w:id="53086296">
      <w:bodyDiv w:val="1"/>
      <w:marLeft w:val="0"/>
      <w:marRight w:val="0"/>
      <w:marTop w:val="0"/>
      <w:marBottom w:val="0"/>
      <w:divBdr>
        <w:top w:val="none" w:sz="0" w:space="0" w:color="auto"/>
        <w:left w:val="none" w:sz="0" w:space="0" w:color="auto"/>
        <w:bottom w:val="none" w:sz="0" w:space="0" w:color="auto"/>
        <w:right w:val="none" w:sz="0" w:space="0" w:color="auto"/>
      </w:divBdr>
    </w:div>
    <w:div w:id="56978877">
      <w:bodyDiv w:val="1"/>
      <w:marLeft w:val="0"/>
      <w:marRight w:val="0"/>
      <w:marTop w:val="0"/>
      <w:marBottom w:val="0"/>
      <w:divBdr>
        <w:top w:val="none" w:sz="0" w:space="0" w:color="auto"/>
        <w:left w:val="none" w:sz="0" w:space="0" w:color="auto"/>
        <w:bottom w:val="none" w:sz="0" w:space="0" w:color="auto"/>
        <w:right w:val="none" w:sz="0" w:space="0" w:color="auto"/>
      </w:divBdr>
    </w:div>
    <w:div w:id="63988657">
      <w:bodyDiv w:val="1"/>
      <w:marLeft w:val="0"/>
      <w:marRight w:val="0"/>
      <w:marTop w:val="0"/>
      <w:marBottom w:val="0"/>
      <w:divBdr>
        <w:top w:val="none" w:sz="0" w:space="0" w:color="auto"/>
        <w:left w:val="none" w:sz="0" w:space="0" w:color="auto"/>
        <w:bottom w:val="none" w:sz="0" w:space="0" w:color="auto"/>
        <w:right w:val="none" w:sz="0" w:space="0" w:color="auto"/>
      </w:divBdr>
    </w:div>
    <w:div w:id="69809696">
      <w:bodyDiv w:val="1"/>
      <w:marLeft w:val="0"/>
      <w:marRight w:val="0"/>
      <w:marTop w:val="0"/>
      <w:marBottom w:val="0"/>
      <w:divBdr>
        <w:top w:val="none" w:sz="0" w:space="0" w:color="auto"/>
        <w:left w:val="none" w:sz="0" w:space="0" w:color="auto"/>
        <w:bottom w:val="none" w:sz="0" w:space="0" w:color="auto"/>
        <w:right w:val="none" w:sz="0" w:space="0" w:color="auto"/>
      </w:divBdr>
    </w:div>
    <w:div w:id="77214667">
      <w:bodyDiv w:val="1"/>
      <w:marLeft w:val="0"/>
      <w:marRight w:val="0"/>
      <w:marTop w:val="0"/>
      <w:marBottom w:val="0"/>
      <w:divBdr>
        <w:top w:val="none" w:sz="0" w:space="0" w:color="auto"/>
        <w:left w:val="none" w:sz="0" w:space="0" w:color="auto"/>
        <w:bottom w:val="none" w:sz="0" w:space="0" w:color="auto"/>
        <w:right w:val="none" w:sz="0" w:space="0" w:color="auto"/>
      </w:divBdr>
    </w:div>
    <w:div w:id="81687171">
      <w:bodyDiv w:val="1"/>
      <w:marLeft w:val="0"/>
      <w:marRight w:val="0"/>
      <w:marTop w:val="0"/>
      <w:marBottom w:val="0"/>
      <w:divBdr>
        <w:top w:val="none" w:sz="0" w:space="0" w:color="auto"/>
        <w:left w:val="none" w:sz="0" w:space="0" w:color="auto"/>
        <w:bottom w:val="none" w:sz="0" w:space="0" w:color="auto"/>
        <w:right w:val="none" w:sz="0" w:space="0" w:color="auto"/>
      </w:divBdr>
    </w:div>
    <w:div w:id="85469581">
      <w:bodyDiv w:val="1"/>
      <w:marLeft w:val="0"/>
      <w:marRight w:val="0"/>
      <w:marTop w:val="0"/>
      <w:marBottom w:val="0"/>
      <w:divBdr>
        <w:top w:val="none" w:sz="0" w:space="0" w:color="auto"/>
        <w:left w:val="none" w:sz="0" w:space="0" w:color="auto"/>
        <w:bottom w:val="none" w:sz="0" w:space="0" w:color="auto"/>
        <w:right w:val="none" w:sz="0" w:space="0" w:color="auto"/>
      </w:divBdr>
    </w:div>
    <w:div w:id="86191416">
      <w:bodyDiv w:val="1"/>
      <w:marLeft w:val="0"/>
      <w:marRight w:val="0"/>
      <w:marTop w:val="0"/>
      <w:marBottom w:val="0"/>
      <w:divBdr>
        <w:top w:val="none" w:sz="0" w:space="0" w:color="auto"/>
        <w:left w:val="none" w:sz="0" w:space="0" w:color="auto"/>
        <w:bottom w:val="none" w:sz="0" w:space="0" w:color="auto"/>
        <w:right w:val="none" w:sz="0" w:space="0" w:color="auto"/>
      </w:divBdr>
    </w:div>
    <w:div w:id="94713931">
      <w:bodyDiv w:val="1"/>
      <w:marLeft w:val="0"/>
      <w:marRight w:val="0"/>
      <w:marTop w:val="0"/>
      <w:marBottom w:val="0"/>
      <w:divBdr>
        <w:top w:val="none" w:sz="0" w:space="0" w:color="auto"/>
        <w:left w:val="none" w:sz="0" w:space="0" w:color="auto"/>
        <w:bottom w:val="none" w:sz="0" w:space="0" w:color="auto"/>
        <w:right w:val="none" w:sz="0" w:space="0" w:color="auto"/>
      </w:divBdr>
    </w:div>
    <w:div w:id="95298290">
      <w:bodyDiv w:val="1"/>
      <w:marLeft w:val="0"/>
      <w:marRight w:val="0"/>
      <w:marTop w:val="0"/>
      <w:marBottom w:val="0"/>
      <w:divBdr>
        <w:top w:val="none" w:sz="0" w:space="0" w:color="auto"/>
        <w:left w:val="none" w:sz="0" w:space="0" w:color="auto"/>
        <w:bottom w:val="none" w:sz="0" w:space="0" w:color="auto"/>
        <w:right w:val="none" w:sz="0" w:space="0" w:color="auto"/>
      </w:divBdr>
    </w:div>
    <w:div w:id="96755356">
      <w:bodyDiv w:val="1"/>
      <w:marLeft w:val="0"/>
      <w:marRight w:val="0"/>
      <w:marTop w:val="0"/>
      <w:marBottom w:val="0"/>
      <w:divBdr>
        <w:top w:val="none" w:sz="0" w:space="0" w:color="auto"/>
        <w:left w:val="none" w:sz="0" w:space="0" w:color="auto"/>
        <w:bottom w:val="none" w:sz="0" w:space="0" w:color="auto"/>
        <w:right w:val="none" w:sz="0" w:space="0" w:color="auto"/>
      </w:divBdr>
    </w:div>
    <w:div w:id="102461545">
      <w:bodyDiv w:val="1"/>
      <w:marLeft w:val="0"/>
      <w:marRight w:val="0"/>
      <w:marTop w:val="0"/>
      <w:marBottom w:val="0"/>
      <w:divBdr>
        <w:top w:val="none" w:sz="0" w:space="0" w:color="auto"/>
        <w:left w:val="none" w:sz="0" w:space="0" w:color="auto"/>
        <w:bottom w:val="none" w:sz="0" w:space="0" w:color="auto"/>
        <w:right w:val="none" w:sz="0" w:space="0" w:color="auto"/>
      </w:divBdr>
    </w:div>
    <w:div w:id="104077148">
      <w:bodyDiv w:val="1"/>
      <w:marLeft w:val="0"/>
      <w:marRight w:val="0"/>
      <w:marTop w:val="0"/>
      <w:marBottom w:val="0"/>
      <w:divBdr>
        <w:top w:val="none" w:sz="0" w:space="0" w:color="auto"/>
        <w:left w:val="none" w:sz="0" w:space="0" w:color="auto"/>
        <w:bottom w:val="none" w:sz="0" w:space="0" w:color="auto"/>
        <w:right w:val="none" w:sz="0" w:space="0" w:color="auto"/>
      </w:divBdr>
    </w:div>
    <w:div w:id="105464669">
      <w:bodyDiv w:val="1"/>
      <w:marLeft w:val="0"/>
      <w:marRight w:val="0"/>
      <w:marTop w:val="0"/>
      <w:marBottom w:val="0"/>
      <w:divBdr>
        <w:top w:val="none" w:sz="0" w:space="0" w:color="auto"/>
        <w:left w:val="none" w:sz="0" w:space="0" w:color="auto"/>
        <w:bottom w:val="none" w:sz="0" w:space="0" w:color="auto"/>
        <w:right w:val="none" w:sz="0" w:space="0" w:color="auto"/>
      </w:divBdr>
    </w:div>
    <w:div w:id="140316313">
      <w:bodyDiv w:val="1"/>
      <w:marLeft w:val="0"/>
      <w:marRight w:val="0"/>
      <w:marTop w:val="0"/>
      <w:marBottom w:val="0"/>
      <w:divBdr>
        <w:top w:val="none" w:sz="0" w:space="0" w:color="auto"/>
        <w:left w:val="none" w:sz="0" w:space="0" w:color="auto"/>
        <w:bottom w:val="none" w:sz="0" w:space="0" w:color="auto"/>
        <w:right w:val="none" w:sz="0" w:space="0" w:color="auto"/>
      </w:divBdr>
    </w:div>
    <w:div w:id="148710823">
      <w:bodyDiv w:val="1"/>
      <w:marLeft w:val="0"/>
      <w:marRight w:val="0"/>
      <w:marTop w:val="0"/>
      <w:marBottom w:val="0"/>
      <w:divBdr>
        <w:top w:val="none" w:sz="0" w:space="0" w:color="auto"/>
        <w:left w:val="none" w:sz="0" w:space="0" w:color="auto"/>
        <w:bottom w:val="none" w:sz="0" w:space="0" w:color="auto"/>
        <w:right w:val="none" w:sz="0" w:space="0" w:color="auto"/>
      </w:divBdr>
    </w:div>
    <w:div w:id="151214395">
      <w:bodyDiv w:val="1"/>
      <w:marLeft w:val="0"/>
      <w:marRight w:val="0"/>
      <w:marTop w:val="0"/>
      <w:marBottom w:val="0"/>
      <w:divBdr>
        <w:top w:val="none" w:sz="0" w:space="0" w:color="auto"/>
        <w:left w:val="none" w:sz="0" w:space="0" w:color="auto"/>
        <w:bottom w:val="none" w:sz="0" w:space="0" w:color="auto"/>
        <w:right w:val="none" w:sz="0" w:space="0" w:color="auto"/>
      </w:divBdr>
    </w:div>
    <w:div w:id="156848286">
      <w:bodyDiv w:val="1"/>
      <w:marLeft w:val="0"/>
      <w:marRight w:val="0"/>
      <w:marTop w:val="0"/>
      <w:marBottom w:val="0"/>
      <w:divBdr>
        <w:top w:val="none" w:sz="0" w:space="0" w:color="auto"/>
        <w:left w:val="none" w:sz="0" w:space="0" w:color="auto"/>
        <w:bottom w:val="none" w:sz="0" w:space="0" w:color="auto"/>
        <w:right w:val="none" w:sz="0" w:space="0" w:color="auto"/>
      </w:divBdr>
    </w:div>
    <w:div w:id="165752161">
      <w:bodyDiv w:val="1"/>
      <w:marLeft w:val="0"/>
      <w:marRight w:val="0"/>
      <w:marTop w:val="0"/>
      <w:marBottom w:val="0"/>
      <w:divBdr>
        <w:top w:val="none" w:sz="0" w:space="0" w:color="auto"/>
        <w:left w:val="none" w:sz="0" w:space="0" w:color="auto"/>
        <w:bottom w:val="none" w:sz="0" w:space="0" w:color="auto"/>
        <w:right w:val="none" w:sz="0" w:space="0" w:color="auto"/>
      </w:divBdr>
    </w:div>
    <w:div w:id="167336142">
      <w:bodyDiv w:val="1"/>
      <w:marLeft w:val="0"/>
      <w:marRight w:val="0"/>
      <w:marTop w:val="0"/>
      <w:marBottom w:val="0"/>
      <w:divBdr>
        <w:top w:val="none" w:sz="0" w:space="0" w:color="auto"/>
        <w:left w:val="none" w:sz="0" w:space="0" w:color="auto"/>
        <w:bottom w:val="none" w:sz="0" w:space="0" w:color="auto"/>
        <w:right w:val="none" w:sz="0" w:space="0" w:color="auto"/>
      </w:divBdr>
    </w:div>
    <w:div w:id="173149375">
      <w:bodyDiv w:val="1"/>
      <w:marLeft w:val="0"/>
      <w:marRight w:val="0"/>
      <w:marTop w:val="0"/>
      <w:marBottom w:val="0"/>
      <w:divBdr>
        <w:top w:val="none" w:sz="0" w:space="0" w:color="auto"/>
        <w:left w:val="none" w:sz="0" w:space="0" w:color="auto"/>
        <w:bottom w:val="none" w:sz="0" w:space="0" w:color="auto"/>
        <w:right w:val="none" w:sz="0" w:space="0" w:color="auto"/>
      </w:divBdr>
    </w:div>
    <w:div w:id="178935156">
      <w:bodyDiv w:val="1"/>
      <w:marLeft w:val="0"/>
      <w:marRight w:val="0"/>
      <w:marTop w:val="0"/>
      <w:marBottom w:val="0"/>
      <w:divBdr>
        <w:top w:val="none" w:sz="0" w:space="0" w:color="auto"/>
        <w:left w:val="none" w:sz="0" w:space="0" w:color="auto"/>
        <w:bottom w:val="none" w:sz="0" w:space="0" w:color="auto"/>
        <w:right w:val="none" w:sz="0" w:space="0" w:color="auto"/>
      </w:divBdr>
    </w:div>
    <w:div w:id="184754857">
      <w:bodyDiv w:val="1"/>
      <w:marLeft w:val="0"/>
      <w:marRight w:val="0"/>
      <w:marTop w:val="0"/>
      <w:marBottom w:val="0"/>
      <w:divBdr>
        <w:top w:val="none" w:sz="0" w:space="0" w:color="auto"/>
        <w:left w:val="none" w:sz="0" w:space="0" w:color="auto"/>
        <w:bottom w:val="none" w:sz="0" w:space="0" w:color="auto"/>
        <w:right w:val="none" w:sz="0" w:space="0" w:color="auto"/>
      </w:divBdr>
    </w:div>
    <w:div w:id="191921830">
      <w:bodyDiv w:val="1"/>
      <w:marLeft w:val="0"/>
      <w:marRight w:val="0"/>
      <w:marTop w:val="0"/>
      <w:marBottom w:val="0"/>
      <w:divBdr>
        <w:top w:val="none" w:sz="0" w:space="0" w:color="auto"/>
        <w:left w:val="none" w:sz="0" w:space="0" w:color="auto"/>
        <w:bottom w:val="none" w:sz="0" w:space="0" w:color="auto"/>
        <w:right w:val="none" w:sz="0" w:space="0" w:color="auto"/>
      </w:divBdr>
    </w:div>
    <w:div w:id="192811580">
      <w:bodyDiv w:val="1"/>
      <w:marLeft w:val="0"/>
      <w:marRight w:val="0"/>
      <w:marTop w:val="0"/>
      <w:marBottom w:val="0"/>
      <w:divBdr>
        <w:top w:val="none" w:sz="0" w:space="0" w:color="auto"/>
        <w:left w:val="none" w:sz="0" w:space="0" w:color="auto"/>
        <w:bottom w:val="none" w:sz="0" w:space="0" w:color="auto"/>
        <w:right w:val="none" w:sz="0" w:space="0" w:color="auto"/>
      </w:divBdr>
    </w:div>
    <w:div w:id="225992896">
      <w:bodyDiv w:val="1"/>
      <w:marLeft w:val="0"/>
      <w:marRight w:val="0"/>
      <w:marTop w:val="0"/>
      <w:marBottom w:val="0"/>
      <w:divBdr>
        <w:top w:val="none" w:sz="0" w:space="0" w:color="auto"/>
        <w:left w:val="none" w:sz="0" w:space="0" w:color="auto"/>
        <w:bottom w:val="none" w:sz="0" w:space="0" w:color="auto"/>
        <w:right w:val="none" w:sz="0" w:space="0" w:color="auto"/>
      </w:divBdr>
    </w:div>
    <w:div w:id="236865770">
      <w:bodyDiv w:val="1"/>
      <w:marLeft w:val="0"/>
      <w:marRight w:val="0"/>
      <w:marTop w:val="0"/>
      <w:marBottom w:val="0"/>
      <w:divBdr>
        <w:top w:val="none" w:sz="0" w:space="0" w:color="auto"/>
        <w:left w:val="none" w:sz="0" w:space="0" w:color="auto"/>
        <w:bottom w:val="none" w:sz="0" w:space="0" w:color="auto"/>
        <w:right w:val="none" w:sz="0" w:space="0" w:color="auto"/>
      </w:divBdr>
    </w:div>
    <w:div w:id="251400162">
      <w:bodyDiv w:val="1"/>
      <w:marLeft w:val="0"/>
      <w:marRight w:val="0"/>
      <w:marTop w:val="0"/>
      <w:marBottom w:val="0"/>
      <w:divBdr>
        <w:top w:val="none" w:sz="0" w:space="0" w:color="auto"/>
        <w:left w:val="none" w:sz="0" w:space="0" w:color="auto"/>
        <w:bottom w:val="none" w:sz="0" w:space="0" w:color="auto"/>
        <w:right w:val="none" w:sz="0" w:space="0" w:color="auto"/>
      </w:divBdr>
    </w:div>
    <w:div w:id="266542140">
      <w:bodyDiv w:val="1"/>
      <w:marLeft w:val="0"/>
      <w:marRight w:val="0"/>
      <w:marTop w:val="0"/>
      <w:marBottom w:val="0"/>
      <w:divBdr>
        <w:top w:val="none" w:sz="0" w:space="0" w:color="auto"/>
        <w:left w:val="none" w:sz="0" w:space="0" w:color="auto"/>
        <w:bottom w:val="none" w:sz="0" w:space="0" w:color="auto"/>
        <w:right w:val="none" w:sz="0" w:space="0" w:color="auto"/>
      </w:divBdr>
    </w:div>
    <w:div w:id="270598686">
      <w:bodyDiv w:val="1"/>
      <w:marLeft w:val="0"/>
      <w:marRight w:val="0"/>
      <w:marTop w:val="0"/>
      <w:marBottom w:val="0"/>
      <w:divBdr>
        <w:top w:val="none" w:sz="0" w:space="0" w:color="auto"/>
        <w:left w:val="none" w:sz="0" w:space="0" w:color="auto"/>
        <w:bottom w:val="none" w:sz="0" w:space="0" w:color="auto"/>
        <w:right w:val="none" w:sz="0" w:space="0" w:color="auto"/>
      </w:divBdr>
    </w:div>
    <w:div w:id="294798685">
      <w:bodyDiv w:val="1"/>
      <w:marLeft w:val="0"/>
      <w:marRight w:val="0"/>
      <w:marTop w:val="0"/>
      <w:marBottom w:val="0"/>
      <w:divBdr>
        <w:top w:val="none" w:sz="0" w:space="0" w:color="auto"/>
        <w:left w:val="none" w:sz="0" w:space="0" w:color="auto"/>
        <w:bottom w:val="none" w:sz="0" w:space="0" w:color="auto"/>
        <w:right w:val="none" w:sz="0" w:space="0" w:color="auto"/>
      </w:divBdr>
    </w:div>
    <w:div w:id="295726515">
      <w:bodyDiv w:val="1"/>
      <w:marLeft w:val="0"/>
      <w:marRight w:val="0"/>
      <w:marTop w:val="0"/>
      <w:marBottom w:val="0"/>
      <w:divBdr>
        <w:top w:val="none" w:sz="0" w:space="0" w:color="auto"/>
        <w:left w:val="none" w:sz="0" w:space="0" w:color="auto"/>
        <w:bottom w:val="none" w:sz="0" w:space="0" w:color="auto"/>
        <w:right w:val="none" w:sz="0" w:space="0" w:color="auto"/>
      </w:divBdr>
    </w:div>
    <w:div w:id="296297396">
      <w:bodyDiv w:val="1"/>
      <w:marLeft w:val="0"/>
      <w:marRight w:val="0"/>
      <w:marTop w:val="0"/>
      <w:marBottom w:val="0"/>
      <w:divBdr>
        <w:top w:val="none" w:sz="0" w:space="0" w:color="auto"/>
        <w:left w:val="none" w:sz="0" w:space="0" w:color="auto"/>
        <w:bottom w:val="none" w:sz="0" w:space="0" w:color="auto"/>
        <w:right w:val="none" w:sz="0" w:space="0" w:color="auto"/>
      </w:divBdr>
    </w:div>
    <w:div w:id="303201851">
      <w:bodyDiv w:val="1"/>
      <w:marLeft w:val="0"/>
      <w:marRight w:val="0"/>
      <w:marTop w:val="0"/>
      <w:marBottom w:val="0"/>
      <w:divBdr>
        <w:top w:val="none" w:sz="0" w:space="0" w:color="auto"/>
        <w:left w:val="none" w:sz="0" w:space="0" w:color="auto"/>
        <w:bottom w:val="none" w:sz="0" w:space="0" w:color="auto"/>
        <w:right w:val="none" w:sz="0" w:space="0" w:color="auto"/>
      </w:divBdr>
    </w:div>
    <w:div w:id="303391723">
      <w:bodyDiv w:val="1"/>
      <w:marLeft w:val="0"/>
      <w:marRight w:val="0"/>
      <w:marTop w:val="0"/>
      <w:marBottom w:val="0"/>
      <w:divBdr>
        <w:top w:val="none" w:sz="0" w:space="0" w:color="auto"/>
        <w:left w:val="none" w:sz="0" w:space="0" w:color="auto"/>
        <w:bottom w:val="none" w:sz="0" w:space="0" w:color="auto"/>
        <w:right w:val="none" w:sz="0" w:space="0" w:color="auto"/>
      </w:divBdr>
    </w:div>
    <w:div w:id="314459407">
      <w:bodyDiv w:val="1"/>
      <w:marLeft w:val="0"/>
      <w:marRight w:val="0"/>
      <w:marTop w:val="0"/>
      <w:marBottom w:val="0"/>
      <w:divBdr>
        <w:top w:val="none" w:sz="0" w:space="0" w:color="auto"/>
        <w:left w:val="none" w:sz="0" w:space="0" w:color="auto"/>
        <w:bottom w:val="none" w:sz="0" w:space="0" w:color="auto"/>
        <w:right w:val="none" w:sz="0" w:space="0" w:color="auto"/>
      </w:divBdr>
    </w:div>
    <w:div w:id="324406528">
      <w:bodyDiv w:val="1"/>
      <w:marLeft w:val="0"/>
      <w:marRight w:val="0"/>
      <w:marTop w:val="0"/>
      <w:marBottom w:val="0"/>
      <w:divBdr>
        <w:top w:val="none" w:sz="0" w:space="0" w:color="auto"/>
        <w:left w:val="none" w:sz="0" w:space="0" w:color="auto"/>
        <w:bottom w:val="none" w:sz="0" w:space="0" w:color="auto"/>
        <w:right w:val="none" w:sz="0" w:space="0" w:color="auto"/>
      </w:divBdr>
    </w:div>
    <w:div w:id="326902934">
      <w:bodyDiv w:val="1"/>
      <w:marLeft w:val="0"/>
      <w:marRight w:val="0"/>
      <w:marTop w:val="0"/>
      <w:marBottom w:val="0"/>
      <w:divBdr>
        <w:top w:val="none" w:sz="0" w:space="0" w:color="auto"/>
        <w:left w:val="none" w:sz="0" w:space="0" w:color="auto"/>
        <w:bottom w:val="none" w:sz="0" w:space="0" w:color="auto"/>
        <w:right w:val="none" w:sz="0" w:space="0" w:color="auto"/>
      </w:divBdr>
    </w:div>
    <w:div w:id="327485233">
      <w:bodyDiv w:val="1"/>
      <w:marLeft w:val="0"/>
      <w:marRight w:val="0"/>
      <w:marTop w:val="0"/>
      <w:marBottom w:val="0"/>
      <w:divBdr>
        <w:top w:val="none" w:sz="0" w:space="0" w:color="auto"/>
        <w:left w:val="none" w:sz="0" w:space="0" w:color="auto"/>
        <w:bottom w:val="none" w:sz="0" w:space="0" w:color="auto"/>
        <w:right w:val="none" w:sz="0" w:space="0" w:color="auto"/>
      </w:divBdr>
    </w:div>
    <w:div w:id="345522806">
      <w:bodyDiv w:val="1"/>
      <w:marLeft w:val="0"/>
      <w:marRight w:val="0"/>
      <w:marTop w:val="0"/>
      <w:marBottom w:val="0"/>
      <w:divBdr>
        <w:top w:val="none" w:sz="0" w:space="0" w:color="auto"/>
        <w:left w:val="none" w:sz="0" w:space="0" w:color="auto"/>
        <w:bottom w:val="none" w:sz="0" w:space="0" w:color="auto"/>
        <w:right w:val="none" w:sz="0" w:space="0" w:color="auto"/>
      </w:divBdr>
    </w:div>
    <w:div w:id="347606035">
      <w:bodyDiv w:val="1"/>
      <w:marLeft w:val="0"/>
      <w:marRight w:val="0"/>
      <w:marTop w:val="0"/>
      <w:marBottom w:val="0"/>
      <w:divBdr>
        <w:top w:val="none" w:sz="0" w:space="0" w:color="auto"/>
        <w:left w:val="none" w:sz="0" w:space="0" w:color="auto"/>
        <w:bottom w:val="none" w:sz="0" w:space="0" w:color="auto"/>
        <w:right w:val="none" w:sz="0" w:space="0" w:color="auto"/>
      </w:divBdr>
    </w:div>
    <w:div w:id="353894464">
      <w:bodyDiv w:val="1"/>
      <w:marLeft w:val="0"/>
      <w:marRight w:val="0"/>
      <w:marTop w:val="0"/>
      <w:marBottom w:val="0"/>
      <w:divBdr>
        <w:top w:val="none" w:sz="0" w:space="0" w:color="auto"/>
        <w:left w:val="none" w:sz="0" w:space="0" w:color="auto"/>
        <w:bottom w:val="none" w:sz="0" w:space="0" w:color="auto"/>
        <w:right w:val="none" w:sz="0" w:space="0" w:color="auto"/>
      </w:divBdr>
    </w:div>
    <w:div w:id="356081629">
      <w:bodyDiv w:val="1"/>
      <w:marLeft w:val="0"/>
      <w:marRight w:val="0"/>
      <w:marTop w:val="0"/>
      <w:marBottom w:val="0"/>
      <w:divBdr>
        <w:top w:val="none" w:sz="0" w:space="0" w:color="auto"/>
        <w:left w:val="none" w:sz="0" w:space="0" w:color="auto"/>
        <w:bottom w:val="none" w:sz="0" w:space="0" w:color="auto"/>
        <w:right w:val="none" w:sz="0" w:space="0" w:color="auto"/>
      </w:divBdr>
    </w:div>
    <w:div w:id="384067117">
      <w:bodyDiv w:val="1"/>
      <w:marLeft w:val="0"/>
      <w:marRight w:val="0"/>
      <w:marTop w:val="0"/>
      <w:marBottom w:val="0"/>
      <w:divBdr>
        <w:top w:val="none" w:sz="0" w:space="0" w:color="auto"/>
        <w:left w:val="none" w:sz="0" w:space="0" w:color="auto"/>
        <w:bottom w:val="none" w:sz="0" w:space="0" w:color="auto"/>
        <w:right w:val="none" w:sz="0" w:space="0" w:color="auto"/>
      </w:divBdr>
    </w:div>
    <w:div w:id="388504069">
      <w:bodyDiv w:val="1"/>
      <w:marLeft w:val="0"/>
      <w:marRight w:val="0"/>
      <w:marTop w:val="0"/>
      <w:marBottom w:val="0"/>
      <w:divBdr>
        <w:top w:val="none" w:sz="0" w:space="0" w:color="auto"/>
        <w:left w:val="none" w:sz="0" w:space="0" w:color="auto"/>
        <w:bottom w:val="none" w:sz="0" w:space="0" w:color="auto"/>
        <w:right w:val="none" w:sz="0" w:space="0" w:color="auto"/>
      </w:divBdr>
    </w:div>
    <w:div w:id="389152925">
      <w:bodyDiv w:val="1"/>
      <w:marLeft w:val="0"/>
      <w:marRight w:val="0"/>
      <w:marTop w:val="0"/>
      <w:marBottom w:val="0"/>
      <w:divBdr>
        <w:top w:val="none" w:sz="0" w:space="0" w:color="auto"/>
        <w:left w:val="none" w:sz="0" w:space="0" w:color="auto"/>
        <w:bottom w:val="none" w:sz="0" w:space="0" w:color="auto"/>
        <w:right w:val="none" w:sz="0" w:space="0" w:color="auto"/>
      </w:divBdr>
    </w:div>
    <w:div w:id="399788175">
      <w:bodyDiv w:val="1"/>
      <w:marLeft w:val="0"/>
      <w:marRight w:val="0"/>
      <w:marTop w:val="0"/>
      <w:marBottom w:val="0"/>
      <w:divBdr>
        <w:top w:val="none" w:sz="0" w:space="0" w:color="auto"/>
        <w:left w:val="none" w:sz="0" w:space="0" w:color="auto"/>
        <w:bottom w:val="none" w:sz="0" w:space="0" w:color="auto"/>
        <w:right w:val="none" w:sz="0" w:space="0" w:color="auto"/>
      </w:divBdr>
    </w:div>
    <w:div w:id="409615930">
      <w:bodyDiv w:val="1"/>
      <w:marLeft w:val="0"/>
      <w:marRight w:val="0"/>
      <w:marTop w:val="0"/>
      <w:marBottom w:val="0"/>
      <w:divBdr>
        <w:top w:val="none" w:sz="0" w:space="0" w:color="auto"/>
        <w:left w:val="none" w:sz="0" w:space="0" w:color="auto"/>
        <w:bottom w:val="none" w:sz="0" w:space="0" w:color="auto"/>
        <w:right w:val="none" w:sz="0" w:space="0" w:color="auto"/>
      </w:divBdr>
    </w:div>
    <w:div w:id="433016466">
      <w:bodyDiv w:val="1"/>
      <w:marLeft w:val="0"/>
      <w:marRight w:val="0"/>
      <w:marTop w:val="0"/>
      <w:marBottom w:val="0"/>
      <w:divBdr>
        <w:top w:val="none" w:sz="0" w:space="0" w:color="auto"/>
        <w:left w:val="none" w:sz="0" w:space="0" w:color="auto"/>
        <w:bottom w:val="none" w:sz="0" w:space="0" w:color="auto"/>
        <w:right w:val="none" w:sz="0" w:space="0" w:color="auto"/>
      </w:divBdr>
    </w:div>
    <w:div w:id="436290727">
      <w:bodyDiv w:val="1"/>
      <w:marLeft w:val="0"/>
      <w:marRight w:val="0"/>
      <w:marTop w:val="0"/>
      <w:marBottom w:val="0"/>
      <w:divBdr>
        <w:top w:val="none" w:sz="0" w:space="0" w:color="auto"/>
        <w:left w:val="none" w:sz="0" w:space="0" w:color="auto"/>
        <w:bottom w:val="none" w:sz="0" w:space="0" w:color="auto"/>
        <w:right w:val="none" w:sz="0" w:space="0" w:color="auto"/>
      </w:divBdr>
    </w:div>
    <w:div w:id="447507522">
      <w:bodyDiv w:val="1"/>
      <w:marLeft w:val="0"/>
      <w:marRight w:val="0"/>
      <w:marTop w:val="0"/>
      <w:marBottom w:val="0"/>
      <w:divBdr>
        <w:top w:val="none" w:sz="0" w:space="0" w:color="auto"/>
        <w:left w:val="none" w:sz="0" w:space="0" w:color="auto"/>
        <w:bottom w:val="none" w:sz="0" w:space="0" w:color="auto"/>
        <w:right w:val="none" w:sz="0" w:space="0" w:color="auto"/>
      </w:divBdr>
    </w:div>
    <w:div w:id="468518970">
      <w:bodyDiv w:val="1"/>
      <w:marLeft w:val="0"/>
      <w:marRight w:val="0"/>
      <w:marTop w:val="0"/>
      <w:marBottom w:val="0"/>
      <w:divBdr>
        <w:top w:val="none" w:sz="0" w:space="0" w:color="auto"/>
        <w:left w:val="none" w:sz="0" w:space="0" w:color="auto"/>
        <w:bottom w:val="none" w:sz="0" w:space="0" w:color="auto"/>
        <w:right w:val="none" w:sz="0" w:space="0" w:color="auto"/>
      </w:divBdr>
    </w:div>
    <w:div w:id="503863893">
      <w:bodyDiv w:val="1"/>
      <w:marLeft w:val="0"/>
      <w:marRight w:val="0"/>
      <w:marTop w:val="0"/>
      <w:marBottom w:val="0"/>
      <w:divBdr>
        <w:top w:val="none" w:sz="0" w:space="0" w:color="auto"/>
        <w:left w:val="none" w:sz="0" w:space="0" w:color="auto"/>
        <w:bottom w:val="none" w:sz="0" w:space="0" w:color="auto"/>
        <w:right w:val="none" w:sz="0" w:space="0" w:color="auto"/>
      </w:divBdr>
    </w:div>
    <w:div w:id="508955195">
      <w:bodyDiv w:val="1"/>
      <w:marLeft w:val="0"/>
      <w:marRight w:val="0"/>
      <w:marTop w:val="0"/>
      <w:marBottom w:val="0"/>
      <w:divBdr>
        <w:top w:val="none" w:sz="0" w:space="0" w:color="auto"/>
        <w:left w:val="none" w:sz="0" w:space="0" w:color="auto"/>
        <w:bottom w:val="none" w:sz="0" w:space="0" w:color="auto"/>
        <w:right w:val="none" w:sz="0" w:space="0" w:color="auto"/>
      </w:divBdr>
    </w:div>
    <w:div w:id="509417340">
      <w:bodyDiv w:val="1"/>
      <w:marLeft w:val="0"/>
      <w:marRight w:val="0"/>
      <w:marTop w:val="0"/>
      <w:marBottom w:val="0"/>
      <w:divBdr>
        <w:top w:val="none" w:sz="0" w:space="0" w:color="auto"/>
        <w:left w:val="none" w:sz="0" w:space="0" w:color="auto"/>
        <w:bottom w:val="none" w:sz="0" w:space="0" w:color="auto"/>
        <w:right w:val="none" w:sz="0" w:space="0" w:color="auto"/>
      </w:divBdr>
    </w:div>
    <w:div w:id="519585489">
      <w:bodyDiv w:val="1"/>
      <w:marLeft w:val="0"/>
      <w:marRight w:val="0"/>
      <w:marTop w:val="0"/>
      <w:marBottom w:val="0"/>
      <w:divBdr>
        <w:top w:val="none" w:sz="0" w:space="0" w:color="auto"/>
        <w:left w:val="none" w:sz="0" w:space="0" w:color="auto"/>
        <w:bottom w:val="none" w:sz="0" w:space="0" w:color="auto"/>
        <w:right w:val="none" w:sz="0" w:space="0" w:color="auto"/>
      </w:divBdr>
    </w:div>
    <w:div w:id="524908539">
      <w:bodyDiv w:val="1"/>
      <w:marLeft w:val="0"/>
      <w:marRight w:val="0"/>
      <w:marTop w:val="0"/>
      <w:marBottom w:val="0"/>
      <w:divBdr>
        <w:top w:val="none" w:sz="0" w:space="0" w:color="auto"/>
        <w:left w:val="none" w:sz="0" w:space="0" w:color="auto"/>
        <w:bottom w:val="none" w:sz="0" w:space="0" w:color="auto"/>
        <w:right w:val="none" w:sz="0" w:space="0" w:color="auto"/>
      </w:divBdr>
    </w:div>
    <w:div w:id="542522594">
      <w:bodyDiv w:val="1"/>
      <w:marLeft w:val="0"/>
      <w:marRight w:val="0"/>
      <w:marTop w:val="0"/>
      <w:marBottom w:val="0"/>
      <w:divBdr>
        <w:top w:val="none" w:sz="0" w:space="0" w:color="auto"/>
        <w:left w:val="none" w:sz="0" w:space="0" w:color="auto"/>
        <w:bottom w:val="none" w:sz="0" w:space="0" w:color="auto"/>
        <w:right w:val="none" w:sz="0" w:space="0" w:color="auto"/>
      </w:divBdr>
    </w:div>
    <w:div w:id="551039689">
      <w:bodyDiv w:val="1"/>
      <w:marLeft w:val="0"/>
      <w:marRight w:val="0"/>
      <w:marTop w:val="0"/>
      <w:marBottom w:val="0"/>
      <w:divBdr>
        <w:top w:val="none" w:sz="0" w:space="0" w:color="auto"/>
        <w:left w:val="none" w:sz="0" w:space="0" w:color="auto"/>
        <w:bottom w:val="none" w:sz="0" w:space="0" w:color="auto"/>
        <w:right w:val="none" w:sz="0" w:space="0" w:color="auto"/>
      </w:divBdr>
    </w:div>
    <w:div w:id="587353961">
      <w:bodyDiv w:val="1"/>
      <w:marLeft w:val="0"/>
      <w:marRight w:val="0"/>
      <w:marTop w:val="0"/>
      <w:marBottom w:val="0"/>
      <w:divBdr>
        <w:top w:val="none" w:sz="0" w:space="0" w:color="auto"/>
        <w:left w:val="none" w:sz="0" w:space="0" w:color="auto"/>
        <w:bottom w:val="none" w:sz="0" w:space="0" w:color="auto"/>
        <w:right w:val="none" w:sz="0" w:space="0" w:color="auto"/>
      </w:divBdr>
    </w:div>
    <w:div w:id="587931925">
      <w:bodyDiv w:val="1"/>
      <w:marLeft w:val="0"/>
      <w:marRight w:val="0"/>
      <w:marTop w:val="0"/>
      <w:marBottom w:val="0"/>
      <w:divBdr>
        <w:top w:val="none" w:sz="0" w:space="0" w:color="auto"/>
        <w:left w:val="none" w:sz="0" w:space="0" w:color="auto"/>
        <w:bottom w:val="none" w:sz="0" w:space="0" w:color="auto"/>
        <w:right w:val="none" w:sz="0" w:space="0" w:color="auto"/>
      </w:divBdr>
    </w:div>
    <w:div w:id="588270260">
      <w:bodyDiv w:val="1"/>
      <w:marLeft w:val="0"/>
      <w:marRight w:val="0"/>
      <w:marTop w:val="0"/>
      <w:marBottom w:val="0"/>
      <w:divBdr>
        <w:top w:val="none" w:sz="0" w:space="0" w:color="auto"/>
        <w:left w:val="none" w:sz="0" w:space="0" w:color="auto"/>
        <w:bottom w:val="none" w:sz="0" w:space="0" w:color="auto"/>
        <w:right w:val="none" w:sz="0" w:space="0" w:color="auto"/>
      </w:divBdr>
      <w:divsChild>
        <w:div w:id="348724380">
          <w:marLeft w:val="0"/>
          <w:marRight w:val="0"/>
          <w:marTop w:val="0"/>
          <w:marBottom w:val="0"/>
          <w:divBdr>
            <w:top w:val="none" w:sz="0" w:space="0" w:color="auto"/>
            <w:left w:val="none" w:sz="0" w:space="0" w:color="auto"/>
            <w:bottom w:val="none" w:sz="0" w:space="0" w:color="auto"/>
            <w:right w:val="none" w:sz="0" w:space="0" w:color="auto"/>
          </w:divBdr>
          <w:divsChild>
            <w:div w:id="1797673973">
              <w:marLeft w:val="0"/>
              <w:marRight w:val="0"/>
              <w:marTop w:val="0"/>
              <w:marBottom w:val="0"/>
              <w:divBdr>
                <w:top w:val="none" w:sz="0" w:space="0" w:color="auto"/>
                <w:left w:val="none" w:sz="0" w:space="0" w:color="auto"/>
                <w:bottom w:val="none" w:sz="0" w:space="0" w:color="auto"/>
                <w:right w:val="none" w:sz="0" w:space="0" w:color="auto"/>
              </w:divBdr>
              <w:divsChild>
                <w:div w:id="214046691">
                  <w:marLeft w:val="0"/>
                  <w:marRight w:val="0"/>
                  <w:marTop w:val="0"/>
                  <w:marBottom w:val="0"/>
                  <w:divBdr>
                    <w:top w:val="none" w:sz="0" w:space="0" w:color="auto"/>
                    <w:left w:val="none" w:sz="0" w:space="0" w:color="auto"/>
                    <w:bottom w:val="none" w:sz="0" w:space="0" w:color="auto"/>
                    <w:right w:val="none" w:sz="0" w:space="0" w:color="auto"/>
                  </w:divBdr>
                  <w:divsChild>
                    <w:div w:id="774786160">
                      <w:marLeft w:val="0"/>
                      <w:marRight w:val="0"/>
                      <w:marTop w:val="0"/>
                      <w:marBottom w:val="0"/>
                      <w:divBdr>
                        <w:top w:val="none" w:sz="0" w:space="0" w:color="auto"/>
                        <w:left w:val="none" w:sz="0" w:space="0" w:color="auto"/>
                        <w:bottom w:val="none" w:sz="0" w:space="0" w:color="auto"/>
                        <w:right w:val="none" w:sz="0" w:space="0" w:color="auto"/>
                      </w:divBdr>
                      <w:divsChild>
                        <w:div w:id="1472167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3849424">
      <w:bodyDiv w:val="1"/>
      <w:marLeft w:val="0"/>
      <w:marRight w:val="0"/>
      <w:marTop w:val="0"/>
      <w:marBottom w:val="0"/>
      <w:divBdr>
        <w:top w:val="none" w:sz="0" w:space="0" w:color="auto"/>
        <w:left w:val="none" w:sz="0" w:space="0" w:color="auto"/>
        <w:bottom w:val="none" w:sz="0" w:space="0" w:color="auto"/>
        <w:right w:val="none" w:sz="0" w:space="0" w:color="auto"/>
      </w:divBdr>
    </w:div>
    <w:div w:id="623122302">
      <w:bodyDiv w:val="1"/>
      <w:marLeft w:val="0"/>
      <w:marRight w:val="0"/>
      <w:marTop w:val="0"/>
      <w:marBottom w:val="0"/>
      <w:divBdr>
        <w:top w:val="none" w:sz="0" w:space="0" w:color="auto"/>
        <w:left w:val="none" w:sz="0" w:space="0" w:color="auto"/>
        <w:bottom w:val="none" w:sz="0" w:space="0" w:color="auto"/>
        <w:right w:val="none" w:sz="0" w:space="0" w:color="auto"/>
      </w:divBdr>
    </w:div>
    <w:div w:id="627393414">
      <w:bodyDiv w:val="1"/>
      <w:marLeft w:val="0"/>
      <w:marRight w:val="0"/>
      <w:marTop w:val="0"/>
      <w:marBottom w:val="0"/>
      <w:divBdr>
        <w:top w:val="none" w:sz="0" w:space="0" w:color="auto"/>
        <w:left w:val="none" w:sz="0" w:space="0" w:color="auto"/>
        <w:bottom w:val="none" w:sz="0" w:space="0" w:color="auto"/>
        <w:right w:val="none" w:sz="0" w:space="0" w:color="auto"/>
      </w:divBdr>
    </w:div>
    <w:div w:id="627783428">
      <w:bodyDiv w:val="1"/>
      <w:marLeft w:val="0"/>
      <w:marRight w:val="0"/>
      <w:marTop w:val="0"/>
      <w:marBottom w:val="0"/>
      <w:divBdr>
        <w:top w:val="none" w:sz="0" w:space="0" w:color="auto"/>
        <w:left w:val="none" w:sz="0" w:space="0" w:color="auto"/>
        <w:bottom w:val="none" w:sz="0" w:space="0" w:color="auto"/>
        <w:right w:val="none" w:sz="0" w:space="0" w:color="auto"/>
      </w:divBdr>
    </w:div>
    <w:div w:id="630326892">
      <w:bodyDiv w:val="1"/>
      <w:marLeft w:val="0"/>
      <w:marRight w:val="0"/>
      <w:marTop w:val="0"/>
      <w:marBottom w:val="0"/>
      <w:divBdr>
        <w:top w:val="none" w:sz="0" w:space="0" w:color="auto"/>
        <w:left w:val="none" w:sz="0" w:space="0" w:color="auto"/>
        <w:bottom w:val="none" w:sz="0" w:space="0" w:color="auto"/>
        <w:right w:val="none" w:sz="0" w:space="0" w:color="auto"/>
      </w:divBdr>
    </w:div>
    <w:div w:id="633028431">
      <w:bodyDiv w:val="1"/>
      <w:marLeft w:val="0"/>
      <w:marRight w:val="0"/>
      <w:marTop w:val="0"/>
      <w:marBottom w:val="0"/>
      <w:divBdr>
        <w:top w:val="none" w:sz="0" w:space="0" w:color="auto"/>
        <w:left w:val="none" w:sz="0" w:space="0" w:color="auto"/>
        <w:bottom w:val="none" w:sz="0" w:space="0" w:color="auto"/>
        <w:right w:val="none" w:sz="0" w:space="0" w:color="auto"/>
      </w:divBdr>
    </w:div>
    <w:div w:id="650214771">
      <w:bodyDiv w:val="1"/>
      <w:marLeft w:val="0"/>
      <w:marRight w:val="0"/>
      <w:marTop w:val="0"/>
      <w:marBottom w:val="0"/>
      <w:divBdr>
        <w:top w:val="none" w:sz="0" w:space="0" w:color="auto"/>
        <w:left w:val="none" w:sz="0" w:space="0" w:color="auto"/>
        <w:bottom w:val="none" w:sz="0" w:space="0" w:color="auto"/>
        <w:right w:val="none" w:sz="0" w:space="0" w:color="auto"/>
      </w:divBdr>
    </w:div>
    <w:div w:id="651566004">
      <w:bodyDiv w:val="1"/>
      <w:marLeft w:val="0"/>
      <w:marRight w:val="0"/>
      <w:marTop w:val="0"/>
      <w:marBottom w:val="0"/>
      <w:divBdr>
        <w:top w:val="none" w:sz="0" w:space="0" w:color="auto"/>
        <w:left w:val="none" w:sz="0" w:space="0" w:color="auto"/>
        <w:bottom w:val="none" w:sz="0" w:space="0" w:color="auto"/>
        <w:right w:val="none" w:sz="0" w:space="0" w:color="auto"/>
      </w:divBdr>
    </w:div>
    <w:div w:id="657538918">
      <w:bodyDiv w:val="1"/>
      <w:marLeft w:val="0"/>
      <w:marRight w:val="0"/>
      <w:marTop w:val="0"/>
      <w:marBottom w:val="0"/>
      <w:divBdr>
        <w:top w:val="none" w:sz="0" w:space="0" w:color="auto"/>
        <w:left w:val="none" w:sz="0" w:space="0" w:color="auto"/>
        <w:bottom w:val="none" w:sz="0" w:space="0" w:color="auto"/>
        <w:right w:val="none" w:sz="0" w:space="0" w:color="auto"/>
      </w:divBdr>
    </w:div>
    <w:div w:id="657995424">
      <w:bodyDiv w:val="1"/>
      <w:marLeft w:val="0"/>
      <w:marRight w:val="0"/>
      <w:marTop w:val="0"/>
      <w:marBottom w:val="0"/>
      <w:divBdr>
        <w:top w:val="none" w:sz="0" w:space="0" w:color="auto"/>
        <w:left w:val="none" w:sz="0" w:space="0" w:color="auto"/>
        <w:bottom w:val="none" w:sz="0" w:space="0" w:color="auto"/>
        <w:right w:val="none" w:sz="0" w:space="0" w:color="auto"/>
      </w:divBdr>
    </w:div>
    <w:div w:id="660350247">
      <w:bodyDiv w:val="1"/>
      <w:marLeft w:val="0"/>
      <w:marRight w:val="0"/>
      <w:marTop w:val="0"/>
      <w:marBottom w:val="0"/>
      <w:divBdr>
        <w:top w:val="none" w:sz="0" w:space="0" w:color="auto"/>
        <w:left w:val="none" w:sz="0" w:space="0" w:color="auto"/>
        <w:bottom w:val="none" w:sz="0" w:space="0" w:color="auto"/>
        <w:right w:val="none" w:sz="0" w:space="0" w:color="auto"/>
      </w:divBdr>
    </w:div>
    <w:div w:id="661349690">
      <w:bodyDiv w:val="1"/>
      <w:marLeft w:val="0"/>
      <w:marRight w:val="0"/>
      <w:marTop w:val="0"/>
      <w:marBottom w:val="0"/>
      <w:divBdr>
        <w:top w:val="none" w:sz="0" w:space="0" w:color="auto"/>
        <w:left w:val="none" w:sz="0" w:space="0" w:color="auto"/>
        <w:bottom w:val="none" w:sz="0" w:space="0" w:color="auto"/>
        <w:right w:val="none" w:sz="0" w:space="0" w:color="auto"/>
      </w:divBdr>
    </w:div>
    <w:div w:id="665279857">
      <w:bodyDiv w:val="1"/>
      <w:marLeft w:val="0"/>
      <w:marRight w:val="0"/>
      <w:marTop w:val="0"/>
      <w:marBottom w:val="0"/>
      <w:divBdr>
        <w:top w:val="none" w:sz="0" w:space="0" w:color="auto"/>
        <w:left w:val="none" w:sz="0" w:space="0" w:color="auto"/>
        <w:bottom w:val="none" w:sz="0" w:space="0" w:color="auto"/>
        <w:right w:val="none" w:sz="0" w:space="0" w:color="auto"/>
      </w:divBdr>
    </w:div>
    <w:div w:id="689112369">
      <w:bodyDiv w:val="1"/>
      <w:marLeft w:val="0"/>
      <w:marRight w:val="0"/>
      <w:marTop w:val="0"/>
      <w:marBottom w:val="0"/>
      <w:divBdr>
        <w:top w:val="none" w:sz="0" w:space="0" w:color="auto"/>
        <w:left w:val="none" w:sz="0" w:space="0" w:color="auto"/>
        <w:bottom w:val="none" w:sz="0" w:space="0" w:color="auto"/>
        <w:right w:val="none" w:sz="0" w:space="0" w:color="auto"/>
      </w:divBdr>
    </w:div>
    <w:div w:id="689993061">
      <w:bodyDiv w:val="1"/>
      <w:marLeft w:val="0"/>
      <w:marRight w:val="0"/>
      <w:marTop w:val="0"/>
      <w:marBottom w:val="0"/>
      <w:divBdr>
        <w:top w:val="none" w:sz="0" w:space="0" w:color="auto"/>
        <w:left w:val="none" w:sz="0" w:space="0" w:color="auto"/>
        <w:bottom w:val="none" w:sz="0" w:space="0" w:color="auto"/>
        <w:right w:val="none" w:sz="0" w:space="0" w:color="auto"/>
      </w:divBdr>
    </w:div>
    <w:div w:id="691340134">
      <w:bodyDiv w:val="1"/>
      <w:marLeft w:val="0"/>
      <w:marRight w:val="0"/>
      <w:marTop w:val="0"/>
      <w:marBottom w:val="0"/>
      <w:divBdr>
        <w:top w:val="none" w:sz="0" w:space="0" w:color="auto"/>
        <w:left w:val="none" w:sz="0" w:space="0" w:color="auto"/>
        <w:bottom w:val="none" w:sz="0" w:space="0" w:color="auto"/>
        <w:right w:val="none" w:sz="0" w:space="0" w:color="auto"/>
      </w:divBdr>
    </w:div>
    <w:div w:id="693968432">
      <w:bodyDiv w:val="1"/>
      <w:marLeft w:val="0"/>
      <w:marRight w:val="0"/>
      <w:marTop w:val="0"/>
      <w:marBottom w:val="0"/>
      <w:divBdr>
        <w:top w:val="none" w:sz="0" w:space="0" w:color="auto"/>
        <w:left w:val="none" w:sz="0" w:space="0" w:color="auto"/>
        <w:bottom w:val="none" w:sz="0" w:space="0" w:color="auto"/>
        <w:right w:val="none" w:sz="0" w:space="0" w:color="auto"/>
      </w:divBdr>
    </w:div>
    <w:div w:id="699476673">
      <w:bodyDiv w:val="1"/>
      <w:marLeft w:val="0"/>
      <w:marRight w:val="0"/>
      <w:marTop w:val="0"/>
      <w:marBottom w:val="0"/>
      <w:divBdr>
        <w:top w:val="none" w:sz="0" w:space="0" w:color="auto"/>
        <w:left w:val="none" w:sz="0" w:space="0" w:color="auto"/>
        <w:bottom w:val="none" w:sz="0" w:space="0" w:color="auto"/>
        <w:right w:val="none" w:sz="0" w:space="0" w:color="auto"/>
      </w:divBdr>
    </w:div>
    <w:div w:id="710961607">
      <w:bodyDiv w:val="1"/>
      <w:marLeft w:val="0"/>
      <w:marRight w:val="0"/>
      <w:marTop w:val="0"/>
      <w:marBottom w:val="0"/>
      <w:divBdr>
        <w:top w:val="none" w:sz="0" w:space="0" w:color="auto"/>
        <w:left w:val="none" w:sz="0" w:space="0" w:color="auto"/>
        <w:bottom w:val="none" w:sz="0" w:space="0" w:color="auto"/>
        <w:right w:val="none" w:sz="0" w:space="0" w:color="auto"/>
      </w:divBdr>
    </w:div>
    <w:div w:id="712196341">
      <w:bodyDiv w:val="1"/>
      <w:marLeft w:val="0"/>
      <w:marRight w:val="0"/>
      <w:marTop w:val="0"/>
      <w:marBottom w:val="0"/>
      <w:divBdr>
        <w:top w:val="none" w:sz="0" w:space="0" w:color="auto"/>
        <w:left w:val="none" w:sz="0" w:space="0" w:color="auto"/>
        <w:bottom w:val="none" w:sz="0" w:space="0" w:color="auto"/>
        <w:right w:val="none" w:sz="0" w:space="0" w:color="auto"/>
      </w:divBdr>
    </w:div>
    <w:div w:id="724061345">
      <w:bodyDiv w:val="1"/>
      <w:marLeft w:val="0"/>
      <w:marRight w:val="0"/>
      <w:marTop w:val="0"/>
      <w:marBottom w:val="0"/>
      <w:divBdr>
        <w:top w:val="none" w:sz="0" w:space="0" w:color="auto"/>
        <w:left w:val="none" w:sz="0" w:space="0" w:color="auto"/>
        <w:bottom w:val="none" w:sz="0" w:space="0" w:color="auto"/>
        <w:right w:val="none" w:sz="0" w:space="0" w:color="auto"/>
      </w:divBdr>
    </w:div>
    <w:div w:id="730232357">
      <w:bodyDiv w:val="1"/>
      <w:marLeft w:val="0"/>
      <w:marRight w:val="0"/>
      <w:marTop w:val="0"/>
      <w:marBottom w:val="0"/>
      <w:divBdr>
        <w:top w:val="none" w:sz="0" w:space="0" w:color="auto"/>
        <w:left w:val="none" w:sz="0" w:space="0" w:color="auto"/>
        <w:bottom w:val="none" w:sz="0" w:space="0" w:color="auto"/>
        <w:right w:val="none" w:sz="0" w:space="0" w:color="auto"/>
      </w:divBdr>
    </w:div>
    <w:div w:id="740175322">
      <w:bodyDiv w:val="1"/>
      <w:marLeft w:val="0"/>
      <w:marRight w:val="0"/>
      <w:marTop w:val="0"/>
      <w:marBottom w:val="0"/>
      <w:divBdr>
        <w:top w:val="none" w:sz="0" w:space="0" w:color="auto"/>
        <w:left w:val="none" w:sz="0" w:space="0" w:color="auto"/>
        <w:bottom w:val="none" w:sz="0" w:space="0" w:color="auto"/>
        <w:right w:val="none" w:sz="0" w:space="0" w:color="auto"/>
      </w:divBdr>
    </w:div>
    <w:div w:id="745997929">
      <w:bodyDiv w:val="1"/>
      <w:marLeft w:val="0"/>
      <w:marRight w:val="0"/>
      <w:marTop w:val="0"/>
      <w:marBottom w:val="0"/>
      <w:divBdr>
        <w:top w:val="none" w:sz="0" w:space="0" w:color="auto"/>
        <w:left w:val="none" w:sz="0" w:space="0" w:color="auto"/>
        <w:bottom w:val="none" w:sz="0" w:space="0" w:color="auto"/>
        <w:right w:val="none" w:sz="0" w:space="0" w:color="auto"/>
      </w:divBdr>
    </w:div>
    <w:div w:id="749469996">
      <w:bodyDiv w:val="1"/>
      <w:marLeft w:val="0"/>
      <w:marRight w:val="0"/>
      <w:marTop w:val="0"/>
      <w:marBottom w:val="0"/>
      <w:divBdr>
        <w:top w:val="none" w:sz="0" w:space="0" w:color="auto"/>
        <w:left w:val="none" w:sz="0" w:space="0" w:color="auto"/>
        <w:bottom w:val="none" w:sz="0" w:space="0" w:color="auto"/>
        <w:right w:val="none" w:sz="0" w:space="0" w:color="auto"/>
      </w:divBdr>
    </w:div>
    <w:div w:id="765885469">
      <w:bodyDiv w:val="1"/>
      <w:marLeft w:val="0"/>
      <w:marRight w:val="0"/>
      <w:marTop w:val="0"/>
      <w:marBottom w:val="0"/>
      <w:divBdr>
        <w:top w:val="none" w:sz="0" w:space="0" w:color="auto"/>
        <w:left w:val="none" w:sz="0" w:space="0" w:color="auto"/>
        <w:bottom w:val="none" w:sz="0" w:space="0" w:color="auto"/>
        <w:right w:val="none" w:sz="0" w:space="0" w:color="auto"/>
      </w:divBdr>
    </w:div>
    <w:div w:id="771975301">
      <w:bodyDiv w:val="1"/>
      <w:marLeft w:val="0"/>
      <w:marRight w:val="0"/>
      <w:marTop w:val="0"/>
      <w:marBottom w:val="0"/>
      <w:divBdr>
        <w:top w:val="none" w:sz="0" w:space="0" w:color="auto"/>
        <w:left w:val="none" w:sz="0" w:space="0" w:color="auto"/>
        <w:bottom w:val="none" w:sz="0" w:space="0" w:color="auto"/>
        <w:right w:val="none" w:sz="0" w:space="0" w:color="auto"/>
      </w:divBdr>
    </w:div>
    <w:div w:id="790590995">
      <w:bodyDiv w:val="1"/>
      <w:marLeft w:val="0"/>
      <w:marRight w:val="0"/>
      <w:marTop w:val="0"/>
      <w:marBottom w:val="0"/>
      <w:divBdr>
        <w:top w:val="none" w:sz="0" w:space="0" w:color="auto"/>
        <w:left w:val="none" w:sz="0" w:space="0" w:color="auto"/>
        <w:bottom w:val="none" w:sz="0" w:space="0" w:color="auto"/>
        <w:right w:val="none" w:sz="0" w:space="0" w:color="auto"/>
      </w:divBdr>
    </w:div>
    <w:div w:id="805781918">
      <w:bodyDiv w:val="1"/>
      <w:marLeft w:val="0"/>
      <w:marRight w:val="0"/>
      <w:marTop w:val="0"/>
      <w:marBottom w:val="0"/>
      <w:divBdr>
        <w:top w:val="none" w:sz="0" w:space="0" w:color="auto"/>
        <w:left w:val="none" w:sz="0" w:space="0" w:color="auto"/>
        <w:bottom w:val="none" w:sz="0" w:space="0" w:color="auto"/>
        <w:right w:val="none" w:sz="0" w:space="0" w:color="auto"/>
      </w:divBdr>
    </w:div>
    <w:div w:id="819229957">
      <w:bodyDiv w:val="1"/>
      <w:marLeft w:val="0"/>
      <w:marRight w:val="0"/>
      <w:marTop w:val="0"/>
      <w:marBottom w:val="0"/>
      <w:divBdr>
        <w:top w:val="none" w:sz="0" w:space="0" w:color="auto"/>
        <w:left w:val="none" w:sz="0" w:space="0" w:color="auto"/>
        <w:bottom w:val="none" w:sz="0" w:space="0" w:color="auto"/>
        <w:right w:val="none" w:sz="0" w:space="0" w:color="auto"/>
      </w:divBdr>
    </w:div>
    <w:div w:id="829518323">
      <w:bodyDiv w:val="1"/>
      <w:marLeft w:val="0"/>
      <w:marRight w:val="0"/>
      <w:marTop w:val="0"/>
      <w:marBottom w:val="0"/>
      <w:divBdr>
        <w:top w:val="none" w:sz="0" w:space="0" w:color="auto"/>
        <w:left w:val="none" w:sz="0" w:space="0" w:color="auto"/>
        <w:bottom w:val="none" w:sz="0" w:space="0" w:color="auto"/>
        <w:right w:val="none" w:sz="0" w:space="0" w:color="auto"/>
      </w:divBdr>
    </w:div>
    <w:div w:id="835847248">
      <w:bodyDiv w:val="1"/>
      <w:marLeft w:val="0"/>
      <w:marRight w:val="0"/>
      <w:marTop w:val="0"/>
      <w:marBottom w:val="0"/>
      <w:divBdr>
        <w:top w:val="none" w:sz="0" w:space="0" w:color="auto"/>
        <w:left w:val="none" w:sz="0" w:space="0" w:color="auto"/>
        <w:bottom w:val="none" w:sz="0" w:space="0" w:color="auto"/>
        <w:right w:val="none" w:sz="0" w:space="0" w:color="auto"/>
      </w:divBdr>
    </w:div>
    <w:div w:id="838425284">
      <w:bodyDiv w:val="1"/>
      <w:marLeft w:val="0"/>
      <w:marRight w:val="0"/>
      <w:marTop w:val="0"/>
      <w:marBottom w:val="0"/>
      <w:divBdr>
        <w:top w:val="none" w:sz="0" w:space="0" w:color="auto"/>
        <w:left w:val="none" w:sz="0" w:space="0" w:color="auto"/>
        <w:bottom w:val="none" w:sz="0" w:space="0" w:color="auto"/>
        <w:right w:val="none" w:sz="0" w:space="0" w:color="auto"/>
      </w:divBdr>
    </w:div>
    <w:div w:id="838891132">
      <w:bodyDiv w:val="1"/>
      <w:marLeft w:val="0"/>
      <w:marRight w:val="0"/>
      <w:marTop w:val="0"/>
      <w:marBottom w:val="0"/>
      <w:divBdr>
        <w:top w:val="none" w:sz="0" w:space="0" w:color="auto"/>
        <w:left w:val="none" w:sz="0" w:space="0" w:color="auto"/>
        <w:bottom w:val="none" w:sz="0" w:space="0" w:color="auto"/>
        <w:right w:val="none" w:sz="0" w:space="0" w:color="auto"/>
      </w:divBdr>
    </w:div>
    <w:div w:id="846678754">
      <w:bodyDiv w:val="1"/>
      <w:marLeft w:val="0"/>
      <w:marRight w:val="0"/>
      <w:marTop w:val="0"/>
      <w:marBottom w:val="0"/>
      <w:divBdr>
        <w:top w:val="none" w:sz="0" w:space="0" w:color="auto"/>
        <w:left w:val="none" w:sz="0" w:space="0" w:color="auto"/>
        <w:bottom w:val="none" w:sz="0" w:space="0" w:color="auto"/>
        <w:right w:val="none" w:sz="0" w:space="0" w:color="auto"/>
      </w:divBdr>
    </w:div>
    <w:div w:id="847478271">
      <w:bodyDiv w:val="1"/>
      <w:marLeft w:val="0"/>
      <w:marRight w:val="0"/>
      <w:marTop w:val="0"/>
      <w:marBottom w:val="0"/>
      <w:divBdr>
        <w:top w:val="none" w:sz="0" w:space="0" w:color="auto"/>
        <w:left w:val="none" w:sz="0" w:space="0" w:color="auto"/>
        <w:bottom w:val="none" w:sz="0" w:space="0" w:color="auto"/>
        <w:right w:val="none" w:sz="0" w:space="0" w:color="auto"/>
      </w:divBdr>
    </w:div>
    <w:div w:id="847596442">
      <w:bodyDiv w:val="1"/>
      <w:marLeft w:val="0"/>
      <w:marRight w:val="0"/>
      <w:marTop w:val="0"/>
      <w:marBottom w:val="0"/>
      <w:divBdr>
        <w:top w:val="none" w:sz="0" w:space="0" w:color="auto"/>
        <w:left w:val="none" w:sz="0" w:space="0" w:color="auto"/>
        <w:bottom w:val="none" w:sz="0" w:space="0" w:color="auto"/>
        <w:right w:val="none" w:sz="0" w:space="0" w:color="auto"/>
      </w:divBdr>
    </w:div>
    <w:div w:id="848174967">
      <w:bodyDiv w:val="1"/>
      <w:marLeft w:val="0"/>
      <w:marRight w:val="0"/>
      <w:marTop w:val="0"/>
      <w:marBottom w:val="0"/>
      <w:divBdr>
        <w:top w:val="none" w:sz="0" w:space="0" w:color="auto"/>
        <w:left w:val="none" w:sz="0" w:space="0" w:color="auto"/>
        <w:bottom w:val="none" w:sz="0" w:space="0" w:color="auto"/>
        <w:right w:val="none" w:sz="0" w:space="0" w:color="auto"/>
      </w:divBdr>
    </w:div>
    <w:div w:id="870387512">
      <w:bodyDiv w:val="1"/>
      <w:marLeft w:val="0"/>
      <w:marRight w:val="0"/>
      <w:marTop w:val="0"/>
      <w:marBottom w:val="0"/>
      <w:divBdr>
        <w:top w:val="none" w:sz="0" w:space="0" w:color="auto"/>
        <w:left w:val="none" w:sz="0" w:space="0" w:color="auto"/>
        <w:bottom w:val="none" w:sz="0" w:space="0" w:color="auto"/>
        <w:right w:val="none" w:sz="0" w:space="0" w:color="auto"/>
      </w:divBdr>
    </w:div>
    <w:div w:id="872767510">
      <w:bodyDiv w:val="1"/>
      <w:marLeft w:val="0"/>
      <w:marRight w:val="0"/>
      <w:marTop w:val="0"/>
      <w:marBottom w:val="0"/>
      <w:divBdr>
        <w:top w:val="none" w:sz="0" w:space="0" w:color="auto"/>
        <w:left w:val="none" w:sz="0" w:space="0" w:color="auto"/>
        <w:bottom w:val="none" w:sz="0" w:space="0" w:color="auto"/>
        <w:right w:val="none" w:sz="0" w:space="0" w:color="auto"/>
      </w:divBdr>
    </w:div>
    <w:div w:id="875391808">
      <w:bodyDiv w:val="1"/>
      <w:marLeft w:val="0"/>
      <w:marRight w:val="0"/>
      <w:marTop w:val="0"/>
      <w:marBottom w:val="0"/>
      <w:divBdr>
        <w:top w:val="none" w:sz="0" w:space="0" w:color="auto"/>
        <w:left w:val="none" w:sz="0" w:space="0" w:color="auto"/>
        <w:bottom w:val="none" w:sz="0" w:space="0" w:color="auto"/>
        <w:right w:val="none" w:sz="0" w:space="0" w:color="auto"/>
      </w:divBdr>
    </w:div>
    <w:div w:id="898907564">
      <w:bodyDiv w:val="1"/>
      <w:marLeft w:val="0"/>
      <w:marRight w:val="0"/>
      <w:marTop w:val="0"/>
      <w:marBottom w:val="0"/>
      <w:divBdr>
        <w:top w:val="none" w:sz="0" w:space="0" w:color="auto"/>
        <w:left w:val="none" w:sz="0" w:space="0" w:color="auto"/>
        <w:bottom w:val="none" w:sz="0" w:space="0" w:color="auto"/>
        <w:right w:val="none" w:sz="0" w:space="0" w:color="auto"/>
      </w:divBdr>
    </w:div>
    <w:div w:id="899949183">
      <w:bodyDiv w:val="1"/>
      <w:marLeft w:val="0"/>
      <w:marRight w:val="0"/>
      <w:marTop w:val="0"/>
      <w:marBottom w:val="0"/>
      <w:divBdr>
        <w:top w:val="none" w:sz="0" w:space="0" w:color="auto"/>
        <w:left w:val="none" w:sz="0" w:space="0" w:color="auto"/>
        <w:bottom w:val="none" w:sz="0" w:space="0" w:color="auto"/>
        <w:right w:val="none" w:sz="0" w:space="0" w:color="auto"/>
      </w:divBdr>
    </w:div>
    <w:div w:id="915674439">
      <w:bodyDiv w:val="1"/>
      <w:marLeft w:val="0"/>
      <w:marRight w:val="0"/>
      <w:marTop w:val="0"/>
      <w:marBottom w:val="0"/>
      <w:divBdr>
        <w:top w:val="none" w:sz="0" w:space="0" w:color="auto"/>
        <w:left w:val="none" w:sz="0" w:space="0" w:color="auto"/>
        <w:bottom w:val="none" w:sz="0" w:space="0" w:color="auto"/>
        <w:right w:val="none" w:sz="0" w:space="0" w:color="auto"/>
      </w:divBdr>
    </w:div>
    <w:div w:id="924728810">
      <w:bodyDiv w:val="1"/>
      <w:marLeft w:val="0"/>
      <w:marRight w:val="0"/>
      <w:marTop w:val="0"/>
      <w:marBottom w:val="0"/>
      <w:divBdr>
        <w:top w:val="none" w:sz="0" w:space="0" w:color="auto"/>
        <w:left w:val="none" w:sz="0" w:space="0" w:color="auto"/>
        <w:bottom w:val="none" w:sz="0" w:space="0" w:color="auto"/>
        <w:right w:val="none" w:sz="0" w:space="0" w:color="auto"/>
      </w:divBdr>
    </w:div>
    <w:div w:id="928853300">
      <w:bodyDiv w:val="1"/>
      <w:marLeft w:val="0"/>
      <w:marRight w:val="0"/>
      <w:marTop w:val="0"/>
      <w:marBottom w:val="0"/>
      <w:divBdr>
        <w:top w:val="none" w:sz="0" w:space="0" w:color="auto"/>
        <w:left w:val="none" w:sz="0" w:space="0" w:color="auto"/>
        <w:bottom w:val="none" w:sz="0" w:space="0" w:color="auto"/>
        <w:right w:val="none" w:sz="0" w:space="0" w:color="auto"/>
      </w:divBdr>
    </w:div>
    <w:div w:id="935134030">
      <w:bodyDiv w:val="1"/>
      <w:marLeft w:val="0"/>
      <w:marRight w:val="0"/>
      <w:marTop w:val="0"/>
      <w:marBottom w:val="0"/>
      <w:divBdr>
        <w:top w:val="none" w:sz="0" w:space="0" w:color="auto"/>
        <w:left w:val="none" w:sz="0" w:space="0" w:color="auto"/>
        <w:bottom w:val="none" w:sz="0" w:space="0" w:color="auto"/>
        <w:right w:val="none" w:sz="0" w:space="0" w:color="auto"/>
      </w:divBdr>
    </w:div>
    <w:div w:id="938835316">
      <w:bodyDiv w:val="1"/>
      <w:marLeft w:val="0"/>
      <w:marRight w:val="0"/>
      <w:marTop w:val="0"/>
      <w:marBottom w:val="0"/>
      <w:divBdr>
        <w:top w:val="none" w:sz="0" w:space="0" w:color="auto"/>
        <w:left w:val="none" w:sz="0" w:space="0" w:color="auto"/>
        <w:bottom w:val="none" w:sz="0" w:space="0" w:color="auto"/>
        <w:right w:val="none" w:sz="0" w:space="0" w:color="auto"/>
      </w:divBdr>
    </w:div>
    <w:div w:id="941377078">
      <w:bodyDiv w:val="1"/>
      <w:marLeft w:val="0"/>
      <w:marRight w:val="0"/>
      <w:marTop w:val="0"/>
      <w:marBottom w:val="0"/>
      <w:divBdr>
        <w:top w:val="none" w:sz="0" w:space="0" w:color="auto"/>
        <w:left w:val="none" w:sz="0" w:space="0" w:color="auto"/>
        <w:bottom w:val="none" w:sz="0" w:space="0" w:color="auto"/>
        <w:right w:val="none" w:sz="0" w:space="0" w:color="auto"/>
      </w:divBdr>
    </w:div>
    <w:div w:id="941377262">
      <w:bodyDiv w:val="1"/>
      <w:marLeft w:val="0"/>
      <w:marRight w:val="0"/>
      <w:marTop w:val="0"/>
      <w:marBottom w:val="0"/>
      <w:divBdr>
        <w:top w:val="none" w:sz="0" w:space="0" w:color="auto"/>
        <w:left w:val="none" w:sz="0" w:space="0" w:color="auto"/>
        <w:bottom w:val="none" w:sz="0" w:space="0" w:color="auto"/>
        <w:right w:val="none" w:sz="0" w:space="0" w:color="auto"/>
      </w:divBdr>
    </w:div>
    <w:div w:id="951403176">
      <w:bodyDiv w:val="1"/>
      <w:marLeft w:val="0"/>
      <w:marRight w:val="0"/>
      <w:marTop w:val="0"/>
      <w:marBottom w:val="0"/>
      <w:divBdr>
        <w:top w:val="none" w:sz="0" w:space="0" w:color="auto"/>
        <w:left w:val="none" w:sz="0" w:space="0" w:color="auto"/>
        <w:bottom w:val="none" w:sz="0" w:space="0" w:color="auto"/>
        <w:right w:val="none" w:sz="0" w:space="0" w:color="auto"/>
      </w:divBdr>
    </w:div>
    <w:div w:id="970088938">
      <w:bodyDiv w:val="1"/>
      <w:marLeft w:val="0"/>
      <w:marRight w:val="0"/>
      <w:marTop w:val="0"/>
      <w:marBottom w:val="0"/>
      <w:divBdr>
        <w:top w:val="none" w:sz="0" w:space="0" w:color="auto"/>
        <w:left w:val="none" w:sz="0" w:space="0" w:color="auto"/>
        <w:bottom w:val="none" w:sz="0" w:space="0" w:color="auto"/>
        <w:right w:val="none" w:sz="0" w:space="0" w:color="auto"/>
      </w:divBdr>
    </w:div>
    <w:div w:id="976178408">
      <w:bodyDiv w:val="1"/>
      <w:marLeft w:val="0"/>
      <w:marRight w:val="0"/>
      <w:marTop w:val="0"/>
      <w:marBottom w:val="0"/>
      <w:divBdr>
        <w:top w:val="none" w:sz="0" w:space="0" w:color="auto"/>
        <w:left w:val="none" w:sz="0" w:space="0" w:color="auto"/>
        <w:bottom w:val="none" w:sz="0" w:space="0" w:color="auto"/>
        <w:right w:val="none" w:sz="0" w:space="0" w:color="auto"/>
      </w:divBdr>
    </w:div>
    <w:div w:id="988552796">
      <w:bodyDiv w:val="1"/>
      <w:marLeft w:val="0"/>
      <w:marRight w:val="0"/>
      <w:marTop w:val="0"/>
      <w:marBottom w:val="0"/>
      <w:divBdr>
        <w:top w:val="none" w:sz="0" w:space="0" w:color="auto"/>
        <w:left w:val="none" w:sz="0" w:space="0" w:color="auto"/>
        <w:bottom w:val="none" w:sz="0" w:space="0" w:color="auto"/>
        <w:right w:val="none" w:sz="0" w:space="0" w:color="auto"/>
      </w:divBdr>
    </w:div>
    <w:div w:id="996614034">
      <w:bodyDiv w:val="1"/>
      <w:marLeft w:val="0"/>
      <w:marRight w:val="0"/>
      <w:marTop w:val="0"/>
      <w:marBottom w:val="0"/>
      <w:divBdr>
        <w:top w:val="none" w:sz="0" w:space="0" w:color="auto"/>
        <w:left w:val="none" w:sz="0" w:space="0" w:color="auto"/>
        <w:bottom w:val="none" w:sz="0" w:space="0" w:color="auto"/>
        <w:right w:val="none" w:sz="0" w:space="0" w:color="auto"/>
      </w:divBdr>
    </w:div>
    <w:div w:id="1001616337">
      <w:bodyDiv w:val="1"/>
      <w:marLeft w:val="0"/>
      <w:marRight w:val="0"/>
      <w:marTop w:val="0"/>
      <w:marBottom w:val="0"/>
      <w:divBdr>
        <w:top w:val="none" w:sz="0" w:space="0" w:color="auto"/>
        <w:left w:val="none" w:sz="0" w:space="0" w:color="auto"/>
        <w:bottom w:val="none" w:sz="0" w:space="0" w:color="auto"/>
        <w:right w:val="none" w:sz="0" w:space="0" w:color="auto"/>
      </w:divBdr>
    </w:div>
    <w:div w:id="1002703446">
      <w:bodyDiv w:val="1"/>
      <w:marLeft w:val="0"/>
      <w:marRight w:val="0"/>
      <w:marTop w:val="0"/>
      <w:marBottom w:val="0"/>
      <w:divBdr>
        <w:top w:val="none" w:sz="0" w:space="0" w:color="auto"/>
        <w:left w:val="none" w:sz="0" w:space="0" w:color="auto"/>
        <w:bottom w:val="none" w:sz="0" w:space="0" w:color="auto"/>
        <w:right w:val="none" w:sz="0" w:space="0" w:color="auto"/>
      </w:divBdr>
    </w:div>
    <w:div w:id="1003167771">
      <w:bodyDiv w:val="1"/>
      <w:marLeft w:val="0"/>
      <w:marRight w:val="0"/>
      <w:marTop w:val="0"/>
      <w:marBottom w:val="0"/>
      <w:divBdr>
        <w:top w:val="none" w:sz="0" w:space="0" w:color="auto"/>
        <w:left w:val="none" w:sz="0" w:space="0" w:color="auto"/>
        <w:bottom w:val="none" w:sz="0" w:space="0" w:color="auto"/>
        <w:right w:val="none" w:sz="0" w:space="0" w:color="auto"/>
      </w:divBdr>
    </w:div>
    <w:div w:id="1015422605">
      <w:bodyDiv w:val="1"/>
      <w:marLeft w:val="0"/>
      <w:marRight w:val="0"/>
      <w:marTop w:val="0"/>
      <w:marBottom w:val="0"/>
      <w:divBdr>
        <w:top w:val="none" w:sz="0" w:space="0" w:color="auto"/>
        <w:left w:val="none" w:sz="0" w:space="0" w:color="auto"/>
        <w:bottom w:val="none" w:sz="0" w:space="0" w:color="auto"/>
        <w:right w:val="none" w:sz="0" w:space="0" w:color="auto"/>
      </w:divBdr>
    </w:div>
    <w:div w:id="1019549453">
      <w:bodyDiv w:val="1"/>
      <w:marLeft w:val="0"/>
      <w:marRight w:val="0"/>
      <w:marTop w:val="0"/>
      <w:marBottom w:val="0"/>
      <w:divBdr>
        <w:top w:val="none" w:sz="0" w:space="0" w:color="auto"/>
        <w:left w:val="none" w:sz="0" w:space="0" w:color="auto"/>
        <w:bottom w:val="none" w:sz="0" w:space="0" w:color="auto"/>
        <w:right w:val="none" w:sz="0" w:space="0" w:color="auto"/>
      </w:divBdr>
    </w:div>
    <w:div w:id="1023635317">
      <w:bodyDiv w:val="1"/>
      <w:marLeft w:val="0"/>
      <w:marRight w:val="0"/>
      <w:marTop w:val="0"/>
      <w:marBottom w:val="0"/>
      <w:divBdr>
        <w:top w:val="none" w:sz="0" w:space="0" w:color="auto"/>
        <w:left w:val="none" w:sz="0" w:space="0" w:color="auto"/>
        <w:bottom w:val="none" w:sz="0" w:space="0" w:color="auto"/>
        <w:right w:val="none" w:sz="0" w:space="0" w:color="auto"/>
      </w:divBdr>
    </w:div>
    <w:div w:id="1026325343">
      <w:bodyDiv w:val="1"/>
      <w:marLeft w:val="0"/>
      <w:marRight w:val="0"/>
      <w:marTop w:val="0"/>
      <w:marBottom w:val="0"/>
      <w:divBdr>
        <w:top w:val="none" w:sz="0" w:space="0" w:color="auto"/>
        <w:left w:val="none" w:sz="0" w:space="0" w:color="auto"/>
        <w:bottom w:val="none" w:sz="0" w:space="0" w:color="auto"/>
        <w:right w:val="none" w:sz="0" w:space="0" w:color="auto"/>
      </w:divBdr>
    </w:div>
    <w:div w:id="1026979181">
      <w:bodyDiv w:val="1"/>
      <w:marLeft w:val="0"/>
      <w:marRight w:val="0"/>
      <w:marTop w:val="0"/>
      <w:marBottom w:val="0"/>
      <w:divBdr>
        <w:top w:val="none" w:sz="0" w:space="0" w:color="auto"/>
        <w:left w:val="none" w:sz="0" w:space="0" w:color="auto"/>
        <w:bottom w:val="none" w:sz="0" w:space="0" w:color="auto"/>
        <w:right w:val="none" w:sz="0" w:space="0" w:color="auto"/>
      </w:divBdr>
    </w:div>
    <w:div w:id="1049643861">
      <w:bodyDiv w:val="1"/>
      <w:marLeft w:val="0"/>
      <w:marRight w:val="0"/>
      <w:marTop w:val="0"/>
      <w:marBottom w:val="0"/>
      <w:divBdr>
        <w:top w:val="none" w:sz="0" w:space="0" w:color="auto"/>
        <w:left w:val="none" w:sz="0" w:space="0" w:color="auto"/>
        <w:bottom w:val="none" w:sz="0" w:space="0" w:color="auto"/>
        <w:right w:val="none" w:sz="0" w:space="0" w:color="auto"/>
      </w:divBdr>
    </w:div>
    <w:div w:id="1063259927">
      <w:bodyDiv w:val="1"/>
      <w:marLeft w:val="0"/>
      <w:marRight w:val="0"/>
      <w:marTop w:val="0"/>
      <w:marBottom w:val="0"/>
      <w:divBdr>
        <w:top w:val="none" w:sz="0" w:space="0" w:color="auto"/>
        <w:left w:val="none" w:sz="0" w:space="0" w:color="auto"/>
        <w:bottom w:val="none" w:sz="0" w:space="0" w:color="auto"/>
        <w:right w:val="none" w:sz="0" w:space="0" w:color="auto"/>
      </w:divBdr>
    </w:div>
    <w:div w:id="1064453331">
      <w:bodyDiv w:val="1"/>
      <w:marLeft w:val="0"/>
      <w:marRight w:val="0"/>
      <w:marTop w:val="0"/>
      <w:marBottom w:val="0"/>
      <w:divBdr>
        <w:top w:val="none" w:sz="0" w:space="0" w:color="auto"/>
        <w:left w:val="none" w:sz="0" w:space="0" w:color="auto"/>
        <w:bottom w:val="none" w:sz="0" w:space="0" w:color="auto"/>
        <w:right w:val="none" w:sz="0" w:space="0" w:color="auto"/>
      </w:divBdr>
    </w:div>
    <w:div w:id="1070613070">
      <w:bodyDiv w:val="1"/>
      <w:marLeft w:val="0"/>
      <w:marRight w:val="0"/>
      <w:marTop w:val="0"/>
      <w:marBottom w:val="0"/>
      <w:divBdr>
        <w:top w:val="none" w:sz="0" w:space="0" w:color="auto"/>
        <w:left w:val="none" w:sz="0" w:space="0" w:color="auto"/>
        <w:bottom w:val="none" w:sz="0" w:space="0" w:color="auto"/>
        <w:right w:val="none" w:sz="0" w:space="0" w:color="auto"/>
      </w:divBdr>
    </w:div>
    <w:div w:id="1070688327">
      <w:bodyDiv w:val="1"/>
      <w:marLeft w:val="0"/>
      <w:marRight w:val="0"/>
      <w:marTop w:val="0"/>
      <w:marBottom w:val="0"/>
      <w:divBdr>
        <w:top w:val="none" w:sz="0" w:space="0" w:color="auto"/>
        <w:left w:val="none" w:sz="0" w:space="0" w:color="auto"/>
        <w:bottom w:val="none" w:sz="0" w:space="0" w:color="auto"/>
        <w:right w:val="none" w:sz="0" w:space="0" w:color="auto"/>
      </w:divBdr>
    </w:div>
    <w:div w:id="1070926890">
      <w:bodyDiv w:val="1"/>
      <w:marLeft w:val="0"/>
      <w:marRight w:val="0"/>
      <w:marTop w:val="0"/>
      <w:marBottom w:val="0"/>
      <w:divBdr>
        <w:top w:val="none" w:sz="0" w:space="0" w:color="auto"/>
        <w:left w:val="none" w:sz="0" w:space="0" w:color="auto"/>
        <w:bottom w:val="none" w:sz="0" w:space="0" w:color="auto"/>
        <w:right w:val="none" w:sz="0" w:space="0" w:color="auto"/>
      </w:divBdr>
    </w:div>
    <w:div w:id="1079793919">
      <w:bodyDiv w:val="1"/>
      <w:marLeft w:val="0"/>
      <w:marRight w:val="0"/>
      <w:marTop w:val="0"/>
      <w:marBottom w:val="0"/>
      <w:divBdr>
        <w:top w:val="none" w:sz="0" w:space="0" w:color="auto"/>
        <w:left w:val="none" w:sz="0" w:space="0" w:color="auto"/>
        <w:bottom w:val="none" w:sz="0" w:space="0" w:color="auto"/>
        <w:right w:val="none" w:sz="0" w:space="0" w:color="auto"/>
      </w:divBdr>
    </w:div>
    <w:div w:id="1085804575">
      <w:bodyDiv w:val="1"/>
      <w:marLeft w:val="0"/>
      <w:marRight w:val="0"/>
      <w:marTop w:val="0"/>
      <w:marBottom w:val="0"/>
      <w:divBdr>
        <w:top w:val="none" w:sz="0" w:space="0" w:color="auto"/>
        <w:left w:val="none" w:sz="0" w:space="0" w:color="auto"/>
        <w:bottom w:val="none" w:sz="0" w:space="0" w:color="auto"/>
        <w:right w:val="none" w:sz="0" w:space="0" w:color="auto"/>
      </w:divBdr>
    </w:div>
    <w:div w:id="1088692094">
      <w:bodyDiv w:val="1"/>
      <w:marLeft w:val="0"/>
      <w:marRight w:val="0"/>
      <w:marTop w:val="0"/>
      <w:marBottom w:val="0"/>
      <w:divBdr>
        <w:top w:val="none" w:sz="0" w:space="0" w:color="auto"/>
        <w:left w:val="none" w:sz="0" w:space="0" w:color="auto"/>
        <w:bottom w:val="none" w:sz="0" w:space="0" w:color="auto"/>
        <w:right w:val="none" w:sz="0" w:space="0" w:color="auto"/>
      </w:divBdr>
    </w:div>
    <w:div w:id="1096553981">
      <w:bodyDiv w:val="1"/>
      <w:marLeft w:val="0"/>
      <w:marRight w:val="0"/>
      <w:marTop w:val="0"/>
      <w:marBottom w:val="0"/>
      <w:divBdr>
        <w:top w:val="none" w:sz="0" w:space="0" w:color="auto"/>
        <w:left w:val="none" w:sz="0" w:space="0" w:color="auto"/>
        <w:bottom w:val="none" w:sz="0" w:space="0" w:color="auto"/>
        <w:right w:val="none" w:sz="0" w:space="0" w:color="auto"/>
      </w:divBdr>
    </w:div>
    <w:div w:id="1098646998">
      <w:bodyDiv w:val="1"/>
      <w:marLeft w:val="0"/>
      <w:marRight w:val="0"/>
      <w:marTop w:val="0"/>
      <w:marBottom w:val="0"/>
      <w:divBdr>
        <w:top w:val="none" w:sz="0" w:space="0" w:color="auto"/>
        <w:left w:val="none" w:sz="0" w:space="0" w:color="auto"/>
        <w:bottom w:val="none" w:sz="0" w:space="0" w:color="auto"/>
        <w:right w:val="none" w:sz="0" w:space="0" w:color="auto"/>
      </w:divBdr>
    </w:div>
    <w:div w:id="1100564494">
      <w:bodyDiv w:val="1"/>
      <w:marLeft w:val="0"/>
      <w:marRight w:val="0"/>
      <w:marTop w:val="0"/>
      <w:marBottom w:val="0"/>
      <w:divBdr>
        <w:top w:val="none" w:sz="0" w:space="0" w:color="auto"/>
        <w:left w:val="none" w:sz="0" w:space="0" w:color="auto"/>
        <w:bottom w:val="none" w:sz="0" w:space="0" w:color="auto"/>
        <w:right w:val="none" w:sz="0" w:space="0" w:color="auto"/>
      </w:divBdr>
    </w:div>
    <w:div w:id="1103843130">
      <w:bodyDiv w:val="1"/>
      <w:marLeft w:val="0"/>
      <w:marRight w:val="0"/>
      <w:marTop w:val="0"/>
      <w:marBottom w:val="0"/>
      <w:divBdr>
        <w:top w:val="none" w:sz="0" w:space="0" w:color="auto"/>
        <w:left w:val="none" w:sz="0" w:space="0" w:color="auto"/>
        <w:bottom w:val="none" w:sz="0" w:space="0" w:color="auto"/>
        <w:right w:val="none" w:sz="0" w:space="0" w:color="auto"/>
      </w:divBdr>
    </w:div>
    <w:div w:id="1119377023">
      <w:bodyDiv w:val="1"/>
      <w:marLeft w:val="0"/>
      <w:marRight w:val="0"/>
      <w:marTop w:val="0"/>
      <w:marBottom w:val="0"/>
      <w:divBdr>
        <w:top w:val="none" w:sz="0" w:space="0" w:color="auto"/>
        <w:left w:val="none" w:sz="0" w:space="0" w:color="auto"/>
        <w:bottom w:val="none" w:sz="0" w:space="0" w:color="auto"/>
        <w:right w:val="none" w:sz="0" w:space="0" w:color="auto"/>
      </w:divBdr>
    </w:div>
    <w:div w:id="1120146908">
      <w:bodyDiv w:val="1"/>
      <w:marLeft w:val="0"/>
      <w:marRight w:val="0"/>
      <w:marTop w:val="0"/>
      <w:marBottom w:val="0"/>
      <w:divBdr>
        <w:top w:val="none" w:sz="0" w:space="0" w:color="auto"/>
        <w:left w:val="none" w:sz="0" w:space="0" w:color="auto"/>
        <w:bottom w:val="none" w:sz="0" w:space="0" w:color="auto"/>
        <w:right w:val="none" w:sz="0" w:space="0" w:color="auto"/>
      </w:divBdr>
    </w:div>
    <w:div w:id="1131090721">
      <w:bodyDiv w:val="1"/>
      <w:marLeft w:val="0"/>
      <w:marRight w:val="0"/>
      <w:marTop w:val="0"/>
      <w:marBottom w:val="0"/>
      <w:divBdr>
        <w:top w:val="none" w:sz="0" w:space="0" w:color="auto"/>
        <w:left w:val="none" w:sz="0" w:space="0" w:color="auto"/>
        <w:bottom w:val="none" w:sz="0" w:space="0" w:color="auto"/>
        <w:right w:val="none" w:sz="0" w:space="0" w:color="auto"/>
      </w:divBdr>
    </w:div>
    <w:div w:id="1133988173">
      <w:bodyDiv w:val="1"/>
      <w:marLeft w:val="0"/>
      <w:marRight w:val="0"/>
      <w:marTop w:val="0"/>
      <w:marBottom w:val="0"/>
      <w:divBdr>
        <w:top w:val="none" w:sz="0" w:space="0" w:color="auto"/>
        <w:left w:val="none" w:sz="0" w:space="0" w:color="auto"/>
        <w:bottom w:val="none" w:sz="0" w:space="0" w:color="auto"/>
        <w:right w:val="none" w:sz="0" w:space="0" w:color="auto"/>
      </w:divBdr>
    </w:div>
    <w:div w:id="1167939501">
      <w:bodyDiv w:val="1"/>
      <w:marLeft w:val="0"/>
      <w:marRight w:val="0"/>
      <w:marTop w:val="0"/>
      <w:marBottom w:val="0"/>
      <w:divBdr>
        <w:top w:val="none" w:sz="0" w:space="0" w:color="auto"/>
        <w:left w:val="none" w:sz="0" w:space="0" w:color="auto"/>
        <w:bottom w:val="none" w:sz="0" w:space="0" w:color="auto"/>
        <w:right w:val="none" w:sz="0" w:space="0" w:color="auto"/>
      </w:divBdr>
    </w:div>
    <w:div w:id="1177767633">
      <w:bodyDiv w:val="1"/>
      <w:marLeft w:val="0"/>
      <w:marRight w:val="0"/>
      <w:marTop w:val="0"/>
      <w:marBottom w:val="0"/>
      <w:divBdr>
        <w:top w:val="none" w:sz="0" w:space="0" w:color="auto"/>
        <w:left w:val="none" w:sz="0" w:space="0" w:color="auto"/>
        <w:bottom w:val="none" w:sz="0" w:space="0" w:color="auto"/>
        <w:right w:val="none" w:sz="0" w:space="0" w:color="auto"/>
      </w:divBdr>
    </w:div>
    <w:div w:id="1182745977">
      <w:bodyDiv w:val="1"/>
      <w:marLeft w:val="0"/>
      <w:marRight w:val="0"/>
      <w:marTop w:val="0"/>
      <w:marBottom w:val="0"/>
      <w:divBdr>
        <w:top w:val="none" w:sz="0" w:space="0" w:color="auto"/>
        <w:left w:val="none" w:sz="0" w:space="0" w:color="auto"/>
        <w:bottom w:val="none" w:sz="0" w:space="0" w:color="auto"/>
        <w:right w:val="none" w:sz="0" w:space="0" w:color="auto"/>
      </w:divBdr>
    </w:div>
    <w:div w:id="1184786519">
      <w:bodyDiv w:val="1"/>
      <w:marLeft w:val="0"/>
      <w:marRight w:val="0"/>
      <w:marTop w:val="0"/>
      <w:marBottom w:val="0"/>
      <w:divBdr>
        <w:top w:val="none" w:sz="0" w:space="0" w:color="auto"/>
        <w:left w:val="none" w:sz="0" w:space="0" w:color="auto"/>
        <w:bottom w:val="none" w:sz="0" w:space="0" w:color="auto"/>
        <w:right w:val="none" w:sz="0" w:space="0" w:color="auto"/>
      </w:divBdr>
    </w:div>
    <w:div w:id="1247812220">
      <w:bodyDiv w:val="1"/>
      <w:marLeft w:val="0"/>
      <w:marRight w:val="0"/>
      <w:marTop w:val="0"/>
      <w:marBottom w:val="0"/>
      <w:divBdr>
        <w:top w:val="none" w:sz="0" w:space="0" w:color="auto"/>
        <w:left w:val="none" w:sz="0" w:space="0" w:color="auto"/>
        <w:bottom w:val="none" w:sz="0" w:space="0" w:color="auto"/>
        <w:right w:val="none" w:sz="0" w:space="0" w:color="auto"/>
      </w:divBdr>
    </w:div>
    <w:div w:id="1263682635">
      <w:bodyDiv w:val="1"/>
      <w:marLeft w:val="0"/>
      <w:marRight w:val="0"/>
      <w:marTop w:val="0"/>
      <w:marBottom w:val="0"/>
      <w:divBdr>
        <w:top w:val="none" w:sz="0" w:space="0" w:color="auto"/>
        <w:left w:val="none" w:sz="0" w:space="0" w:color="auto"/>
        <w:bottom w:val="none" w:sz="0" w:space="0" w:color="auto"/>
        <w:right w:val="none" w:sz="0" w:space="0" w:color="auto"/>
      </w:divBdr>
    </w:div>
    <w:div w:id="1267811187">
      <w:bodyDiv w:val="1"/>
      <w:marLeft w:val="0"/>
      <w:marRight w:val="0"/>
      <w:marTop w:val="0"/>
      <w:marBottom w:val="0"/>
      <w:divBdr>
        <w:top w:val="none" w:sz="0" w:space="0" w:color="auto"/>
        <w:left w:val="none" w:sz="0" w:space="0" w:color="auto"/>
        <w:bottom w:val="none" w:sz="0" w:space="0" w:color="auto"/>
        <w:right w:val="none" w:sz="0" w:space="0" w:color="auto"/>
      </w:divBdr>
    </w:div>
    <w:div w:id="1286276821">
      <w:bodyDiv w:val="1"/>
      <w:marLeft w:val="0"/>
      <w:marRight w:val="0"/>
      <w:marTop w:val="0"/>
      <w:marBottom w:val="0"/>
      <w:divBdr>
        <w:top w:val="none" w:sz="0" w:space="0" w:color="auto"/>
        <w:left w:val="none" w:sz="0" w:space="0" w:color="auto"/>
        <w:bottom w:val="none" w:sz="0" w:space="0" w:color="auto"/>
        <w:right w:val="none" w:sz="0" w:space="0" w:color="auto"/>
      </w:divBdr>
    </w:div>
    <w:div w:id="1287856327">
      <w:bodyDiv w:val="1"/>
      <w:marLeft w:val="0"/>
      <w:marRight w:val="0"/>
      <w:marTop w:val="0"/>
      <w:marBottom w:val="0"/>
      <w:divBdr>
        <w:top w:val="none" w:sz="0" w:space="0" w:color="auto"/>
        <w:left w:val="none" w:sz="0" w:space="0" w:color="auto"/>
        <w:bottom w:val="none" w:sz="0" w:space="0" w:color="auto"/>
        <w:right w:val="none" w:sz="0" w:space="0" w:color="auto"/>
      </w:divBdr>
    </w:div>
    <w:div w:id="1289119765">
      <w:bodyDiv w:val="1"/>
      <w:marLeft w:val="0"/>
      <w:marRight w:val="0"/>
      <w:marTop w:val="0"/>
      <w:marBottom w:val="0"/>
      <w:divBdr>
        <w:top w:val="none" w:sz="0" w:space="0" w:color="auto"/>
        <w:left w:val="none" w:sz="0" w:space="0" w:color="auto"/>
        <w:bottom w:val="none" w:sz="0" w:space="0" w:color="auto"/>
        <w:right w:val="none" w:sz="0" w:space="0" w:color="auto"/>
      </w:divBdr>
    </w:div>
    <w:div w:id="1290357579">
      <w:bodyDiv w:val="1"/>
      <w:marLeft w:val="0"/>
      <w:marRight w:val="0"/>
      <w:marTop w:val="0"/>
      <w:marBottom w:val="0"/>
      <w:divBdr>
        <w:top w:val="none" w:sz="0" w:space="0" w:color="auto"/>
        <w:left w:val="none" w:sz="0" w:space="0" w:color="auto"/>
        <w:bottom w:val="none" w:sz="0" w:space="0" w:color="auto"/>
        <w:right w:val="none" w:sz="0" w:space="0" w:color="auto"/>
      </w:divBdr>
    </w:div>
    <w:div w:id="1311986194">
      <w:bodyDiv w:val="1"/>
      <w:marLeft w:val="0"/>
      <w:marRight w:val="0"/>
      <w:marTop w:val="0"/>
      <w:marBottom w:val="0"/>
      <w:divBdr>
        <w:top w:val="none" w:sz="0" w:space="0" w:color="auto"/>
        <w:left w:val="none" w:sz="0" w:space="0" w:color="auto"/>
        <w:bottom w:val="none" w:sz="0" w:space="0" w:color="auto"/>
        <w:right w:val="none" w:sz="0" w:space="0" w:color="auto"/>
      </w:divBdr>
    </w:div>
    <w:div w:id="1331758925">
      <w:bodyDiv w:val="1"/>
      <w:marLeft w:val="0"/>
      <w:marRight w:val="0"/>
      <w:marTop w:val="0"/>
      <w:marBottom w:val="0"/>
      <w:divBdr>
        <w:top w:val="none" w:sz="0" w:space="0" w:color="auto"/>
        <w:left w:val="none" w:sz="0" w:space="0" w:color="auto"/>
        <w:bottom w:val="none" w:sz="0" w:space="0" w:color="auto"/>
        <w:right w:val="none" w:sz="0" w:space="0" w:color="auto"/>
      </w:divBdr>
    </w:div>
    <w:div w:id="1346783117">
      <w:bodyDiv w:val="1"/>
      <w:marLeft w:val="0"/>
      <w:marRight w:val="0"/>
      <w:marTop w:val="0"/>
      <w:marBottom w:val="0"/>
      <w:divBdr>
        <w:top w:val="none" w:sz="0" w:space="0" w:color="auto"/>
        <w:left w:val="none" w:sz="0" w:space="0" w:color="auto"/>
        <w:bottom w:val="none" w:sz="0" w:space="0" w:color="auto"/>
        <w:right w:val="none" w:sz="0" w:space="0" w:color="auto"/>
      </w:divBdr>
    </w:div>
    <w:div w:id="1349453841">
      <w:bodyDiv w:val="1"/>
      <w:marLeft w:val="0"/>
      <w:marRight w:val="0"/>
      <w:marTop w:val="0"/>
      <w:marBottom w:val="0"/>
      <w:divBdr>
        <w:top w:val="none" w:sz="0" w:space="0" w:color="auto"/>
        <w:left w:val="none" w:sz="0" w:space="0" w:color="auto"/>
        <w:bottom w:val="none" w:sz="0" w:space="0" w:color="auto"/>
        <w:right w:val="none" w:sz="0" w:space="0" w:color="auto"/>
      </w:divBdr>
    </w:div>
    <w:div w:id="1351680757">
      <w:bodyDiv w:val="1"/>
      <w:marLeft w:val="0"/>
      <w:marRight w:val="0"/>
      <w:marTop w:val="0"/>
      <w:marBottom w:val="0"/>
      <w:divBdr>
        <w:top w:val="none" w:sz="0" w:space="0" w:color="auto"/>
        <w:left w:val="none" w:sz="0" w:space="0" w:color="auto"/>
        <w:bottom w:val="none" w:sz="0" w:space="0" w:color="auto"/>
        <w:right w:val="none" w:sz="0" w:space="0" w:color="auto"/>
      </w:divBdr>
    </w:div>
    <w:div w:id="1356882581">
      <w:bodyDiv w:val="1"/>
      <w:marLeft w:val="0"/>
      <w:marRight w:val="0"/>
      <w:marTop w:val="0"/>
      <w:marBottom w:val="0"/>
      <w:divBdr>
        <w:top w:val="none" w:sz="0" w:space="0" w:color="auto"/>
        <w:left w:val="none" w:sz="0" w:space="0" w:color="auto"/>
        <w:bottom w:val="none" w:sz="0" w:space="0" w:color="auto"/>
        <w:right w:val="none" w:sz="0" w:space="0" w:color="auto"/>
      </w:divBdr>
    </w:div>
    <w:div w:id="1361082210">
      <w:bodyDiv w:val="1"/>
      <w:marLeft w:val="0"/>
      <w:marRight w:val="0"/>
      <w:marTop w:val="0"/>
      <w:marBottom w:val="0"/>
      <w:divBdr>
        <w:top w:val="none" w:sz="0" w:space="0" w:color="auto"/>
        <w:left w:val="none" w:sz="0" w:space="0" w:color="auto"/>
        <w:bottom w:val="none" w:sz="0" w:space="0" w:color="auto"/>
        <w:right w:val="none" w:sz="0" w:space="0" w:color="auto"/>
      </w:divBdr>
    </w:div>
    <w:div w:id="1363240059">
      <w:bodyDiv w:val="1"/>
      <w:marLeft w:val="0"/>
      <w:marRight w:val="0"/>
      <w:marTop w:val="0"/>
      <w:marBottom w:val="0"/>
      <w:divBdr>
        <w:top w:val="none" w:sz="0" w:space="0" w:color="auto"/>
        <w:left w:val="none" w:sz="0" w:space="0" w:color="auto"/>
        <w:bottom w:val="none" w:sz="0" w:space="0" w:color="auto"/>
        <w:right w:val="none" w:sz="0" w:space="0" w:color="auto"/>
      </w:divBdr>
    </w:div>
    <w:div w:id="1384674063">
      <w:bodyDiv w:val="1"/>
      <w:marLeft w:val="0"/>
      <w:marRight w:val="0"/>
      <w:marTop w:val="0"/>
      <w:marBottom w:val="0"/>
      <w:divBdr>
        <w:top w:val="none" w:sz="0" w:space="0" w:color="auto"/>
        <w:left w:val="none" w:sz="0" w:space="0" w:color="auto"/>
        <w:bottom w:val="none" w:sz="0" w:space="0" w:color="auto"/>
        <w:right w:val="none" w:sz="0" w:space="0" w:color="auto"/>
      </w:divBdr>
    </w:div>
    <w:div w:id="1385564664">
      <w:bodyDiv w:val="1"/>
      <w:marLeft w:val="0"/>
      <w:marRight w:val="0"/>
      <w:marTop w:val="0"/>
      <w:marBottom w:val="0"/>
      <w:divBdr>
        <w:top w:val="none" w:sz="0" w:space="0" w:color="auto"/>
        <w:left w:val="none" w:sz="0" w:space="0" w:color="auto"/>
        <w:bottom w:val="none" w:sz="0" w:space="0" w:color="auto"/>
        <w:right w:val="none" w:sz="0" w:space="0" w:color="auto"/>
      </w:divBdr>
    </w:div>
    <w:div w:id="1390495982">
      <w:bodyDiv w:val="1"/>
      <w:marLeft w:val="0"/>
      <w:marRight w:val="0"/>
      <w:marTop w:val="0"/>
      <w:marBottom w:val="0"/>
      <w:divBdr>
        <w:top w:val="none" w:sz="0" w:space="0" w:color="auto"/>
        <w:left w:val="none" w:sz="0" w:space="0" w:color="auto"/>
        <w:bottom w:val="none" w:sz="0" w:space="0" w:color="auto"/>
        <w:right w:val="none" w:sz="0" w:space="0" w:color="auto"/>
      </w:divBdr>
    </w:div>
    <w:div w:id="1396314847">
      <w:bodyDiv w:val="1"/>
      <w:marLeft w:val="0"/>
      <w:marRight w:val="0"/>
      <w:marTop w:val="0"/>
      <w:marBottom w:val="0"/>
      <w:divBdr>
        <w:top w:val="none" w:sz="0" w:space="0" w:color="auto"/>
        <w:left w:val="none" w:sz="0" w:space="0" w:color="auto"/>
        <w:bottom w:val="none" w:sz="0" w:space="0" w:color="auto"/>
        <w:right w:val="none" w:sz="0" w:space="0" w:color="auto"/>
      </w:divBdr>
    </w:div>
    <w:div w:id="1408191038">
      <w:bodyDiv w:val="1"/>
      <w:marLeft w:val="0"/>
      <w:marRight w:val="0"/>
      <w:marTop w:val="0"/>
      <w:marBottom w:val="0"/>
      <w:divBdr>
        <w:top w:val="none" w:sz="0" w:space="0" w:color="auto"/>
        <w:left w:val="none" w:sz="0" w:space="0" w:color="auto"/>
        <w:bottom w:val="none" w:sz="0" w:space="0" w:color="auto"/>
        <w:right w:val="none" w:sz="0" w:space="0" w:color="auto"/>
      </w:divBdr>
    </w:div>
    <w:div w:id="1414157586">
      <w:bodyDiv w:val="1"/>
      <w:marLeft w:val="0"/>
      <w:marRight w:val="0"/>
      <w:marTop w:val="0"/>
      <w:marBottom w:val="0"/>
      <w:divBdr>
        <w:top w:val="none" w:sz="0" w:space="0" w:color="auto"/>
        <w:left w:val="none" w:sz="0" w:space="0" w:color="auto"/>
        <w:bottom w:val="none" w:sz="0" w:space="0" w:color="auto"/>
        <w:right w:val="none" w:sz="0" w:space="0" w:color="auto"/>
      </w:divBdr>
    </w:div>
    <w:div w:id="1418789483">
      <w:bodyDiv w:val="1"/>
      <w:marLeft w:val="0"/>
      <w:marRight w:val="0"/>
      <w:marTop w:val="0"/>
      <w:marBottom w:val="0"/>
      <w:divBdr>
        <w:top w:val="none" w:sz="0" w:space="0" w:color="auto"/>
        <w:left w:val="none" w:sz="0" w:space="0" w:color="auto"/>
        <w:bottom w:val="none" w:sz="0" w:space="0" w:color="auto"/>
        <w:right w:val="none" w:sz="0" w:space="0" w:color="auto"/>
      </w:divBdr>
    </w:div>
    <w:div w:id="1429279494">
      <w:bodyDiv w:val="1"/>
      <w:marLeft w:val="0"/>
      <w:marRight w:val="0"/>
      <w:marTop w:val="0"/>
      <w:marBottom w:val="0"/>
      <w:divBdr>
        <w:top w:val="none" w:sz="0" w:space="0" w:color="auto"/>
        <w:left w:val="none" w:sz="0" w:space="0" w:color="auto"/>
        <w:bottom w:val="none" w:sz="0" w:space="0" w:color="auto"/>
        <w:right w:val="none" w:sz="0" w:space="0" w:color="auto"/>
      </w:divBdr>
    </w:div>
    <w:div w:id="1431045906">
      <w:bodyDiv w:val="1"/>
      <w:marLeft w:val="0"/>
      <w:marRight w:val="0"/>
      <w:marTop w:val="0"/>
      <w:marBottom w:val="0"/>
      <w:divBdr>
        <w:top w:val="none" w:sz="0" w:space="0" w:color="auto"/>
        <w:left w:val="none" w:sz="0" w:space="0" w:color="auto"/>
        <w:bottom w:val="none" w:sz="0" w:space="0" w:color="auto"/>
        <w:right w:val="none" w:sz="0" w:space="0" w:color="auto"/>
      </w:divBdr>
    </w:div>
    <w:div w:id="1431509438">
      <w:bodyDiv w:val="1"/>
      <w:marLeft w:val="0"/>
      <w:marRight w:val="0"/>
      <w:marTop w:val="0"/>
      <w:marBottom w:val="0"/>
      <w:divBdr>
        <w:top w:val="none" w:sz="0" w:space="0" w:color="auto"/>
        <w:left w:val="none" w:sz="0" w:space="0" w:color="auto"/>
        <w:bottom w:val="none" w:sz="0" w:space="0" w:color="auto"/>
        <w:right w:val="none" w:sz="0" w:space="0" w:color="auto"/>
      </w:divBdr>
    </w:div>
    <w:div w:id="1438596430">
      <w:bodyDiv w:val="1"/>
      <w:marLeft w:val="0"/>
      <w:marRight w:val="0"/>
      <w:marTop w:val="0"/>
      <w:marBottom w:val="0"/>
      <w:divBdr>
        <w:top w:val="none" w:sz="0" w:space="0" w:color="auto"/>
        <w:left w:val="none" w:sz="0" w:space="0" w:color="auto"/>
        <w:bottom w:val="none" w:sz="0" w:space="0" w:color="auto"/>
        <w:right w:val="none" w:sz="0" w:space="0" w:color="auto"/>
      </w:divBdr>
    </w:div>
    <w:div w:id="1443374932">
      <w:bodyDiv w:val="1"/>
      <w:marLeft w:val="0"/>
      <w:marRight w:val="0"/>
      <w:marTop w:val="0"/>
      <w:marBottom w:val="0"/>
      <w:divBdr>
        <w:top w:val="none" w:sz="0" w:space="0" w:color="auto"/>
        <w:left w:val="none" w:sz="0" w:space="0" w:color="auto"/>
        <w:bottom w:val="none" w:sz="0" w:space="0" w:color="auto"/>
        <w:right w:val="none" w:sz="0" w:space="0" w:color="auto"/>
      </w:divBdr>
    </w:div>
    <w:div w:id="1446005005">
      <w:bodyDiv w:val="1"/>
      <w:marLeft w:val="0"/>
      <w:marRight w:val="0"/>
      <w:marTop w:val="0"/>
      <w:marBottom w:val="0"/>
      <w:divBdr>
        <w:top w:val="none" w:sz="0" w:space="0" w:color="auto"/>
        <w:left w:val="none" w:sz="0" w:space="0" w:color="auto"/>
        <w:bottom w:val="none" w:sz="0" w:space="0" w:color="auto"/>
        <w:right w:val="none" w:sz="0" w:space="0" w:color="auto"/>
      </w:divBdr>
    </w:div>
    <w:div w:id="1456414097">
      <w:bodyDiv w:val="1"/>
      <w:marLeft w:val="0"/>
      <w:marRight w:val="0"/>
      <w:marTop w:val="0"/>
      <w:marBottom w:val="0"/>
      <w:divBdr>
        <w:top w:val="none" w:sz="0" w:space="0" w:color="auto"/>
        <w:left w:val="none" w:sz="0" w:space="0" w:color="auto"/>
        <w:bottom w:val="none" w:sz="0" w:space="0" w:color="auto"/>
        <w:right w:val="none" w:sz="0" w:space="0" w:color="auto"/>
      </w:divBdr>
    </w:div>
    <w:div w:id="1462652749">
      <w:bodyDiv w:val="1"/>
      <w:marLeft w:val="0"/>
      <w:marRight w:val="0"/>
      <w:marTop w:val="0"/>
      <w:marBottom w:val="0"/>
      <w:divBdr>
        <w:top w:val="none" w:sz="0" w:space="0" w:color="auto"/>
        <w:left w:val="none" w:sz="0" w:space="0" w:color="auto"/>
        <w:bottom w:val="none" w:sz="0" w:space="0" w:color="auto"/>
        <w:right w:val="none" w:sz="0" w:space="0" w:color="auto"/>
      </w:divBdr>
    </w:div>
    <w:div w:id="1465543163">
      <w:bodyDiv w:val="1"/>
      <w:marLeft w:val="0"/>
      <w:marRight w:val="0"/>
      <w:marTop w:val="0"/>
      <w:marBottom w:val="0"/>
      <w:divBdr>
        <w:top w:val="none" w:sz="0" w:space="0" w:color="auto"/>
        <w:left w:val="none" w:sz="0" w:space="0" w:color="auto"/>
        <w:bottom w:val="none" w:sz="0" w:space="0" w:color="auto"/>
        <w:right w:val="none" w:sz="0" w:space="0" w:color="auto"/>
      </w:divBdr>
    </w:div>
    <w:div w:id="1467821713">
      <w:bodyDiv w:val="1"/>
      <w:marLeft w:val="0"/>
      <w:marRight w:val="0"/>
      <w:marTop w:val="0"/>
      <w:marBottom w:val="0"/>
      <w:divBdr>
        <w:top w:val="none" w:sz="0" w:space="0" w:color="auto"/>
        <w:left w:val="none" w:sz="0" w:space="0" w:color="auto"/>
        <w:bottom w:val="none" w:sz="0" w:space="0" w:color="auto"/>
        <w:right w:val="none" w:sz="0" w:space="0" w:color="auto"/>
      </w:divBdr>
    </w:div>
    <w:div w:id="1474635819">
      <w:bodyDiv w:val="1"/>
      <w:marLeft w:val="0"/>
      <w:marRight w:val="0"/>
      <w:marTop w:val="0"/>
      <w:marBottom w:val="0"/>
      <w:divBdr>
        <w:top w:val="none" w:sz="0" w:space="0" w:color="auto"/>
        <w:left w:val="none" w:sz="0" w:space="0" w:color="auto"/>
        <w:bottom w:val="none" w:sz="0" w:space="0" w:color="auto"/>
        <w:right w:val="none" w:sz="0" w:space="0" w:color="auto"/>
      </w:divBdr>
    </w:div>
    <w:div w:id="1477452418">
      <w:bodyDiv w:val="1"/>
      <w:marLeft w:val="0"/>
      <w:marRight w:val="0"/>
      <w:marTop w:val="0"/>
      <w:marBottom w:val="0"/>
      <w:divBdr>
        <w:top w:val="none" w:sz="0" w:space="0" w:color="auto"/>
        <w:left w:val="none" w:sz="0" w:space="0" w:color="auto"/>
        <w:bottom w:val="none" w:sz="0" w:space="0" w:color="auto"/>
        <w:right w:val="none" w:sz="0" w:space="0" w:color="auto"/>
      </w:divBdr>
    </w:div>
    <w:div w:id="1492016873">
      <w:bodyDiv w:val="1"/>
      <w:marLeft w:val="0"/>
      <w:marRight w:val="0"/>
      <w:marTop w:val="0"/>
      <w:marBottom w:val="0"/>
      <w:divBdr>
        <w:top w:val="none" w:sz="0" w:space="0" w:color="auto"/>
        <w:left w:val="none" w:sz="0" w:space="0" w:color="auto"/>
        <w:bottom w:val="none" w:sz="0" w:space="0" w:color="auto"/>
        <w:right w:val="none" w:sz="0" w:space="0" w:color="auto"/>
      </w:divBdr>
    </w:div>
    <w:div w:id="1495223231">
      <w:bodyDiv w:val="1"/>
      <w:marLeft w:val="0"/>
      <w:marRight w:val="0"/>
      <w:marTop w:val="0"/>
      <w:marBottom w:val="0"/>
      <w:divBdr>
        <w:top w:val="none" w:sz="0" w:space="0" w:color="auto"/>
        <w:left w:val="none" w:sz="0" w:space="0" w:color="auto"/>
        <w:bottom w:val="none" w:sz="0" w:space="0" w:color="auto"/>
        <w:right w:val="none" w:sz="0" w:space="0" w:color="auto"/>
      </w:divBdr>
    </w:div>
    <w:div w:id="1495297859">
      <w:bodyDiv w:val="1"/>
      <w:marLeft w:val="0"/>
      <w:marRight w:val="0"/>
      <w:marTop w:val="0"/>
      <w:marBottom w:val="0"/>
      <w:divBdr>
        <w:top w:val="none" w:sz="0" w:space="0" w:color="auto"/>
        <w:left w:val="none" w:sz="0" w:space="0" w:color="auto"/>
        <w:bottom w:val="none" w:sz="0" w:space="0" w:color="auto"/>
        <w:right w:val="none" w:sz="0" w:space="0" w:color="auto"/>
      </w:divBdr>
    </w:div>
    <w:div w:id="1495878478">
      <w:bodyDiv w:val="1"/>
      <w:marLeft w:val="0"/>
      <w:marRight w:val="0"/>
      <w:marTop w:val="0"/>
      <w:marBottom w:val="0"/>
      <w:divBdr>
        <w:top w:val="none" w:sz="0" w:space="0" w:color="auto"/>
        <w:left w:val="none" w:sz="0" w:space="0" w:color="auto"/>
        <w:bottom w:val="none" w:sz="0" w:space="0" w:color="auto"/>
        <w:right w:val="none" w:sz="0" w:space="0" w:color="auto"/>
      </w:divBdr>
    </w:div>
    <w:div w:id="1498957074">
      <w:bodyDiv w:val="1"/>
      <w:marLeft w:val="0"/>
      <w:marRight w:val="0"/>
      <w:marTop w:val="0"/>
      <w:marBottom w:val="0"/>
      <w:divBdr>
        <w:top w:val="none" w:sz="0" w:space="0" w:color="auto"/>
        <w:left w:val="none" w:sz="0" w:space="0" w:color="auto"/>
        <w:bottom w:val="none" w:sz="0" w:space="0" w:color="auto"/>
        <w:right w:val="none" w:sz="0" w:space="0" w:color="auto"/>
      </w:divBdr>
    </w:div>
    <w:div w:id="1509324527">
      <w:bodyDiv w:val="1"/>
      <w:marLeft w:val="0"/>
      <w:marRight w:val="0"/>
      <w:marTop w:val="0"/>
      <w:marBottom w:val="0"/>
      <w:divBdr>
        <w:top w:val="none" w:sz="0" w:space="0" w:color="auto"/>
        <w:left w:val="none" w:sz="0" w:space="0" w:color="auto"/>
        <w:bottom w:val="none" w:sz="0" w:space="0" w:color="auto"/>
        <w:right w:val="none" w:sz="0" w:space="0" w:color="auto"/>
      </w:divBdr>
    </w:div>
    <w:div w:id="1521510505">
      <w:bodyDiv w:val="1"/>
      <w:marLeft w:val="0"/>
      <w:marRight w:val="0"/>
      <w:marTop w:val="0"/>
      <w:marBottom w:val="0"/>
      <w:divBdr>
        <w:top w:val="none" w:sz="0" w:space="0" w:color="auto"/>
        <w:left w:val="none" w:sz="0" w:space="0" w:color="auto"/>
        <w:bottom w:val="none" w:sz="0" w:space="0" w:color="auto"/>
        <w:right w:val="none" w:sz="0" w:space="0" w:color="auto"/>
      </w:divBdr>
    </w:div>
    <w:div w:id="1568883507">
      <w:bodyDiv w:val="1"/>
      <w:marLeft w:val="0"/>
      <w:marRight w:val="0"/>
      <w:marTop w:val="0"/>
      <w:marBottom w:val="0"/>
      <w:divBdr>
        <w:top w:val="none" w:sz="0" w:space="0" w:color="auto"/>
        <w:left w:val="none" w:sz="0" w:space="0" w:color="auto"/>
        <w:bottom w:val="none" w:sz="0" w:space="0" w:color="auto"/>
        <w:right w:val="none" w:sz="0" w:space="0" w:color="auto"/>
      </w:divBdr>
    </w:div>
    <w:div w:id="1581863612">
      <w:bodyDiv w:val="1"/>
      <w:marLeft w:val="0"/>
      <w:marRight w:val="0"/>
      <w:marTop w:val="0"/>
      <w:marBottom w:val="0"/>
      <w:divBdr>
        <w:top w:val="none" w:sz="0" w:space="0" w:color="auto"/>
        <w:left w:val="none" w:sz="0" w:space="0" w:color="auto"/>
        <w:bottom w:val="none" w:sz="0" w:space="0" w:color="auto"/>
        <w:right w:val="none" w:sz="0" w:space="0" w:color="auto"/>
      </w:divBdr>
    </w:div>
    <w:div w:id="1583904897">
      <w:bodyDiv w:val="1"/>
      <w:marLeft w:val="0"/>
      <w:marRight w:val="0"/>
      <w:marTop w:val="0"/>
      <w:marBottom w:val="0"/>
      <w:divBdr>
        <w:top w:val="none" w:sz="0" w:space="0" w:color="auto"/>
        <w:left w:val="none" w:sz="0" w:space="0" w:color="auto"/>
        <w:bottom w:val="none" w:sz="0" w:space="0" w:color="auto"/>
        <w:right w:val="none" w:sz="0" w:space="0" w:color="auto"/>
      </w:divBdr>
    </w:div>
    <w:div w:id="1584071003">
      <w:bodyDiv w:val="1"/>
      <w:marLeft w:val="0"/>
      <w:marRight w:val="0"/>
      <w:marTop w:val="0"/>
      <w:marBottom w:val="0"/>
      <w:divBdr>
        <w:top w:val="none" w:sz="0" w:space="0" w:color="auto"/>
        <w:left w:val="none" w:sz="0" w:space="0" w:color="auto"/>
        <w:bottom w:val="none" w:sz="0" w:space="0" w:color="auto"/>
        <w:right w:val="none" w:sz="0" w:space="0" w:color="auto"/>
      </w:divBdr>
    </w:div>
    <w:div w:id="1586375621">
      <w:bodyDiv w:val="1"/>
      <w:marLeft w:val="0"/>
      <w:marRight w:val="0"/>
      <w:marTop w:val="0"/>
      <w:marBottom w:val="0"/>
      <w:divBdr>
        <w:top w:val="none" w:sz="0" w:space="0" w:color="auto"/>
        <w:left w:val="none" w:sz="0" w:space="0" w:color="auto"/>
        <w:bottom w:val="none" w:sz="0" w:space="0" w:color="auto"/>
        <w:right w:val="none" w:sz="0" w:space="0" w:color="auto"/>
      </w:divBdr>
    </w:div>
    <w:div w:id="1599484169">
      <w:bodyDiv w:val="1"/>
      <w:marLeft w:val="0"/>
      <w:marRight w:val="0"/>
      <w:marTop w:val="0"/>
      <w:marBottom w:val="0"/>
      <w:divBdr>
        <w:top w:val="none" w:sz="0" w:space="0" w:color="auto"/>
        <w:left w:val="none" w:sz="0" w:space="0" w:color="auto"/>
        <w:bottom w:val="none" w:sz="0" w:space="0" w:color="auto"/>
        <w:right w:val="none" w:sz="0" w:space="0" w:color="auto"/>
      </w:divBdr>
    </w:div>
    <w:div w:id="1604217676">
      <w:bodyDiv w:val="1"/>
      <w:marLeft w:val="0"/>
      <w:marRight w:val="0"/>
      <w:marTop w:val="0"/>
      <w:marBottom w:val="0"/>
      <w:divBdr>
        <w:top w:val="none" w:sz="0" w:space="0" w:color="auto"/>
        <w:left w:val="none" w:sz="0" w:space="0" w:color="auto"/>
        <w:bottom w:val="none" w:sz="0" w:space="0" w:color="auto"/>
        <w:right w:val="none" w:sz="0" w:space="0" w:color="auto"/>
      </w:divBdr>
    </w:div>
    <w:div w:id="1604872280">
      <w:bodyDiv w:val="1"/>
      <w:marLeft w:val="0"/>
      <w:marRight w:val="0"/>
      <w:marTop w:val="0"/>
      <w:marBottom w:val="0"/>
      <w:divBdr>
        <w:top w:val="none" w:sz="0" w:space="0" w:color="auto"/>
        <w:left w:val="none" w:sz="0" w:space="0" w:color="auto"/>
        <w:bottom w:val="none" w:sz="0" w:space="0" w:color="auto"/>
        <w:right w:val="none" w:sz="0" w:space="0" w:color="auto"/>
      </w:divBdr>
    </w:div>
    <w:div w:id="1609772498">
      <w:bodyDiv w:val="1"/>
      <w:marLeft w:val="0"/>
      <w:marRight w:val="0"/>
      <w:marTop w:val="0"/>
      <w:marBottom w:val="0"/>
      <w:divBdr>
        <w:top w:val="none" w:sz="0" w:space="0" w:color="auto"/>
        <w:left w:val="none" w:sz="0" w:space="0" w:color="auto"/>
        <w:bottom w:val="none" w:sz="0" w:space="0" w:color="auto"/>
        <w:right w:val="none" w:sz="0" w:space="0" w:color="auto"/>
      </w:divBdr>
    </w:div>
    <w:div w:id="1629161619">
      <w:bodyDiv w:val="1"/>
      <w:marLeft w:val="0"/>
      <w:marRight w:val="0"/>
      <w:marTop w:val="0"/>
      <w:marBottom w:val="0"/>
      <w:divBdr>
        <w:top w:val="none" w:sz="0" w:space="0" w:color="auto"/>
        <w:left w:val="none" w:sz="0" w:space="0" w:color="auto"/>
        <w:bottom w:val="none" w:sz="0" w:space="0" w:color="auto"/>
        <w:right w:val="none" w:sz="0" w:space="0" w:color="auto"/>
      </w:divBdr>
    </w:div>
    <w:div w:id="1644577638">
      <w:bodyDiv w:val="1"/>
      <w:marLeft w:val="0"/>
      <w:marRight w:val="0"/>
      <w:marTop w:val="0"/>
      <w:marBottom w:val="0"/>
      <w:divBdr>
        <w:top w:val="none" w:sz="0" w:space="0" w:color="auto"/>
        <w:left w:val="none" w:sz="0" w:space="0" w:color="auto"/>
        <w:bottom w:val="none" w:sz="0" w:space="0" w:color="auto"/>
        <w:right w:val="none" w:sz="0" w:space="0" w:color="auto"/>
      </w:divBdr>
    </w:div>
    <w:div w:id="1649163791">
      <w:bodyDiv w:val="1"/>
      <w:marLeft w:val="0"/>
      <w:marRight w:val="0"/>
      <w:marTop w:val="0"/>
      <w:marBottom w:val="0"/>
      <w:divBdr>
        <w:top w:val="none" w:sz="0" w:space="0" w:color="auto"/>
        <w:left w:val="none" w:sz="0" w:space="0" w:color="auto"/>
        <w:bottom w:val="none" w:sz="0" w:space="0" w:color="auto"/>
        <w:right w:val="none" w:sz="0" w:space="0" w:color="auto"/>
      </w:divBdr>
    </w:div>
    <w:div w:id="1671832095">
      <w:bodyDiv w:val="1"/>
      <w:marLeft w:val="0"/>
      <w:marRight w:val="0"/>
      <w:marTop w:val="0"/>
      <w:marBottom w:val="0"/>
      <w:divBdr>
        <w:top w:val="none" w:sz="0" w:space="0" w:color="auto"/>
        <w:left w:val="none" w:sz="0" w:space="0" w:color="auto"/>
        <w:bottom w:val="none" w:sz="0" w:space="0" w:color="auto"/>
        <w:right w:val="none" w:sz="0" w:space="0" w:color="auto"/>
      </w:divBdr>
    </w:div>
    <w:div w:id="1675373378">
      <w:bodyDiv w:val="1"/>
      <w:marLeft w:val="0"/>
      <w:marRight w:val="0"/>
      <w:marTop w:val="0"/>
      <w:marBottom w:val="0"/>
      <w:divBdr>
        <w:top w:val="none" w:sz="0" w:space="0" w:color="auto"/>
        <w:left w:val="none" w:sz="0" w:space="0" w:color="auto"/>
        <w:bottom w:val="none" w:sz="0" w:space="0" w:color="auto"/>
        <w:right w:val="none" w:sz="0" w:space="0" w:color="auto"/>
      </w:divBdr>
    </w:div>
    <w:div w:id="1703481210">
      <w:bodyDiv w:val="1"/>
      <w:marLeft w:val="0"/>
      <w:marRight w:val="0"/>
      <w:marTop w:val="0"/>
      <w:marBottom w:val="0"/>
      <w:divBdr>
        <w:top w:val="none" w:sz="0" w:space="0" w:color="auto"/>
        <w:left w:val="none" w:sz="0" w:space="0" w:color="auto"/>
        <w:bottom w:val="none" w:sz="0" w:space="0" w:color="auto"/>
        <w:right w:val="none" w:sz="0" w:space="0" w:color="auto"/>
      </w:divBdr>
    </w:div>
    <w:div w:id="1704288379">
      <w:bodyDiv w:val="1"/>
      <w:marLeft w:val="0"/>
      <w:marRight w:val="0"/>
      <w:marTop w:val="0"/>
      <w:marBottom w:val="0"/>
      <w:divBdr>
        <w:top w:val="none" w:sz="0" w:space="0" w:color="auto"/>
        <w:left w:val="none" w:sz="0" w:space="0" w:color="auto"/>
        <w:bottom w:val="none" w:sz="0" w:space="0" w:color="auto"/>
        <w:right w:val="none" w:sz="0" w:space="0" w:color="auto"/>
      </w:divBdr>
    </w:div>
    <w:div w:id="1711109244">
      <w:bodyDiv w:val="1"/>
      <w:marLeft w:val="0"/>
      <w:marRight w:val="0"/>
      <w:marTop w:val="0"/>
      <w:marBottom w:val="0"/>
      <w:divBdr>
        <w:top w:val="none" w:sz="0" w:space="0" w:color="auto"/>
        <w:left w:val="none" w:sz="0" w:space="0" w:color="auto"/>
        <w:bottom w:val="none" w:sz="0" w:space="0" w:color="auto"/>
        <w:right w:val="none" w:sz="0" w:space="0" w:color="auto"/>
      </w:divBdr>
    </w:div>
    <w:div w:id="1716807282">
      <w:bodyDiv w:val="1"/>
      <w:marLeft w:val="0"/>
      <w:marRight w:val="0"/>
      <w:marTop w:val="0"/>
      <w:marBottom w:val="0"/>
      <w:divBdr>
        <w:top w:val="none" w:sz="0" w:space="0" w:color="auto"/>
        <w:left w:val="none" w:sz="0" w:space="0" w:color="auto"/>
        <w:bottom w:val="none" w:sz="0" w:space="0" w:color="auto"/>
        <w:right w:val="none" w:sz="0" w:space="0" w:color="auto"/>
      </w:divBdr>
    </w:div>
    <w:div w:id="1717779478">
      <w:bodyDiv w:val="1"/>
      <w:marLeft w:val="0"/>
      <w:marRight w:val="0"/>
      <w:marTop w:val="0"/>
      <w:marBottom w:val="0"/>
      <w:divBdr>
        <w:top w:val="none" w:sz="0" w:space="0" w:color="auto"/>
        <w:left w:val="none" w:sz="0" w:space="0" w:color="auto"/>
        <w:bottom w:val="none" w:sz="0" w:space="0" w:color="auto"/>
        <w:right w:val="none" w:sz="0" w:space="0" w:color="auto"/>
      </w:divBdr>
    </w:div>
    <w:div w:id="1734229509">
      <w:bodyDiv w:val="1"/>
      <w:marLeft w:val="0"/>
      <w:marRight w:val="0"/>
      <w:marTop w:val="0"/>
      <w:marBottom w:val="0"/>
      <w:divBdr>
        <w:top w:val="none" w:sz="0" w:space="0" w:color="auto"/>
        <w:left w:val="none" w:sz="0" w:space="0" w:color="auto"/>
        <w:bottom w:val="none" w:sz="0" w:space="0" w:color="auto"/>
        <w:right w:val="none" w:sz="0" w:space="0" w:color="auto"/>
      </w:divBdr>
    </w:div>
    <w:div w:id="1734502541">
      <w:bodyDiv w:val="1"/>
      <w:marLeft w:val="0"/>
      <w:marRight w:val="0"/>
      <w:marTop w:val="0"/>
      <w:marBottom w:val="0"/>
      <w:divBdr>
        <w:top w:val="none" w:sz="0" w:space="0" w:color="auto"/>
        <w:left w:val="none" w:sz="0" w:space="0" w:color="auto"/>
        <w:bottom w:val="none" w:sz="0" w:space="0" w:color="auto"/>
        <w:right w:val="none" w:sz="0" w:space="0" w:color="auto"/>
      </w:divBdr>
    </w:div>
    <w:div w:id="1747149485">
      <w:bodyDiv w:val="1"/>
      <w:marLeft w:val="0"/>
      <w:marRight w:val="0"/>
      <w:marTop w:val="0"/>
      <w:marBottom w:val="0"/>
      <w:divBdr>
        <w:top w:val="none" w:sz="0" w:space="0" w:color="auto"/>
        <w:left w:val="none" w:sz="0" w:space="0" w:color="auto"/>
        <w:bottom w:val="none" w:sz="0" w:space="0" w:color="auto"/>
        <w:right w:val="none" w:sz="0" w:space="0" w:color="auto"/>
      </w:divBdr>
    </w:div>
    <w:div w:id="1747263861">
      <w:bodyDiv w:val="1"/>
      <w:marLeft w:val="0"/>
      <w:marRight w:val="0"/>
      <w:marTop w:val="0"/>
      <w:marBottom w:val="0"/>
      <w:divBdr>
        <w:top w:val="none" w:sz="0" w:space="0" w:color="auto"/>
        <w:left w:val="none" w:sz="0" w:space="0" w:color="auto"/>
        <w:bottom w:val="none" w:sz="0" w:space="0" w:color="auto"/>
        <w:right w:val="none" w:sz="0" w:space="0" w:color="auto"/>
      </w:divBdr>
    </w:div>
    <w:div w:id="1748646040">
      <w:bodyDiv w:val="1"/>
      <w:marLeft w:val="0"/>
      <w:marRight w:val="0"/>
      <w:marTop w:val="0"/>
      <w:marBottom w:val="0"/>
      <w:divBdr>
        <w:top w:val="none" w:sz="0" w:space="0" w:color="auto"/>
        <w:left w:val="none" w:sz="0" w:space="0" w:color="auto"/>
        <w:bottom w:val="none" w:sz="0" w:space="0" w:color="auto"/>
        <w:right w:val="none" w:sz="0" w:space="0" w:color="auto"/>
      </w:divBdr>
    </w:div>
    <w:div w:id="1752197879">
      <w:bodyDiv w:val="1"/>
      <w:marLeft w:val="0"/>
      <w:marRight w:val="0"/>
      <w:marTop w:val="0"/>
      <w:marBottom w:val="0"/>
      <w:divBdr>
        <w:top w:val="none" w:sz="0" w:space="0" w:color="auto"/>
        <w:left w:val="none" w:sz="0" w:space="0" w:color="auto"/>
        <w:bottom w:val="none" w:sz="0" w:space="0" w:color="auto"/>
        <w:right w:val="none" w:sz="0" w:space="0" w:color="auto"/>
      </w:divBdr>
    </w:div>
    <w:div w:id="1781609613">
      <w:bodyDiv w:val="1"/>
      <w:marLeft w:val="0"/>
      <w:marRight w:val="0"/>
      <w:marTop w:val="0"/>
      <w:marBottom w:val="0"/>
      <w:divBdr>
        <w:top w:val="none" w:sz="0" w:space="0" w:color="auto"/>
        <w:left w:val="none" w:sz="0" w:space="0" w:color="auto"/>
        <w:bottom w:val="none" w:sz="0" w:space="0" w:color="auto"/>
        <w:right w:val="none" w:sz="0" w:space="0" w:color="auto"/>
      </w:divBdr>
    </w:div>
    <w:div w:id="1786921315">
      <w:bodyDiv w:val="1"/>
      <w:marLeft w:val="0"/>
      <w:marRight w:val="0"/>
      <w:marTop w:val="0"/>
      <w:marBottom w:val="0"/>
      <w:divBdr>
        <w:top w:val="none" w:sz="0" w:space="0" w:color="auto"/>
        <w:left w:val="none" w:sz="0" w:space="0" w:color="auto"/>
        <w:bottom w:val="none" w:sz="0" w:space="0" w:color="auto"/>
        <w:right w:val="none" w:sz="0" w:space="0" w:color="auto"/>
      </w:divBdr>
    </w:div>
    <w:div w:id="1800344232">
      <w:bodyDiv w:val="1"/>
      <w:marLeft w:val="0"/>
      <w:marRight w:val="0"/>
      <w:marTop w:val="0"/>
      <w:marBottom w:val="0"/>
      <w:divBdr>
        <w:top w:val="none" w:sz="0" w:space="0" w:color="auto"/>
        <w:left w:val="none" w:sz="0" w:space="0" w:color="auto"/>
        <w:bottom w:val="none" w:sz="0" w:space="0" w:color="auto"/>
        <w:right w:val="none" w:sz="0" w:space="0" w:color="auto"/>
      </w:divBdr>
    </w:div>
    <w:div w:id="1846049925">
      <w:bodyDiv w:val="1"/>
      <w:marLeft w:val="0"/>
      <w:marRight w:val="0"/>
      <w:marTop w:val="0"/>
      <w:marBottom w:val="0"/>
      <w:divBdr>
        <w:top w:val="none" w:sz="0" w:space="0" w:color="auto"/>
        <w:left w:val="none" w:sz="0" w:space="0" w:color="auto"/>
        <w:bottom w:val="none" w:sz="0" w:space="0" w:color="auto"/>
        <w:right w:val="none" w:sz="0" w:space="0" w:color="auto"/>
      </w:divBdr>
    </w:div>
    <w:div w:id="1846282524">
      <w:bodyDiv w:val="1"/>
      <w:marLeft w:val="0"/>
      <w:marRight w:val="0"/>
      <w:marTop w:val="0"/>
      <w:marBottom w:val="0"/>
      <w:divBdr>
        <w:top w:val="none" w:sz="0" w:space="0" w:color="auto"/>
        <w:left w:val="none" w:sz="0" w:space="0" w:color="auto"/>
        <w:bottom w:val="none" w:sz="0" w:space="0" w:color="auto"/>
        <w:right w:val="none" w:sz="0" w:space="0" w:color="auto"/>
      </w:divBdr>
    </w:div>
    <w:div w:id="1848059248">
      <w:bodyDiv w:val="1"/>
      <w:marLeft w:val="0"/>
      <w:marRight w:val="0"/>
      <w:marTop w:val="0"/>
      <w:marBottom w:val="0"/>
      <w:divBdr>
        <w:top w:val="none" w:sz="0" w:space="0" w:color="auto"/>
        <w:left w:val="none" w:sz="0" w:space="0" w:color="auto"/>
        <w:bottom w:val="none" w:sz="0" w:space="0" w:color="auto"/>
        <w:right w:val="none" w:sz="0" w:space="0" w:color="auto"/>
      </w:divBdr>
    </w:div>
    <w:div w:id="1857307754">
      <w:bodyDiv w:val="1"/>
      <w:marLeft w:val="0"/>
      <w:marRight w:val="0"/>
      <w:marTop w:val="0"/>
      <w:marBottom w:val="0"/>
      <w:divBdr>
        <w:top w:val="none" w:sz="0" w:space="0" w:color="auto"/>
        <w:left w:val="none" w:sz="0" w:space="0" w:color="auto"/>
        <w:bottom w:val="none" w:sz="0" w:space="0" w:color="auto"/>
        <w:right w:val="none" w:sz="0" w:space="0" w:color="auto"/>
      </w:divBdr>
    </w:div>
    <w:div w:id="1880707420">
      <w:bodyDiv w:val="1"/>
      <w:marLeft w:val="0"/>
      <w:marRight w:val="0"/>
      <w:marTop w:val="0"/>
      <w:marBottom w:val="0"/>
      <w:divBdr>
        <w:top w:val="none" w:sz="0" w:space="0" w:color="auto"/>
        <w:left w:val="none" w:sz="0" w:space="0" w:color="auto"/>
        <w:bottom w:val="none" w:sz="0" w:space="0" w:color="auto"/>
        <w:right w:val="none" w:sz="0" w:space="0" w:color="auto"/>
      </w:divBdr>
    </w:div>
    <w:div w:id="1882009573">
      <w:bodyDiv w:val="1"/>
      <w:marLeft w:val="0"/>
      <w:marRight w:val="0"/>
      <w:marTop w:val="0"/>
      <w:marBottom w:val="0"/>
      <w:divBdr>
        <w:top w:val="none" w:sz="0" w:space="0" w:color="auto"/>
        <w:left w:val="none" w:sz="0" w:space="0" w:color="auto"/>
        <w:bottom w:val="none" w:sz="0" w:space="0" w:color="auto"/>
        <w:right w:val="none" w:sz="0" w:space="0" w:color="auto"/>
      </w:divBdr>
    </w:div>
    <w:div w:id="1883782605">
      <w:bodyDiv w:val="1"/>
      <w:marLeft w:val="0"/>
      <w:marRight w:val="0"/>
      <w:marTop w:val="0"/>
      <w:marBottom w:val="0"/>
      <w:divBdr>
        <w:top w:val="none" w:sz="0" w:space="0" w:color="auto"/>
        <w:left w:val="none" w:sz="0" w:space="0" w:color="auto"/>
        <w:bottom w:val="none" w:sz="0" w:space="0" w:color="auto"/>
        <w:right w:val="none" w:sz="0" w:space="0" w:color="auto"/>
      </w:divBdr>
    </w:div>
    <w:div w:id="1889143936">
      <w:bodyDiv w:val="1"/>
      <w:marLeft w:val="0"/>
      <w:marRight w:val="0"/>
      <w:marTop w:val="0"/>
      <w:marBottom w:val="0"/>
      <w:divBdr>
        <w:top w:val="none" w:sz="0" w:space="0" w:color="auto"/>
        <w:left w:val="none" w:sz="0" w:space="0" w:color="auto"/>
        <w:bottom w:val="none" w:sz="0" w:space="0" w:color="auto"/>
        <w:right w:val="none" w:sz="0" w:space="0" w:color="auto"/>
      </w:divBdr>
    </w:div>
    <w:div w:id="1897350237">
      <w:bodyDiv w:val="1"/>
      <w:marLeft w:val="0"/>
      <w:marRight w:val="0"/>
      <w:marTop w:val="0"/>
      <w:marBottom w:val="0"/>
      <w:divBdr>
        <w:top w:val="none" w:sz="0" w:space="0" w:color="auto"/>
        <w:left w:val="none" w:sz="0" w:space="0" w:color="auto"/>
        <w:bottom w:val="none" w:sz="0" w:space="0" w:color="auto"/>
        <w:right w:val="none" w:sz="0" w:space="0" w:color="auto"/>
      </w:divBdr>
    </w:div>
    <w:div w:id="1902406166">
      <w:bodyDiv w:val="1"/>
      <w:marLeft w:val="0"/>
      <w:marRight w:val="0"/>
      <w:marTop w:val="0"/>
      <w:marBottom w:val="0"/>
      <w:divBdr>
        <w:top w:val="none" w:sz="0" w:space="0" w:color="auto"/>
        <w:left w:val="none" w:sz="0" w:space="0" w:color="auto"/>
        <w:bottom w:val="none" w:sz="0" w:space="0" w:color="auto"/>
        <w:right w:val="none" w:sz="0" w:space="0" w:color="auto"/>
      </w:divBdr>
    </w:div>
    <w:div w:id="1934781453">
      <w:bodyDiv w:val="1"/>
      <w:marLeft w:val="0"/>
      <w:marRight w:val="0"/>
      <w:marTop w:val="0"/>
      <w:marBottom w:val="0"/>
      <w:divBdr>
        <w:top w:val="none" w:sz="0" w:space="0" w:color="auto"/>
        <w:left w:val="none" w:sz="0" w:space="0" w:color="auto"/>
        <w:bottom w:val="none" w:sz="0" w:space="0" w:color="auto"/>
        <w:right w:val="none" w:sz="0" w:space="0" w:color="auto"/>
      </w:divBdr>
    </w:div>
    <w:div w:id="1945187490">
      <w:bodyDiv w:val="1"/>
      <w:marLeft w:val="0"/>
      <w:marRight w:val="0"/>
      <w:marTop w:val="0"/>
      <w:marBottom w:val="0"/>
      <w:divBdr>
        <w:top w:val="none" w:sz="0" w:space="0" w:color="auto"/>
        <w:left w:val="none" w:sz="0" w:space="0" w:color="auto"/>
        <w:bottom w:val="none" w:sz="0" w:space="0" w:color="auto"/>
        <w:right w:val="none" w:sz="0" w:space="0" w:color="auto"/>
      </w:divBdr>
    </w:div>
    <w:div w:id="1948922518">
      <w:bodyDiv w:val="1"/>
      <w:marLeft w:val="0"/>
      <w:marRight w:val="0"/>
      <w:marTop w:val="0"/>
      <w:marBottom w:val="0"/>
      <w:divBdr>
        <w:top w:val="none" w:sz="0" w:space="0" w:color="auto"/>
        <w:left w:val="none" w:sz="0" w:space="0" w:color="auto"/>
        <w:bottom w:val="none" w:sz="0" w:space="0" w:color="auto"/>
        <w:right w:val="none" w:sz="0" w:space="0" w:color="auto"/>
      </w:divBdr>
    </w:div>
    <w:div w:id="1953971101">
      <w:bodyDiv w:val="1"/>
      <w:marLeft w:val="0"/>
      <w:marRight w:val="0"/>
      <w:marTop w:val="0"/>
      <w:marBottom w:val="0"/>
      <w:divBdr>
        <w:top w:val="none" w:sz="0" w:space="0" w:color="auto"/>
        <w:left w:val="none" w:sz="0" w:space="0" w:color="auto"/>
        <w:bottom w:val="none" w:sz="0" w:space="0" w:color="auto"/>
        <w:right w:val="none" w:sz="0" w:space="0" w:color="auto"/>
      </w:divBdr>
    </w:div>
    <w:div w:id="1987202244">
      <w:bodyDiv w:val="1"/>
      <w:marLeft w:val="0"/>
      <w:marRight w:val="0"/>
      <w:marTop w:val="0"/>
      <w:marBottom w:val="0"/>
      <w:divBdr>
        <w:top w:val="none" w:sz="0" w:space="0" w:color="auto"/>
        <w:left w:val="none" w:sz="0" w:space="0" w:color="auto"/>
        <w:bottom w:val="none" w:sz="0" w:space="0" w:color="auto"/>
        <w:right w:val="none" w:sz="0" w:space="0" w:color="auto"/>
      </w:divBdr>
    </w:div>
    <w:div w:id="1987394503">
      <w:bodyDiv w:val="1"/>
      <w:marLeft w:val="0"/>
      <w:marRight w:val="0"/>
      <w:marTop w:val="0"/>
      <w:marBottom w:val="0"/>
      <w:divBdr>
        <w:top w:val="none" w:sz="0" w:space="0" w:color="auto"/>
        <w:left w:val="none" w:sz="0" w:space="0" w:color="auto"/>
        <w:bottom w:val="none" w:sz="0" w:space="0" w:color="auto"/>
        <w:right w:val="none" w:sz="0" w:space="0" w:color="auto"/>
      </w:divBdr>
    </w:div>
    <w:div w:id="2008291471">
      <w:bodyDiv w:val="1"/>
      <w:marLeft w:val="0"/>
      <w:marRight w:val="0"/>
      <w:marTop w:val="0"/>
      <w:marBottom w:val="0"/>
      <w:divBdr>
        <w:top w:val="none" w:sz="0" w:space="0" w:color="auto"/>
        <w:left w:val="none" w:sz="0" w:space="0" w:color="auto"/>
        <w:bottom w:val="none" w:sz="0" w:space="0" w:color="auto"/>
        <w:right w:val="none" w:sz="0" w:space="0" w:color="auto"/>
      </w:divBdr>
    </w:div>
    <w:div w:id="2008824813">
      <w:bodyDiv w:val="1"/>
      <w:marLeft w:val="0"/>
      <w:marRight w:val="0"/>
      <w:marTop w:val="0"/>
      <w:marBottom w:val="0"/>
      <w:divBdr>
        <w:top w:val="none" w:sz="0" w:space="0" w:color="auto"/>
        <w:left w:val="none" w:sz="0" w:space="0" w:color="auto"/>
        <w:bottom w:val="none" w:sz="0" w:space="0" w:color="auto"/>
        <w:right w:val="none" w:sz="0" w:space="0" w:color="auto"/>
      </w:divBdr>
    </w:div>
    <w:div w:id="2028604111">
      <w:bodyDiv w:val="1"/>
      <w:marLeft w:val="0"/>
      <w:marRight w:val="0"/>
      <w:marTop w:val="0"/>
      <w:marBottom w:val="0"/>
      <w:divBdr>
        <w:top w:val="none" w:sz="0" w:space="0" w:color="auto"/>
        <w:left w:val="none" w:sz="0" w:space="0" w:color="auto"/>
        <w:bottom w:val="none" w:sz="0" w:space="0" w:color="auto"/>
        <w:right w:val="none" w:sz="0" w:space="0" w:color="auto"/>
      </w:divBdr>
    </w:div>
    <w:div w:id="2029794454">
      <w:bodyDiv w:val="1"/>
      <w:marLeft w:val="0"/>
      <w:marRight w:val="0"/>
      <w:marTop w:val="0"/>
      <w:marBottom w:val="0"/>
      <w:divBdr>
        <w:top w:val="none" w:sz="0" w:space="0" w:color="auto"/>
        <w:left w:val="none" w:sz="0" w:space="0" w:color="auto"/>
        <w:bottom w:val="none" w:sz="0" w:space="0" w:color="auto"/>
        <w:right w:val="none" w:sz="0" w:space="0" w:color="auto"/>
      </w:divBdr>
    </w:div>
    <w:div w:id="2032877271">
      <w:bodyDiv w:val="1"/>
      <w:marLeft w:val="0"/>
      <w:marRight w:val="0"/>
      <w:marTop w:val="0"/>
      <w:marBottom w:val="0"/>
      <w:divBdr>
        <w:top w:val="none" w:sz="0" w:space="0" w:color="auto"/>
        <w:left w:val="none" w:sz="0" w:space="0" w:color="auto"/>
        <w:bottom w:val="none" w:sz="0" w:space="0" w:color="auto"/>
        <w:right w:val="none" w:sz="0" w:space="0" w:color="auto"/>
      </w:divBdr>
    </w:div>
    <w:div w:id="2038389410">
      <w:bodyDiv w:val="1"/>
      <w:marLeft w:val="0"/>
      <w:marRight w:val="0"/>
      <w:marTop w:val="0"/>
      <w:marBottom w:val="0"/>
      <w:divBdr>
        <w:top w:val="none" w:sz="0" w:space="0" w:color="auto"/>
        <w:left w:val="none" w:sz="0" w:space="0" w:color="auto"/>
        <w:bottom w:val="none" w:sz="0" w:space="0" w:color="auto"/>
        <w:right w:val="none" w:sz="0" w:space="0" w:color="auto"/>
      </w:divBdr>
    </w:div>
    <w:div w:id="2067947490">
      <w:bodyDiv w:val="1"/>
      <w:marLeft w:val="0"/>
      <w:marRight w:val="0"/>
      <w:marTop w:val="0"/>
      <w:marBottom w:val="0"/>
      <w:divBdr>
        <w:top w:val="none" w:sz="0" w:space="0" w:color="auto"/>
        <w:left w:val="none" w:sz="0" w:space="0" w:color="auto"/>
        <w:bottom w:val="none" w:sz="0" w:space="0" w:color="auto"/>
        <w:right w:val="none" w:sz="0" w:space="0" w:color="auto"/>
      </w:divBdr>
    </w:div>
    <w:div w:id="2068995789">
      <w:bodyDiv w:val="1"/>
      <w:marLeft w:val="0"/>
      <w:marRight w:val="0"/>
      <w:marTop w:val="0"/>
      <w:marBottom w:val="0"/>
      <w:divBdr>
        <w:top w:val="none" w:sz="0" w:space="0" w:color="auto"/>
        <w:left w:val="none" w:sz="0" w:space="0" w:color="auto"/>
        <w:bottom w:val="none" w:sz="0" w:space="0" w:color="auto"/>
        <w:right w:val="none" w:sz="0" w:space="0" w:color="auto"/>
      </w:divBdr>
    </w:div>
    <w:div w:id="2080980111">
      <w:bodyDiv w:val="1"/>
      <w:marLeft w:val="0"/>
      <w:marRight w:val="0"/>
      <w:marTop w:val="0"/>
      <w:marBottom w:val="0"/>
      <w:divBdr>
        <w:top w:val="none" w:sz="0" w:space="0" w:color="auto"/>
        <w:left w:val="none" w:sz="0" w:space="0" w:color="auto"/>
        <w:bottom w:val="none" w:sz="0" w:space="0" w:color="auto"/>
        <w:right w:val="none" w:sz="0" w:space="0" w:color="auto"/>
      </w:divBdr>
    </w:div>
    <w:div w:id="2088308336">
      <w:bodyDiv w:val="1"/>
      <w:marLeft w:val="0"/>
      <w:marRight w:val="0"/>
      <w:marTop w:val="0"/>
      <w:marBottom w:val="0"/>
      <w:divBdr>
        <w:top w:val="none" w:sz="0" w:space="0" w:color="auto"/>
        <w:left w:val="none" w:sz="0" w:space="0" w:color="auto"/>
        <w:bottom w:val="none" w:sz="0" w:space="0" w:color="auto"/>
        <w:right w:val="none" w:sz="0" w:space="0" w:color="auto"/>
      </w:divBdr>
    </w:div>
    <w:div w:id="2124223980">
      <w:bodyDiv w:val="1"/>
      <w:marLeft w:val="0"/>
      <w:marRight w:val="0"/>
      <w:marTop w:val="0"/>
      <w:marBottom w:val="0"/>
      <w:divBdr>
        <w:top w:val="none" w:sz="0" w:space="0" w:color="auto"/>
        <w:left w:val="none" w:sz="0" w:space="0" w:color="auto"/>
        <w:bottom w:val="none" w:sz="0" w:space="0" w:color="auto"/>
        <w:right w:val="none" w:sz="0" w:space="0" w:color="auto"/>
      </w:divBdr>
    </w:div>
    <w:div w:id="2124683990">
      <w:bodyDiv w:val="1"/>
      <w:marLeft w:val="0"/>
      <w:marRight w:val="0"/>
      <w:marTop w:val="0"/>
      <w:marBottom w:val="0"/>
      <w:divBdr>
        <w:top w:val="none" w:sz="0" w:space="0" w:color="auto"/>
        <w:left w:val="none" w:sz="0" w:space="0" w:color="auto"/>
        <w:bottom w:val="none" w:sz="0" w:space="0" w:color="auto"/>
        <w:right w:val="none" w:sz="0" w:space="0" w:color="auto"/>
      </w:divBdr>
    </w:div>
    <w:div w:id="2128424368">
      <w:bodyDiv w:val="1"/>
      <w:marLeft w:val="0"/>
      <w:marRight w:val="0"/>
      <w:marTop w:val="0"/>
      <w:marBottom w:val="0"/>
      <w:divBdr>
        <w:top w:val="none" w:sz="0" w:space="0" w:color="auto"/>
        <w:left w:val="none" w:sz="0" w:space="0" w:color="auto"/>
        <w:bottom w:val="none" w:sz="0" w:space="0" w:color="auto"/>
        <w:right w:val="none" w:sz="0" w:space="0" w:color="auto"/>
      </w:divBdr>
    </w:div>
    <w:div w:id="2141879431">
      <w:bodyDiv w:val="1"/>
      <w:marLeft w:val="0"/>
      <w:marRight w:val="0"/>
      <w:marTop w:val="0"/>
      <w:marBottom w:val="0"/>
      <w:divBdr>
        <w:top w:val="none" w:sz="0" w:space="0" w:color="auto"/>
        <w:left w:val="none" w:sz="0" w:space="0" w:color="auto"/>
        <w:bottom w:val="none" w:sz="0" w:space="0" w:color="auto"/>
        <w:right w:val="none" w:sz="0" w:space="0" w:color="auto"/>
      </w:divBdr>
    </w:div>
    <w:div w:id="2143959488">
      <w:bodyDiv w:val="1"/>
      <w:marLeft w:val="0"/>
      <w:marRight w:val="0"/>
      <w:marTop w:val="0"/>
      <w:marBottom w:val="0"/>
      <w:divBdr>
        <w:top w:val="none" w:sz="0" w:space="0" w:color="auto"/>
        <w:left w:val="none" w:sz="0" w:space="0" w:color="auto"/>
        <w:bottom w:val="none" w:sz="0" w:space="0" w:color="auto"/>
        <w:right w:val="none" w:sz="0" w:space="0" w:color="auto"/>
      </w:divBdr>
    </w:div>
    <w:div w:id="2144033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eader" Target="header1.xml"/><Relationship Id="rId26" Type="http://schemas.openxmlformats.org/officeDocument/2006/relationships/image" Target="media/image17.png"/><Relationship Id="rId39" Type="http://schemas.openxmlformats.org/officeDocument/2006/relationships/image" Target="media/image30.jpg"/><Relationship Id="rId21" Type="http://schemas.openxmlformats.org/officeDocument/2006/relationships/image" Target="media/image13.emf"/><Relationship Id="rId34" Type="http://schemas.openxmlformats.org/officeDocument/2006/relationships/image" Target="media/image25.png"/><Relationship Id="rId42" Type="http://schemas.openxmlformats.org/officeDocument/2006/relationships/image" Target="media/image33.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jpe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3.png"/><Relationship Id="rId19" Type="http://schemas.openxmlformats.org/officeDocument/2006/relationships/footer" Target="footer1.xml"/><Relationship Id="rId31" Type="http://schemas.openxmlformats.org/officeDocument/2006/relationships/image" Target="media/image22.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2.xml"/><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header" Target="header3.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jpg"/><Relationship Id="rId17" Type="http://schemas.openxmlformats.org/officeDocument/2006/relationships/image" Target="media/image10.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jpeg"/><Relationship Id="rId20" Type="http://schemas.openxmlformats.org/officeDocument/2006/relationships/image" Target="media/image12.emf"/><Relationship Id="rId41" Type="http://schemas.openxmlformats.org/officeDocument/2006/relationships/image" Target="media/image32.jpg"/></Relationships>
</file>

<file path=word/_rels/header1.xml.rels><?xml version="1.0" encoding="UTF-8" standalone="yes"?>
<Relationships xmlns="http://schemas.openxmlformats.org/package/2006/relationships"><Relationship Id="rId1" Type="http://schemas.openxmlformats.org/officeDocument/2006/relationships/image" Target="media/image11.png"/></Relationships>
</file>

<file path=word/_rels/header2.xml.rels><?xml version="1.0" encoding="UTF-8" standalone="yes"?>
<Relationships xmlns="http://schemas.openxmlformats.org/package/2006/relationships"><Relationship Id="rId1" Type="http://schemas.openxmlformats.org/officeDocument/2006/relationships/image" Target="media/image11.png"/></Relationships>
</file>

<file path=word/_rels/header3.xml.rels><?xml version="1.0" encoding="UTF-8" standalone="yes"?>
<Relationships xmlns="http://schemas.openxmlformats.org/package/2006/relationships"><Relationship Id="rId1" Type="http://schemas.openxmlformats.org/officeDocument/2006/relationships/image" Target="media/image1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Cat14</b:Tag>
    <b:SourceType>DocumentFromInternetSite</b:SourceType>
    <b:Guid>{EAA0E9B7-422D-4F7D-914F-DDA7488903C3}</b:Guid>
    <b:Author>
      <b:Author>
        <b:Corporate>Cataño, S., &amp; Gómez, N.</b:Corporate>
      </b:Author>
    </b:Author>
    <b:Title>El concepto de Teletrabajo: aspectos para la Seguridad y Salud en el Empleo.</b:Title>
    <b:InternetSiteTitle>Revista CES Salud Pública</b:InternetSiteTitle>
    <b:Year>2014</b:Year>
    <b:Month>Septiembre</b:Month>
    <b:Day>3</b:Day>
    <b:URL>https://search.proquest.com/docview/1734289508</b:URL>
    <b:RefOrder>10</b:RefOrder>
  </b:Source>
  <b:Source>
    <b:Tag>Bri20</b:Tag>
    <b:SourceType>DocumentFromInternetSite</b:SourceType>
    <b:Guid>{7E20A85A-1982-49D1-9180-7FB2FD926C6B}</b:Guid>
    <b:Author>
      <b:Author>
        <b:Corporate>Brindusa Anghel, Marianela Cozzolino, &amp; Aitor Lacuesta.</b:Corporate>
      </b:Author>
    </b:Author>
    <b:Title>El teletrabajo en España</b:Title>
    <b:InternetSiteTitle>Boletín Económico, 2/2020, 1.</b:InternetSiteTitle>
    <b:Year>2020</b:Year>
    <b:Month>Abril</b:Month>
    <b:Day>25</b:Day>
    <b:URL>https://login.loginbiblio.poligran.edu.co/login?url=https://search.ebscohost.com/login.aspx?direct=true&amp;db=edsrep&amp;AN=edsrep.a.bde.joures.y2020i06daan13&amp;lang=es&amp;site=eds-live</b:URL>
    <b:RefOrder>11</b:RefOrder>
  </b:Source>
  <b:Source>
    <b:Tag>Cir20</b:Tag>
    <b:SourceType>InternetSite</b:SourceType>
    <b:Guid>{56E5D4E7-911E-45DB-BA79-104F9F8BD027}</b:Guid>
    <b:Title>Medidas de Protección al empleo con ocasión de la fase de contención de COVID-19 y de la declaración de emergencia sanitaria.</b:Title>
    <b:Year>2020</b:Year>
    <b:Author>
      <b:Author>
        <b:Corporate>Circular 0021 de 2020. [Ministerio de trabajo]</b:Corporate>
      </b:Author>
    </b:Author>
    <b:Month>Marzo</b:Month>
    <b:Day>17</b:Day>
    <b:URL>https://www.mintrabajo.gov.co/documents/20147/0/Circular+0021.pdf/8049a852-e8b0-b5e7-05d3-8da3943c0879?t=1584464523596</b:URL>
    <b:RefOrder>12</b:RefOrder>
  </b:Source>
  <b:Source>
    <b:Tag>Est19</b:Tag>
    <b:SourceType>DocumentFromInternetSite</b:SourceType>
    <b:Guid>{7D1CE4EC-F8DB-4380-A695-905E5C4BDADA}</b:Guid>
    <b:Author>
      <b:Author>
        <b:Corporate>Estupiñán García, L. M., Villamil Guerrero, H., &amp; Jiménez Rodríguez, E. A.</b:Corporate>
      </b:Author>
    </b:Author>
    <b:Title>Condiciones de Seguridad y Salud en el Trabajo de los Teletrabajadores.Revisión Sistemática. Revista Pensamiento Americano.</b:Title>
    <b:Year>2019</b:Year>
    <b:Month>Enero</b:Month>
    <b:Day>14</b:Day>
    <b:URL>https://publicaciones.americana.edu.co/index.php/pensamientoamericano/article/view/249</b:URL>
    <b:RefOrder>13</b:RefOrder>
  </b:Source>
  <b:Source>
    <b:Tag>Cir201</b:Tag>
    <b:SourceType>InternetSite</b:SourceType>
    <b:Guid>{02F3986E-622E-40B6-969C-0678327C2B21}</b:Guid>
    <b:Author>
      <b:Author>
        <b:Corporate>Circular 0041 de 2020. [Ministerio de trabajo]</b:Corporate>
      </b:Author>
    </b:Author>
    <b:Title>Lineamientos respecto del trabajo en casa</b:Title>
    <b:Year>2020</b:Year>
    <b:Month>Junio</b:Month>
    <b:Day>2</b:Day>
    <b:URL>https://www.mintrabajo.gov.co/documents/20147/60876961/Circular+0041-2020.PDF/98d19065-352d-33d2-978e-9e9069374144?t=1591222484807</b:URL>
    <b:RefOrder>14</b:RefOrder>
  </b:Source>
  <b:Source>
    <b:Tag>Bon19</b:Tag>
    <b:SourceType>DocumentFromInternetSite</b:SourceType>
    <b:Guid>{D0A051AF-0E16-4AAA-9EEC-1BA883A93369}</b:Guid>
    <b:Author>
      <b:Author>
        <b:Corporate>Bonilla, L., Plaza, C., Soacha, G., &amp; Riaño, M.</b:Corporate>
      </b:Author>
    </b:Author>
    <b:Title>Teletrabajo y su Relación con la Seguridad y Salud en el Trabajo</b:Title>
    <b:InternetSiteTitle>Scielo</b:InternetSiteTitle>
    <b:Year>2019</b:Year>
    <b:Month>Abril</b:Month>
    <b:Day>24</b:Day>
    <b:URL>https://scielo.conicyt.cl/scielo.php?script=sci_arttext&amp;pid=S0718-24492014000100007</b:URL>
    <b:RefOrder>15</b:RefOrder>
  </b:Source>
  <b:Source>
    <b:Tag>Bui20</b:Tag>
    <b:SourceType>DocumentFromInternetSite</b:SourceType>
    <b:Guid>{5F22391F-9951-4360-8F71-691C7C0CA930}</b:Guid>
    <b:Author>
      <b:Author>
        <b:NameList>
          <b:Person>
            <b:Last>Buitrago</b:Last>
            <b:First>Martín</b:First>
            <b:Middle>Diego</b:Middle>
          </b:Person>
        </b:NameList>
      </b:Author>
    </b:Author>
    <b:Title>Teletrabajo: una oportunidad en tiempos de crisis</b:Title>
    <b:InternetSiteTitle>Revista CES Derecho</b:InternetSiteTitle>
    <b:Year>2020</b:Year>
    <b:Month>Junio</b:Month>
    <b:Day>1</b:Day>
    <b:URL>http://www.scielo.org.co/scielo.php?script=sci_arttext&amp;pid=S2145-77192020000100001</b:URL>
    <b:RefOrder>16</b:RefOrder>
  </b:Source>
  <b:Source>
    <b:Tag>Gar21</b:Tag>
    <b:SourceType>DocumentFromInternetSite</b:SourceType>
    <b:Guid>{13B139A3-9F7A-42DA-9353-CC1478EE991F}</b:Guid>
    <b:Author>
      <b:Author>
        <b:NameList>
          <b:Person>
            <b:Last>García</b:Last>
            <b:First>S.</b:First>
          </b:Person>
        </b:NameList>
      </b:Author>
    </b:Author>
    <b:Title>Señales del futuro del trabajo. Capital Humano</b:Title>
    <b:Year>2020</b:Year>
    <b:URL>https://dialnet.unirioja.es/ejemplar/564855</b:URL>
    <b:RefOrder>17</b:RefOrder>
  </b:Source>
  <b:Source>
    <b:Tag>Tel21</b:Tag>
    <b:SourceType>DocumentFromInternetSite</b:SourceType>
    <b:Guid>{D614CC54-EE9D-4FA1-8CD7-F88D3C9DA666}</b:Guid>
    <b:Author>
      <b:Author>
        <b:NameList>
          <b:Person>
            <b:Last>Teletrabajo</b:Last>
          </b:Person>
        </b:NameList>
      </b:Author>
    </b:Author>
    <b:Title>Implementar el teletrabajo en tu empresa: claves para comenzar.</b:Title>
    <b:Year>2021</b:Year>
    <b:URL>https://teletrabajo.gov.co/622/w3-article-14799.html</b:URL>
    <b:RefOrder>18</b:RefOrder>
  </b:Source>
  <b:Source>
    <b:Tag>Lag11</b:Tag>
    <b:SourceType>DocumentFromInternetSite</b:SourceType>
    <b:Guid>{396AF771-ABDD-4019-80EB-6B99835F055D}</b:Guid>
    <b:Author>
      <b:Author>
        <b:Corporate>Lago, José Luis.</b:Corporate>
      </b:Author>
    </b:Author>
    <b:Title>La negociación colectiva y el teletrabajo en la Argentina: una aproximación a su temática. Nülan. Deposited Documents 1424, Universidad Nacional de Mar del Plata, Facultad de Ciencias Económicas y Sociales, Centro de Documentación.</b:Title>
    <b:Year>2011</b:Year>
    <b:URL>https://eco.mdp.edu.ar/</b:URL>
    <b:RefOrder>19</b:RefOrder>
  </b:Source>
  <b:Source>
    <b:Tag>Ley04</b:Tag>
    <b:SourceType>DocumentFromInternetSite</b:SourceType>
    <b:Guid>{B28A03A6-BB56-498C-9BAC-7C156EC20AB3}</b:Guid>
    <b:Author>
      <b:Author>
        <b:Corporate>Ley 905 de 2004. [Congreso de Colombia]</b:Corporate>
      </b:Author>
    </b:Author>
    <b:Title>Por medio de la cual se modifica la Ley 590 de 2000 sobre promoción del desarrollo de la micro, pequeña y mediana empresa colombiana y se dictan otras disposiciones.D.O. No. 45.628</b:Title>
    <b:Year>2004</b:Year>
    <b:Month>Agosto</b:Month>
    <b:Day>2</b:Day>
    <b:URL>http://www.secretariasenado.gov.co/senado/basedoc/ley_0905_2004.html</b:URL>
    <b:RefOrder>20</b:RefOrder>
  </b:Source>
  <b:Source>
    <b:Tag>Ley08</b:Tag>
    <b:SourceType>DocumentFromInternetSite</b:SourceType>
    <b:Guid>{A0B36DAB-CCD9-4E1C-9F8E-83BF7EA19743}</b:Guid>
    <b:Author>
      <b:Author>
        <b:Corporate>Ley 1221 de 2008 [El congreso de Colombia]</b:Corporate>
      </b:Author>
    </b:Author>
    <b:Title>Por la cual se establecen normas para promover y regular el Teletrabajo y se dictan otras disposiciones. D.O. No. 47.052</b:Title>
    <b:Year>2008</b:Year>
    <b:Month>Julio</b:Month>
    <b:Day>16</b:Day>
    <b:URL>http://www.secretariasenado.gov.co/senado/basedoc/ley_1221_2008.html</b:URL>
    <b:RefOrder>21</b:RefOrder>
  </b:Source>
  <b:Source>
    <b:Tag>Ley12</b:Tag>
    <b:SourceType>DocumentFromInternetSite</b:SourceType>
    <b:Guid>{BB74271A-4947-4331-8FEE-45D7C1E445D1}</b:Guid>
    <b:Author>
      <b:Author>
        <b:Corporate>Ley 1562 de 2012 [El congreso de Colombia]. </b:Corporate>
      </b:Author>
    </b:Author>
    <b:Title>Por la cual se modifica el Sistema de Riesgos Laborales y se dictan otras disposiciones en materia de Salud Ocupacional. D.O. No. 48.488.</b:Title>
    <b:Year>2012</b:Year>
    <b:Month>Julio</b:Month>
    <b:Day>11</b:Day>
    <b:URL>https://www.alcaldiabogota.gov.co/sisjur/normas/Norma1.jsp?i=48365</b:URL>
    <b:RefOrder>22</b:RefOrder>
  </b:Source>
  <b:Source>
    <b:Tag>Lin17</b:Tag>
    <b:SourceType>DocumentFromInternetSite</b:SourceType>
    <b:Guid>{B01B106D-7731-4632-8218-9D1E83937835}</b:Guid>
    <b:Author>
      <b:Author>
        <b:NameList>
          <b:Person>
            <b:Last>MF.</b:Last>
            <b:First>Linardelli</b:First>
          </b:Person>
        </b:NameList>
      </b:Author>
    </b:Author>
    <b:Title>Entre la finca, la fábrica y la casa: el trabajo productivo y reproductivo de trabajadoras agrícolas migrantes en Mendoza (Argentina) y su incidencia en la salud-enfermedad [Among the farm, the factory, and home: productive and reproductive</b:Title>
    <b:Year>2017</b:Year>
    <b:Month>Marzo</b:Month>
    <b:Day>14</b:Day>
    <b:URL>https://www.redalyc.org/jatsRepo/731/73158189013/index.html</b:URL>
    <b:RefOrder>23</b:RefOrder>
  </b:Source>
  <b:Source>
    <b:Tag>Ram20</b:Tag>
    <b:SourceType>DocumentFromInternetSite</b:SourceType>
    <b:Guid>{7C3A6A09-E411-4648-8777-4F5ACA00EC89}</b:Guid>
    <b:Author>
      <b:Author>
        <b:Corporate>Ramos, V., Ramos-Galarza, C., &amp; Tejera, E.</b:Corporate>
      </b:Author>
    </b:Author>
    <b:Title>Teletrabajo en tiempos de COVID-19. Revista Interamericana de Psicología. </b:Title>
    <b:Year>2020</b:Year>
    <b:Month>Diciembre</b:Month>
    <b:Day>23</b:Day>
    <b:URL>https://doi.org/10.30849/ripijp.v54i3.1450 </b:URL>
    <b:RefOrder>24</b:RefOrder>
  </b:Source>
  <b:Source>
    <b:Tag>Res19</b:Tag>
    <b:SourceType>DocumentFromInternetSite</b:SourceType>
    <b:Guid>{D0163282-A883-4723-BFDC-CAD40982951E}</b:Guid>
    <b:Author>
      <b:Author>
        <b:Corporate>Resolución número 02503 de 2019</b:Corporate>
      </b:Author>
    </b:Author>
    <b:Title>Por la cual se define el plan de acción para la implementación del Teletrabajo en la Unidad para la Atención y Reparación Integral a las Víctimas.</b:Title>
    <b:Year>2019</b:Year>
    <b:Month>Agosto</b:Month>
    <b:Day>26</b:Day>
    <b:URL>https://www.unidadvictimas.gov.co/es/resolucion-02503-del-26-de-agosto-de-2019/55184</b:URL>
    <b:RefOrder>25</b:RefOrder>
  </b:Source>
  <b:Source>
    <b:Tag>Tra16</b:Tag>
    <b:SourceType>DocumentFromInternetSite</b:SourceType>
    <b:Guid>{0470C5A0-516B-4E0B-B73D-4CE9CA55FD34}</b:Guid>
    <b:Author>
      <b:Author>
        <b:NameList>
          <b:Person>
            <b:Last>News</b:Last>
            <b:First>Financial</b:First>
          </b:Person>
        </b:NameList>
      </b:Author>
    </b:Author>
    <b:Year>2016</b:Year>
    <b:Month>Mayo</b:Month>
    <b:Day>28</b:Day>
    <b:URL>https://www.cnbc.com/finance/</b:URL>
    <b:Title>Trabajo en casa, futuro del empleo.</b:Title>
    <b:RefOrder>26</b:RefOrder>
  </b:Source>
  <b:Source>
    <b:Tag>Tel20</b:Tag>
    <b:SourceType>DocumentFromInternetSite</b:SourceType>
    <b:Guid>{4711710D-91D9-4403-8A57-979640C4E7D5}</b:Guid>
    <b:Title>Conoce los resultados del primer estudio sobre freelancers en Colombia</b:Title>
    <b:Year>2020</b:Year>
    <b:URL>https://www.teletrabajo.gov.co/622/w3-article-13459.html.</b:URL>
    <b:Author>
      <b:Author>
        <b:Corporate>Teletrabajo</b:Corporate>
      </b:Author>
    </b:Author>
    <b:RefOrder>7</b:RefOrder>
  </b:Source>
  <b:Source>
    <b:Tag>Tel211</b:Tag>
    <b:SourceType>DocumentFromInternetSite</b:SourceType>
    <b:Guid>{941B6064-77B4-4225-874D-E4F0675D162B}</b:Guid>
    <b:Author>
      <b:Author>
        <b:NameList>
          <b:Person>
            <b:Last>Teletrabajo.</b:Last>
          </b:Person>
        </b:NameList>
      </b:Author>
    </b:Author>
    <b:Title>Libro Blanco</b:Title>
    <b:Year>2021</b:Year>
    <b:URL>https://www.teletrabajo.gov.co/622/articles-8228_archivo_pdf_libro_blanco.pdf</b:URL>
    <b:RefOrder>27</b:RefOrder>
  </b:Source>
  <b:Source>
    <b:Tag>Tap20</b:Tag>
    <b:SourceType>DocumentFromInternetSite</b:SourceType>
    <b:Guid>{9B8AA267-B270-4569-A60D-93BEF4A0934F}</b:Guid>
    <b:Author>
      <b:Author>
        <b:NameList>
          <b:Person>
            <b:Last>Tapasco-Alzate</b:Last>
            <b:First>O.</b:First>
            <b:Middle>A., &amp; Giraldo-García, J. A.</b:Middle>
          </b:Person>
        </b:NameList>
      </b:Author>
    </b:Author>
    <b:Title>Asociación entre posturas administrativas de directivos y su disposición hacia la adopción del teletrabajo. Información Tecnológica, 31(1), 149–160.</b:Title>
    <b:Year>2020</b:Year>
    <b:URL>https://doi.org/10.4067/S0718-07642020000100149</b:URL>
    <b:RefOrder>28</b:RefOrder>
  </b:Source>
  <b:Source>
    <b:Tag>Val33</b:Tag>
    <b:SourceType>DocumentFromInternetSite</b:SourceType>
    <b:Guid>{5DB827F4-8699-42C6-A111-51A010427EA3}</b:Guid>
    <b:Author>
      <b:Author>
        <b:NameList>
          <b:Person>
            <b:Last>Valero-Pacheco IC</b:Last>
            <b:First>Riaño-Casallas</b:First>
            <b:Middle>MI.</b:Middle>
          </b:Person>
        </b:NameList>
      </b:Author>
    </b:Author>
    <b:Title>Teletrabajo: Gestión de la Seguridad y Salud en el Trabajo en Colombia [Teleworking: Occupational Health and Safety Management in Colombia]. Arch Prev Riesgos Labor. Spanish. doi: 10.12961 </b:Title>
    <b:Year>2020 Jan to Mar;23(1):22-33.</b:Year>
    <b:RefOrder>29</b:RefOrder>
  </b:Source>
  <b:Source>
    <b:Tag>Ver14</b:Tag>
    <b:SourceType>DocumentFromInternetSite</b:SourceType>
    <b:Guid>{068826F9-94BF-413F-BF84-221314D834B0}</b:Guid>
    <b:Author>
      <b:Author>
        <b:NameList>
          <b:Person>
            <b:Last>Verano Tacoronte</b:Last>
            <b:First>D.,</b:First>
            <b:Middle>Suárez Falcón, H., &amp; Sosa, S.</b:Middle>
          </b:Person>
        </b:NameList>
      </b:Author>
    </b:Author>
    <b:Title>El teletrabajo y la mejora de la movilidad en las ciudades. European Research on Management &amp; Business Economics / Investigaciones Europeas de Direccion y Economia de La Empresa, 20(1), 41–46.</b:Title>
    <b:Year>2014</b:Year>
    <b:URL>https://doi.org/10.1016/j.iedee.2013.03.002</b:URL>
    <b:RefOrder>30</b:RefOrder>
  </b:Source>
  <b:Source>
    <b:Tag>Zey09</b:Tag>
    <b:SourceType>DocumentFromInternetSite</b:SourceType>
    <b:Guid>{3294DFAA-B275-47C7-B6C7-7ABB95800A9F}</b:Guid>
    <b:Author>
      <b:Author>
        <b:NameList>
          <b:Person>
            <b:Last>Zeytinoglu IU</b:Last>
            <b:First>Denton</b:First>
            <b:Middle>M, Davies S, Plenderleith JM.</b:Middle>
          </b:Person>
        </b:NameList>
      </b:Author>
    </b:Author>
    <b:Title>Office home care workers' occupational health: associations with workplace flexibility and worker insecurity. Healthc Policy. 4(4):108-21. PMID: 20436813; PMCID: PMC2700708</b:Title>
    <b:Year>2009</b:Year>
    <b:Month>Mayo</b:Month>
    <b:URL>https://www.ncbi.nlm.nih.gov/pmc/articles/PMC2700708/</b:URL>
    <b:RefOrder>31</b:RefOrder>
  </b:Source>
  <b:Source>
    <b:Tag>Gir19</b:Tag>
    <b:SourceType>DocumentFromInternetSite</b:SourceType>
    <b:Guid>{CFC0CD36-A659-474F-B103-12DCBF09B6D6}</b:Guid>
    <b:Author>
      <b:Author>
        <b:NameList>
          <b:Person>
            <b:Last>Giraldo</b:Last>
            <b:First>Fáber</b:First>
            <b:Middle>D., &amp; Villegas, Mónica M.</b:Middle>
          </b:Person>
        </b:NameList>
      </b:Author>
    </b:Author>
    <b:Title>Propuesta de mejora de procesos software basada en PSP para contextos de teletrabajo. Revista Ingenierías Universidad de Medellín, 18(34), 83-101.</b:Title>
    <b:Year>2019</b:Year>
    <b:Month>Junio</b:Month>
    <b:URL>https://doi.org/10.22395/rium.v18n34a6</b:URL>
    <b:RefOrder>32</b:RefOrder>
  </b:Source>
  <b:Source>
    <b:Tag>Val18</b:Tag>
    <b:SourceType>DocumentFromInternetSite</b:SourceType>
    <b:Guid>{5BD286DE-F6C9-43EE-BD2C-AEC01FDB2040}</b:Guid>
    <b:Author>
      <b:Author>
        <b:NameList>
          <b:Person>
            <b:Last>Valencia Catunta</b:Last>
            <b:First>Ana</b:First>
            <b:Middle>Maria Cecilia</b:Middle>
          </b:Person>
        </b:NameList>
      </b:Author>
    </b:Author>
    <b:Title>Aspectos regulatorios del teletrabajo en el Perú: análisis y perspectivas. Revista IUS, 12(41), 203-226.</b:Title>
    <b:Year>2018</b:Year>
    <b:URL>http://www.scielo.org.mx/scielo.php?script=sci_arttext&amp;pid=S1870-21472018000100203&amp;lng=es&amp;tlng=es.</b:URL>
    <b:RefOrder>33</b:RefOrder>
  </b:Source>
  <b:Source>
    <b:Tag>Rod17</b:Tag>
    <b:SourceType>DocumentFromInternetSite</b:SourceType>
    <b:Guid>{28ACDC79-7A3A-4063-A778-52AF522FB411}</b:Guid>
    <b:Author>
      <b:Author>
        <b:NameList>
          <b:Person>
            <b:Last>Rodríguez</b:Last>
            <b:First>Alejandro</b:First>
            <b:Middle>Damián, &amp; D'Errico, Julieta</b:Middle>
          </b:Person>
        </b:NameList>
      </b:Author>
    </b:Author>
    <b:Title>Teletrabajadores: entre los discursos optimistas y los contextos precarizados. Una aproximación desde el caso argentino. Revista Colombiana de Sociología, 40(2), 47-66.</b:Title>
    <b:Year>2017</b:Year>
    <b:URL>https://doi.org/10.15446/rcs.v40n2.66384</b:URL>
    <b:RefOrder>34</b:RefOrder>
  </b:Source>
  <b:Source>
    <b:Tag>Mon21</b:Tag>
    <b:SourceType>DocumentFromInternetSite</b:SourceType>
    <b:Guid>{E8B65C6D-05F9-4B5B-99FA-FD7EAED943B6}</b:Guid>
    <b:Author>
      <b:Author>
        <b:NameList>
          <b:Person>
            <b:Last>Montero Rodríguez</b:Last>
            <b:First>Jorge</b:First>
            <b:Middle>Luis</b:Middle>
          </b:Person>
        </b:NameList>
      </b:Author>
    </b:Author>
    <b:Title>El Hogar: Amigo o Enemigo en Tiempos de Pandemia. En-claves del pensamiento, 15(29), 30-51</b:Title>
    <b:Year>2021</b:Year>
    <b:Month>Marzo</b:Month>
    <b:Day>24</b:Day>
    <b:URL>https://doi.org/10.46530/ecdp.v0i29.430</b:URL>
    <b:RefOrder>35</b:RefOrder>
  </b:Source>
  <b:Source>
    <b:Tag>Lóp14</b:Tag>
    <b:SourceType>DocumentFromInternetSite</b:SourceType>
    <b:Guid>{C8A48989-12AC-48BC-B821-34B247F3FE13}</b:Guid>
    <b:Author>
      <b:Author>
        <b:Corporate>López, Nelson W., Pérez-Simon, M. Claudia, Nagham-Ngwessitcheu, Edwige G., &amp; Vázquez-Ubago, María.</b:Corporate>
      </b:Author>
    </b:Author>
    <b:Title>Teletrabajo, un enfoque desde la perspectiva de la salud laboral. Medicina y Seguridad del Trabajo, 60(236), 587-599.</b:Title>
    <b:Year>2014</b:Year>
    <b:Month>Septiembre</b:Month>
    <b:URL>https://dx.doi.org/10.4321/S0465-546X2014000300009</b:URL>
    <b:RefOrder>36</b:RefOrder>
  </b:Source>
  <b:Source>
    <b:Tag>Val20</b:Tag>
    <b:SourceType>DocumentFromInternetSite</b:SourceType>
    <b:Guid>{818FDBA5-09FB-4299-B665-A4D3F10B9B02}</b:Guid>
    <b:Author>
      <b:Author>
        <b:Corporate>Valero-Pacheco, Ivonne Constanza, &amp; Riaño-Casallas, Martha I.</b:Corporate>
      </b:Author>
    </b:Author>
    <b:Title>Teletrabajo: Gestión de la Seguridad y Salud en el Trabajo en Colombia. Archivos de Prevención de Riesgos Laborales, 23(1), 22-33.</b:Title>
    <b:Year>2020</b:Year>
    <b:Month>Septiembre</b:Month>
    <b:Day>21</b:Day>
    <b:URL>https://dx.doi.org/10.12</b:URL>
    <b:RefOrder>37</b:RefOrder>
  </b:Source>
  <b:Source>
    <b:Tag>Bel15</b:Tag>
    <b:SourceType>DocumentFromInternetSite</b:SourceType>
    <b:Guid>{E08CEC71-96D6-4E6E-8ACC-B861EADAA2E2}</b:Guid>
    <b:Author>
      <b:Author>
        <b:NameList>
          <b:Person>
            <b:Last>Carolina</b:Last>
            <b:First>Beltrán</b:First>
          </b:Person>
        </b:NameList>
      </b:Author>
    </b:Author>
    <b:Title>El Teletrabajo es una realidad ¡Conozcalo!</b:Title>
    <b:Year>2015</b:Year>
    <b:Month>Junio</b:Month>
    <b:Day>4</b:Day>
    <b:URL>https://bibliotecadigital.ccb.org.co/bitstream/handle/11520/13199/Carolina%20Beltr%c3%a1n%20ICDL%20El%20teletrabajo%20es%20una%20realidad.pdf?sequence=1&amp;isAllowed=y</b:URL>
    <b:RefOrder>38</b:RefOrder>
  </b:Source>
  <b:Source>
    <b:Tag>Cam21</b:Tag>
    <b:SourceType>DocumentFromInternetSite</b:SourceType>
    <b:Guid>{6251DBB1-4508-49C0-A50D-B47727039A3E}</b:Guid>
    <b:Author>
      <b:Author>
        <b:Corporate>Camacho Peláez, Rafael Hernando, &amp; Higuita López, Daimer</b:Corporate>
      </b:Author>
    </b:Author>
    <b:Title>Teletrabajo con calidad de vida laboral y productividad. Una aproximación a un modelo en una empresa del sector energético. Pensamiento &amp; Gestión, (35), 87-118.</b:Title>
    <b:Year>2021</b:Year>
    <b:Month>Abril</b:Month>
    <b:Day>25</b:Day>
    <b:URL>ttp://www.scielo.org.co/scielo.php?script=sci_arttext&amp;pid=S1657-62762013000200005&amp;lng=en&amp;tlng=es.</b:URL>
    <b:RefOrder>39</b:RefOrder>
  </b:Source>
  <b:Source>
    <b:Tag>Sem20</b:Tag>
    <b:SourceType>JournalArticle</b:SourceType>
    <b:Guid>{D543D865-71DA-4B81-8074-52AA116A5AA3}</b:Guid>
    <b:Title>Conozca las diferencias entre teletrabajo y trabajo en casa</b:Title>
    <b:Year>2020</b:Year>
    <b:Author>
      <b:Author>
        <b:NameList>
          <b:Person>
            <b:Last>Semana</b:Last>
          </b:Person>
        </b:NameList>
      </b:Author>
    </b:Author>
    <b:JournalName>Semana</b:JournalName>
    <b:Pages>Pág. 1-2</b:Pages>
    <b:RefOrder>40</b:RefOrder>
  </b:Source>
  <b:Source>
    <b:Tag>Min201</b:Tag>
    <b:SourceType>JournalArticle</b:SourceType>
    <b:Guid>{C1EF4D29-4E97-4314-8238-EC9DA67D5A07}</b:Guid>
    <b:Author>
      <b:Author>
        <b:NameList>
          <b:Person>
            <b:Last>Mintrabajo</b:Last>
          </b:Person>
        </b:NameList>
      </b:Author>
    </b:Author>
    <b:Title>Taller virtual sobre teletrabajo y ’trabajo en casa</b:Title>
    <b:JournalName>El empleo es de todos</b:JournalName>
    <b:Year>2020</b:Year>
    <b:Pages>1-2</b:Pages>
    <b:RefOrder>41</b:RefOrder>
  </b:Source>
  <b:Source>
    <b:Tag>Tru20</b:Tag>
    <b:SourceType>JournalArticle</b:SourceType>
    <b:Guid>{DF25741E-0988-4169-AB2F-988B57FB5866}</b:Guid>
    <b:Author>
      <b:Author>
        <b:Corporate>Trujillo Alejandra &amp; Perdomo M.</b:Corporate>
      </b:Author>
    </b:Author>
    <b:Title>Teletrabajo vs. trabajo en casa</b:Title>
    <b:JournalName>Semana</b:JournalName>
    <b:Year>2020</b:Year>
    <b:Pages>1-2</b:Pages>
    <b:RefOrder>42</b:RefOrder>
  </b:Source>
  <b:Source>
    <b:Tag>Dec15</b:Tag>
    <b:SourceType>DocumentFromInternetSite</b:SourceType>
    <b:Guid>{97A898A2-5E70-439B-A846-A608096F7E42}</b:Guid>
    <b:Author>
      <b:Author>
        <b:Corporate>Decreto 1072 de 2015</b:Corporate>
      </b:Author>
    </b:Author>
    <b:Title> [Ministerio de trabajo]. Por medio del cual se expide el Decreto Único Reglamentario del Sector Trabajo.</b:Title>
    <b:Year>2015</b:Year>
    <b:Month>Mayo</b:Month>
    <b:Day>26</b:Day>
    <b:URL>https://www.mintrabajo.gov.co/documents/20147/0/DUR+Sector+Trabajo+Actualizado+a+15+de+abril++de+2016.pdf/a32b1dcf-7a4e-8a37-ac16-c121928719c8</b:URL>
    <b:RefOrder>1</b:RefOrder>
  </b:Source>
  <b:Source>
    <b:Tag>Ley19</b:Tag>
    <b:SourceType>DocumentFromInternetSite</b:SourceType>
    <b:Guid>{F6A14B14-1490-4590-BAD6-D32DCE134A46}</b:Guid>
    <b:Author>
      <b:Author>
        <b:Corporate>Ley 1955 de 2019</b:Corporate>
      </b:Author>
    </b:Author>
    <b:Title>[El congreso de Colombia]. Por el cual se expide el plan nacional de desarrollo 2018-2022 “pacto por Colombia, pacto por la equidad. D.O. No. 50.964</b:Title>
    <b:Year>2019</b:Year>
    <b:Month>Mayo</b:Month>
    <b:Day>25</b:Day>
    <b:URL>https://www.funcionpublica.gov.co/eva/gestornormativo/norma.php?i=93970</b:URL>
    <b:RefOrder>9</b:RefOrder>
  </b:Source>
  <b:Source>
    <b:Tag>Ley041</b:Tag>
    <b:SourceType>DocumentFromInternetSite</b:SourceType>
    <b:Guid>{B0FFD30F-F70D-47B3-A498-5DD8C10BA387}</b:Guid>
    <b:Author>
      <b:Author>
        <b:Corporate>Congreso de la República</b:Corporate>
      </b:Author>
    </b:Author>
    <b:Title>Ley 905 </b:Title>
    <b:Year>2004</b:Year>
    <b:Month>Agosto</b:Month>
    <b:Day>2</b:Day>
    <b:URL>http://www.secretariasenado.gov.co/senado/basedoc/ley_0905_2004.html</b:URL>
    <b:InternetSiteTitle>Por medio de la cual se modifica la Ley 590 de 2000 sobre promoción del desarrollo de la micro, pequeña y mediana empresa colombiana y se dictan otras disposiciones.D.O. No. 45.628</b:InternetSiteTitle>
    <b:RefOrder>3</b:RefOrder>
  </b:Source>
  <b:Source>
    <b:Tag>Con08</b:Tag>
    <b:SourceType>JournalArticle</b:SourceType>
    <b:Guid>{1A9053B7-31CF-4DF2-A61A-6F0AF42A5630}</b:Guid>
    <b:Author>
      <b:Author>
        <b:Corporate>Congreso de la República de Colombia</b:Corporate>
      </b:Author>
    </b:Author>
    <b:Title>Ley 1221</b:Title>
    <b:JournalName>por la cual se establecen normas para promover y regular el teletrabajo y se dictan otras disposiciones</b:JournalName>
    <b:Year>2008</b:Year>
    <b:URL>http://www.desarrolloeconomico.gov.co/sites/default/files/marco-legal/Ley-1221-2008.pdf</b:URL>
    <b:RefOrder>4</b:RefOrder>
  </b:Source>
  <b:Source>
    <b:Tag>Vic18</b:Tag>
    <b:SourceType>DocumentFromInternetSite</b:SourceType>
    <b:Guid>{9FB52070-3C85-4FCE-8FD1-4EF345C1E0DF}</b:Guid>
    <b:Author>
      <b:Author>
        <b:NameList>
          <b:Person>
            <b:Last>Herrero</b:Last>
            <b:First>M</b:First>
          </b:Person>
          <b:Person>
            <b:Last>Torres</b:Last>
            <b:First>J</b:First>
          </b:Person>
          <b:Person>
            <b:Last>Torres</b:Last>
            <b:First>V</b:First>
          </b:Person>
          <b:Person>
            <b:Last>Ramirez</b:Last>
            <b:First>I</b:First>
          </b:Person>
          <b:Person>
            <b:Last>Capdevila</b:Last>
            <b:First>L</b:First>
          </b:Person>
        </b:NameList>
      </b:Author>
    </b:Author>
    <b:Title>El teletrabajo en salud laboral. Revista CES Derecho, 9(2), 287</b:Title>
    <b:Year>2018</b:Year>
    <b:URL>https://doi.org/10.21615/cesder.9.2.6</b:URL>
    <b:RefOrder>5</b:RefOrder>
  </b:Source>
  <b:Source>
    <b:Tag>Con201</b:Tag>
    <b:SourceType>JournalArticle</b:SourceType>
    <b:Guid>{0C6C1E76-A42C-42B9-B3A5-C8876003691D}</b:Guid>
    <b:Title>Proyecto de Ley 352</b:Title>
    <b:Year>2020</b:Year>
    <b:Author>
      <b:Author>
        <b:Corporate>Congreso de la República de Colombia</b:Corporate>
      </b:Author>
    </b:Author>
    <b:URL>http://leyes.senado.gov.co/proyectos/index.php/textos-radicados-senado/p-ley-2020-2021/2122-proyecto-de-ley-352-de-2020</b:URL>
    <b:RefOrder>43</b:RefOrder>
  </b:Source>
  <b:Source>
    <b:Tag>Pro20</b:Tag>
    <b:SourceType>DocumentFromInternetSite</b:SourceType>
    <b:Guid>{42A626B8-DE9A-4CDB-A50B-DA794A5FB2B2}</b:Guid>
    <b:Author>
      <b:Author>
        <b:Corporate>Congreso de la República de Colombia </b:Corporate>
      </b:Author>
    </b:Author>
    <b:Title>Proyecto de Ley 352 </b:Title>
    <b:Year>2020</b:Year>
    <b:Month>Septiembre</b:Month>
    <b:Day>22</b:Day>
    <b:URL>http://leyes.senado.gov.co/proyectos/index.php/textos-radicados-senado/p-ley-2020-2021/2122-proyecto-de-ley-352-de-2020</b:URL>
    <b:InternetSiteTitle>Por la cual se regula en trabajo en casa y se dictan otras disposiciones. Radicado: 08SE2020120000000030540.</b:InternetSiteTitle>
    <b:RefOrder>6</b:RefOrder>
  </b:Source>
  <b:Source>
    <b:Tag>Min20</b:Tag>
    <b:SourceType>DocumentFromInternetSite</b:SourceType>
    <b:Guid>{4A0DF387-3CBE-4DB7-AAC8-FB7D7CC29113}</b:Guid>
    <b:Author>
      <b:Author>
        <b:Corporate>Ministerio del Trabajo </b:Corporate>
      </b:Author>
    </b:Author>
    <b:Title>Teletrabajo ha tenido repunte de 80 % por la pandemia en Colombia.</b:Title>
    <b:Year>2020</b:Year>
    <b:Month>Septiembre</b:Month>
    <b:Day>18</b:Day>
    <b:URL>https://www.mintrabajo.gov.co/prensa/mintrabajo-es-noticia/2020/-/asset_publisher/AMpybeMfARzU/content/teletrabajo-ha-tenido-repunte-de-80-por-la-pandemi</b:URL>
    <b:RefOrder>8</b:RefOrder>
  </b:Source>
  <b:Source>
    <b:Tag>Yad09</b:Tag>
    <b:SourceType>JournalArticle</b:SourceType>
    <b:Guid>{3B30B1B5-7DAE-4C76-95EC-791FAE77CB0B}</b:Guid>
    <b:Title>Validez y confiabilidad de los instrumentos de investigación para la recolección de datos</b:Title>
    <b:Year>2009</b:Year>
    <b:City>Valencia</b:City>
    <b:JournalName>Revista Ciencias de la Educación</b:JournalName>
    <b:Pages>233</b:Pages>
    <b:Author>
      <b:Author>
        <b:NameList>
          <b:Person>
            <b:Last>Yadira</b:Last>
            <b:First>Corral</b:First>
          </b:Person>
        </b:NameList>
      </b:Author>
    </b:Author>
    <b:RefOrder>44</b:RefOrder>
  </b:Source>
  <b:Source>
    <b:Tag>Con</b:Tag>
    <b:SourceType>DocumentFromInternetSite</b:SourceType>
    <b:Guid>{362BE48A-452C-43BD-A024-32E89FB49E4F}</b:Guid>
    <b:Author>
      <b:Author>
        <b:Corporate>Constitución Política de la República de Colombia 1991</b:Corporate>
      </b:Author>
    </b:Author>
    <b:Title>[Secretario de la Asamblea Nacional Constituyente]. Esta versión corresponde a la segunda edición corregida de la Constitución Política de Colombia, publicada en la Gaceta Constitucional No. 116 de 20 de julio de 1991. D.O. No. 51.635</b:Title>
    <b:Publisher>D.O. No. 51527</b:Publisher>
    <b:Year>2021</b:Year>
    <b:Month>Abril</b:Month>
    <b:Day>20</b:Day>
    <b:URL>http://www.secretariasenado.gov.co/index.php/constitucion-politica</b:URL>
    <b:RefOrder>2</b:RefOrder>
  </b:Source>
</b:Sources>
</file>

<file path=customXml/itemProps1.xml><?xml version="1.0" encoding="utf-8"?>
<ds:datastoreItem xmlns:ds="http://schemas.openxmlformats.org/officeDocument/2006/customXml" ds:itemID="{80119279-C006-4A81-9B0B-F7713B42D4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10120</Words>
  <Characters>55665</Characters>
  <Application>Microsoft Office Word</Application>
  <DocSecurity>0</DocSecurity>
  <Lines>463</Lines>
  <Paragraphs>131</Paragraphs>
  <ScaleCrop>false</ScaleCrop>
  <HeadingPairs>
    <vt:vector size="2" baseType="variant">
      <vt:variant>
        <vt:lpstr>Título</vt:lpstr>
      </vt:variant>
      <vt:variant>
        <vt:i4>1</vt:i4>
      </vt:variant>
    </vt:vector>
  </HeadingPairs>
  <TitlesOfParts>
    <vt:vector size="1" baseType="lpstr">
      <vt:lpstr>Acta Constitución del Proyecto</vt:lpstr>
    </vt:vector>
  </TitlesOfParts>
  <LinksUpToDate>false</LinksUpToDate>
  <CharactersWithSpaces>65654</CharactersWithSpaces>
  <SharedDoc>false</SharedDoc>
  <HLinks>
    <vt:vector size="120" baseType="variant">
      <vt:variant>
        <vt:i4>1769533</vt:i4>
      </vt:variant>
      <vt:variant>
        <vt:i4>116</vt:i4>
      </vt:variant>
      <vt:variant>
        <vt:i4>0</vt:i4>
      </vt:variant>
      <vt:variant>
        <vt:i4>5</vt:i4>
      </vt:variant>
      <vt:variant>
        <vt:lpwstr/>
      </vt:variant>
      <vt:variant>
        <vt:lpwstr>_Toc196888253</vt:lpwstr>
      </vt:variant>
      <vt:variant>
        <vt:i4>1769533</vt:i4>
      </vt:variant>
      <vt:variant>
        <vt:i4>110</vt:i4>
      </vt:variant>
      <vt:variant>
        <vt:i4>0</vt:i4>
      </vt:variant>
      <vt:variant>
        <vt:i4>5</vt:i4>
      </vt:variant>
      <vt:variant>
        <vt:lpwstr/>
      </vt:variant>
      <vt:variant>
        <vt:lpwstr>_Toc196888252</vt:lpwstr>
      </vt:variant>
      <vt:variant>
        <vt:i4>1769533</vt:i4>
      </vt:variant>
      <vt:variant>
        <vt:i4>104</vt:i4>
      </vt:variant>
      <vt:variant>
        <vt:i4>0</vt:i4>
      </vt:variant>
      <vt:variant>
        <vt:i4>5</vt:i4>
      </vt:variant>
      <vt:variant>
        <vt:lpwstr/>
      </vt:variant>
      <vt:variant>
        <vt:lpwstr>_Toc196888251</vt:lpwstr>
      </vt:variant>
      <vt:variant>
        <vt:i4>1769533</vt:i4>
      </vt:variant>
      <vt:variant>
        <vt:i4>98</vt:i4>
      </vt:variant>
      <vt:variant>
        <vt:i4>0</vt:i4>
      </vt:variant>
      <vt:variant>
        <vt:i4>5</vt:i4>
      </vt:variant>
      <vt:variant>
        <vt:lpwstr/>
      </vt:variant>
      <vt:variant>
        <vt:lpwstr>_Toc196888250</vt:lpwstr>
      </vt:variant>
      <vt:variant>
        <vt:i4>1703997</vt:i4>
      </vt:variant>
      <vt:variant>
        <vt:i4>92</vt:i4>
      </vt:variant>
      <vt:variant>
        <vt:i4>0</vt:i4>
      </vt:variant>
      <vt:variant>
        <vt:i4>5</vt:i4>
      </vt:variant>
      <vt:variant>
        <vt:lpwstr/>
      </vt:variant>
      <vt:variant>
        <vt:lpwstr>_Toc196888249</vt:lpwstr>
      </vt:variant>
      <vt:variant>
        <vt:i4>1703997</vt:i4>
      </vt:variant>
      <vt:variant>
        <vt:i4>86</vt:i4>
      </vt:variant>
      <vt:variant>
        <vt:i4>0</vt:i4>
      </vt:variant>
      <vt:variant>
        <vt:i4>5</vt:i4>
      </vt:variant>
      <vt:variant>
        <vt:lpwstr/>
      </vt:variant>
      <vt:variant>
        <vt:lpwstr>_Toc196888248</vt:lpwstr>
      </vt:variant>
      <vt:variant>
        <vt:i4>1703997</vt:i4>
      </vt:variant>
      <vt:variant>
        <vt:i4>80</vt:i4>
      </vt:variant>
      <vt:variant>
        <vt:i4>0</vt:i4>
      </vt:variant>
      <vt:variant>
        <vt:i4>5</vt:i4>
      </vt:variant>
      <vt:variant>
        <vt:lpwstr/>
      </vt:variant>
      <vt:variant>
        <vt:lpwstr>_Toc196888247</vt:lpwstr>
      </vt:variant>
      <vt:variant>
        <vt:i4>1703997</vt:i4>
      </vt:variant>
      <vt:variant>
        <vt:i4>74</vt:i4>
      </vt:variant>
      <vt:variant>
        <vt:i4>0</vt:i4>
      </vt:variant>
      <vt:variant>
        <vt:i4>5</vt:i4>
      </vt:variant>
      <vt:variant>
        <vt:lpwstr/>
      </vt:variant>
      <vt:variant>
        <vt:lpwstr>_Toc196888246</vt:lpwstr>
      </vt:variant>
      <vt:variant>
        <vt:i4>1703997</vt:i4>
      </vt:variant>
      <vt:variant>
        <vt:i4>68</vt:i4>
      </vt:variant>
      <vt:variant>
        <vt:i4>0</vt:i4>
      </vt:variant>
      <vt:variant>
        <vt:i4>5</vt:i4>
      </vt:variant>
      <vt:variant>
        <vt:lpwstr/>
      </vt:variant>
      <vt:variant>
        <vt:lpwstr>_Toc196888245</vt:lpwstr>
      </vt:variant>
      <vt:variant>
        <vt:i4>1703997</vt:i4>
      </vt:variant>
      <vt:variant>
        <vt:i4>62</vt:i4>
      </vt:variant>
      <vt:variant>
        <vt:i4>0</vt:i4>
      </vt:variant>
      <vt:variant>
        <vt:i4>5</vt:i4>
      </vt:variant>
      <vt:variant>
        <vt:lpwstr/>
      </vt:variant>
      <vt:variant>
        <vt:lpwstr>_Toc196888244</vt:lpwstr>
      </vt:variant>
      <vt:variant>
        <vt:i4>1703997</vt:i4>
      </vt:variant>
      <vt:variant>
        <vt:i4>56</vt:i4>
      </vt:variant>
      <vt:variant>
        <vt:i4>0</vt:i4>
      </vt:variant>
      <vt:variant>
        <vt:i4>5</vt:i4>
      </vt:variant>
      <vt:variant>
        <vt:lpwstr/>
      </vt:variant>
      <vt:variant>
        <vt:lpwstr>_Toc196888243</vt:lpwstr>
      </vt:variant>
      <vt:variant>
        <vt:i4>1703997</vt:i4>
      </vt:variant>
      <vt:variant>
        <vt:i4>50</vt:i4>
      </vt:variant>
      <vt:variant>
        <vt:i4>0</vt:i4>
      </vt:variant>
      <vt:variant>
        <vt:i4>5</vt:i4>
      </vt:variant>
      <vt:variant>
        <vt:lpwstr/>
      </vt:variant>
      <vt:variant>
        <vt:lpwstr>_Toc196888242</vt:lpwstr>
      </vt:variant>
      <vt:variant>
        <vt:i4>1703997</vt:i4>
      </vt:variant>
      <vt:variant>
        <vt:i4>44</vt:i4>
      </vt:variant>
      <vt:variant>
        <vt:i4>0</vt:i4>
      </vt:variant>
      <vt:variant>
        <vt:i4>5</vt:i4>
      </vt:variant>
      <vt:variant>
        <vt:lpwstr/>
      </vt:variant>
      <vt:variant>
        <vt:lpwstr>_Toc196888241</vt:lpwstr>
      </vt:variant>
      <vt:variant>
        <vt:i4>1703997</vt:i4>
      </vt:variant>
      <vt:variant>
        <vt:i4>38</vt:i4>
      </vt:variant>
      <vt:variant>
        <vt:i4>0</vt:i4>
      </vt:variant>
      <vt:variant>
        <vt:i4>5</vt:i4>
      </vt:variant>
      <vt:variant>
        <vt:lpwstr/>
      </vt:variant>
      <vt:variant>
        <vt:lpwstr>_Toc196888240</vt:lpwstr>
      </vt:variant>
      <vt:variant>
        <vt:i4>1900605</vt:i4>
      </vt:variant>
      <vt:variant>
        <vt:i4>32</vt:i4>
      </vt:variant>
      <vt:variant>
        <vt:i4>0</vt:i4>
      </vt:variant>
      <vt:variant>
        <vt:i4>5</vt:i4>
      </vt:variant>
      <vt:variant>
        <vt:lpwstr/>
      </vt:variant>
      <vt:variant>
        <vt:lpwstr>_Toc196888239</vt:lpwstr>
      </vt:variant>
      <vt:variant>
        <vt:i4>1900605</vt:i4>
      </vt:variant>
      <vt:variant>
        <vt:i4>26</vt:i4>
      </vt:variant>
      <vt:variant>
        <vt:i4>0</vt:i4>
      </vt:variant>
      <vt:variant>
        <vt:i4>5</vt:i4>
      </vt:variant>
      <vt:variant>
        <vt:lpwstr/>
      </vt:variant>
      <vt:variant>
        <vt:lpwstr>_Toc196888238</vt:lpwstr>
      </vt:variant>
      <vt:variant>
        <vt:i4>1900605</vt:i4>
      </vt:variant>
      <vt:variant>
        <vt:i4>20</vt:i4>
      </vt:variant>
      <vt:variant>
        <vt:i4>0</vt:i4>
      </vt:variant>
      <vt:variant>
        <vt:i4>5</vt:i4>
      </vt:variant>
      <vt:variant>
        <vt:lpwstr/>
      </vt:variant>
      <vt:variant>
        <vt:lpwstr>_Toc196888237</vt:lpwstr>
      </vt:variant>
      <vt:variant>
        <vt:i4>1900605</vt:i4>
      </vt:variant>
      <vt:variant>
        <vt:i4>14</vt:i4>
      </vt:variant>
      <vt:variant>
        <vt:i4>0</vt:i4>
      </vt:variant>
      <vt:variant>
        <vt:i4>5</vt:i4>
      </vt:variant>
      <vt:variant>
        <vt:lpwstr/>
      </vt:variant>
      <vt:variant>
        <vt:lpwstr>_Toc196888236</vt:lpwstr>
      </vt:variant>
      <vt:variant>
        <vt:i4>1900605</vt:i4>
      </vt:variant>
      <vt:variant>
        <vt:i4>8</vt:i4>
      </vt:variant>
      <vt:variant>
        <vt:i4>0</vt:i4>
      </vt:variant>
      <vt:variant>
        <vt:i4>5</vt:i4>
      </vt:variant>
      <vt:variant>
        <vt:lpwstr/>
      </vt:variant>
      <vt:variant>
        <vt:lpwstr>_Toc196888235</vt:lpwstr>
      </vt:variant>
      <vt:variant>
        <vt:i4>1900605</vt:i4>
      </vt:variant>
      <vt:variant>
        <vt:i4>2</vt:i4>
      </vt:variant>
      <vt:variant>
        <vt:i4>0</vt:i4>
      </vt:variant>
      <vt:variant>
        <vt:i4>5</vt:i4>
      </vt:variant>
      <vt:variant>
        <vt:lpwstr/>
      </vt:variant>
      <vt:variant>
        <vt:lpwstr>_Toc196888234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Constitución del Proyecto</dc:title>
  <dc:subject/>
  <dc:creator/>
  <cp:keywords/>
  <dc:description/>
  <cp:lastModifiedBy/>
  <cp:revision>1</cp:revision>
  <dcterms:created xsi:type="dcterms:W3CDTF">2021-05-20T20:20:00Z</dcterms:created>
  <dcterms:modified xsi:type="dcterms:W3CDTF">2021-05-25T14:17:00Z</dcterms:modified>
  <cp:category>Proceso de Iniciación</cp:category>
</cp:coreProperties>
</file>