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wdp" ContentType="image/vnd.ms-photo"/>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F0413EF" w14:textId="6FB873D0" w:rsidR="003D3482" w:rsidRDefault="003D3482" w:rsidP="003D3482">
      <w:pPr>
        <w:spacing w:line="276" w:lineRule="auto"/>
        <w:jc w:val="center"/>
        <w:rPr>
          <w:rFonts w:ascii="Times New Roman" w:hAnsi="Times New Roman" w:cs="Times New Roman"/>
          <w:b/>
          <w:bCs/>
          <w:sz w:val="24"/>
          <w:szCs w:val="24"/>
          <w:lang w:val="es-MX"/>
        </w:rPr>
      </w:pPr>
      <w:r w:rsidRPr="00EC058A">
        <w:rPr>
          <w:rFonts w:ascii="Times New Roman" w:hAnsi="Times New Roman" w:cs="Times New Roman"/>
          <w:b/>
          <w:bCs/>
          <w:sz w:val="24"/>
          <w:szCs w:val="24"/>
          <w:lang w:val="es-MX"/>
        </w:rPr>
        <w:t>Impacto de las relaciones familia-escuela en la deserción escolar: Estrategias pedagógicas para fortalecer la permanencia de los estudiantes en la Institución educativa Rafael Delgado Salguero.</w:t>
      </w:r>
    </w:p>
    <w:p w14:paraId="1F4C754F" w14:textId="77777777" w:rsidR="00F90C03" w:rsidRDefault="00F90C03" w:rsidP="003D3482">
      <w:pPr>
        <w:spacing w:line="276" w:lineRule="auto"/>
        <w:jc w:val="center"/>
        <w:rPr>
          <w:rFonts w:ascii="Times New Roman" w:hAnsi="Times New Roman" w:cs="Times New Roman"/>
          <w:b/>
          <w:bCs/>
          <w:sz w:val="24"/>
          <w:szCs w:val="24"/>
          <w:lang w:val="es-MX"/>
        </w:rPr>
      </w:pPr>
    </w:p>
    <w:p w14:paraId="4164DA56" w14:textId="77777777" w:rsidR="00F90C03" w:rsidRDefault="00F90C03" w:rsidP="003D3482">
      <w:pPr>
        <w:spacing w:line="276" w:lineRule="auto"/>
        <w:jc w:val="center"/>
        <w:rPr>
          <w:rFonts w:ascii="Times New Roman" w:hAnsi="Times New Roman" w:cs="Times New Roman"/>
          <w:b/>
          <w:bCs/>
          <w:sz w:val="24"/>
          <w:szCs w:val="24"/>
          <w:lang w:val="es-MX"/>
        </w:rPr>
      </w:pPr>
    </w:p>
    <w:p w14:paraId="186BD3E6" w14:textId="77777777" w:rsidR="00F90C03" w:rsidRDefault="00F90C03" w:rsidP="003D3482">
      <w:pPr>
        <w:spacing w:line="276" w:lineRule="auto"/>
        <w:jc w:val="center"/>
        <w:rPr>
          <w:rFonts w:ascii="Times New Roman" w:hAnsi="Times New Roman" w:cs="Times New Roman"/>
          <w:b/>
          <w:bCs/>
          <w:sz w:val="24"/>
          <w:szCs w:val="24"/>
          <w:lang w:val="es-MX"/>
        </w:rPr>
      </w:pPr>
    </w:p>
    <w:p w14:paraId="2EF9DA7A" w14:textId="77777777" w:rsidR="00F90C03" w:rsidRDefault="00F90C03" w:rsidP="003D3482">
      <w:pPr>
        <w:spacing w:line="276" w:lineRule="auto"/>
        <w:jc w:val="center"/>
        <w:rPr>
          <w:rFonts w:ascii="Times New Roman" w:hAnsi="Times New Roman" w:cs="Times New Roman"/>
          <w:b/>
          <w:bCs/>
          <w:sz w:val="24"/>
          <w:szCs w:val="24"/>
          <w:lang w:val="es-MX"/>
        </w:rPr>
      </w:pPr>
    </w:p>
    <w:p w14:paraId="11D482D9" w14:textId="77777777" w:rsidR="00F90C03" w:rsidRDefault="00F90C03" w:rsidP="003D3482">
      <w:pPr>
        <w:spacing w:line="276" w:lineRule="auto"/>
        <w:jc w:val="center"/>
        <w:rPr>
          <w:rFonts w:ascii="Times New Roman" w:hAnsi="Times New Roman" w:cs="Times New Roman"/>
          <w:b/>
          <w:bCs/>
          <w:sz w:val="24"/>
          <w:szCs w:val="24"/>
          <w:lang w:val="es-MX"/>
        </w:rPr>
      </w:pPr>
    </w:p>
    <w:p w14:paraId="35D448FA" w14:textId="4CB43D26" w:rsidR="00B050A8" w:rsidRPr="00EC058A" w:rsidRDefault="00F90C03" w:rsidP="003D3482">
      <w:pPr>
        <w:spacing w:line="276" w:lineRule="auto"/>
        <w:jc w:val="center"/>
        <w:rPr>
          <w:rFonts w:ascii="Times New Roman" w:hAnsi="Times New Roman" w:cs="Times New Roman"/>
          <w:b/>
          <w:bCs/>
          <w:sz w:val="24"/>
          <w:szCs w:val="24"/>
        </w:rPr>
      </w:pPr>
      <w:r>
        <w:rPr>
          <w:noProof/>
        </w:rPr>
        <w:drawing>
          <wp:inline distT="0" distB="0" distL="0" distR="0" wp14:anchorId="76FE2009" wp14:editId="43163C5E">
            <wp:extent cx="1256395" cy="681499"/>
            <wp:effectExtent l="0" t="0" r="1270" b="4445"/>
            <wp:docPr id="424271884" name="Imagen 1" descr="Innovadora e incluyente, la nueva imagen del Politécnico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Innovadora e incluyente, la nueva imagen del Politécnico ..."/>
                    <pic:cNvPicPr>
                      <a:picLocks noChangeAspect="1" noChangeArrowheads="1"/>
                    </pic:cNvPicPr>
                  </pic:nvPicPr>
                  <pic:blipFill rotWithShape="1">
                    <a:blip r:embed="rId8" cstate="print">
                      <a:extLst>
                        <a:ext uri="{28A0092B-C50C-407E-A947-70E740481C1C}">
                          <a14:useLocalDpi xmlns:a14="http://schemas.microsoft.com/office/drawing/2010/main" val="0"/>
                        </a:ext>
                      </a:extLst>
                    </a:blip>
                    <a:srcRect l="20209" t="26954" r="11042" b="24798"/>
                    <a:stretch>
                      <a:fillRect/>
                    </a:stretch>
                  </pic:blipFill>
                  <pic:spPr bwMode="auto">
                    <a:xfrm>
                      <a:off x="0" y="0"/>
                      <a:ext cx="1277287" cy="692831"/>
                    </a:xfrm>
                    <a:prstGeom prst="rect">
                      <a:avLst/>
                    </a:prstGeom>
                    <a:noFill/>
                    <a:ln>
                      <a:noFill/>
                    </a:ln>
                    <a:extLst>
                      <a:ext uri="{53640926-AAD7-44D8-BBD7-CCE9431645EC}">
                        <a14:shadowObscured xmlns:a14="http://schemas.microsoft.com/office/drawing/2010/main"/>
                      </a:ext>
                    </a:extLst>
                  </pic:spPr>
                </pic:pic>
              </a:graphicData>
            </a:graphic>
          </wp:inline>
        </w:drawing>
      </w:r>
    </w:p>
    <w:p w14:paraId="4A7D85F9" w14:textId="77777777" w:rsidR="003D3482" w:rsidRPr="005E7F01" w:rsidRDefault="003D3482" w:rsidP="003D3482">
      <w:pPr>
        <w:spacing w:line="480" w:lineRule="auto"/>
        <w:jc w:val="center"/>
        <w:rPr>
          <w:rFonts w:ascii="Times New Roman" w:hAnsi="Times New Roman" w:cs="Times New Roman"/>
          <w:b/>
          <w:bCs/>
          <w:color w:val="FF0000"/>
          <w:sz w:val="24"/>
          <w:szCs w:val="24"/>
        </w:rPr>
      </w:pPr>
    </w:p>
    <w:p w14:paraId="4C898C9B" w14:textId="77777777" w:rsidR="003D3482" w:rsidRDefault="003D3482" w:rsidP="003D3482">
      <w:pPr>
        <w:spacing w:line="276" w:lineRule="auto"/>
        <w:jc w:val="center"/>
        <w:rPr>
          <w:rFonts w:ascii="Times New Roman" w:hAnsi="Times New Roman" w:cs="Times New Roman"/>
          <w:b/>
          <w:bCs/>
          <w:sz w:val="24"/>
          <w:szCs w:val="24"/>
        </w:rPr>
      </w:pPr>
    </w:p>
    <w:p w14:paraId="34D78B36" w14:textId="77777777" w:rsidR="0050727B" w:rsidRPr="005E7F01" w:rsidRDefault="0050727B" w:rsidP="003D3482">
      <w:pPr>
        <w:spacing w:line="276" w:lineRule="auto"/>
        <w:rPr>
          <w:rFonts w:ascii="Times New Roman" w:hAnsi="Times New Roman" w:cs="Times New Roman"/>
          <w:b/>
          <w:bCs/>
          <w:sz w:val="24"/>
          <w:szCs w:val="24"/>
        </w:rPr>
      </w:pPr>
    </w:p>
    <w:p w14:paraId="690B0449" w14:textId="77777777" w:rsidR="003D3482" w:rsidRPr="005E7F01" w:rsidRDefault="003D3482" w:rsidP="003D3482">
      <w:pPr>
        <w:spacing w:line="276" w:lineRule="auto"/>
        <w:jc w:val="center"/>
        <w:rPr>
          <w:rFonts w:ascii="Times New Roman" w:hAnsi="Times New Roman" w:cs="Times New Roman"/>
          <w:sz w:val="24"/>
          <w:szCs w:val="24"/>
        </w:rPr>
      </w:pPr>
      <w:r w:rsidRPr="005E7F01">
        <w:rPr>
          <w:rFonts w:ascii="Times New Roman" w:hAnsi="Times New Roman" w:cs="Times New Roman"/>
          <w:sz w:val="24"/>
          <w:szCs w:val="24"/>
        </w:rPr>
        <w:t>Andrea Morales Valbuena</w:t>
      </w:r>
    </w:p>
    <w:p w14:paraId="66B062EC" w14:textId="77777777" w:rsidR="003D3482" w:rsidRPr="005E7F01" w:rsidRDefault="003D3482" w:rsidP="003D3482">
      <w:pPr>
        <w:spacing w:line="276" w:lineRule="auto"/>
        <w:jc w:val="center"/>
        <w:rPr>
          <w:rFonts w:ascii="Times New Roman" w:hAnsi="Times New Roman" w:cs="Times New Roman"/>
          <w:sz w:val="24"/>
          <w:szCs w:val="24"/>
        </w:rPr>
      </w:pPr>
      <w:r w:rsidRPr="005E7F01">
        <w:rPr>
          <w:rFonts w:ascii="Times New Roman" w:hAnsi="Times New Roman" w:cs="Times New Roman"/>
          <w:sz w:val="24"/>
          <w:szCs w:val="24"/>
        </w:rPr>
        <w:t>Luz Amalia Archila Piñeros</w:t>
      </w:r>
    </w:p>
    <w:p w14:paraId="17CFE1FC" w14:textId="77777777" w:rsidR="003D3482" w:rsidRPr="005E7F01" w:rsidRDefault="003D3482" w:rsidP="003D3482">
      <w:pPr>
        <w:spacing w:line="276" w:lineRule="auto"/>
        <w:jc w:val="center"/>
        <w:rPr>
          <w:rFonts w:ascii="Times New Roman" w:hAnsi="Times New Roman" w:cs="Times New Roman"/>
          <w:sz w:val="24"/>
          <w:szCs w:val="24"/>
        </w:rPr>
      </w:pPr>
    </w:p>
    <w:p w14:paraId="1D1D49C1" w14:textId="77777777" w:rsidR="003D3482" w:rsidRDefault="003D3482" w:rsidP="003D3482">
      <w:pPr>
        <w:spacing w:line="360" w:lineRule="auto"/>
        <w:jc w:val="center"/>
        <w:rPr>
          <w:rFonts w:ascii="Times New Roman" w:hAnsi="Times New Roman" w:cs="Times New Roman"/>
          <w:color w:val="000000" w:themeColor="text1"/>
          <w:sz w:val="24"/>
          <w:szCs w:val="24"/>
          <w:shd w:val="clear" w:color="auto" w:fill="FFFFFF"/>
        </w:rPr>
      </w:pPr>
    </w:p>
    <w:p w14:paraId="1161585D" w14:textId="77777777" w:rsidR="0050727B" w:rsidRDefault="0050727B" w:rsidP="003D3482">
      <w:pPr>
        <w:spacing w:line="360" w:lineRule="auto"/>
        <w:jc w:val="center"/>
        <w:rPr>
          <w:rFonts w:ascii="Times New Roman" w:hAnsi="Times New Roman" w:cs="Times New Roman"/>
          <w:color w:val="000000" w:themeColor="text1"/>
          <w:sz w:val="24"/>
          <w:szCs w:val="24"/>
          <w:shd w:val="clear" w:color="auto" w:fill="FFFFFF"/>
        </w:rPr>
      </w:pPr>
    </w:p>
    <w:p w14:paraId="12E09093" w14:textId="77777777" w:rsidR="0050727B" w:rsidRPr="005E7F01" w:rsidRDefault="0050727B" w:rsidP="003D3482">
      <w:pPr>
        <w:spacing w:line="360" w:lineRule="auto"/>
        <w:jc w:val="center"/>
        <w:rPr>
          <w:rFonts w:ascii="Times New Roman" w:hAnsi="Times New Roman" w:cs="Times New Roman"/>
          <w:color w:val="000000" w:themeColor="text1"/>
          <w:sz w:val="24"/>
          <w:szCs w:val="24"/>
          <w:shd w:val="clear" w:color="auto" w:fill="FFFFFF"/>
        </w:rPr>
      </w:pPr>
    </w:p>
    <w:p w14:paraId="4C51A1F5" w14:textId="77777777" w:rsidR="00712B3D" w:rsidRDefault="00712B3D" w:rsidP="003D3482">
      <w:pPr>
        <w:spacing w:line="360" w:lineRule="auto"/>
        <w:jc w:val="center"/>
        <w:rPr>
          <w:rFonts w:ascii="Times New Roman" w:hAnsi="Times New Roman" w:cs="Times New Roman"/>
          <w:color w:val="000000" w:themeColor="text1"/>
          <w:sz w:val="24"/>
          <w:szCs w:val="24"/>
          <w:shd w:val="clear" w:color="auto" w:fill="FFFFFF"/>
        </w:rPr>
      </w:pPr>
    </w:p>
    <w:p w14:paraId="11E0DB6D" w14:textId="77777777" w:rsidR="00F90C03" w:rsidRPr="005E7F01" w:rsidRDefault="00F90C03" w:rsidP="003D3482">
      <w:pPr>
        <w:spacing w:line="360" w:lineRule="auto"/>
        <w:jc w:val="center"/>
        <w:rPr>
          <w:rFonts w:ascii="Times New Roman" w:hAnsi="Times New Roman" w:cs="Times New Roman"/>
          <w:color w:val="000000" w:themeColor="text1"/>
          <w:sz w:val="24"/>
          <w:szCs w:val="24"/>
          <w:shd w:val="clear" w:color="auto" w:fill="FFFFFF"/>
        </w:rPr>
      </w:pPr>
    </w:p>
    <w:p w14:paraId="1DC8CA86" w14:textId="376744B5" w:rsidR="003D3482" w:rsidRPr="005E7F01" w:rsidRDefault="00143D94" w:rsidP="00143D94">
      <w:pPr>
        <w:spacing w:line="360" w:lineRule="auto"/>
        <w:jc w:val="center"/>
        <w:rPr>
          <w:rFonts w:ascii="Times New Roman" w:hAnsi="Times New Roman" w:cs="Times New Roman"/>
          <w:color w:val="000000" w:themeColor="text1"/>
          <w:sz w:val="24"/>
          <w:szCs w:val="24"/>
          <w:shd w:val="clear" w:color="auto" w:fill="FFFFFF"/>
        </w:rPr>
      </w:pPr>
      <w:r w:rsidRPr="005E7F01">
        <w:rPr>
          <w:rFonts w:ascii="Times New Roman" w:hAnsi="Times New Roman" w:cs="Times New Roman"/>
          <w:color w:val="000000" w:themeColor="text1"/>
          <w:sz w:val="24"/>
          <w:szCs w:val="24"/>
          <w:shd w:val="clear" w:color="auto" w:fill="FFFFFF"/>
        </w:rPr>
        <w:t>Institución Universitaria Politécnico Grancolombiano</w:t>
      </w:r>
    </w:p>
    <w:p w14:paraId="7A91A99F" w14:textId="77777777" w:rsidR="003D3482" w:rsidRPr="005E7F01" w:rsidRDefault="003D3482" w:rsidP="003D3482">
      <w:pPr>
        <w:spacing w:line="360" w:lineRule="auto"/>
        <w:jc w:val="center"/>
        <w:rPr>
          <w:rFonts w:ascii="Times New Roman" w:hAnsi="Times New Roman" w:cs="Times New Roman"/>
          <w:color w:val="000000" w:themeColor="text1"/>
          <w:sz w:val="24"/>
          <w:szCs w:val="24"/>
          <w:shd w:val="clear" w:color="auto" w:fill="FFFFFF"/>
        </w:rPr>
      </w:pPr>
      <w:r w:rsidRPr="005E7F01">
        <w:rPr>
          <w:rFonts w:ascii="Times New Roman" w:hAnsi="Times New Roman" w:cs="Times New Roman"/>
          <w:color w:val="000000" w:themeColor="text1"/>
          <w:sz w:val="24"/>
          <w:szCs w:val="24"/>
          <w:shd w:val="clear" w:color="auto" w:fill="FFFFFF"/>
        </w:rPr>
        <w:t xml:space="preserve">Maestría en Innovación Educativa </w:t>
      </w:r>
    </w:p>
    <w:p w14:paraId="41252F99" w14:textId="0D8C2367" w:rsidR="003D3482" w:rsidRDefault="0050727B" w:rsidP="003D3482">
      <w:pPr>
        <w:spacing w:line="360" w:lineRule="auto"/>
        <w:jc w:val="center"/>
        <w:rPr>
          <w:rFonts w:ascii="Times New Roman" w:hAnsi="Times New Roman" w:cs="Times New Roman"/>
          <w:color w:val="000000" w:themeColor="text1"/>
          <w:sz w:val="24"/>
          <w:szCs w:val="24"/>
          <w:shd w:val="clear" w:color="auto" w:fill="FFFFFF"/>
        </w:rPr>
      </w:pPr>
      <w:r>
        <w:rPr>
          <w:rFonts w:ascii="Times New Roman" w:hAnsi="Times New Roman" w:cs="Times New Roman"/>
          <w:color w:val="000000" w:themeColor="text1"/>
          <w:sz w:val="24"/>
          <w:szCs w:val="24"/>
          <w:shd w:val="clear" w:color="auto" w:fill="FFFFFF"/>
        </w:rPr>
        <w:t>Bogotá, D.C.</w:t>
      </w:r>
    </w:p>
    <w:p w14:paraId="55C269D7" w14:textId="0B478604" w:rsidR="0050727B" w:rsidRDefault="0050727B" w:rsidP="003D3482">
      <w:pPr>
        <w:spacing w:line="360" w:lineRule="auto"/>
        <w:jc w:val="center"/>
        <w:rPr>
          <w:rFonts w:ascii="Times New Roman" w:hAnsi="Times New Roman" w:cs="Times New Roman"/>
          <w:color w:val="000000" w:themeColor="text1"/>
          <w:sz w:val="24"/>
          <w:szCs w:val="24"/>
          <w:shd w:val="clear" w:color="auto" w:fill="FFFFFF"/>
        </w:rPr>
      </w:pPr>
      <w:r>
        <w:rPr>
          <w:rFonts w:ascii="Times New Roman" w:hAnsi="Times New Roman" w:cs="Times New Roman"/>
          <w:color w:val="000000" w:themeColor="text1"/>
          <w:sz w:val="24"/>
          <w:szCs w:val="24"/>
          <w:shd w:val="clear" w:color="auto" w:fill="FFFFFF"/>
        </w:rPr>
        <w:t>2025</w:t>
      </w:r>
    </w:p>
    <w:p w14:paraId="602F7A2A" w14:textId="77777777" w:rsidR="00143D94" w:rsidRDefault="00143D94" w:rsidP="003D3482">
      <w:pPr>
        <w:spacing w:line="360" w:lineRule="auto"/>
        <w:jc w:val="center"/>
        <w:rPr>
          <w:rFonts w:ascii="Times New Roman" w:hAnsi="Times New Roman" w:cs="Times New Roman"/>
          <w:color w:val="000000" w:themeColor="text1"/>
          <w:sz w:val="24"/>
          <w:szCs w:val="24"/>
          <w:shd w:val="clear" w:color="auto" w:fill="FFFFFF"/>
        </w:rPr>
      </w:pPr>
    </w:p>
    <w:p w14:paraId="65D25297" w14:textId="77777777" w:rsidR="00143D94" w:rsidRDefault="00143D94" w:rsidP="003D3482">
      <w:pPr>
        <w:spacing w:line="360" w:lineRule="auto"/>
        <w:jc w:val="center"/>
        <w:rPr>
          <w:rFonts w:ascii="Times New Roman" w:hAnsi="Times New Roman" w:cs="Times New Roman"/>
          <w:color w:val="000000" w:themeColor="text1"/>
          <w:sz w:val="24"/>
          <w:szCs w:val="24"/>
          <w:shd w:val="clear" w:color="auto" w:fill="FFFFFF"/>
        </w:rPr>
      </w:pPr>
    </w:p>
    <w:p w14:paraId="0DAADF62" w14:textId="77777777" w:rsidR="0050727B" w:rsidRPr="009E531E" w:rsidRDefault="0050727B" w:rsidP="0050727B">
      <w:pPr>
        <w:spacing w:line="276" w:lineRule="auto"/>
        <w:jc w:val="center"/>
        <w:rPr>
          <w:rFonts w:ascii="Times New Roman" w:hAnsi="Times New Roman" w:cs="Times New Roman"/>
          <w:b/>
          <w:bCs/>
          <w:sz w:val="28"/>
          <w:szCs w:val="28"/>
        </w:rPr>
      </w:pPr>
      <w:r w:rsidRPr="009E531E">
        <w:rPr>
          <w:rFonts w:ascii="Times New Roman" w:hAnsi="Times New Roman" w:cs="Times New Roman"/>
          <w:b/>
          <w:bCs/>
          <w:sz w:val="28"/>
          <w:szCs w:val="28"/>
          <w:lang w:val="es-MX"/>
        </w:rPr>
        <w:t>Impacto de las relaciones familia-escuela en la deserción escolar: Estrategias pedagógicas para fortalecer la permanencia de los estudiantes en la Institución educativa Rafael Delgado Salguero.</w:t>
      </w:r>
    </w:p>
    <w:p w14:paraId="24BE90B7" w14:textId="77777777" w:rsidR="00143D94" w:rsidRPr="009E531E" w:rsidRDefault="00143D94" w:rsidP="003D3482">
      <w:pPr>
        <w:spacing w:line="360" w:lineRule="auto"/>
        <w:jc w:val="center"/>
        <w:rPr>
          <w:rFonts w:ascii="Times New Roman" w:hAnsi="Times New Roman" w:cs="Times New Roman"/>
          <w:color w:val="000000" w:themeColor="text1"/>
          <w:sz w:val="28"/>
          <w:szCs w:val="28"/>
          <w:shd w:val="clear" w:color="auto" w:fill="FFFFFF"/>
        </w:rPr>
      </w:pPr>
    </w:p>
    <w:p w14:paraId="1E175E04" w14:textId="539F8400" w:rsidR="00143D94" w:rsidRPr="009E531E" w:rsidRDefault="00F90C03" w:rsidP="009E531E">
      <w:pPr>
        <w:spacing w:line="360" w:lineRule="auto"/>
        <w:jc w:val="center"/>
        <w:rPr>
          <w:rFonts w:ascii="Times New Roman" w:hAnsi="Times New Roman" w:cs="Times New Roman"/>
          <w:color w:val="000000" w:themeColor="text1"/>
          <w:sz w:val="28"/>
          <w:szCs w:val="28"/>
          <w:shd w:val="clear" w:color="auto" w:fill="FFFFFF"/>
        </w:rPr>
      </w:pPr>
      <w:r w:rsidRPr="009E531E">
        <w:rPr>
          <w:noProof/>
          <w:sz w:val="24"/>
          <w:szCs w:val="24"/>
        </w:rPr>
        <w:drawing>
          <wp:inline distT="0" distB="0" distL="0" distR="0" wp14:anchorId="7B09FFF3" wp14:editId="2997E418">
            <wp:extent cx="1256395" cy="681499"/>
            <wp:effectExtent l="0" t="0" r="1270" b="4445"/>
            <wp:docPr id="1639711301" name="Imagen 1" descr="Innovadora e incluyente, la nueva imagen del Politécnico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Innovadora e incluyente, la nueva imagen del Politécnico ..."/>
                    <pic:cNvPicPr>
                      <a:picLocks noChangeAspect="1" noChangeArrowheads="1"/>
                    </pic:cNvPicPr>
                  </pic:nvPicPr>
                  <pic:blipFill rotWithShape="1">
                    <a:blip r:embed="rId8" cstate="print">
                      <a:extLst>
                        <a:ext uri="{28A0092B-C50C-407E-A947-70E740481C1C}">
                          <a14:useLocalDpi xmlns:a14="http://schemas.microsoft.com/office/drawing/2010/main" val="0"/>
                        </a:ext>
                      </a:extLst>
                    </a:blip>
                    <a:srcRect l="20209" t="26954" r="11042" b="24798"/>
                    <a:stretch>
                      <a:fillRect/>
                    </a:stretch>
                  </pic:blipFill>
                  <pic:spPr bwMode="auto">
                    <a:xfrm>
                      <a:off x="0" y="0"/>
                      <a:ext cx="1277287" cy="692831"/>
                    </a:xfrm>
                    <a:prstGeom prst="rect">
                      <a:avLst/>
                    </a:prstGeom>
                    <a:noFill/>
                    <a:ln>
                      <a:noFill/>
                    </a:ln>
                    <a:extLst>
                      <a:ext uri="{53640926-AAD7-44D8-BBD7-CCE9431645EC}">
                        <a14:shadowObscured xmlns:a14="http://schemas.microsoft.com/office/drawing/2010/main"/>
                      </a:ext>
                    </a:extLst>
                  </pic:spPr>
                </pic:pic>
              </a:graphicData>
            </a:graphic>
          </wp:inline>
        </w:drawing>
      </w:r>
    </w:p>
    <w:p w14:paraId="2E551964" w14:textId="77777777" w:rsidR="00181106" w:rsidRPr="009E531E" w:rsidRDefault="00181106" w:rsidP="00181106">
      <w:pPr>
        <w:spacing w:line="276" w:lineRule="auto"/>
        <w:jc w:val="center"/>
        <w:rPr>
          <w:rFonts w:ascii="Times New Roman" w:hAnsi="Times New Roman" w:cs="Times New Roman"/>
          <w:sz w:val="28"/>
          <w:szCs w:val="28"/>
        </w:rPr>
      </w:pPr>
      <w:r w:rsidRPr="009E531E">
        <w:rPr>
          <w:rFonts w:ascii="Times New Roman" w:hAnsi="Times New Roman" w:cs="Times New Roman"/>
          <w:sz w:val="28"/>
          <w:szCs w:val="28"/>
        </w:rPr>
        <w:t>Andrea Morales Valbuena</w:t>
      </w:r>
    </w:p>
    <w:p w14:paraId="11BBD36B" w14:textId="77777777" w:rsidR="00181106" w:rsidRPr="009E531E" w:rsidRDefault="00181106" w:rsidP="00181106">
      <w:pPr>
        <w:spacing w:line="276" w:lineRule="auto"/>
        <w:jc w:val="center"/>
        <w:rPr>
          <w:rFonts w:ascii="Times New Roman" w:hAnsi="Times New Roman" w:cs="Times New Roman"/>
          <w:sz w:val="28"/>
          <w:szCs w:val="28"/>
        </w:rPr>
      </w:pPr>
      <w:r w:rsidRPr="009E531E">
        <w:rPr>
          <w:rFonts w:ascii="Times New Roman" w:hAnsi="Times New Roman" w:cs="Times New Roman"/>
          <w:sz w:val="28"/>
          <w:szCs w:val="28"/>
        </w:rPr>
        <w:t>Luz Amalia Archila Piñeros</w:t>
      </w:r>
    </w:p>
    <w:p w14:paraId="6EC63B32" w14:textId="77777777" w:rsidR="00143D94" w:rsidRPr="009E531E" w:rsidRDefault="00143D94" w:rsidP="003D3482">
      <w:pPr>
        <w:spacing w:line="360" w:lineRule="auto"/>
        <w:jc w:val="center"/>
        <w:rPr>
          <w:rFonts w:ascii="Times New Roman" w:hAnsi="Times New Roman" w:cs="Times New Roman"/>
          <w:color w:val="000000" w:themeColor="text1"/>
          <w:sz w:val="28"/>
          <w:szCs w:val="28"/>
          <w:shd w:val="clear" w:color="auto" w:fill="FFFFFF"/>
        </w:rPr>
      </w:pPr>
    </w:p>
    <w:p w14:paraId="6AF13FDC" w14:textId="77777777" w:rsidR="00181106" w:rsidRPr="009E531E" w:rsidRDefault="00181106" w:rsidP="00181106">
      <w:pPr>
        <w:spacing w:line="360" w:lineRule="auto"/>
        <w:rPr>
          <w:rFonts w:ascii="Times New Roman" w:hAnsi="Times New Roman" w:cs="Times New Roman"/>
          <w:color w:val="000000" w:themeColor="text1"/>
          <w:sz w:val="28"/>
          <w:szCs w:val="28"/>
          <w:shd w:val="clear" w:color="auto" w:fill="FFFFFF"/>
        </w:rPr>
      </w:pPr>
    </w:p>
    <w:p w14:paraId="5FCD4007" w14:textId="7F740041" w:rsidR="00181106" w:rsidRPr="009E531E" w:rsidRDefault="00181106" w:rsidP="003D3482">
      <w:pPr>
        <w:spacing w:line="360" w:lineRule="auto"/>
        <w:jc w:val="center"/>
        <w:rPr>
          <w:rFonts w:ascii="Times New Roman" w:hAnsi="Times New Roman" w:cs="Times New Roman"/>
          <w:color w:val="000000" w:themeColor="text1"/>
          <w:sz w:val="28"/>
          <w:szCs w:val="28"/>
          <w:shd w:val="clear" w:color="auto" w:fill="FFFFFF"/>
        </w:rPr>
      </w:pPr>
      <w:r w:rsidRPr="009E531E">
        <w:rPr>
          <w:rFonts w:ascii="Times New Roman" w:hAnsi="Times New Roman" w:cs="Times New Roman"/>
          <w:color w:val="000000" w:themeColor="text1"/>
          <w:sz w:val="28"/>
          <w:szCs w:val="28"/>
          <w:shd w:val="clear" w:color="auto" w:fill="FFFFFF"/>
        </w:rPr>
        <w:t>Trabajo de grado para obtener el título de</w:t>
      </w:r>
    </w:p>
    <w:p w14:paraId="5405E217" w14:textId="6C2FCA96" w:rsidR="00181106" w:rsidRPr="009E531E" w:rsidRDefault="00181106" w:rsidP="003D3482">
      <w:pPr>
        <w:spacing w:line="360" w:lineRule="auto"/>
        <w:jc w:val="center"/>
        <w:rPr>
          <w:rFonts w:ascii="Times New Roman" w:hAnsi="Times New Roman" w:cs="Times New Roman"/>
          <w:color w:val="000000" w:themeColor="text1"/>
          <w:sz w:val="28"/>
          <w:szCs w:val="28"/>
          <w:shd w:val="clear" w:color="auto" w:fill="FFFFFF"/>
        </w:rPr>
      </w:pPr>
      <w:r w:rsidRPr="009E531E">
        <w:rPr>
          <w:rFonts w:ascii="Times New Roman" w:hAnsi="Times New Roman" w:cs="Times New Roman"/>
          <w:color w:val="000000" w:themeColor="text1"/>
          <w:sz w:val="28"/>
          <w:szCs w:val="28"/>
          <w:shd w:val="clear" w:color="auto" w:fill="FFFFFF"/>
        </w:rPr>
        <w:t xml:space="preserve">Magister en </w:t>
      </w:r>
      <w:r w:rsidR="009955F3" w:rsidRPr="009E531E">
        <w:rPr>
          <w:rFonts w:ascii="Times New Roman" w:hAnsi="Times New Roman" w:cs="Times New Roman"/>
          <w:color w:val="000000" w:themeColor="text1"/>
          <w:sz w:val="28"/>
          <w:szCs w:val="28"/>
          <w:shd w:val="clear" w:color="auto" w:fill="FFFFFF"/>
        </w:rPr>
        <w:t>Innovación</w:t>
      </w:r>
      <w:r w:rsidRPr="009E531E">
        <w:rPr>
          <w:rFonts w:ascii="Times New Roman" w:hAnsi="Times New Roman" w:cs="Times New Roman"/>
          <w:color w:val="000000" w:themeColor="text1"/>
          <w:sz w:val="28"/>
          <w:szCs w:val="28"/>
          <w:shd w:val="clear" w:color="auto" w:fill="FFFFFF"/>
        </w:rPr>
        <w:t xml:space="preserve"> Educativa </w:t>
      </w:r>
    </w:p>
    <w:p w14:paraId="50D80555" w14:textId="77777777" w:rsidR="00143D94" w:rsidRPr="009E531E" w:rsidRDefault="00143D94" w:rsidP="009E531E">
      <w:pPr>
        <w:spacing w:line="360" w:lineRule="auto"/>
        <w:rPr>
          <w:rFonts w:ascii="Times New Roman" w:hAnsi="Times New Roman" w:cs="Times New Roman"/>
          <w:color w:val="000000" w:themeColor="text1"/>
          <w:sz w:val="28"/>
          <w:szCs w:val="28"/>
          <w:shd w:val="clear" w:color="auto" w:fill="FFFFFF"/>
        </w:rPr>
      </w:pPr>
    </w:p>
    <w:p w14:paraId="4A9FDDB8" w14:textId="7EC696C6" w:rsidR="003D3482" w:rsidRPr="009E531E" w:rsidRDefault="00181106" w:rsidP="003D3482">
      <w:pPr>
        <w:spacing w:line="360" w:lineRule="auto"/>
        <w:jc w:val="center"/>
        <w:rPr>
          <w:rFonts w:ascii="Times New Roman" w:hAnsi="Times New Roman" w:cs="Times New Roman"/>
          <w:color w:val="000000" w:themeColor="text1"/>
          <w:sz w:val="28"/>
          <w:szCs w:val="28"/>
          <w:shd w:val="clear" w:color="auto" w:fill="FFFFFF"/>
        </w:rPr>
      </w:pPr>
      <w:r w:rsidRPr="009E531E">
        <w:rPr>
          <w:rFonts w:ascii="Times New Roman" w:hAnsi="Times New Roman" w:cs="Times New Roman"/>
          <w:color w:val="000000" w:themeColor="text1"/>
          <w:sz w:val="28"/>
          <w:szCs w:val="28"/>
          <w:shd w:val="clear" w:color="auto" w:fill="FFFFFF"/>
        </w:rPr>
        <w:t>Asesora</w:t>
      </w:r>
    </w:p>
    <w:p w14:paraId="7209AD37" w14:textId="77777777" w:rsidR="003D3482" w:rsidRPr="009E531E" w:rsidRDefault="003D3482" w:rsidP="003D3482">
      <w:pPr>
        <w:spacing w:line="360" w:lineRule="auto"/>
        <w:jc w:val="center"/>
        <w:rPr>
          <w:rFonts w:ascii="Times New Roman" w:hAnsi="Times New Roman" w:cs="Times New Roman"/>
          <w:sz w:val="28"/>
          <w:szCs w:val="28"/>
          <w:shd w:val="clear" w:color="auto" w:fill="FFFFFF"/>
        </w:rPr>
      </w:pPr>
      <w:r w:rsidRPr="009E531E">
        <w:rPr>
          <w:rFonts w:ascii="Times New Roman" w:hAnsi="Times New Roman" w:cs="Times New Roman"/>
          <w:sz w:val="28"/>
          <w:szCs w:val="28"/>
          <w:shd w:val="clear" w:color="auto" w:fill="FFFFFF"/>
        </w:rPr>
        <w:t>Mayra Katherine Lozano Penagos</w:t>
      </w:r>
    </w:p>
    <w:p w14:paraId="5612A8B5" w14:textId="77777777" w:rsidR="003D3482" w:rsidRPr="009E531E" w:rsidRDefault="003D3482" w:rsidP="003D3482">
      <w:pPr>
        <w:spacing w:line="360" w:lineRule="auto"/>
        <w:jc w:val="center"/>
        <w:rPr>
          <w:rFonts w:ascii="Times New Roman" w:hAnsi="Times New Roman" w:cs="Times New Roman"/>
          <w:color w:val="000000" w:themeColor="text1"/>
          <w:sz w:val="28"/>
          <w:szCs w:val="28"/>
          <w:shd w:val="clear" w:color="auto" w:fill="FFFFFF"/>
        </w:rPr>
      </w:pPr>
    </w:p>
    <w:p w14:paraId="24DEF90E" w14:textId="77777777" w:rsidR="003D3482" w:rsidRPr="009E531E" w:rsidRDefault="003D3482" w:rsidP="003D3482">
      <w:pPr>
        <w:spacing w:line="360" w:lineRule="auto"/>
        <w:jc w:val="center"/>
        <w:rPr>
          <w:rFonts w:ascii="Times New Roman" w:hAnsi="Times New Roman" w:cs="Times New Roman"/>
          <w:color w:val="000000" w:themeColor="text1"/>
          <w:sz w:val="28"/>
          <w:szCs w:val="28"/>
          <w:shd w:val="clear" w:color="auto" w:fill="FFFFFF"/>
        </w:rPr>
      </w:pPr>
      <w:r w:rsidRPr="009E531E">
        <w:rPr>
          <w:rFonts w:ascii="Times New Roman" w:hAnsi="Times New Roman" w:cs="Times New Roman"/>
          <w:color w:val="000000" w:themeColor="text1"/>
          <w:sz w:val="28"/>
          <w:szCs w:val="28"/>
          <w:shd w:val="clear" w:color="auto" w:fill="FFFFFF"/>
        </w:rPr>
        <w:t>Institución Universitaria Politécnico Grancolombiano</w:t>
      </w:r>
    </w:p>
    <w:p w14:paraId="4D0364D2" w14:textId="3AD0F756" w:rsidR="00181106" w:rsidRPr="009E531E" w:rsidRDefault="00181106" w:rsidP="00F90C03">
      <w:pPr>
        <w:spacing w:line="360" w:lineRule="auto"/>
        <w:jc w:val="center"/>
        <w:rPr>
          <w:rFonts w:ascii="Times New Roman" w:hAnsi="Times New Roman" w:cs="Times New Roman"/>
          <w:color w:val="000000" w:themeColor="text1"/>
          <w:sz w:val="28"/>
          <w:szCs w:val="28"/>
          <w:shd w:val="clear" w:color="auto" w:fill="FFFFFF"/>
        </w:rPr>
      </w:pPr>
      <w:r w:rsidRPr="009E531E">
        <w:rPr>
          <w:rFonts w:ascii="Times New Roman" w:hAnsi="Times New Roman" w:cs="Times New Roman"/>
          <w:color w:val="000000" w:themeColor="text1"/>
          <w:sz w:val="28"/>
          <w:szCs w:val="28"/>
          <w:shd w:val="clear" w:color="auto" w:fill="FFFFFF"/>
        </w:rPr>
        <w:t xml:space="preserve">Maestría en Innovación Educativa </w:t>
      </w:r>
    </w:p>
    <w:p w14:paraId="190544A3" w14:textId="0BA3C97C" w:rsidR="003D3482" w:rsidRPr="005E7F01" w:rsidRDefault="002072E9" w:rsidP="003D3482">
      <w:pPr>
        <w:spacing w:line="360" w:lineRule="auto"/>
        <w:jc w:val="center"/>
        <w:rPr>
          <w:rFonts w:ascii="Times New Roman" w:hAnsi="Times New Roman" w:cs="Times New Roman"/>
          <w:b/>
          <w:bCs/>
          <w:sz w:val="24"/>
          <w:szCs w:val="24"/>
        </w:rPr>
      </w:pPr>
      <w:r w:rsidRPr="009E531E">
        <w:rPr>
          <w:rFonts w:ascii="Times New Roman" w:hAnsi="Times New Roman" w:cs="Times New Roman"/>
          <w:color w:val="000000" w:themeColor="text1"/>
          <w:sz w:val="28"/>
          <w:szCs w:val="28"/>
          <w:shd w:val="clear" w:color="auto" w:fill="FFFFFF"/>
        </w:rPr>
        <w:t>Ju</w:t>
      </w:r>
      <w:r w:rsidR="008121E8" w:rsidRPr="009E531E">
        <w:rPr>
          <w:rFonts w:ascii="Times New Roman" w:hAnsi="Times New Roman" w:cs="Times New Roman"/>
          <w:color w:val="000000" w:themeColor="text1"/>
          <w:sz w:val="28"/>
          <w:szCs w:val="28"/>
          <w:shd w:val="clear" w:color="auto" w:fill="FFFFFF"/>
        </w:rPr>
        <w:t>l</w:t>
      </w:r>
      <w:r w:rsidRPr="009E531E">
        <w:rPr>
          <w:rFonts w:ascii="Times New Roman" w:hAnsi="Times New Roman" w:cs="Times New Roman"/>
          <w:color w:val="000000" w:themeColor="text1"/>
          <w:sz w:val="28"/>
          <w:szCs w:val="28"/>
          <w:shd w:val="clear" w:color="auto" w:fill="FFFFFF"/>
        </w:rPr>
        <w:t xml:space="preserve">io </w:t>
      </w:r>
      <w:r w:rsidR="003D3482" w:rsidRPr="009E531E">
        <w:rPr>
          <w:rFonts w:ascii="Times New Roman" w:hAnsi="Times New Roman" w:cs="Times New Roman"/>
          <w:color w:val="000000" w:themeColor="text1"/>
          <w:sz w:val="28"/>
          <w:szCs w:val="28"/>
          <w:shd w:val="clear" w:color="auto" w:fill="FFFFFF"/>
        </w:rPr>
        <w:t>-2</w:t>
      </w:r>
      <w:r w:rsidR="008121E8" w:rsidRPr="009E531E">
        <w:rPr>
          <w:rFonts w:ascii="Times New Roman" w:hAnsi="Times New Roman" w:cs="Times New Roman"/>
          <w:color w:val="000000" w:themeColor="text1"/>
          <w:sz w:val="28"/>
          <w:szCs w:val="28"/>
          <w:shd w:val="clear" w:color="auto" w:fill="FFFFFF"/>
        </w:rPr>
        <w:t xml:space="preserve">2 </w:t>
      </w:r>
      <w:r w:rsidR="003D3482" w:rsidRPr="009E531E">
        <w:rPr>
          <w:rFonts w:ascii="Times New Roman" w:hAnsi="Times New Roman" w:cs="Times New Roman"/>
          <w:color w:val="000000" w:themeColor="text1"/>
          <w:sz w:val="28"/>
          <w:szCs w:val="28"/>
          <w:shd w:val="clear" w:color="auto" w:fill="FFFFFF"/>
        </w:rPr>
        <w:t>-2025</w:t>
      </w:r>
      <w:r w:rsidR="003D3482" w:rsidRPr="005E7F01">
        <w:rPr>
          <w:rFonts w:ascii="Times New Roman" w:hAnsi="Times New Roman" w:cs="Times New Roman"/>
          <w:b/>
          <w:bCs/>
          <w:sz w:val="24"/>
          <w:szCs w:val="24"/>
        </w:rPr>
        <w:br w:type="page"/>
      </w:r>
    </w:p>
    <w:p w14:paraId="3F68DBE0" w14:textId="39248871" w:rsidR="003D3482" w:rsidRPr="00913221" w:rsidRDefault="003D3482" w:rsidP="00913221">
      <w:pPr>
        <w:jc w:val="center"/>
        <w:rPr>
          <w:rFonts w:ascii="Times New Roman" w:hAnsi="Times New Roman" w:cs="Times New Roman"/>
          <w:b/>
          <w:bCs/>
          <w:sz w:val="24"/>
          <w:szCs w:val="24"/>
        </w:rPr>
      </w:pPr>
      <w:r w:rsidRPr="005E7F01">
        <w:rPr>
          <w:rFonts w:ascii="Times New Roman" w:hAnsi="Times New Roman" w:cs="Times New Roman"/>
          <w:b/>
          <w:bCs/>
          <w:sz w:val="24"/>
          <w:szCs w:val="24"/>
        </w:rPr>
        <w:lastRenderedPageBreak/>
        <w:t>Tabla de contenid</w:t>
      </w:r>
      <w:r w:rsidR="00913221">
        <w:rPr>
          <w:rFonts w:ascii="Times New Roman" w:hAnsi="Times New Roman" w:cs="Times New Roman"/>
          <w:b/>
          <w:bCs/>
          <w:sz w:val="24"/>
          <w:szCs w:val="24"/>
        </w:rPr>
        <w:t>o</w:t>
      </w:r>
    </w:p>
    <w:p w14:paraId="1917FC55" w14:textId="26E178EF" w:rsidR="006307A1" w:rsidRDefault="003D3482">
      <w:pPr>
        <w:pStyle w:val="TDC1"/>
        <w:tabs>
          <w:tab w:val="right" w:leader="dot" w:pos="9350"/>
        </w:tabs>
        <w:rPr>
          <w:rFonts w:eastAsiaTheme="minorEastAsia" w:cstheme="minorBidi"/>
          <w:b w:val="0"/>
          <w:bCs w:val="0"/>
          <w:caps w:val="0"/>
          <w:noProof/>
          <w:kern w:val="2"/>
          <w:sz w:val="24"/>
          <w:szCs w:val="24"/>
          <w:lang w:eastAsia="es-CO"/>
          <w14:ligatures w14:val="standardContextual"/>
        </w:rPr>
      </w:pPr>
      <w:r w:rsidRPr="005E7F01">
        <w:rPr>
          <w:rFonts w:ascii="Times New Roman" w:hAnsi="Times New Roman" w:cs="Times New Roman"/>
          <w:sz w:val="24"/>
          <w:szCs w:val="24"/>
        </w:rPr>
        <w:fldChar w:fldCharType="begin"/>
      </w:r>
      <w:r w:rsidRPr="005E7F01">
        <w:rPr>
          <w:rFonts w:ascii="Times New Roman" w:hAnsi="Times New Roman" w:cs="Times New Roman"/>
          <w:sz w:val="24"/>
          <w:szCs w:val="24"/>
        </w:rPr>
        <w:instrText xml:space="preserve"> TOC \o "1-3" \h \z \u </w:instrText>
      </w:r>
      <w:r w:rsidRPr="005E7F01">
        <w:rPr>
          <w:rFonts w:ascii="Times New Roman" w:hAnsi="Times New Roman" w:cs="Times New Roman"/>
          <w:sz w:val="24"/>
          <w:szCs w:val="24"/>
        </w:rPr>
        <w:fldChar w:fldCharType="separate"/>
      </w:r>
      <w:hyperlink w:anchor="_Toc203588597" w:history="1">
        <w:r w:rsidR="006307A1" w:rsidRPr="00D079C7">
          <w:rPr>
            <w:rStyle w:val="Hipervnculo"/>
            <w:rFonts w:ascii="Times New Roman" w:hAnsi="Times New Roman" w:cs="Times New Roman"/>
            <w:noProof/>
          </w:rPr>
          <w:t>Introducción</w:t>
        </w:r>
        <w:r w:rsidR="006307A1">
          <w:rPr>
            <w:noProof/>
            <w:webHidden/>
          </w:rPr>
          <w:tab/>
        </w:r>
        <w:r w:rsidR="006307A1">
          <w:rPr>
            <w:noProof/>
            <w:webHidden/>
          </w:rPr>
          <w:fldChar w:fldCharType="begin"/>
        </w:r>
        <w:r w:rsidR="006307A1">
          <w:rPr>
            <w:noProof/>
            <w:webHidden/>
          </w:rPr>
          <w:instrText xml:space="preserve"> PAGEREF _Toc203588597 \h </w:instrText>
        </w:r>
        <w:r w:rsidR="006307A1">
          <w:rPr>
            <w:noProof/>
            <w:webHidden/>
          </w:rPr>
        </w:r>
        <w:r w:rsidR="006307A1">
          <w:rPr>
            <w:noProof/>
            <w:webHidden/>
          </w:rPr>
          <w:fldChar w:fldCharType="separate"/>
        </w:r>
        <w:r w:rsidR="006307A1">
          <w:rPr>
            <w:noProof/>
            <w:webHidden/>
          </w:rPr>
          <w:t>8</w:t>
        </w:r>
        <w:r w:rsidR="006307A1">
          <w:rPr>
            <w:noProof/>
            <w:webHidden/>
          </w:rPr>
          <w:fldChar w:fldCharType="end"/>
        </w:r>
      </w:hyperlink>
    </w:p>
    <w:p w14:paraId="4837FFF3" w14:textId="37819E85" w:rsidR="006307A1" w:rsidRDefault="006307A1">
      <w:pPr>
        <w:pStyle w:val="TDC1"/>
        <w:tabs>
          <w:tab w:val="right" w:leader="dot" w:pos="9350"/>
        </w:tabs>
        <w:rPr>
          <w:rFonts w:eastAsiaTheme="minorEastAsia" w:cstheme="minorBidi"/>
          <w:b w:val="0"/>
          <w:bCs w:val="0"/>
          <w:caps w:val="0"/>
          <w:noProof/>
          <w:kern w:val="2"/>
          <w:sz w:val="24"/>
          <w:szCs w:val="24"/>
          <w:lang w:eastAsia="es-CO"/>
          <w14:ligatures w14:val="standardContextual"/>
        </w:rPr>
      </w:pPr>
      <w:hyperlink w:anchor="_Toc203588598" w:history="1">
        <w:r w:rsidRPr="00D079C7">
          <w:rPr>
            <w:rStyle w:val="Hipervnculo"/>
            <w:rFonts w:ascii="Times New Roman" w:hAnsi="Times New Roman" w:cs="Times New Roman"/>
            <w:noProof/>
          </w:rPr>
          <w:t>Planteamiento del Problema</w:t>
        </w:r>
        <w:r>
          <w:rPr>
            <w:noProof/>
            <w:webHidden/>
          </w:rPr>
          <w:tab/>
        </w:r>
        <w:r>
          <w:rPr>
            <w:noProof/>
            <w:webHidden/>
          </w:rPr>
          <w:fldChar w:fldCharType="begin"/>
        </w:r>
        <w:r>
          <w:rPr>
            <w:noProof/>
            <w:webHidden/>
          </w:rPr>
          <w:instrText xml:space="preserve"> PAGEREF _Toc203588598 \h </w:instrText>
        </w:r>
        <w:r>
          <w:rPr>
            <w:noProof/>
            <w:webHidden/>
          </w:rPr>
        </w:r>
        <w:r>
          <w:rPr>
            <w:noProof/>
            <w:webHidden/>
          </w:rPr>
          <w:fldChar w:fldCharType="separate"/>
        </w:r>
        <w:r>
          <w:rPr>
            <w:noProof/>
            <w:webHidden/>
          </w:rPr>
          <w:t>11</w:t>
        </w:r>
        <w:r>
          <w:rPr>
            <w:noProof/>
            <w:webHidden/>
          </w:rPr>
          <w:fldChar w:fldCharType="end"/>
        </w:r>
      </w:hyperlink>
    </w:p>
    <w:p w14:paraId="2762FA86" w14:textId="7B199195" w:rsidR="006307A1" w:rsidRDefault="006307A1">
      <w:pPr>
        <w:pStyle w:val="TDC1"/>
        <w:tabs>
          <w:tab w:val="right" w:leader="dot" w:pos="9350"/>
        </w:tabs>
        <w:rPr>
          <w:rFonts w:eastAsiaTheme="minorEastAsia" w:cstheme="minorBidi"/>
          <w:b w:val="0"/>
          <w:bCs w:val="0"/>
          <w:caps w:val="0"/>
          <w:noProof/>
          <w:kern w:val="2"/>
          <w:sz w:val="24"/>
          <w:szCs w:val="24"/>
          <w:lang w:eastAsia="es-CO"/>
          <w14:ligatures w14:val="standardContextual"/>
        </w:rPr>
      </w:pPr>
      <w:hyperlink w:anchor="_Toc203588599" w:history="1">
        <w:r w:rsidRPr="00D079C7">
          <w:rPr>
            <w:rStyle w:val="Hipervnculo"/>
            <w:rFonts w:ascii="Times New Roman" w:hAnsi="Times New Roman" w:cs="Times New Roman"/>
            <w:noProof/>
          </w:rPr>
          <w:t>Contexto</w:t>
        </w:r>
        <w:r>
          <w:rPr>
            <w:noProof/>
            <w:webHidden/>
          </w:rPr>
          <w:tab/>
        </w:r>
        <w:r>
          <w:rPr>
            <w:noProof/>
            <w:webHidden/>
          </w:rPr>
          <w:fldChar w:fldCharType="begin"/>
        </w:r>
        <w:r>
          <w:rPr>
            <w:noProof/>
            <w:webHidden/>
          </w:rPr>
          <w:instrText xml:space="preserve"> PAGEREF _Toc203588599 \h </w:instrText>
        </w:r>
        <w:r>
          <w:rPr>
            <w:noProof/>
            <w:webHidden/>
          </w:rPr>
        </w:r>
        <w:r>
          <w:rPr>
            <w:noProof/>
            <w:webHidden/>
          </w:rPr>
          <w:fldChar w:fldCharType="separate"/>
        </w:r>
        <w:r>
          <w:rPr>
            <w:noProof/>
            <w:webHidden/>
          </w:rPr>
          <w:t>14</w:t>
        </w:r>
        <w:r>
          <w:rPr>
            <w:noProof/>
            <w:webHidden/>
          </w:rPr>
          <w:fldChar w:fldCharType="end"/>
        </w:r>
      </w:hyperlink>
    </w:p>
    <w:p w14:paraId="1B31BA14" w14:textId="6850E78A" w:rsidR="006307A1" w:rsidRDefault="006307A1">
      <w:pPr>
        <w:pStyle w:val="TDC1"/>
        <w:tabs>
          <w:tab w:val="right" w:leader="dot" w:pos="9350"/>
        </w:tabs>
        <w:rPr>
          <w:rFonts w:eastAsiaTheme="minorEastAsia" w:cstheme="minorBidi"/>
          <w:b w:val="0"/>
          <w:bCs w:val="0"/>
          <w:caps w:val="0"/>
          <w:noProof/>
          <w:kern w:val="2"/>
          <w:sz w:val="24"/>
          <w:szCs w:val="24"/>
          <w:lang w:eastAsia="es-CO"/>
          <w14:ligatures w14:val="standardContextual"/>
        </w:rPr>
      </w:pPr>
      <w:hyperlink w:anchor="_Toc203588600" w:history="1">
        <w:r w:rsidRPr="00D079C7">
          <w:rPr>
            <w:rStyle w:val="Hipervnculo"/>
            <w:rFonts w:ascii="Times New Roman" w:hAnsi="Times New Roman" w:cs="Times New Roman"/>
            <w:noProof/>
          </w:rPr>
          <w:t>Justificación</w:t>
        </w:r>
        <w:r>
          <w:rPr>
            <w:noProof/>
            <w:webHidden/>
          </w:rPr>
          <w:tab/>
        </w:r>
        <w:r>
          <w:rPr>
            <w:noProof/>
            <w:webHidden/>
          </w:rPr>
          <w:fldChar w:fldCharType="begin"/>
        </w:r>
        <w:r>
          <w:rPr>
            <w:noProof/>
            <w:webHidden/>
          </w:rPr>
          <w:instrText xml:space="preserve"> PAGEREF _Toc203588600 \h </w:instrText>
        </w:r>
        <w:r>
          <w:rPr>
            <w:noProof/>
            <w:webHidden/>
          </w:rPr>
        </w:r>
        <w:r>
          <w:rPr>
            <w:noProof/>
            <w:webHidden/>
          </w:rPr>
          <w:fldChar w:fldCharType="separate"/>
        </w:r>
        <w:r>
          <w:rPr>
            <w:noProof/>
            <w:webHidden/>
          </w:rPr>
          <w:t>18</w:t>
        </w:r>
        <w:r>
          <w:rPr>
            <w:noProof/>
            <w:webHidden/>
          </w:rPr>
          <w:fldChar w:fldCharType="end"/>
        </w:r>
      </w:hyperlink>
    </w:p>
    <w:p w14:paraId="5DBC4B1C" w14:textId="6E350CB3" w:rsidR="006307A1" w:rsidRDefault="006307A1">
      <w:pPr>
        <w:pStyle w:val="TDC1"/>
        <w:tabs>
          <w:tab w:val="right" w:leader="dot" w:pos="9350"/>
        </w:tabs>
        <w:rPr>
          <w:rFonts w:eastAsiaTheme="minorEastAsia" w:cstheme="minorBidi"/>
          <w:b w:val="0"/>
          <w:bCs w:val="0"/>
          <w:caps w:val="0"/>
          <w:noProof/>
          <w:kern w:val="2"/>
          <w:sz w:val="24"/>
          <w:szCs w:val="24"/>
          <w:lang w:eastAsia="es-CO"/>
          <w14:ligatures w14:val="standardContextual"/>
        </w:rPr>
      </w:pPr>
      <w:hyperlink w:anchor="_Toc203588601" w:history="1">
        <w:r w:rsidRPr="00D079C7">
          <w:rPr>
            <w:rStyle w:val="Hipervnculo"/>
            <w:rFonts w:ascii="Times New Roman" w:hAnsi="Times New Roman" w:cs="Times New Roman"/>
            <w:noProof/>
          </w:rPr>
          <w:t>Antecedentes</w:t>
        </w:r>
        <w:r>
          <w:rPr>
            <w:noProof/>
            <w:webHidden/>
          </w:rPr>
          <w:tab/>
        </w:r>
        <w:r>
          <w:rPr>
            <w:noProof/>
            <w:webHidden/>
          </w:rPr>
          <w:fldChar w:fldCharType="begin"/>
        </w:r>
        <w:r>
          <w:rPr>
            <w:noProof/>
            <w:webHidden/>
          </w:rPr>
          <w:instrText xml:space="preserve"> PAGEREF _Toc203588601 \h </w:instrText>
        </w:r>
        <w:r>
          <w:rPr>
            <w:noProof/>
            <w:webHidden/>
          </w:rPr>
        </w:r>
        <w:r>
          <w:rPr>
            <w:noProof/>
            <w:webHidden/>
          </w:rPr>
          <w:fldChar w:fldCharType="separate"/>
        </w:r>
        <w:r>
          <w:rPr>
            <w:noProof/>
            <w:webHidden/>
          </w:rPr>
          <w:t>20</w:t>
        </w:r>
        <w:r>
          <w:rPr>
            <w:noProof/>
            <w:webHidden/>
          </w:rPr>
          <w:fldChar w:fldCharType="end"/>
        </w:r>
      </w:hyperlink>
    </w:p>
    <w:p w14:paraId="1B9A53B5" w14:textId="06B83AD1" w:rsidR="006307A1" w:rsidRDefault="006307A1">
      <w:pPr>
        <w:pStyle w:val="TDC1"/>
        <w:tabs>
          <w:tab w:val="right" w:leader="dot" w:pos="9350"/>
        </w:tabs>
        <w:rPr>
          <w:rFonts w:eastAsiaTheme="minorEastAsia" w:cstheme="minorBidi"/>
          <w:b w:val="0"/>
          <w:bCs w:val="0"/>
          <w:caps w:val="0"/>
          <w:noProof/>
          <w:kern w:val="2"/>
          <w:sz w:val="24"/>
          <w:szCs w:val="24"/>
          <w:lang w:eastAsia="es-CO"/>
          <w14:ligatures w14:val="standardContextual"/>
        </w:rPr>
      </w:pPr>
      <w:hyperlink w:anchor="_Toc203588602" w:history="1">
        <w:r w:rsidRPr="00D079C7">
          <w:rPr>
            <w:rStyle w:val="Hipervnculo"/>
            <w:rFonts w:ascii="Times New Roman" w:hAnsi="Times New Roman" w:cs="Times New Roman"/>
            <w:noProof/>
          </w:rPr>
          <w:t>Marco Teórico o Conceptual</w:t>
        </w:r>
        <w:r>
          <w:rPr>
            <w:noProof/>
            <w:webHidden/>
          </w:rPr>
          <w:tab/>
        </w:r>
        <w:r>
          <w:rPr>
            <w:noProof/>
            <w:webHidden/>
          </w:rPr>
          <w:fldChar w:fldCharType="begin"/>
        </w:r>
        <w:r>
          <w:rPr>
            <w:noProof/>
            <w:webHidden/>
          </w:rPr>
          <w:instrText xml:space="preserve"> PAGEREF _Toc203588602 \h </w:instrText>
        </w:r>
        <w:r>
          <w:rPr>
            <w:noProof/>
            <w:webHidden/>
          </w:rPr>
        </w:r>
        <w:r>
          <w:rPr>
            <w:noProof/>
            <w:webHidden/>
          </w:rPr>
          <w:fldChar w:fldCharType="separate"/>
        </w:r>
        <w:r>
          <w:rPr>
            <w:noProof/>
            <w:webHidden/>
          </w:rPr>
          <w:t>24</w:t>
        </w:r>
        <w:r>
          <w:rPr>
            <w:noProof/>
            <w:webHidden/>
          </w:rPr>
          <w:fldChar w:fldCharType="end"/>
        </w:r>
      </w:hyperlink>
    </w:p>
    <w:p w14:paraId="0A89F4C3" w14:textId="13DF2A1E" w:rsidR="006307A1" w:rsidRDefault="006307A1">
      <w:pPr>
        <w:pStyle w:val="TDC2"/>
        <w:tabs>
          <w:tab w:val="right" w:leader="dot" w:pos="9350"/>
        </w:tabs>
        <w:rPr>
          <w:rFonts w:eastAsiaTheme="minorEastAsia" w:cstheme="minorBidi"/>
          <w:smallCaps w:val="0"/>
          <w:noProof/>
          <w:kern w:val="2"/>
          <w:sz w:val="24"/>
          <w:szCs w:val="24"/>
          <w:lang w:eastAsia="es-CO"/>
          <w14:ligatures w14:val="standardContextual"/>
        </w:rPr>
      </w:pPr>
      <w:hyperlink w:anchor="_Toc203588603" w:history="1">
        <w:r w:rsidRPr="00D079C7">
          <w:rPr>
            <w:rStyle w:val="Hipervnculo"/>
            <w:rFonts w:ascii="Times New Roman" w:hAnsi="Times New Roman" w:cs="Times New Roman"/>
            <w:b/>
            <w:bCs/>
            <w:noProof/>
          </w:rPr>
          <w:t>Deserción Escolar</w:t>
        </w:r>
        <w:r>
          <w:rPr>
            <w:noProof/>
            <w:webHidden/>
          </w:rPr>
          <w:tab/>
        </w:r>
        <w:r>
          <w:rPr>
            <w:noProof/>
            <w:webHidden/>
          </w:rPr>
          <w:fldChar w:fldCharType="begin"/>
        </w:r>
        <w:r>
          <w:rPr>
            <w:noProof/>
            <w:webHidden/>
          </w:rPr>
          <w:instrText xml:space="preserve"> PAGEREF _Toc203588603 \h </w:instrText>
        </w:r>
        <w:r>
          <w:rPr>
            <w:noProof/>
            <w:webHidden/>
          </w:rPr>
        </w:r>
        <w:r>
          <w:rPr>
            <w:noProof/>
            <w:webHidden/>
          </w:rPr>
          <w:fldChar w:fldCharType="separate"/>
        </w:r>
        <w:r>
          <w:rPr>
            <w:noProof/>
            <w:webHidden/>
          </w:rPr>
          <w:t>24</w:t>
        </w:r>
        <w:r>
          <w:rPr>
            <w:noProof/>
            <w:webHidden/>
          </w:rPr>
          <w:fldChar w:fldCharType="end"/>
        </w:r>
      </w:hyperlink>
    </w:p>
    <w:p w14:paraId="697FA48B" w14:textId="3053B4CC" w:rsidR="006307A1" w:rsidRDefault="006307A1">
      <w:pPr>
        <w:pStyle w:val="TDC1"/>
        <w:tabs>
          <w:tab w:val="right" w:leader="dot" w:pos="9350"/>
        </w:tabs>
        <w:rPr>
          <w:rFonts w:eastAsiaTheme="minorEastAsia" w:cstheme="minorBidi"/>
          <w:b w:val="0"/>
          <w:bCs w:val="0"/>
          <w:caps w:val="0"/>
          <w:noProof/>
          <w:kern w:val="2"/>
          <w:sz w:val="24"/>
          <w:szCs w:val="24"/>
          <w:lang w:eastAsia="es-CO"/>
          <w14:ligatures w14:val="standardContextual"/>
        </w:rPr>
      </w:pPr>
      <w:hyperlink w:anchor="_Toc203588604" w:history="1">
        <w:r w:rsidRPr="00D079C7">
          <w:rPr>
            <w:rStyle w:val="Hipervnculo"/>
            <w:rFonts w:ascii="Times New Roman" w:hAnsi="Times New Roman" w:cs="Times New Roman"/>
            <w:noProof/>
          </w:rPr>
          <w:t>Pregunta Problema</w:t>
        </w:r>
        <w:r>
          <w:rPr>
            <w:noProof/>
            <w:webHidden/>
          </w:rPr>
          <w:tab/>
        </w:r>
        <w:r>
          <w:rPr>
            <w:noProof/>
            <w:webHidden/>
          </w:rPr>
          <w:fldChar w:fldCharType="begin"/>
        </w:r>
        <w:r>
          <w:rPr>
            <w:noProof/>
            <w:webHidden/>
          </w:rPr>
          <w:instrText xml:space="preserve"> PAGEREF _Toc203588604 \h </w:instrText>
        </w:r>
        <w:r>
          <w:rPr>
            <w:noProof/>
            <w:webHidden/>
          </w:rPr>
        </w:r>
        <w:r>
          <w:rPr>
            <w:noProof/>
            <w:webHidden/>
          </w:rPr>
          <w:fldChar w:fldCharType="separate"/>
        </w:r>
        <w:r>
          <w:rPr>
            <w:noProof/>
            <w:webHidden/>
          </w:rPr>
          <w:t>28</w:t>
        </w:r>
        <w:r>
          <w:rPr>
            <w:noProof/>
            <w:webHidden/>
          </w:rPr>
          <w:fldChar w:fldCharType="end"/>
        </w:r>
      </w:hyperlink>
    </w:p>
    <w:p w14:paraId="60D8622E" w14:textId="74BD7739" w:rsidR="006307A1" w:rsidRDefault="006307A1">
      <w:pPr>
        <w:pStyle w:val="TDC1"/>
        <w:tabs>
          <w:tab w:val="right" w:leader="dot" w:pos="9350"/>
        </w:tabs>
        <w:rPr>
          <w:rFonts w:eastAsiaTheme="minorEastAsia" w:cstheme="minorBidi"/>
          <w:b w:val="0"/>
          <w:bCs w:val="0"/>
          <w:caps w:val="0"/>
          <w:noProof/>
          <w:kern w:val="2"/>
          <w:sz w:val="24"/>
          <w:szCs w:val="24"/>
          <w:lang w:eastAsia="es-CO"/>
          <w14:ligatures w14:val="standardContextual"/>
        </w:rPr>
      </w:pPr>
      <w:hyperlink w:anchor="_Toc203588605" w:history="1">
        <w:r w:rsidRPr="00D079C7">
          <w:rPr>
            <w:rStyle w:val="Hipervnculo"/>
            <w:rFonts w:ascii="Times New Roman" w:hAnsi="Times New Roman" w:cs="Times New Roman"/>
            <w:noProof/>
          </w:rPr>
          <w:t>Objetivos</w:t>
        </w:r>
        <w:r>
          <w:rPr>
            <w:noProof/>
            <w:webHidden/>
          </w:rPr>
          <w:tab/>
        </w:r>
        <w:r>
          <w:rPr>
            <w:noProof/>
            <w:webHidden/>
          </w:rPr>
          <w:fldChar w:fldCharType="begin"/>
        </w:r>
        <w:r>
          <w:rPr>
            <w:noProof/>
            <w:webHidden/>
          </w:rPr>
          <w:instrText xml:space="preserve"> PAGEREF _Toc203588605 \h </w:instrText>
        </w:r>
        <w:r>
          <w:rPr>
            <w:noProof/>
            <w:webHidden/>
          </w:rPr>
        </w:r>
        <w:r>
          <w:rPr>
            <w:noProof/>
            <w:webHidden/>
          </w:rPr>
          <w:fldChar w:fldCharType="separate"/>
        </w:r>
        <w:r>
          <w:rPr>
            <w:noProof/>
            <w:webHidden/>
          </w:rPr>
          <w:t>28</w:t>
        </w:r>
        <w:r>
          <w:rPr>
            <w:noProof/>
            <w:webHidden/>
          </w:rPr>
          <w:fldChar w:fldCharType="end"/>
        </w:r>
      </w:hyperlink>
    </w:p>
    <w:p w14:paraId="683B57F3" w14:textId="76531671" w:rsidR="006307A1" w:rsidRDefault="006307A1">
      <w:pPr>
        <w:pStyle w:val="TDC2"/>
        <w:tabs>
          <w:tab w:val="right" w:leader="dot" w:pos="9350"/>
        </w:tabs>
        <w:rPr>
          <w:rFonts w:eastAsiaTheme="minorEastAsia" w:cstheme="minorBidi"/>
          <w:smallCaps w:val="0"/>
          <w:noProof/>
          <w:kern w:val="2"/>
          <w:sz w:val="24"/>
          <w:szCs w:val="24"/>
          <w:lang w:eastAsia="es-CO"/>
          <w14:ligatures w14:val="standardContextual"/>
        </w:rPr>
      </w:pPr>
      <w:hyperlink w:anchor="_Toc203588606" w:history="1">
        <w:r w:rsidRPr="00D079C7">
          <w:rPr>
            <w:rStyle w:val="Hipervnculo"/>
            <w:rFonts w:ascii="Times New Roman" w:hAnsi="Times New Roman" w:cs="Times New Roman"/>
            <w:b/>
            <w:bCs/>
            <w:noProof/>
          </w:rPr>
          <w:t>Objetivo General</w:t>
        </w:r>
        <w:r>
          <w:rPr>
            <w:noProof/>
            <w:webHidden/>
          </w:rPr>
          <w:tab/>
        </w:r>
        <w:r>
          <w:rPr>
            <w:noProof/>
            <w:webHidden/>
          </w:rPr>
          <w:fldChar w:fldCharType="begin"/>
        </w:r>
        <w:r>
          <w:rPr>
            <w:noProof/>
            <w:webHidden/>
          </w:rPr>
          <w:instrText xml:space="preserve"> PAGEREF _Toc203588606 \h </w:instrText>
        </w:r>
        <w:r>
          <w:rPr>
            <w:noProof/>
            <w:webHidden/>
          </w:rPr>
        </w:r>
        <w:r>
          <w:rPr>
            <w:noProof/>
            <w:webHidden/>
          </w:rPr>
          <w:fldChar w:fldCharType="separate"/>
        </w:r>
        <w:r>
          <w:rPr>
            <w:noProof/>
            <w:webHidden/>
          </w:rPr>
          <w:t>28</w:t>
        </w:r>
        <w:r>
          <w:rPr>
            <w:noProof/>
            <w:webHidden/>
          </w:rPr>
          <w:fldChar w:fldCharType="end"/>
        </w:r>
      </w:hyperlink>
    </w:p>
    <w:p w14:paraId="47A9EBEE" w14:textId="0D219CDA" w:rsidR="006307A1" w:rsidRDefault="006307A1">
      <w:pPr>
        <w:pStyle w:val="TDC2"/>
        <w:tabs>
          <w:tab w:val="right" w:leader="dot" w:pos="9350"/>
        </w:tabs>
        <w:rPr>
          <w:rFonts w:eastAsiaTheme="minorEastAsia" w:cstheme="minorBidi"/>
          <w:smallCaps w:val="0"/>
          <w:noProof/>
          <w:kern w:val="2"/>
          <w:sz w:val="24"/>
          <w:szCs w:val="24"/>
          <w:lang w:eastAsia="es-CO"/>
          <w14:ligatures w14:val="standardContextual"/>
        </w:rPr>
      </w:pPr>
      <w:hyperlink w:anchor="_Toc203588607" w:history="1">
        <w:r w:rsidRPr="00D079C7">
          <w:rPr>
            <w:rStyle w:val="Hipervnculo"/>
            <w:rFonts w:ascii="Times New Roman" w:hAnsi="Times New Roman" w:cs="Times New Roman"/>
            <w:b/>
            <w:bCs/>
            <w:noProof/>
          </w:rPr>
          <w:t>Objetivos Específicos</w:t>
        </w:r>
        <w:r>
          <w:rPr>
            <w:noProof/>
            <w:webHidden/>
          </w:rPr>
          <w:tab/>
        </w:r>
        <w:r>
          <w:rPr>
            <w:noProof/>
            <w:webHidden/>
          </w:rPr>
          <w:fldChar w:fldCharType="begin"/>
        </w:r>
        <w:r>
          <w:rPr>
            <w:noProof/>
            <w:webHidden/>
          </w:rPr>
          <w:instrText xml:space="preserve"> PAGEREF _Toc203588607 \h </w:instrText>
        </w:r>
        <w:r>
          <w:rPr>
            <w:noProof/>
            <w:webHidden/>
          </w:rPr>
        </w:r>
        <w:r>
          <w:rPr>
            <w:noProof/>
            <w:webHidden/>
          </w:rPr>
          <w:fldChar w:fldCharType="separate"/>
        </w:r>
        <w:r>
          <w:rPr>
            <w:noProof/>
            <w:webHidden/>
          </w:rPr>
          <w:t>28</w:t>
        </w:r>
        <w:r>
          <w:rPr>
            <w:noProof/>
            <w:webHidden/>
          </w:rPr>
          <w:fldChar w:fldCharType="end"/>
        </w:r>
      </w:hyperlink>
    </w:p>
    <w:p w14:paraId="5CCCDD74" w14:textId="3A8CB580" w:rsidR="006307A1" w:rsidRDefault="006307A1">
      <w:pPr>
        <w:pStyle w:val="TDC1"/>
        <w:tabs>
          <w:tab w:val="right" w:leader="dot" w:pos="9350"/>
        </w:tabs>
        <w:rPr>
          <w:rFonts w:eastAsiaTheme="minorEastAsia" w:cstheme="minorBidi"/>
          <w:b w:val="0"/>
          <w:bCs w:val="0"/>
          <w:caps w:val="0"/>
          <w:noProof/>
          <w:kern w:val="2"/>
          <w:sz w:val="24"/>
          <w:szCs w:val="24"/>
          <w:lang w:eastAsia="es-CO"/>
          <w14:ligatures w14:val="standardContextual"/>
        </w:rPr>
      </w:pPr>
      <w:hyperlink w:anchor="_Toc203588608" w:history="1">
        <w:r w:rsidRPr="00D079C7">
          <w:rPr>
            <w:rStyle w:val="Hipervnculo"/>
            <w:rFonts w:ascii="Times New Roman" w:hAnsi="Times New Roman" w:cs="Times New Roman"/>
            <w:noProof/>
          </w:rPr>
          <w:t>Método</w:t>
        </w:r>
        <w:r>
          <w:rPr>
            <w:noProof/>
            <w:webHidden/>
          </w:rPr>
          <w:tab/>
        </w:r>
        <w:r>
          <w:rPr>
            <w:noProof/>
            <w:webHidden/>
          </w:rPr>
          <w:fldChar w:fldCharType="begin"/>
        </w:r>
        <w:r>
          <w:rPr>
            <w:noProof/>
            <w:webHidden/>
          </w:rPr>
          <w:instrText xml:space="preserve"> PAGEREF _Toc203588608 \h </w:instrText>
        </w:r>
        <w:r>
          <w:rPr>
            <w:noProof/>
            <w:webHidden/>
          </w:rPr>
        </w:r>
        <w:r>
          <w:rPr>
            <w:noProof/>
            <w:webHidden/>
          </w:rPr>
          <w:fldChar w:fldCharType="separate"/>
        </w:r>
        <w:r>
          <w:rPr>
            <w:noProof/>
            <w:webHidden/>
          </w:rPr>
          <w:t>29</w:t>
        </w:r>
        <w:r>
          <w:rPr>
            <w:noProof/>
            <w:webHidden/>
          </w:rPr>
          <w:fldChar w:fldCharType="end"/>
        </w:r>
      </w:hyperlink>
    </w:p>
    <w:p w14:paraId="3A589CBC" w14:textId="1CBA1843" w:rsidR="006307A1" w:rsidRDefault="006307A1">
      <w:pPr>
        <w:pStyle w:val="TDC2"/>
        <w:tabs>
          <w:tab w:val="right" w:leader="dot" w:pos="9350"/>
        </w:tabs>
        <w:rPr>
          <w:rFonts w:eastAsiaTheme="minorEastAsia" w:cstheme="minorBidi"/>
          <w:smallCaps w:val="0"/>
          <w:noProof/>
          <w:kern w:val="2"/>
          <w:sz w:val="24"/>
          <w:szCs w:val="24"/>
          <w:lang w:eastAsia="es-CO"/>
          <w14:ligatures w14:val="standardContextual"/>
        </w:rPr>
      </w:pPr>
      <w:hyperlink w:anchor="_Toc203588609" w:history="1">
        <w:r w:rsidRPr="00D079C7">
          <w:rPr>
            <w:rStyle w:val="Hipervnculo"/>
            <w:rFonts w:ascii="Times New Roman" w:hAnsi="Times New Roman" w:cs="Times New Roman"/>
            <w:b/>
            <w:bCs/>
            <w:noProof/>
          </w:rPr>
          <w:t>Enfoque de la Investigación</w:t>
        </w:r>
        <w:r>
          <w:rPr>
            <w:noProof/>
            <w:webHidden/>
          </w:rPr>
          <w:tab/>
        </w:r>
        <w:r>
          <w:rPr>
            <w:noProof/>
            <w:webHidden/>
          </w:rPr>
          <w:fldChar w:fldCharType="begin"/>
        </w:r>
        <w:r>
          <w:rPr>
            <w:noProof/>
            <w:webHidden/>
          </w:rPr>
          <w:instrText xml:space="preserve"> PAGEREF _Toc203588609 \h </w:instrText>
        </w:r>
        <w:r>
          <w:rPr>
            <w:noProof/>
            <w:webHidden/>
          </w:rPr>
        </w:r>
        <w:r>
          <w:rPr>
            <w:noProof/>
            <w:webHidden/>
          </w:rPr>
          <w:fldChar w:fldCharType="separate"/>
        </w:r>
        <w:r>
          <w:rPr>
            <w:noProof/>
            <w:webHidden/>
          </w:rPr>
          <w:t>29</w:t>
        </w:r>
        <w:r>
          <w:rPr>
            <w:noProof/>
            <w:webHidden/>
          </w:rPr>
          <w:fldChar w:fldCharType="end"/>
        </w:r>
      </w:hyperlink>
    </w:p>
    <w:p w14:paraId="748199DB" w14:textId="2E348EDF" w:rsidR="006307A1" w:rsidRDefault="006307A1">
      <w:pPr>
        <w:pStyle w:val="TDC2"/>
        <w:tabs>
          <w:tab w:val="right" w:leader="dot" w:pos="9350"/>
        </w:tabs>
        <w:rPr>
          <w:rFonts w:eastAsiaTheme="minorEastAsia" w:cstheme="minorBidi"/>
          <w:smallCaps w:val="0"/>
          <w:noProof/>
          <w:kern w:val="2"/>
          <w:sz w:val="24"/>
          <w:szCs w:val="24"/>
          <w:lang w:eastAsia="es-CO"/>
          <w14:ligatures w14:val="standardContextual"/>
        </w:rPr>
      </w:pPr>
      <w:hyperlink w:anchor="_Toc203588610" w:history="1">
        <w:r w:rsidRPr="00D079C7">
          <w:rPr>
            <w:rStyle w:val="Hipervnculo"/>
            <w:rFonts w:ascii="Times New Roman" w:hAnsi="Times New Roman" w:cs="Times New Roman"/>
            <w:b/>
            <w:bCs/>
            <w:noProof/>
          </w:rPr>
          <w:t>Tipo de Investigación</w:t>
        </w:r>
        <w:r>
          <w:rPr>
            <w:noProof/>
            <w:webHidden/>
          </w:rPr>
          <w:tab/>
        </w:r>
        <w:r>
          <w:rPr>
            <w:noProof/>
            <w:webHidden/>
          </w:rPr>
          <w:fldChar w:fldCharType="begin"/>
        </w:r>
        <w:r>
          <w:rPr>
            <w:noProof/>
            <w:webHidden/>
          </w:rPr>
          <w:instrText xml:space="preserve"> PAGEREF _Toc203588610 \h </w:instrText>
        </w:r>
        <w:r>
          <w:rPr>
            <w:noProof/>
            <w:webHidden/>
          </w:rPr>
        </w:r>
        <w:r>
          <w:rPr>
            <w:noProof/>
            <w:webHidden/>
          </w:rPr>
          <w:fldChar w:fldCharType="separate"/>
        </w:r>
        <w:r>
          <w:rPr>
            <w:noProof/>
            <w:webHidden/>
          </w:rPr>
          <w:t>29</w:t>
        </w:r>
        <w:r>
          <w:rPr>
            <w:noProof/>
            <w:webHidden/>
          </w:rPr>
          <w:fldChar w:fldCharType="end"/>
        </w:r>
      </w:hyperlink>
    </w:p>
    <w:p w14:paraId="2AF8644A" w14:textId="5ED772BF" w:rsidR="006307A1" w:rsidRDefault="006307A1">
      <w:pPr>
        <w:pStyle w:val="TDC2"/>
        <w:tabs>
          <w:tab w:val="right" w:leader="dot" w:pos="9350"/>
        </w:tabs>
        <w:rPr>
          <w:rFonts w:eastAsiaTheme="minorEastAsia" w:cstheme="minorBidi"/>
          <w:smallCaps w:val="0"/>
          <w:noProof/>
          <w:kern w:val="2"/>
          <w:sz w:val="24"/>
          <w:szCs w:val="24"/>
          <w:lang w:eastAsia="es-CO"/>
          <w14:ligatures w14:val="standardContextual"/>
        </w:rPr>
      </w:pPr>
      <w:hyperlink w:anchor="_Toc203588611" w:history="1">
        <w:r w:rsidRPr="00D079C7">
          <w:rPr>
            <w:rStyle w:val="Hipervnculo"/>
            <w:rFonts w:ascii="Times New Roman" w:hAnsi="Times New Roman" w:cs="Times New Roman"/>
            <w:b/>
            <w:bCs/>
            <w:noProof/>
          </w:rPr>
          <w:t>Participantes</w:t>
        </w:r>
        <w:r>
          <w:rPr>
            <w:noProof/>
            <w:webHidden/>
          </w:rPr>
          <w:tab/>
        </w:r>
        <w:r>
          <w:rPr>
            <w:noProof/>
            <w:webHidden/>
          </w:rPr>
          <w:fldChar w:fldCharType="begin"/>
        </w:r>
        <w:r>
          <w:rPr>
            <w:noProof/>
            <w:webHidden/>
          </w:rPr>
          <w:instrText xml:space="preserve"> PAGEREF _Toc203588611 \h </w:instrText>
        </w:r>
        <w:r>
          <w:rPr>
            <w:noProof/>
            <w:webHidden/>
          </w:rPr>
        </w:r>
        <w:r>
          <w:rPr>
            <w:noProof/>
            <w:webHidden/>
          </w:rPr>
          <w:fldChar w:fldCharType="separate"/>
        </w:r>
        <w:r>
          <w:rPr>
            <w:noProof/>
            <w:webHidden/>
          </w:rPr>
          <w:t>30</w:t>
        </w:r>
        <w:r>
          <w:rPr>
            <w:noProof/>
            <w:webHidden/>
          </w:rPr>
          <w:fldChar w:fldCharType="end"/>
        </w:r>
      </w:hyperlink>
    </w:p>
    <w:p w14:paraId="162C3CEF" w14:textId="36A56BC7" w:rsidR="006307A1" w:rsidRDefault="006307A1">
      <w:pPr>
        <w:pStyle w:val="TDC2"/>
        <w:tabs>
          <w:tab w:val="right" w:leader="dot" w:pos="9350"/>
        </w:tabs>
        <w:rPr>
          <w:rFonts w:eastAsiaTheme="minorEastAsia" w:cstheme="minorBidi"/>
          <w:smallCaps w:val="0"/>
          <w:noProof/>
          <w:kern w:val="2"/>
          <w:sz w:val="24"/>
          <w:szCs w:val="24"/>
          <w:lang w:eastAsia="es-CO"/>
          <w14:ligatures w14:val="standardContextual"/>
        </w:rPr>
      </w:pPr>
      <w:hyperlink w:anchor="_Toc203588612" w:history="1">
        <w:r w:rsidRPr="00D079C7">
          <w:rPr>
            <w:rStyle w:val="Hipervnculo"/>
            <w:rFonts w:ascii="Times New Roman" w:hAnsi="Times New Roman" w:cs="Times New Roman"/>
            <w:b/>
            <w:bCs/>
            <w:noProof/>
          </w:rPr>
          <w:t>Técnicas o instrumentos</w:t>
        </w:r>
        <w:r>
          <w:rPr>
            <w:noProof/>
            <w:webHidden/>
          </w:rPr>
          <w:tab/>
        </w:r>
        <w:r>
          <w:rPr>
            <w:noProof/>
            <w:webHidden/>
          </w:rPr>
          <w:fldChar w:fldCharType="begin"/>
        </w:r>
        <w:r>
          <w:rPr>
            <w:noProof/>
            <w:webHidden/>
          </w:rPr>
          <w:instrText xml:space="preserve"> PAGEREF _Toc203588612 \h </w:instrText>
        </w:r>
        <w:r>
          <w:rPr>
            <w:noProof/>
            <w:webHidden/>
          </w:rPr>
        </w:r>
        <w:r>
          <w:rPr>
            <w:noProof/>
            <w:webHidden/>
          </w:rPr>
          <w:fldChar w:fldCharType="separate"/>
        </w:r>
        <w:r>
          <w:rPr>
            <w:noProof/>
            <w:webHidden/>
          </w:rPr>
          <w:t>34</w:t>
        </w:r>
        <w:r>
          <w:rPr>
            <w:noProof/>
            <w:webHidden/>
          </w:rPr>
          <w:fldChar w:fldCharType="end"/>
        </w:r>
      </w:hyperlink>
    </w:p>
    <w:p w14:paraId="3A2A4C54" w14:textId="2873D1A2" w:rsidR="006307A1" w:rsidRDefault="006307A1">
      <w:pPr>
        <w:pStyle w:val="TDC2"/>
        <w:tabs>
          <w:tab w:val="right" w:leader="dot" w:pos="9350"/>
        </w:tabs>
        <w:rPr>
          <w:rFonts w:eastAsiaTheme="minorEastAsia" w:cstheme="minorBidi"/>
          <w:smallCaps w:val="0"/>
          <w:noProof/>
          <w:kern w:val="2"/>
          <w:sz w:val="24"/>
          <w:szCs w:val="24"/>
          <w:lang w:eastAsia="es-CO"/>
          <w14:ligatures w14:val="standardContextual"/>
        </w:rPr>
      </w:pPr>
      <w:hyperlink w:anchor="_Toc203588613" w:history="1">
        <w:r w:rsidRPr="00D079C7">
          <w:rPr>
            <w:rStyle w:val="Hipervnculo"/>
            <w:rFonts w:ascii="Times New Roman" w:hAnsi="Times New Roman" w:cs="Times New Roman"/>
            <w:b/>
            <w:bCs/>
            <w:noProof/>
          </w:rPr>
          <w:t>Categorías para entrevista a docentes</w:t>
        </w:r>
        <w:r>
          <w:rPr>
            <w:noProof/>
            <w:webHidden/>
          </w:rPr>
          <w:tab/>
        </w:r>
        <w:r>
          <w:rPr>
            <w:noProof/>
            <w:webHidden/>
          </w:rPr>
          <w:fldChar w:fldCharType="begin"/>
        </w:r>
        <w:r>
          <w:rPr>
            <w:noProof/>
            <w:webHidden/>
          </w:rPr>
          <w:instrText xml:space="preserve"> PAGEREF _Toc203588613 \h </w:instrText>
        </w:r>
        <w:r>
          <w:rPr>
            <w:noProof/>
            <w:webHidden/>
          </w:rPr>
        </w:r>
        <w:r>
          <w:rPr>
            <w:noProof/>
            <w:webHidden/>
          </w:rPr>
          <w:fldChar w:fldCharType="separate"/>
        </w:r>
        <w:r>
          <w:rPr>
            <w:noProof/>
            <w:webHidden/>
          </w:rPr>
          <w:t>35</w:t>
        </w:r>
        <w:r>
          <w:rPr>
            <w:noProof/>
            <w:webHidden/>
          </w:rPr>
          <w:fldChar w:fldCharType="end"/>
        </w:r>
      </w:hyperlink>
    </w:p>
    <w:p w14:paraId="03BF1281" w14:textId="2C023A9A" w:rsidR="006307A1" w:rsidRDefault="006307A1">
      <w:pPr>
        <w:pStyle w:val="TDC2"/>
        <w:tabs>
          <w:tab w:val="right" w:leader="dot" w:pos="9350"/>
        </w:tabs>
        <w:rPr>
          <w:rFonts w:eastAsiaTheme="minorEastAsia" w:cstheme="minorBidi"/>
          <w:smallCaps w:val="0"/>
          <w:noProof/>
          <w:kern w:val="2"/>
          <w:sz w:val="24"/>
          <w:szCs w:val="24"/>
          <w:lang w:eastAsia="es-CO"/>
          <w14:ligatures w14:val="standardContextual"/>
        </w:rPr>
      </w:pPr>
      <w:hyperlink w:anchor="_Toc203588614" w:history="1">
        <w:r w:rsidRPr="00D079C7">
          <w:rPr>
            <w:rStyle w:val="Hipervnculo"/>
            <w:rFonts w:ascii="Times New Roman" w:hAnsi="Times New Roman" w:cs="Times New Roman"/>
            <w:b/>
            <w:bCs/>
            <w:noProof/>
          </w:rPr>
          <w:t>Categorías para entrevistas a estudiantes</w:t>
        </w:r>
        <w:r w:rsidRPr="00D079C7">
          <w:rPr>
            <w:rStyle w:val="Hipervnculo"/>
            <w:rFonts w:ascii="Times New Roman" w:hAnsi="Times New Roman" w:cs="Times New Roman"/>
            <w:noProof/>
          </w:rPr>
          <w:t>.</w:t>
        </w:r>
        <w:r>
          <w:rPr>
            <w:noProof/>
            <w:webHidden/>
          </w:rPr>
          <w:tab/>
        </w:r>
        <w:r>
          <w:rPr>
            <w:noProof/>
            <w:webHidden/>
          </w:rPr>
          <w:fldChar w:fldCharType="begin"/>
        </w:r>
        <w:r>
          <w:rPr>
            <w:noProof/>
            <w:webHidden/>
          </w:rPr>
          <w:instrText xml:space="preserve"> PAGEREF _Toc203588614 \h </w:instrText>
        </w:r>
        <w:r>
          <w:rPr>
            <w:noProof/>
            <w:webHidden/>
          </w:rPr>
        </w:r>
        <w:r>
          <w:rPr>
            <w:noProof/>
            <w:webHidden/>
          </w:rPr>
          <w:fldChar w:fldCharType="separate"/>
        </w:r>
        <w:r>
          <w:rPr>
            <w:noProof/>
            <w:webHidden/>
          </w:rPr>
          <w:t>36</w:t>
        </w:r>
        <w:r>
          <w:rPr>
            <w:noProof/>
            <w:webHidden/>
          </w:rPr>
          <w:fldChar w:fldCharType="end"/>
        </w:r>
      </w:hyperlink>
    </w:p>
    <w:p w14:paraId="54358620" w14:textId="407F872A" w:rsidR="006307A1" w:rsidRDefault="006307A1">
      <w:pPr>
        <w:pStyle w:val="TDC2"/>
        <w:tabs>
          <w:tab w:val="right" w:leader="dot" w:pos="9350"/>
        </w:tabs>
        <w:rPr>
          <w:rFonts w:eastAsiaTheme="minorEastAsia" w:cstheme="minorBidi"/>
          <w:smallCaps w:val="0"/>
          <w:noProof/>
          <w:kern w:val="2"/>
          <w:sz w:val="24"/>
          <w:szCs w:val="24"/>
          <w:lang w:eastAsia="es-CO"/>
          <w14:ligatures w14:val="standardContextual"/>
        </w:rPr>
      </w:pPr>
      <w:hyperlink w:anchor="_Toc203588615" w:history="1">
        <w:r w:rsidRPr="00D079C7">
          <w:rPr>
            <w:rStyle w:val="Hipervnculo"/>
            <w:rFonts w:ascii="Times New Roman" w:hAnsi="Times New Roman" w:cs="Times New Roman"/>
            <w:b/>
            <w:bCs/>
            <w:noProof/>
          </w:rPr>
          <w:t>Categorías para entrevistas a padres</w:t>
        </w:r>
        <w:r>
          <w:rPr>
            <w:noProof/>
            <w:webHidden/>
          </w:rPr>
          <w:tab/>
        </w:r>
        <w:r>
          <w:rPr>
            <w:noProof/>
            <w:webHidden/>
          </w:rPr>
          <w:fldChar w:fldCharType="begin"/>
        </w:r>
        <w:r>
          <w:rPr>
            <w:noProof/>
            <w:webHidden/>
          </w:rPr>
          <w:instrText xml:space="preserve"> PAGEREF _Toc203588615 \h </w:instrText>
        </w:r>
        <w:r>
          <w:rPr>
            <w:noProof/>
            <w:webHidden/>
          </w:rPr>
        </w:r>
        <w:r>
          <w:rPr>
            <w:noProof/>
            <w:webHidden/>
          </w:rPr>
          <w:fldChar w:fldCharType="separate"/>
        </w:r>
        <w:r>
          <w:rPr>
            <w:noProof/>
            <w:webHidden/>
          </w:rPr>
          <w:t>37</w:t>
        </w:r>
        <w:r>
          <w:rPr>
            <w:noProof/>
            <w:webHidden/>
          </w:rPr>
          <w:fldChar w:fldCharType="end"/>
        </w:r>
      </w:hyperlink>
    </w:p>
    <w:p w14:paraId="24675A5C" w14:textId="4AD391D3" w:rsidR="006307A1" w:rsidRDefault="006307A1">
      <w:pPr>
        <w:pStyle w:val="TDC2"/>
        <w:tabs>
          <w:tab w:val="right" w:leader="dot" w:pos="9350"/>
        </w:tabs>
        <w:rPr>
          <w:rFonts w:eastAsiaTheme="minorEastAsia" w:cstheme="minorBidi"/>
          <w:smallCaps w:val="0"/>
          <w:noProof/>
          <w:kern w:val="2"/>
          <w:sz w:val="24"/>
          <w:szCs w:val="24"/>
          <w:lang w:eastAsia="es-CO"/>
          <w14:ligatures w14:val="standardContextual"/>
        </w:rPr>
      </w:pPr>
      <w:hyperlink w:anchor="_Toc203588616" w:history="1">
        <w:r w:rsidRPr="00D079C7">
          <w:rPr>
            <w:rStyle w:val="Hipervnculo"/>
            <w:rFonts w:ascii="Times New Roman" w:hAnsi="Times New Roman" w:cs="Times New Roman"/>
            <w:b/>
            <w:bCs/>
            <w:noProof/>
          </w:rPr>
          <w:t>Procedimiento</w:t>
        </w:r>
        <w:r>
          <w:rPr>
            <w:noProof/>
            <w:webHidden/>
          </w:rPr>
          <w:tab/>
        </w:r>
        <w:r>
          <w:rPr>
            <w:noProof/>
            <w:webHidden/>
          </w:rPr>
          <w:fldChar w:fldCharType="begin"/>
        </w:r>
        <w:r>
          <w:rPr>
            <w:noProof/>
            <w:webHidden/>
          </w:rPr>
          <w:instrText xml:space="preserve"> PAGEREF _Toc203588616 \h </w:instrText>
        </w:r>
        <w:r>
          <w:rPr>
            <w:noProof/>
            <w:webHidden/>
          </w:rPr>
        </w:r>
        <w:r>
          <w:rPr>
            <w:noProof/>
            <w:webHidden/>
          </w:rPr>
          <w:fldChar w:fldCharType="separate"/>
        </w:r>
        <w:r>
          <w:rPr>
            <w:noProof/>
            <w:webHidden/>
          </w:rPr>
          <w:t>39</w:t>
        </w:r>
        <w:r>
          <w:rPr>
            <w:noProof/>
            <w:webHidden/>
          </w:rPr>
          <w:fldChar w:fldCharType="end"/>
        </w:r>
      </w:hyperlink>
    </w:p>
    <w:p w14:paraId="2C024202" w14:textId="363E1911" w:rsidR="006307A1" w:rsidRDefault="006307A1">
      <w:pPr>
        <w:pStyle w:val="TDC2"/>
        <w:tabs>
          <w:tab w:val="right" w:leader="dot" w:pos="9350"/>
        </w:tabs>
        <w:rPr>
          <w:rFonts w:eastAsiaTheme="minorEastAsia" w:cstheme="minorBidi"/>
          <w:smallCaps w:val="0"/>
          <w:noProof/>
          <w:kern w:val="2"/>
          <w:sz w:val="24"/>
          <w:szCs w:val="24"/>
          <w:lang w:eastAsia="es-CO"/>
          <w14:ligatures w14:val="standardContextual"/>
        </w:rPr>
      </w:pPr>
      <w:hyperlink w:anchor="_Toc203588617" w:history="1">
        <w:r w:rsidRPr="00D079C7">
          <w:rPr>
            <w:rStyle w:val="Hipervnculo"/>
            <w:rFonts w:ascii="Times New Roman" w:hAnsi="Times New Roman" w:cs="Times New Roman"/>
            <w:b/>
            <w:bCs/>
            <w:noProof/>
          </w:rPr>
          <w:t>Estrategia de análisis</w:t>
        </w:r>
        <w:r>
          <w:rPr>
            <w:noProof/>
            <w:webHidden/>
          </w:rPr>
          <w:tab/>
        </w:r>
        <w:r>
          <w:rPr>
            <w:noProof/>
            <w:webHidden/>
          </w:rPr>
          <w:fldChar w:fldCharType="begin"/>
        </w:r>
        <w:r>
          <w:rPr>
            <w:noProof/>
            <w:webHidden/>
          </w:rPr>
          <w:instrText xml:space="preserve"> PAGEREF _Toc203588617 \h </w:instrText>
        </w:r>
        <w:r>
          <w:rPr>
            <w:noProof/>
            <w:webHidden/>
          </w:rPr>
        </w:r>
        <w:r>
          <w:rPr>
            <w:noProof/>
            <w:webHidden/>
          </w:rPr>
          <w:fldChar w:fldCharType="separate"/>
        </w:r>
        <w:r>
          <w:rPr>
            <w:noProof/>
            <w:webHidden/>
          </w:rPr>
          <w:t>40</w:t>
        </w:r>
        <w:r>
          <w:rPr>
            <w:noProof/>
            <w:webHidden/>
          </w:rPr>
          <w:fldChar w:fldCharType="end"/>
        </w:r>
      </w:hyperlink>
    </w:p>
    <w:p w14:paraId="6DAAFE3F" w14:textId="4C53F8E7" w:rsidR="006307A1" w:rsidRDefault="006307A1">
      <w:pPr>
        <w:pStyle w:val="TDC2"/>
        <w:tabs>
          <w:tab w:val="right" w:leader="dot" w:pos="9350"/>
        </w:tabs>
        <w:rPr>
          <w:rFonts w:eastAsiaTheme="minorEastAsia" w:cstheme="minorBidi"/>
          <w:smallCaps w:val="0"/>
          <w:noProof/>
          <w:kern w:val="2"/>
          <w:sz w:val="24"/>
          <w:szCs w:val="24"/>
          <w:lang w:eastAsia="es-CO"/>
          <w14:ligatures w14:val="standardContextual"/>
        </w:rPr>
      </w:pPr>
      <w:hyperlink w:anchor="_Toc203588618" w:history="1">
        <w:r w:rsidRPr="00D079C7">
          <w:rPr>
            <w:rStyle w:val="Hipervnculo"/>
            <w:rFonts w:ascii="Times New Roman" w:hAnsi="Times New Roman" w:cs="Times New Roman"/>
            <w:b/>
            <w:bCs/>
            <w:noProof/>
          </w:rPr>
          <w:t>Consideraciones Éticas</w:t>
        </w:r>
        <w:r>
          <w:rPr>
            <w:noProof/>
            <w:webHidden/>
          </w:rPr>
          <w:tab/>
        </w:r>
        <w:r>
          <w:rPr>
            <w:noProof/>
            <w:webHidden/>
          </w:rPr>
          <w:fldChar w:fldCharType="begin"/>
        </w:r>
        <w:r>
          <w:rPr>
            <w:noProof/>
            <w:webHidden/>
          </w:rPr>
          <w:instrText xml:space="preserve"> PAGEREF _Toc203588618 \h </w:instrText>
        </w:r>
        <w:r>
          <w:rPr>
            <w:noProof/>
            <w:webHidden/>
          </w:rPr>
        </w:r>
        <w:r>
          <w:rPr>
            <w:noProof/>
            <w:webHidden/>
          </w:rPr>
          <w:fldChar w:fldCharType="separate"/>
        </w:r>
        <w:r>
          <w:rPr>
            <w:noProof/>
            <w:webHidden/>
          </w:rPr>
          <w:t>41</w:t>
        </w:r>
        <w:r>
          <w:rPr>
            <w:noProof/>
            <w:webHidden/>
          </w:rPr>
          <w:fldChar w:fldCharType="end"/>
        </w:r>
      </w:hyperlink>
    </w:p>
    <w:p w14:paraId="53E8A794" w14:textId="7E48326B" w:rsidR="006307A1" w:rsidRDefault="006307A1">
      <w:pPr>
        <w:pStyle w:val="TDC1"/>
        <w:tabs>
          <w:tab w:val="right" w:leader="dot" w:pos="9350"/>
        </w:tabs>
        <w:rPr>
          <w:rFonts w:eastAsiaTheme="minorEastAsia" w:cstheme="minorBidi"/>
          <w:b w:val="0"/>
          <w:bCs w:val="0"/>
          <w:caps w:val="0"/>
          <w:noProof/>
          <w:kern w:val="2"/>
          <w:sz w:val="24"/>
          <w:szCs w:val="24"/>
          <w:lang w:eastAsia="es-CO"/>
          <w14:ligatures w14:val="standardContextual"/>
        </w:rPr>
      </w:pPr>
      <w:hyperlink w:anchor="_Toc203588619" w:history="1">
        <w:r w:rsidRPr="00D079C7">
          <w:rPr>
            <w:rStyle w:val="Hipervnculo"/>
            <w:rFonts w:ascii="Times New Roman" w:hAnsi="Times New Roman" w:cs="Times New Roman"/>
            <w:noProof/>
          </w:rPr>
          <w:t>Intervención</w:t>
        </w:r>
        <w:r>
          <w:rPr>
            <w:noProof/>
            <w:webHidden/>
          </w:rPr>
          <w:tab/>
        </w:r>
        <w:r>
          <w:rPr>
            <w:noProof/>
            <w:webHidden/>
          </w:rPr>
          <w:fldChar w:fldCharType="begin"/>
        </w:r>
        <w:r>
          <w:rPr>
            <w:noProof/>
            <w:webHidden/>
          </w:rPr>
          <w:instrText xml:space="preserve"> PAGEREF _Toc203588619 \h </w:instrText>
        </w:r>
        <w:r>
          <w:rPr>
            <w:noProof/>
            <w:webHidden/>
          </w:rPr>
        </w:r>
        <w:r>
          <w:rPr>
            <w:noProof/>
            <w:webHidden/>
          </w:rPr>
          <w:fldChar w:fldCharType="separate"/>
        </w:r>
        <w:r>
          <w:rPr>
            <w:noProof/>
            <w:webHidden/>
          </w:rPr>
          <w:t>42</w:t>
        </w:r>
        <w:r>
          <w:rPr>
            <w:noProof/>
            <w:webHidden/>
          </w:rPr>
          <w:fldChar w:fldCharType="end"/>
        </w:r>
      </w:hyperlink>
    </w:p>
    <w:p w14:paraId="1F71B9CD" w14:textId="028E940E" w:rsidR="006307A1" w:rsidRDefault="006307A1">
      <w:pPr>
        <w:pStyle w:val="TDC1"/>
        <w:tabs>
          <w:tab w:val="right" w:leader="dot" w:pos="9350"/>
        </w:tabs>
        <w:rPr>
          <w:rFonts w:eastAsiaTheme="minorEastAsia" w:cstheme="minorBidi"/>
          <w:b w:val="0"/>
          <w:bCs w:val="0"/>
          <w:caps w:val="0"/>
          <w:noProof/>
          <w:kern w:val="2"/>
          <w:sz w:val="24"/>
          <w:szCs w:val="24"/>
          <w:lang w:eastAsia="es-CO"/>
          <w14:ligatures w14:val="standardContextual"/>
        </w:rPr>
      </w:pPr>
      <w:hyperlink w:anchor="_Toc203588620" w:history="1">
        <w:r w:rsidRPr="00D079C7">
          <w:rPr>
            <w:rStyle w:val="Hipervnculo"/>
            <w:rFonts w:ascii="Times New Roman" w:hAnsi="Times New Roman" w:cs="Times New Roman"/>
            <w:noProof/>
            <w:lang w:val="es-ES"/>
          </w:rPr>
          <w:t>Resultados</w:t>
        </w:r>
        <w:r>
          <w:rPr>
            <w:noProof/>
            <w:webHidden/>
          </w:rPr>
          <w:tab/>
        </w:r>
        <w:r>
          <w:rPr>
            <w:noProof/>
            <w:webHidden/>
          </w:rPr>
          <w:fldChar w:fldCharType="begin"/>
        </w:r>
        <w:r>
          <w:rPr>
            <w:noProof/>
            <w:webHidden/>
          </w:rPr>
          <w:instrText xml:space="preserve"> PAGEREF _Toc203588620 \h </w:instrText>
        </w:r>
        <w:r>
          <w:rPr>
            <w:noProof/>
            <w:webHidden/>
          </w:rPr>
        </w:r>
        <w:r>
          <w:rPr>
            <w:noProof/>
            <w:webHidden/>
          </w:rPr>
          <w:fldChar w:fldCharType="separate"/>
        </w:r>
        <w:r>
          <w:rPr>
            <w:noProof/>
            <w:webHidden/>
          </w:rPr>
          <w:t>43</w:t>
        </w:r>
        <w:r>
          <w:rPr>
            <w:noProof/>
            <w:webHidden/>
          </w:rPr>
          <w:fldChar w:fldCharType="end"/>
        </w:r>
      </w:hyperlink>
    </w:p>
    <w:p w14:paraId="68F1A990" w14:textId="518826ED" w:rsidR="006307A1" w:rsidRDefault="006307A1">
      <w:pPr>
        <w:pStyle w:val="TDC2"/>
        <w:tabs>
          <w:tab w:val="right" w:leader="dot" w:pos="9350"/>
        </w:tabs>
        <w:rPr>
          <w:rFonts w:eastAsiaTheme="minorEastAsia" w:cstheme="minorBidi"/>
          <w:smallCaps w:val="0"/>
          <w:noProof/>
          <w:kern w:val="2"/>
          <w:sz w:val="24"/>
          <w:szCs w:val="24"/>
          <w:lang w:eastAsia="es-CO"/>
          <w14:ligatures w14:val="standardContextual"/>
        </w:rPr>
      </w:pPr>
      <w:hyperlink w:anchor="_Toc203588621" w:history="1">
        <w:r w:rsidRPr="00D079C7">
          <w:rPr>
            <w:rStyle w:val="Hipervnculo"/>
            <w:rFonts w:ascii="Times New Roman" w:hAnsi="Times New Roman" w:cs="Times New Roman"/>
            <w:b/>
            <w:bCs/>
            <w:noProof/>
          </w:rPr>
          <w:t>Resultados de la Entrevista a Docentes</w:t>
        </w:r>
        <w:r>
          <w:rPr>
            <w:noProof/>
            <w:webHidden/>
          </w:rPr>
          <w:tab/>
        </w:r>
        <w:r>
          <w:rPr>
            <w:noProof/>
            <w:webHidden/>
          </w:rPr>
          <w:fldChar w:fldCharType="begin"/>
        </w:r>
        <w:r>
          <w:rPr>
            <w:noProof/>
            <w:webHidden/>
          </w:rPr>
          <w:instrText xml:space="preserve"> PAGEREF _Toc203588621 \h </w:instrText>
        </w:r>
        <w:r>
          <w:rPr>
            <w:noProof/>
            <w:webHidden/>
          </w:rPr>
        </w:r>
        <w:r>
          <w:rPr>
            <w:noProof/>
            <w:webHidden/>
          </w:rPr>
          <w:fldChar w:fldCharType="separate"/>
        </w:r>
        <w:r>
          <w:rPr>
            <w:noProof/>
            <w:webHidden/>
          </w:rPr>
          <w:t>43</w:t>
        </w:r>
        <w:r>
          <w:rPr>
            <w:noProof/>
            <w:webHidden/>
          </w:rPr>
          <w:fldChar w:fldCharType="end"/>
        </w:r>
      </w:hyperlink>
    </w:p>
    <w:p w14:paraId="1A02ED14" w14:textId="0F4FFC27" w:rsidR="006307A1" w:rsidRDefault="006307A1">
      <w:pPr>
        <w:pStyle w:val="TDC3"/>
        <w:tabs>
          <w:tab w:val="right" w:leader="dot" w:pos="9350"/>
        </w:tabs>
        <w:rPr>
          <w:rFonts w:eastAsiaTheme="minorEastAsia"/>
          <w:noProof/>
          <w:kern w:val="2"/>
          <w:sz w:val="24"/>
          <w:szCs w:val="24"/>
          <w:lang w:eastAsia="es-CO"/>
          <w14:ligatures w14:val="standardContextual"/>
        </w:rPr>
      </w:pPr>
      <w:hyperlink w:anchor="_Toc203588622" w:history="1">
        <w:r w:rsidRPr="00D079C7">
          <w:rPr>
            <w:rStyle w:val="Hipervnculo"/>
            <w:rFonts w:ascii="Times New Roman" w:hAnsi="Times New Roman" w:cs="Times New Roman"/>
            <w:b/>
            <w:bCs/>
            <w:i/>
            <w:iCs/>
            <w:noProof/>
          </w:rPr>
          <w:t>A) ¿Qué características o situaciones familiares (falta de apoyo, problemas económicos, conflictos, bajas expectativas educativas, etc) ha observado en estudiantes en riesgo de deserción?</w:t>
        </w:r>
        <w:r>
          <w:rPr>
            <w:noProof/>
            <w:webHidden/>
          </w:rPr>
          <w:tab/>
        </w:r>
        <w:r>
          <w:rPr>
            <w:noProof/>
            <w:webHidden/>
          </w:rPr>
          <w:fldChar w:fldCharType="begin"/>
        </w:r>
        <w:r>
          <w:rPr>
            <w:noProof/>
            <w:webHidden/>
          </w:rPr>
          <w:instrText xml:space="preserve"> PAGEREF _Toc203588622 \h </w:instrText>
        </w:r>
        <w:r>
          <w:rPr>
            <w:noProof/>
            <w:webHidden/>
          </w:rPr>
        </w:r>
        <w:r>
          <w:rPr>
            <w:noProof/>
            <w:webHidden/>
          </w:rPr>
          <w:fldChar w:fldCharType="separate"/>
        </w:r>
        <w:r>
          <w:rPr>
            <w:noProof/>
            <w:webHidden/>
          </w:rPr>
          <w:t>43</w:t>
        </w:r>
        <w:r>
          <w:rPr>
            <w:noProof/>
            <w:webHidden/>
          </w:rPr>
          <w:fldChar w:fldCharType="end"/>
        </w:r>
      </w:hyperlink>
    </w:p>
    <w:p w14:paraId="7D4DE417" w14:textId="46857BD3" w:rsidR="006307A1" w:rsidRDefault="006307A1">
      <w:pPr>
        <w:pStyle w:val="TDC3"/>
        <w:tabs>
          <w:tab w:val="right" w:leader="dot" w:pos="9350"/>
        </w:tabs>
        <w:rPr>
          <w:rFonts w:eastAsiaTheme="minorEastAsia"/>
          <w:noProof/>
          <w:kern w:val="2"/>
          <w:sz w:val="24"/>
          <w:szCs w:val="24"/>
          <w:lang w:eastAsia="es-CO"/>
          <w14:ligatures w14:val="standardContextual"/>
        </w:rPr>
      </w:pPr>
      <w:hyperlink w:anchor="_Toc203588623" w:history="1">
        <w:r w:rsidRPr="00D079C7">
          <w:rPr>
            <w:rStyle w:val="Hipervnculo"/>
            <w:rFonts w:ascii="Times New Roman" w:hAnsi="Times New Roman" w:cs="Times New Roman"/>
            <w:b/>
            <w:bCs/>
            <w:i/>
            <w:iCs/>
            <w:noProof/>
          </w:rPr>
          <w:t>B) ¿Cómo evalúa el nivel de compromiso de los padres en el proceso educativo de sus hijos? ¿Cree que es suficiente o considera que debería fortalecerse?</w:t>
        </w:r>
        <w:r>
          <w:rPr>
            <w:noProof/>
            <w:webHidden/>
          </w:rPr>
          <w:tab/>
        </w:r>
        <w:r>
          <w:rPr>
            <w:noProof/>
            <w:webHidden/>
          </w:rPr>
          <w:fldChar w:fldCharType="begin"/>
        </w:r>
        <w:r>
          <w:rPr>
            <w:noProof/>
            <w:webHidden/>
          </w:rPr>
          <w:instrText xml:space="preserve"> PAGEREF _Toc203588623 \h </w:instrText>
        </w:r>
        <w:r>
          <w:rPr>
            <w:noProof/>
            <w:webHidden/>
          </w:rPr>
        </w:r>
        <w:r>
          <w:rPr>
            <w:noProof/>
            <w:webHidden/>
          </w:rPr>
          <w:fldChar w:fldCharType="separate"/>
        </w:r>
        <w:r>
          <w:rPr>
            <w:noProof/>
            <w:webHidden/>
          </w:rPr>
          <w:t>44</w:t>
        </w:r>
        <w:r>
          <w:rPr>
            <w:noProof/>
            <w:webHidden/>
          </w:rPr>
          <w:fldChar w:fldCharType="end"/>
        </w:r>
      </w:hyperlink>
    </w:p>
    <w:p w14:paraId="30343FAA" w14:textId="416F3892" w:rsidR="006307A1" w:rsidRDefault="006307A1">
      <w:pPr>
        <w:pStyle w:val="TDC3"/>
        <w:tabs>
          <w:tab w:val="right" w:leader="dot" w:pos="9350"/>
        </w:tabs>
        <w:rPr>
          <w:rFonts w:eastAsiaTheme="minorEastAsia"/>
          <w:noProof/>
          <w:kern w:val="2"/>
          <w:sz w:val="24"/>
          <w:szCs w:val="24"/>
          <w:lang w:eastAsia="es-CO"/>
          <w14:ligatures w14:val="standardContextual"/>
        </w:rPr>
      </w:pPr>
      <w:hyperlink w:anchor="_Toc203588624" w:history="1">
        <w:r w:rsidRPr="00D079C7">
          <w:rPr>
            <w:rStyle w:val="Hipervnculo"/>
            <w:rFonts w:ascii="Times New Roman" w:hAnsi="Times New Roman" w:cs="Times New Roman"/>
            <w:b/>
            <w:bCs/>
            <w:noProof/>
          </w:rPr>
          <w:t xml:space="preserve">C) </w:t>
        </w:r>
        <w:r w:rsidRPr="00D079C7">
          <w:rPr>
            <w:rStyle w:val="Hipervnculo"/>
            <w:rFonts w:ascii="Times New Roman" w:hAnsi="Times New Roman" w:cs="Times New Roman"/>
            <w:b/>
            <w:bCs/>
            <w:i/>
            <w:iCs/>
            <w:noProof/>
          </w:rPr>
          <w:t>¿Qué estrategias implementa para identificar y apoyar a estudiantes que enfrenta dificultades familiares que puedan afectar su permanencia escolar?</w:t>
        </w:r>
        <w:r>
          <w:rPr>
            <w:noProof/>
            <w:webHidden/>
          </w:rPr>
          <w:tab/>
        </w:r>
        <w:r>
          <w:rPr>
            <w:noProof/>
            <w:webHidden/>
          </w:rPr>
          <w:fldChar w:fldCharType="begin"/>
        </w:r>
        <w:r>
          <w:rPr>
            <w:noProof/>
            <w:webHidden/>
          </w:rPr>
          <w:instrText xml:space="preserve"> PAGEREF _Toc203588624 \h </w:instrText>
        </w:r>
        <w:r>
          <w:rPr>
            <w:noProof/>
            <w:webHidden/>
          </w:rPr>
        </w:r>
        <w:r>
          <w:rPr>
            <w:noProof/>
            <w:webHidden/>
          </w:rPr>
          <w:fldChar w:fldCharType="separate"/>
        </w:r>
        <w:r>
          <w:rPr>
            <w:noProof/>
            <w:webHidden/>
          </w:rPr>
          <w:t>45</w:t>
        </w:r>
        <w:r>
          <w:rPr>
            <w:noProof/>
            <w:webHidden/>
          </w:rPr>
          <w:fldChar w:fldCharType="end"/>
        </w:r>
      </w:hyperlink>
    </w:p>
    <w:p w14:paraId="5F7B3998" w14:textId="6147281A" w:rsidR="006307A1" w:rsidRDefault="006307A1">
      <w:pPr>
        <w:pStyle w:val="TDC3"/>
        <w:tabs>
          <w:tab w:val="right" w:leader="dot" w:pos="9350"/>
        </w:tabs>
        <w:rPr>
          <w:rFonts w:eastAsiaTheme="minorEastAsia"/>
          <w:noProof/>
          <w:kern w:val="2"/>
          <w:sz w:val="24"/>
          <w:szCs w:val="24"/>
          <w:lang w:eastAsia="es-CO"/>
          <w14:ligatures w14:val="standardContextual"/>
        </w:rPr>
      </w:pPr>
      <w:hyperlink w:anchor="_Toc203588625" w:history="1">
        <w:r w:rsidRPr="00D079C7">
          <w:rPr>
            <w:rStyle w:val="Hipervnculo"/>
            <w:rFonts w:ascii="Times New Roman" w:hAnsi="Times New Roman" w:cs="Times New Roman"/>
            <w:b/>
            <w:bCs/>
            <w:i/>
            <w:iCs/>
            <w:noProof/>
            <w:lang w:val="es-MX"/>
          </w:rPr>
          <w:t>D) ¿Qué</w:t>
        </w:r>
        <w:r w:rsidRPr="00D079C7">
          <w:rPr>
            <w:rStyle w:val="Hipervnculo"/>
            <w:rFonts w:ascii="Times New Roman" w:hAnsi="Times New Roman" w:cs="Times New Roman"/>
            <w:b/>
            <w:bCs/>
            <w:i/>
            <w:iCs/>
            <w:noProof/>
          </w:rPr>
          <w:t xml:space="preserve"> recursos institucionales existen para abordar casos de violencia intrafamiliar o desintegración familiar que impacte la educación de los estudiantes?</w:t>
        </w:r>
        <w:r>
          <w:rPr>
            <w:noProof/>
            <w:webHidden/>
          </w:rPr>
          <w:tab/>
        </w:r>
        <w:r>
          <w:rPr>
            <w:noProof/>
            <w:webHidden/>
          </w:rPr>
          <w:fldChar w:fldCharType="begin"/>
        </w:r>
        <w:r>
          <w:rPr>
            <w:noProof/>
            <w:webHidden/>
          </w:rPr>
          <w:instrText xml:space="preserve"> PAGEREF _Toc203588625 \h </w:instrText>
        </w:r>
        <w:r>
          <w:rPr>
            <w:noProof/>
            <w:webHidden/>
          </w:rPr>
        </w:r>
        <w:r>
          <w:rPr>
            <w:noProof/>
            <w:webHidden/>
          </w:rPr>
          <w:fldChar w:fldCharType="separate"/>
        </w:r>
        <w:r>
          <w:rPr>
            <w:noProof/>
            <w:webHidden/>
          </w:rPr>
          <w:t>46</w:t>
        </w:r>
        <w:r>
          <w:rPr>
            <w:noProof/>
            <w:webHidden/>
          </w:rPr>
          <w:fldChar w:fldCharType="end"/>
        </w:r>
      </w:hyperlink>
    </w:p>
    <w:p w14:paraId="155D5815" w14:textId="2EF0418E" w:rsidR="006307A1" w:rsidRDefault="006307A1">
      <w:pPr>
        <w:pStyle w:val="TDC3"/>
        <w:tabs>
          <w:tab w:val="right" w:leader="dot" w:pos="9350"/>
        </w:tabs>
        <w:rPr>
          <w:rFonts w:eastAsiaTheme="minorEastAsia"/>
          <w:noProof/>
          <w:kern w:val="2"/>
          <w:sz w:val="24"/>
          <w:szCs w:val="24"/>
          <w:lang w:eastAsia="es-CO"/>
          <w14:ligatures w14:val="standardContextual"/>
        </w:rPr>
      </w:pPr>
      <w:hyperlink w:anchor="_Toc203588626" w:history="1">
        <w:r w:rsidRPr="00D079C7">
          <w:rPr>
            <w:rStyle w:val="Hipervnculo"/>
            <w:rFonts w:ascii="Times New Roman" w:hAnsi="Times New Roman" w:cs="Times New Roman"/>
            <w:b/>
            <w:bCs/>
            <w:i/>
            <w:iCs/>
            <w:noProof/>
          </w:rPr>
          <w:t xml:space="preserve">E) </w:t>
        </w:r>
        <w:r w:rsidRPr="00D079C7">
          <w:rPr>
            <w:rStyle w:val="Hipervnculo"/>
            <w:rFonts w:ascii="Times New Roman" w:hAnsi="Times New Roman" w:cs="Times New Roman"/>
            <w:b/>
            <w:bCs/>
            <w:i/>
            <w:iCs/>
            <w:noProof/>
            <w:lang w:val="es-ES"/>
          </w:rPr>
          <w:t>¿De qué manera la situación la situación económica de las familias influye en la asistencia y desempeño escolar de los estudiantes?</w:t>
        </w:r>
        <w:r>
          <w:rPr>
            <w:noProof/>
            <w:webHidden/>
          </w:rPr>
          <w:tab/>
        </w:r>
        <w:r>
          <w:rPr>
            <w:noProof/>
            <w:webHidden/>
          </w:rPr>
          <w:fldChar w:fldCharType="begin"/>
        </w:r>
        <w:r>
          <w:rPr>
            <w:noProof/>
            <w:webHidden/>
          </w:rPr>
          <w:instrText xml:space="preserve"> PAGEREF _Toc203588626 \h </w:instrText>
        </w:r>
        <w:r>
          <w:rPr>
            <w:noProof/>
            <w:webHidden/>
          </w:rPr>
        </w:r>
        <w:r>
          <w:rPr>
            <w:noProof/>
            <w:webHidden/>
          </w:rPr>
          <w:fldChar w:fldCharType="separate"/>
        </w:r>
        <w:r>
          <w:rPr>
            <w:noProof/>
            <w:webHidden/>
          </w:rPr>
          <w:t>47</w:t>
        </w:r>
        <w:r>
          <w:rPr>
            <w:noProof/>
            <w:webHidden/>
          </w:rPr>
          <w:fldChar w:fldCharType="end"/>
        </w:r>
      </w:hyperlink>
    </w:p>
    <w:p w14:paraId="3908EBA1" w14:textId="3D20F147" w:rsidR="006307A1" w:rsidRDefault="006307A1">
      <w:pPr>
        <w:pStyle w:val="TDC3"/>
        <w:tabs>
          <w:tab w:val="right" w:leader="dot" w:pos="9350"/>
        </w:tabs>
        <w:rPr>
          <w:rFonts w:eastAsiaTheme="minorEastAsia"/>
          <w:noProof/>
          <w:kern w:val="2"/>
          <w:sz w:val="24"/>
          <w:szCs w:val="24"/>
          <w:lang w:eastAsia="es-CO"/>
          <w14:ligatures w14:val="standardContextual"/>
        </w:rPr>
      </w:pPr>
      <w:hyperlink w:anchor="_Toc203588627" w:history="1">
        <w:r w:rsidRPr="00D079C7">
          <w:rPr>
            <w:rStyle w:val="Hipervnculo"/>
            <w:rFonts w:ascii="Times New Roman" w:hAnsi="Times New Roman" w:cs="Times New Roman"/>
            <w:b/>
            <w:bCs/>
            <w:i/>
            <w:iCs/>
            <w:noProof/>
            <w:lang w:val="es-MX"/>
          </w:rPr>
          <w:t>F) ¿</w:t>
        </w:r>
        <w:r w:rsidRPr="00D079C7">
          <w:rPr>
            <w:rStyle w:val="Hipervnculo"/>
            <w:rFonts w:ascii="Times New Roman" w:hAnsi="Times New Roman" w:cs="Times New Roman"/>
            <w:b/>
            <w:bCs/>
            <w:i/>
            <w:iCs/>
            <w:noProof/>
            <w:lang w:val="es-ES"/>
          </w:rPr>
          <w:t>Qué estrategias de comunicación utiliza para informar a las familias sobre el proyecto educativo del colegio y fomentar su participación?</w:t>
        </w:r>
        <w:r>
          <w:rPr>
            <w:noProof/>
            <w:webHidden/>
          </w:rPr>
          <w:tab/>
        </w:r>
        <w:r>
          <w:rPr>
            <w:noProof/>
            <w:webHidden/>
          </w:rPr>
          <w:fldChar w:fldCharType="begin"/>
        </w:r>
        <w:r>
          <w:rPr>
            <w:noProof/>
            <w:webHidden/>
          </w:rPr>
          <w:instrText xml:space="preserve"> PAGEREF _Toc203588627 \h </w:instrText>
        </w:r>
        <w:r>
          <w:rPr>
            <w:noProof/>
            <w:webHidden/>
          </w:rPr>
        </w:r>
        <w:r>
          <w:rPr>
            <w:noProof/>
            <w:webHidden/>
          </w:rPr>
          <w:fldChar w:fldCharType="separate"/>
        </w:r>
        <w:r>
          <w:rPr>
            <w:noProof/>
            <w:webHidden/>
          </w:rPr>
          <w:t>48</w:t>
        </w:r>
        <w:r>
          <w:rPr>
            <w:noProof/>
            <w:webHidden/>
          </w:rPr>
          <w:fldChar w:fldCharType="end"/>
        </w:r>
      </w:hyperlink>
    </w:p>
    <w:p w14:paraId="26445CB3" w14:textId="0FCC119A" w:rsidR="006307A1" w:rsidRDefault="006307A1">
      <w:pPr>
        <w:pStyle w:val="TDC3"/>
        <w:tabs>
          <w:tab w:val="right" w:leader="dot" w:pos="9350"/>
        </w:tabs>
        <w:rPr>
          <w:rFonts w:eastAsiaTheme="minorEastAsia"/>
          <w:noProof/>
          <w:kern w:val="2"/>
          <w:sz w:val="24"/>
          <w:szCs w:val="24"/>
          <w:lang w:eastAsia="es-CO"/>
          <w14:ligatures w14:val="standardContextual"/>
        </w:rPr>
      </w:pPr>
      <w:hyperlink w:anchor="_Toc203588628" w:history="1">
        <w:r w:rsidRPr="00D079C7">
          <w:rPr>
            <w:rStyle w:val="Hipervnculo"/>
            <w:rFonts w:ascii="Times New Roman" w:hAnsi="Times New Roman" w:cs="Times New Roman"/>
            <w:b/>
            <w:bCs/>
            <w:noProof/>
            <w:lang w:val="es-MX"/>
          </w:rPr>
          <w:t>G) ¿</w:t>
        </w:r>
        <w:r w:rsidRPr="00D079C7">
          <w:rPr>
            <w:rStyle w:val="Hipervnculo"/>
            <w:rFonts w:ascii="Times New Roman" w:hAnsi="Times New Roman" w:cs="Times New Roman"/>
            <w:b/>
            <w:bCs/>
            <w:noProof/>
            <w:lang w:val="es-ES"/>
          </w:rPr>
          <w:t>Cómo se percibe la relación entre el nivel educativo de los padres y la permanencia escolar de sus hijos?</w:t>
        </w:r>
        <w:r>
          <w:rPr>
            <w:noProof/>
            <w:webHidden/>
          </w:rPr>
          <w:tab/>
        </w:r>
        <w:r>
          <w:rPr>
            <w:noProof/>
            <w:webHidden/>
          </w:rPr>
          <w:fldChar w:fldCharType="begin"/>
        </w:r>
        <w:r>
          <w:rPr>
            <w:noProof/>
            <w:webHidden/>
          </w:rPr>
          <w:instrText xml:space="preserve"> PAGEREF _Toc203588628 \h </w:instrText>
        </w:r>
        <w:r>
          <w:rPr>
            <w:noProof/>
            <w:webHidden/>
          </w:rPr>
        </w:r>
        <w:r>
          <w:rPr>
            <w:noProof/>
            <w:webHidden/>
          </w:rPr>
          <w:fldChar w:fldCharType="separate"/>
        </w:r>
        <w:r>
          <w:rPr>
            <w:noProof/>
            <w:webHidden/>
          </w:rPr>
          <w:t>49</w:t>
        </w:r>
        <w:r>
          <w:rPr>
            <w:noProof/>
            <w:webHidden/>
          </w:rPr>
          <w:fldChar w:fldCharType="end"/>
        </w:r>
      </w:hyperlink>
    </w:p>
    <w:p w14:paraId="27A5175F" w14:textId="08BC9EC2" w:rsidR="006307A1" w:rsidRDefault="006307A1">
      <w:pPr>
        <w:pStyle w:val="TDC3"/>
        <w:tabs>
          <w:tab w:val="right" w:leader="dot" w:pos="9350"/>
        </w:tabs>
        <w:rPr>
          <w:rFonts w:eastAsiaTheme="minorEastAsia"/>
          <w:noProof/>
          <w:kern w:val="2"/>
          <w:sz w:val="24"/>
          <w:szCs w:val="24"/>
          <w:lang w:eastAsia="es-CO"/>
          <w14:ligatures w14:val="standardContextual"/>
        </w:rPr>
      </w:pPr>
      <w:hyperlink w:anchor="_Toc203588629" w:history="1">
        <w:r w:rsidRPr="00D079C7">
          <w:rPr>
            <w:rStyle w:val="Hipervnculo"/>
            <w:rFonts w:ascii="Times New Roman" w:hAnsi="Times New Roman" w:cs="Times New Roman"/>
            <w:b/>
            <w:bCs/>
            <w:noProof/>
            <w:lang w:val="es-MX"/>
          </w:rPr>
          <w:t>H) ¿Qué tipo de programas escolares considera más efectivos para mitigar el impacto de los problemas familiares en la deserción escolar?</w:t>
        </w:r>
        <w:r>
          <w:rPr>
            <w:noProof/>
            <w:webHidden/>
          </w:rPr>
          <w:tab/>
        </w:r>
        <w:r>
          <w:rPr>
            <w:noProof/>
            <w:webHidden/>
          </w:rPr>
          <w:fldChar w:fldCharType="begin"/>
        </w:r>
        <w:r>
          <w:rPr>
            <w:noProof/>
            <w:webHidden/>
          </w:rPr>
          <w:instrText xml:space="preserve"> PAGEREF _Toc203588629 \h </w:instrText>
        </w:r>
        <w:r>
          <w:rPr>
            <w:noProof/>
            <w:webHidden/>
          </w:rPr>
        </w:r>
        <w:r>
          <w:rPr>
            <w:noProof/>
            <w:webHidden/>
          </w:rPr>
          <w:fldChar w:fldCharType="separate"/>
        </w:r>
        <w:r>
          <w:rPr>
            <w:noProof/>
            <w:webHidden/>
          </w:rPr>
          <w:t>50</w:t>
        </w:r>
        <w:r>
          <w:rPr>
            <w:noProof/>
            <w:webHidden/>
          </w:rPr>
          <w:fldChar w:fldCharType="end"/>
        </w:r>
      </w:hyperlink>
    </w:p>
    <w:p w14:paraId="037E50E9" w14:textId="2D11CD87" w:rsidR="006307A1" w:rsidRDefault="006307A1">
      <w:pPr>
        <w:pStyle w:val="TDC3"/>
        <w:tabs>
          <w:tab w:val="right" w:leader="dot" w:pos="9350"/>
        </w:tabs>
        <w:rPr>
          <w:rFonts w:eastAsiaTheme="minorEastAsia"/>
          <w:noProof/>
          <w:kern w:val="2"/>
          <w:sz w:val="24"/>
          <w:szCs w:val="24"/>
          <w:lang w:eastAsia="es-CO"/>
          <w14:ligatures w14:val="standardContextual"/>
        </w:rPr>
      </w:pPr>
      <w:hyperlink w:anchor="_Toc203588630" w:history="1">
        <w:r w:rsidRPr="00D079C7">
          <w:rPr>
            <w:rStyle w:val="Hipervnculo"/>
            <w:rFonts w:ascii="Times New Roman" w:hAnsi="Times New Roman" w:cs="Times New Roman"/>
            <w:b/>
            <w:bCs/>
            <w:noProof/>
            <w:lang w:val="es-MX"/>
          </w:rPr>
          <w:t>I) ¿Qué programas de formación para padres considera prioritarios para fortalecer su rol en la educación y prevenir la deserción escolar?</w:t>
        </w:r>
        <w:r>
          <w:rPr>
            <w:noProof/>
            <w:webHidden/>
          </w:rPr>
          <w:tab/>
        </w:r>
        <w:r>
          <w:rPr>
            <w:noProof/>
            <w:webHidden/>
          </w:rPr>
          <w:fldChar w:fldCharType="begin"/>
        </w:r>
        <w:r>
          <w:rPr>
            <w:noProof/>
            <w:webHidden/>
          </w:rPr>
          <w:instrText xml:space="preserve"> PAGEREF _Toc203588630 \h </w:instrText>
        </w:r>
        <w:r>
          <w:rPr>
            <w:noProof/>
            <w:webHidden/>
          </w:rPr>
        </w:r>
        <w:r>
          <w:rPr>
            <w:noProof/>
            <w:webHidden/>
          </w:rPr>
          <w:fldChar w:fldCharType="separate"/>
        </w:r>
        <w:r>
          <w:rPr>
            <w:noProof/>
            <w:webHidden/>
          </w:rPr>
          <w:t>50</w:t>
        </w:r>
        <w:r>
          <w:rPr>
            <w:noProof/>
            <w:webHidden/>
          </w:rPr>
          <w:fldChar w:fldCharType="end"/>
        </w:r>
      </w:hyperlink>
    </w:p>
    <w:p w14:paraId="1FF2B35E" w14:textId="56EBA663" w:rsidR="006307A1" w:rsidRDefault="006307A1">
      <w:pPr>
        <w:pStyle w:val="TDC3"/>
        <w:tabs>
          <w:tab w:val="right" w:leader="dot" w:pos="9350"/>
        </w:tabs>
        <w:rPr>
          <w:rFonts w:eastAsiaTheme="minorEastAsia"/>
          <w:noProof/>
          <w:kern w:val="2"/>
          <w:sz w:val="24"/>
          <w:szCs w:val="24"/>
          <w:lang w:eastAsia="es-CO"/>
          <w14:ligatures w14:val="standardContextual"/>
        </w:rPr>
      </w:pPr>
      <w:hyperlink w:anchor="_Toc203588631" w:history="1">
        <w:r w:rsidRPr="00D079C7">
          <w:rPr>
            <w:rStyle w:val="Hipervnculo"/>
            <w:rFonts w:ascii="Times New Roman" w:hAnsi="Times New Roman" w:cs="Times New Roman"/>
            <w:b/>
            <w:bCs/>
            <w:noProof/>
            <w:lang w:val="es-MX"/>
          </w:rPr>
          <w:t>J) ¿Qué innovaciones metodológicas propondrían para integrar a las familias en la vida escolar y fomentar su compromiso con la educación de sus hijos?</w:t>
        </w:r>
        <w:r>
          <w:rPr>
            <w:noProof/>
            <w:webHidden/>
          </w:rPr>
          <w:tab/>
        </w:r>
        <w:r>
          <w:rPr>
            <w:noProof/>
            <w:webHidden/>
          </w:rPr>
          <w:fldChar w:fldCharType="begin"/>
        </w:r>
        <w:r>
          <w:rPr>
            <w:noProof/>
            <w:webHidden/>
          </w:rPr>
          <w:instrText xml:space="preserve"> PAGEREF _Toc203588631 \h </w:instrText>
        </w:r>
        <w:r>
          <w:rPr>
            <w:noProof/>
            <w:webHidden/>
          </w:rPr>
        </w:r>
        <w:r>
          <w:rPr>
            <w:noProof/>
            <w:webHidden/>
          </w:rPr>
          <w:fldChar w:fldCharType="separate"/>
        </w:r>
        <w:r>
          <w:rPr>
            <w:noProof/>
            <w:webHidden/>
          </w:rPr>
          <w:t>51</w:t>
        </w:r>
        <w:r>
          <w:rPr>
            <w:noProof/>
            <w:webHidden/>
          </w:rPr>
          <w:fldChar w:fldCharType="end"/>
        </w:r>
      </w:hyperlink>
    </w:p>
    <w:p w14:paraId="3CD7E3E2" w14:textId="2628D295" w:rsidR="006307A1" w:rsidRDefault="006307A1">
      <w:pPr>
        <w:pStyle w:val="TDC2"/>
        <w:tabs>
          <w:tab w:val="right" w:leader="dot" w:pos="9350"/>
        </w:tabs>
        <w:rPr>
          <w:rFonts w:eastAsiaTheme="minorEastAsia" w:cstheme="minorBidi"/>
          <w:smallCaps w:val="0"/>
          <w:noProof/>
          <w:kern w:val="2"/>
          <w:sz w:val="24"/>
          <w:szCs w:val="24"/>
          <w:lang w:eastAsia="es-CO"/>
          <w14:ligatures w14:val="standardContextual"/>
        </w:rPr>
      </w:pPr>
      <w:hyperlink w:anchor="_Toc203588632" w:history="1">
        <w:r w:rsidRPr="00D079C7">
          <w:rPr>
            <w:rStyle w:val="Hipervnculo"/>
            <w:rFonts w:ascii="Times New Roman" w:hAnsi="Times New Roman" w:cs="Times New Roman"/>
            <w:b/>
            <w:bCs/>
            <w:noProof/>
          </w:rPr>
          <w:t>Resultados de la Entrevista a Padres</w:t>
        </w:r>
        <w:r>
          <w:rPr>
            <w:noProof/>
            <w:webHidden/>
          </w:rPr>
          <w:tab/>
        </w:r>
        <w:r>
          <w:rPr>
            <w:noProof/>
            <w:webHidden/>
          </w:rPr>
          <w:fldChar w:fldCharType="begin"/>
        </w:r>
        <w:r>
          <w:rPr>
            <w:noProof/>
            <w:webHidden/>
          </w:rPr>
          <w:instrText xml:space="preserve"> PAGEREF _Toc203588632 \h </w:instrText>
        </w:r>
        <w:r>
          <w:rPr>
            <w:noProof/>
            <w:webHidden/>
          </w:rPr>
        </w:r>
        <w:r>
          <w:rPr>
            <w:noProof/>
            <w:webHidden/>
          </w:rPr>
          <w:fldChar w:fldCharType="separate"/>
        </w:r>
        <w:r>
          <w:rPr>
            <w:noProof/>
            <w:webHidden/>
          </w:rPr>
          <w:t>53</w:t>
        </w:r>
        <w:r>
          <w:rPr>
            <w:noProof/>
            <w:webHidden/>
          </w:rPr>
          <w:fldChar w:fldCharType="end"/>
        </w:r>
      </w:hyperlink>
    </w:p>
    <w:p w14:paraId="414E1A8F" w14:textId="74C16DA7" w:rsidR="006307A1" w:rsidRDefault="006307A1">
      <w:pPr>
        <w:pStyle w:val="TDC3"/>
        <w:tabs>
          <w:tab w:val="right" w:leader="dot" w:pos="9350"/>
        </w:tabs>
        <w:rPr>
          <w:rFonts w:eastAsiaTheme="minorEastAsia"/>
          <w:noProof/>
          <w:kern w:val="2"/>
          <w:sz w:val="24"/>
          <w:szCs w:val="24"/>
          <w:lang w:eastAsia="es-CO"/>
          <w14:ligatures w14:val="standardContextual"/>
        </w:rPr>
      </w:pPr>
      <w:hyperlink w:anchor="_Toc203588633" w:history="1">
        <w:r w:rsidRPr="00D079C7">
          <w:rPr>
            <w:rStyle w:val="Hipervnculo"/>
            <w:rFonts w:ascii="Times New Roman" w:hAnsi="Times New Roman" w:cs="Times New Roman"/>
            <w:b/>
            <w:bCs/>
            <w:i/>
            <w:iCs/>
            <w:noProof/>
          </w:rPr>
          <w:t>A) ¿Desde su experiencia, ¿qué factores considera que pueden influir en la decisión de su hijo(a) de abandonar sus estudios? (Ejemplo: dificultades económicas, desmotivación, problemas familiares, entre otros).</w:t>
        </w:r>
        <w:r>
          <w:rPr>
            <w:noProof/>
            <w:webHidden/>
          </w:rPr>
          <w:tab/>
        </w:r>
        <w:r>
          <w:rPr>
            <w:noProof/>
            <w:webHidden/>
          </w:rPr>
          <w:fldChar w:fldCharType="begin"/>
        </w:r>
        <w:r>
          <w:rPr>
            <w:noProof/>
            <w:webHidden/>
          </w:rPr>
          <w:instrText xml:space="preserve"> PAGEREF _Toc203588633 \h </w:instrText>
        </w:r>
        <w:r>
          <w:rPr>
            <w:noProof/>
            <w:webHidden/>
          </w:rPr>
        </w:r>
        <w:r>
          <w:rPr>
            <w:noProof/>
            <w:webHidden/>
          </w:rPr>
          <w:fldChar w:fldCharType="separate"/>
        </w:r>
        <w:r>
          <w:rPr>
            <w:noProof/>
            <w:webHidden/>
          </w:rPr>
          <w:t>53</w:t>
        </w:r>
        <w:r>
          <w:rPr>
            <w:noProof/>
            <w:webHidden/>
          </w:rPr>
          <w:fldChar w:fldCharType="end"/>
        </w:r>
      </w:hyperlink>
    </w:p>
    <w:p w14:paraId="6C5DC866" w14:textId="693CDF8D" w:rsidR="006307A1" w:rsidRDefault="006307A1">
      <w:pPr>
        <w:pStyle w:val="TDC3"/>
        <w:tabs>
          <w:tab w:val="left" w:pos="960"/>
          <w:tab w:val="right" w:leader="dot" w:pos="9350"/>
        </w:tabs>
        <w:rPr>
          <w:rFonts w:eastAsiaTheme="minorEastAsia"/>
          <w:noProof/>
          <w:kern w:val="2"/>
          <w:sz w:val="24"/>
          <w:szCs w:val="24"/>
          <w:lang w:eastAsia="es-CO"/>
          <w14:ligatures w14:val="standardContextual"/>
        </w:rPr>
      </w:pPr>
      <w:hyperlink w:anchor="_Toc203588634" w:history="1">
        <w:r w:rsidRPr="00D079C7">
          <w:rPr>
            <w:rStyle w:val="Hipervnculo"/>
            <w:rFonts w:ascii="Times New Roman" w:hAnsi="Times New Roman" w:cs="Times New Roman"/>
            <w:b/>
            <w:bCs/>
            <w:i/>
            <w:iCs/>
            <w:noProof/>
          </w:rPr>
          <w:t>B)</w:t>
        </w:r>
        <w:r>
          <w:rPr>
            <w:rFonts w:eastAsiaTheme="minorEastAsia"/>
            <w:noProof/>
            <w:kern w:val="2"/>
            <w:sz w:val="24"/>
            <w:szCs w:val="24"/>
            <w:lang w:eastAsia="es-CO"/>
            <w14:ligatures w14:val="standardContextual"/>
          </w:rPr>
          <w:tab/>
        </w:r>
        <w:r w:rsidRPr="00D079C7">
          <w:rPr>
            <w:rStyle w:val="Hipervnculo"/>
            <w:rFonts w:ascii="Times New Roman" w:hAnsi="Times New Roman" w:cs="Times New Roman"/>
            <w:b/>
            <w:bCs/>
            <w:i/>
            <w:iCs/>
            <w:noProof/>
          </w:rPr>
          <w:t>¿Cómo apoya emocional y académicamente a su hijo(a) para ayudarle a superar las dificultades que enfrenta en el colegio?</w:t>
        </w:r>
        <w:r>
          <w:rPr>
            <w:noProof/>
            <w:webHidden/>
          </w:rPr>
          <w:tab/>
        </w:r>
        <w:r>
          <w:rPr>
            <w:noProof/>
            <w:webHidden/>
          </w:rPr>
          <w:fldChar w:fldCharType="begin"/>
        </w:r>
        <w:r>
          <w:rPr>
            <w:noProof/>
            <w:webHidden/>
          </w:rPr>
          <w:instrText xml:space="preserve"> PAGEREF _Toc203588634 \h </w:instrText>
        </w:r>
        <w:r>
          <w:rPr>
            <w:noProof/>
            <w:webHidden/>
          </w:rPr>
        </w:r>
        <w:r>
          <w:rPr>
            <w:noProof/>
            <w:webHidden/>
          </w:rPr>
          <w:fldChar w:fldCharType="separate"/>
        </w:r>
        <w:r>
          <w:rPr>
            <w:noProof/>
            <w:webHidden/>
          </w:rPr>
          <w:t>54</w:t>
        </w:r>
        <w:r>
          <w:rPr>
            <w:noProof/>
            <w:webHidden/>
          </w:rPr>
          <w:fldChar w:fldCharType="end"/>
        </w:r>
      </w:hyperlink>
    </w:p>
    <w:p w14:paraId="64DDD2D6" w14:textId="7927E328" w:rsidR="006307A1" w:rsidRDefault="006307A1">
      <w:pPr>
        <w:pStyle w:val="TDC3"/>
        <w:tabs>
          <w:tab w:val="right" w:leader="dot" w:pos="9350"/>
        </w:tabs>
        <w:rPr>
          <w:rFonts w:eastAsiaTheme="minorEastAsia"/>
          <w:noProof/>
          <w:kern w:val="2"/>
          <w:sz w:val="24"/>
          <w:szCs w:val="24"/>
          <w:lang w:eastAsia="es-CO"/>
          <w14:ligatures w14:val="standardContextual"/>
        </w:rPr>
      </w:pPr>
      <w:hyperlink w:anchor="_Toc203588635" w:history="1">
        <w:r w:rsidRPr="00D079C7">
          <w:rPr>
            <w:rStyle w:val="Hipervnculo"/>
            <w:rFonts w:ascii="Times New Roman" w:hAnsi="Times New Roman" w:cs="Times New Roman"/>
            <w:b/>
            <w:bCs/>
            <w:i/>
            <w:iCs/>
            <w:noProof/>
          </w:rPr>
          <w:t>C) ¿Qué barreras económicas ha enfrentado su familia que han afectado la permanencia escolar de su hijo(a)? ¿Cómo han intentado superarlas?</w:t>
        </w:r>
        <w:r>
          <w:rPr>
            <w:noProof/>
            <w:webHidden/>
          </w:rPr>
          <w:tab/>
        </w:r>
        <w:r>
          <w:rPr>
            <w:noProof/>
            <w:webHidden/>
          </w:rPr>
          <w:fldChar w:fldCharType="begin"/>
        </w:r>
        <w:r>
          <w:rPr>
            <w:noProof/>
            <w:webHidden/>
          </w:rPr>
          <w:instrText xml:space="preserve"> PAGEREF _Toc203588635 \h </w:instrText>
        </w:r>
        <w:r>
          <w:rPr>
            <w:noProof/>
            <w:webHidden/>
          </w:rPr>
        </w:r>
        <w:r>
          <w:rPr>
            <w:noProof/>
            <w:webHidden/>
          </w:rPr>
          <w:fldChar w:fldCharType="separate"/>
        </w:r>
        <w:r>
          <w:rPr>
            <w:noProof/>
            <w:webHidden/>
          </w:rPr>
          <w:t>55</w:t>
        </w:r>
        <w:r>
          <w:rPr>
            <w:noProof/>
            <w:webHidden/>
          </w:rPr>
          <w:fldChar w:fldCharType="end"/>
        </w:r>
      </w:hyperlink>
    </w:p>
    <w:p w14:paraId="2CEE373B" w14:textId="3007FD5D" w:rsidR="006307A1" w:rsidRDefault="006307A1">
      <w:pPr>
        <w:pStyle w:val="TDC3"/>
        <w:tabs>
          <w:tab w:val="right" w:leader="dot" w:pos="9350"/>
        </w:tabs>
        <w:rPr>
          <w:rFonts w:eastAsiaTheme="minorEastAsia"/>
          <w:noProof/>
          <w:kern w:val="2"/>
          <w:sz w:val="24"/>
          <w:szCs w:val="24"/>
          <w:lang w:eastAsia="es-CO"/>
          <w14:ligatures w14:val="standardContextual"/>
        </w:rPr>
      </w:pPr>
      <w:hyperlink w:anchor="_Toc203588636" w:history="1">
        <w:r w:rsidRPr="00D079C7">
          <w:rPr>
            <w:rStyle w:val="Hipervnculo"/>
            <w:rFonts w:ascii="Times New Roman" w:hAnsi="Times New Roman" w:cs="Times New Roman"/>
            <w:b/>
            <w:bCs/>
            <w:i/>
            <w:iCs/>
            <w:noProof/>
          </w:rPr>
          <w:t>D) ¿Cómo es la comunicación entre usted y la institución educativa respecto al desempeño académico y bienestar de su hijo(a)? ¿Siente que recibe suficiente orientación y apoyo por parte del colegio?</w:t>
        </w:r>
        <w:r>
          <w:rPr>
            <w:noProof/>
            <w:webHidden/>
          </w:rPr>
          <w:tab/>
        </w:r>
        <w:r>
          <w:rPr>
            <w:noProof/>
            <w:webHidden/>
          </w:rPr>
          <w:fldChar w:fldCharType="begin"/>
        </w:r>
        <w:r>
          <w:rPr>
            <w:noProof/>
            <w:webHidden/>
          </w:rPr>
          <w:instrText xml:space="preserve"> PAGEREF _Toc203588636 \h </w:instrText>
        </w:r>
        <w:r>
          <w:rPr>
            <w:noProof/>
            <w:webHidden/>
          </w:rPr>
        </w:r>
        <w:r>
          <w:rPr>
            <w:noProof/>
            <w:webHidden/>
          </w:rPr>
          <w:fldChar w:fldCharType="separate"/>
        </w:r>
        <w:r>
          <w:rPr>
            <w:noProof/>
            <w:webHidden/>
          </w:rPr>
          <w:t>56</w:t>
        </w:r>
        <w:r>
          <w:rPr>
            <w:noProof/>
            <w:webHidden/>
          </w:rPr>
          <w:fldChar w:fldCharType="end"/>
        </w:r>
      </w:hyperlink>
    </w:p>
    <w:p w14:paraId="49C9A3F5" w14:textId="485AC89F" w:rsidR="006307A1" w:rsidRDefault="006307A1">
      <w:pPr>
        <w:pStyle w:val="TDC3"/>
        <w:tabs>
          <w:tab w:val="right" w:leader="dot" w:pos="9350"/>
        </w:tabs>
        <w:rPr>
          <w:rFonts w:eastAsiaTheme="minorEastAsia"/>
          <w:noProof/>
          <w:kern w:val="2"/>
          <w:sz w:val="24"/>
          <w:szCs w:val="24"/>
          <w:lang w:eastAsia="es-CO"/>
          <w14:ligatures w14:val="standardContextual"/>
        </w:rPr>
      </w:pPr>
      <w:hyperlink w:anchor="_Toc203588637" w:history="1">
        <w:r w:rsidRPr="00D079C7">
          <w:rPr>
            <w:rStyle w:val="Hipervnculo"/>
            <w:rFonts w:ascii="Times New Roman" w:hAnsi="Times New Roman" w:cs="Times New Roman"/>
            <w:b/>
            <w:bCs/>
            <w:i/>
            <w:iCs/>
            <w:noProof/>
          </w:rPr>
          <w:t>E) ¿Qué actividades realiza en casa para motivar a su hijo(a) a continuar con sus estudios y mantener el interés en el aprendizaje?</w:t>
        </w:r>
        <w:r>
          <w:rPr>
            <w:noProof/>
            <w:webHidden/>
          </w:rPr>
          <w:tab/>
        </w:r>
        <w:r>
          <w:rPr>
            <w:noProof/>
            <w:webHidden/>
          </w:rPr>
          <w:fldChar w:fldCharType="begin"/>
        </w:r>
        <w:r>
          <w:rPr>
            <w:noProof/>
            <w:webHidden/>
          </w:rPr>
          <w:instrText xml:space="preserve"> PAGEREF _Toc203588637 \h </w:instrText>
        </w:r>
        <w:r>
          <w:rPr>
            <w:noProof/>
            <w:webHidden/>
          </w:rPr>
        </w:r>
        <w:r>
          <w:rPr>
            <w:noProof/>
            <w:webHidden/>
          </w:rPr>
          <w:fldChar w:fldCharType="separate"/>
        </w:r>
        <w:r>
          <w:rPr>
            <w:noProof/>
            <w:webHidden/>
          </w:rPr>
          <w:t>56</w:t>
        </w:r>
        <w:r>
          <w:rPr>
            <w:noProof/>
            <w:webHidden/>
          </w:rPr>
          <w:fldChar w:fldCharType="end"/>
        </w:r>
      </w:hyperlink>
    </w:p>
    <w:p w14:paraId="57A3B975" w14:textId="77419909" w:rsidR="006307A1" w:rsidRDefault="006307A1">
      <w:pPr>
        <w:pStyle w:val="TDC3"/>
        <w:tabs>
          <w:tab w:val="right" w:leader="dot" w:pos="9350"/>
        </w:tabs>
        <w:rPr>
          <w:rFonts w:eastAsiaTheme="minorEastAsia"/>
          <w:noProof/>
          <w:kern w:val="2"/>
          <w:sz w:val="24"/>
          <w:szCs w:val="24"/>
          <w:lang w:eastAsia="es-CO"/>
          <w14:ligatures w14:val="standardContextual"/>
        </w:rPr>
      </w:pPr>
      <w:hyperlink w:anchor="_Toc203588638" w:history="1">
        <w:r w:rsidRPr="00D079C7">
          <w:rPr>
            <w:rStyle w:val="Hipervnculo"/>
            <w:rFonts w:ascii="Times New Roman" w:hAnsi="Times New Roman" w:cs="Times New Roman"/>
            <w:b/>
            <w:bCs/>
            <w:i/>
            <w:iCs/>
            <w:noProof/>
          </w:rPr>
          <w:t>F) ¿Ha notado cambios en el rendimiento escolar de su hijo(a) que coincidan con momentos de conflicto familiar (discusiones, problemas económicos, separación de los padres, entre otros)? Si es así, ¿cómo describiría ese cambio?</w:t>
        </w:r>
        <w:r>
          <w:rPr>
            <w:noProof/>
            <w:webHidden/>
          </w:rPr>
          <w:tab/>
        </w:r>
        <w:r>
          <w:rPr>
            <w:noProof/>
            <w:webHidden/>
          </w:rPr>
          <w:fldChar w:fldCharType="begin"/>
        </w:r>
        <w:r>
          <w:rPr>
            <w:noProof/>
            <w:webHidden/>
          </w:rPr>
          <w:instrText xml:space="preserve"> PAGEREF _Toc203588638 \h </w:instrText>
        </w:r>
        <w:r>
          <w:rPr>
            <w:noProof/>
            <w:webHidden/>
          </w:rPr>
        </w:r>
        <w:r>
          <w:rPr>
            <w:noProof/>
            <w:webHidden/>
          </w:rPr>
          <w:fldChar w:fldCharType="separate"/>
        </w:r>
        <w:r>
          <w:rPr>
            <w:noProof/>
            <w:webHidden/>
          </w:rPr>
          <w:t>57</w:t>
        </w:r>
        <w:r>
          <w:rPr>
            <w:noProof/>
            <w:webHidden/>
          </w:rPr>
          <w:fldChar w:fldCharType="end"/>
        </w:r>
      </w:hyperlink>
    </w:p>
    <w:p w14:paraId="3F0E93F9" w14:textId="46551D0C" w:rsidR="006307A1" w:rsidRDefault="006307A1">
      <w:pPr>
        <w:pStyle w:val="TDC3"/>
        <w:tabs>
          <w:tab w:val="right" w:leader="dot" w:pos="9350"/>
        </w:tabs>
        <w:rPr>
          <w:rFonts w:eastAsiaTheme="minorEastAsia"/>
          <w:noProof/>
          <w:kern w:val="2"/>
          <w:sz w:val="24"/>
          <w:szCs w:val="24"/>
          <w:lang w:eastAsia="es-CO"/>
          <w14:ligatures w14:val="standardContextual"/>
        </w:rPr>
      </w:pPr>
      <w:hyperlink w:anchor="_Toc203588639" w:history="1">
        <w:r w:rsidRPr="00D079C7">
          <w:rPr>
            <w:rStyle w:val="Hipervnculo"/>
            <w:rFonts w:ascii="Times New Roman" w:hAnsi="Times New Roman" w:cs="Times New Roman"/>
            <w:b/>
            <w:bCs/>
            <w:i/>
            <w:iCs/>
            <w:noProof/>
            <w:lang w:val="es-MX"/>
          </w:rPr>
          <w:t>H) ¿cuáles son los principales obstáculos que enfrentan las familias con dificultades económicas para apoyar la educación de sus hijos? ¿qué acciones cree que podría implementar la escuela para ayudar a superar estos obstáculos?</w:t>
        </w:r>
        <w:r>
          <w:rPr>
            <w:noProof/>
            <w:webHidden/>
          </w:rPr>
          <w:tab/>
        </w:r>
        <w:r>
          <w:rPr>
            <w:noProof/>
            <w:webHidden/>
          </w:rPr>
          <w:fldChar w:fldCharType="begin"/>
        </w:r>
        <w:r>
          <w:rPr>
            <w:noProof/>
            <w:webHidden/>
          </w:rPr>
          <w:instrText xml:space="preserve"> PAGEREF _Toc203588639 \h </w:instrText>
        </w:r>
        <w:r>
          <w:rPr>
            <w:noProof/>
            <w:webHidden/>
          </w:rPr>
        </w:r>
        <w:r>
          <w:rPr>
            <w:noProof/>
            <w:webHidden/>
          </w:rPr>
          <w:fldChar w:fldCharType="separate"/>
        </w:r>
        <w:r>
          <w:rPr>
            <w:noProof/>
            <w:webHidden/>
          </w:rPr>
          <w:t>58</w:t>
        </w:r>
        <w:r>
          <w:rPr>
            <w:noProof/>
            <w:webHidden/>
          </w:rPr>
          <w:fldChar w:fldCharType="end"/>
        </w:r>
      </w:hyperlink>
    </w:p>
    <w:p w14:paraId="2D4F8276" w14:textId="50559188" w:rsidR="006307A1" w:rsidRDefault="006307A1">
      <w:pPr>
        <w:pStyle w:val="TDC3"/>
        <w:tabs>
          <w:tab w:val="right" w:leader="dot" w:pos="9350"/>
        </w:tabs>
        <w:rPr>
          <w:rFonts w:eastAsiaTheme="minorEastAsia"/>
          <w:noProof/>
          <w:kern w:val="2"/>
          <w:sz w:val="24"/>
          <w:szCs w:val="24"/>
          <w:lang w:eastAsia="es-CO"/>
          <w14:ligatures w14:val="standardContextual"/>
        </w:rPr>
      </w:pPr>
      <w:hyperlink w:anchor="_Toc203588640" w:history="1">
        <w:r w:rsidRPr="00D079C7">
          <w:rPr>
            <w:rStyle w:val="Hipervnculo"/>
            <w:rFonts w:ascii="Times New Roman" w:hAnsi="Times New Roman" w:cs="Times New Roman"/>
            <w:b/>
            <w:bCs/>
            <w:i/>
            <w:iCs/>
            <w:noProof/>
          </w:rPr>
          <w:t>I. ¿cómo gestiona su familia el equilibrio entre las responsabilidades laborales y el acompañamiento en la educación de su hijo?</w:t>
        </w:r>
        <w:r>
          <w:rPr>
            <w:noProof/>
            <w:webHidden/>
          </w:rPr>
          <w:tab/>
        </w:r>
        <w:r>
          <w:rPr>
            <w:noProof/>
            <w:webHidden/>
          </w:rPr>
          <w:fldChar w:fldCharType="begin"/>
        </w:r>
        <w:r>
          <w:rPr>
            <w:noProof/>
            <w:webHidden/>
          </w:rPr>
          <w:instrText xml:space="preserve"> PAGEREF _Toc203588640 \h </w:instrText>
        </w:r>
        <w:r>
          <w:rPr>
            <w:noProof/>
            <w:webHidden/>
          </w:rPr>
        </w:r>
        <w:r>
          <w:rPr>
            <w:noProof/>
            <w:webHidden/>
          </w:rPr>
          <w:fldChar w:fldCharType="separate"/>
        </w:r>
        <w:r>
          <w:rPr>
            <w:noProof/>
            <w:webHidden/>
          </w:rPr>
          <w:t>59</w:t>
        </w:r>
        <w:r>
          <w:rPr>
            <w:noProof/>
            <w:webHidden/>
          </w:rPr>
          <w:fldChar w:fldCharType="end"/>
        </w:r>
      </w:hyperlink>
    </w:p>
    <w:p w14:paraId="5E4CBBE3" w14:textId="550C54B4" w:rsidR="006307A1" w:rsidRDefault="006307A1">
      <w:pPr>
        <w:pStyle w:val="TDC3"/>
        <w:tabs>
          <w:tab w:val="right" w:leader="dot" w:pos="9350"/>
        </w:tabs>
        <w:rPr>
          <w:rFonts w:eastAsiaTheme="minorEastAsia"/>
          <w:noProof/>
          <w:kern w:val="2"/>
          <w:sz w:val="24"/>
          <w:szCs w:val="24"/>
          <w:lang w:eastAsia="es-CO"/>
          <w14:ligatures w14:val="standardContextual"/>
        </w:rPr>
      </w:pPr>
      <w:hyperlink w:anchor="_Toc203588641" w:history="1">
        <w:r w:rsidRPr="00D079C7">
          <w:rPr>
            <w:rStyle w:val="Hipervnculo"/>
            <w:rFonts w:ascii="Times New Roman" w:hAnsi="Times New Roman" w:cs="Times New Roman"/>
            <w:b/>
            <w:bCs/>
            <w:i/>
            <w:iCs/>
            <w:noProof/>
          </w:rPr>
          <w:t>J. ¿Cuáles son las expectativas y logros académicos que espera que su hijo alcance? ¿Cómo cree que la escuela puede contribuir a que se cumplan estas metas?</w:t>
        </w:r>
        <w:r>
          <w:rPr>
            <w:noProof/>
            <w:webHidden/>
          </w:rPr>
          <w:tab/>
        </w:r>
        <w:r>
          <w:rPr>
            <w:noProof/>
            <w:webHidden/>
          </w:rPr>
          <w:fldChar w:fldCharType="begin"/>
        </w:r>
        <w:r>
          <w:rPr>
            <w:noProof/>
            <w:webHidden/>
          </w:rPr>
          <w:instrText xml:space="preserve"> PAGEREF _Toc203588641 \h </w:instrText>
        </w:r>
        <w:r>
          <w:rPr>
            <w:noProof/>
            <w:webHidden/>
          </w:rPr>
        </w:r>
        <w:r>
          <w:rPr>
            <w:noProof/>
            <w:webHidden/>
          </w:rPr>
          <w:fldChar w:fldCharType="separate"/>
        </w:r>
        <w:r>
          <w:rPr>
            <w:noProof/>
            <w:webHidden/>
          </w:rPr>
          <w:t>60</w:t>
        </w:r>
        <w:r>
          <w:rPr>
            <w:noProof/>
            <w:webHidden/>
          </w:rPr>
          <w:fldChar w:fldCharType="end"/>
        </w:r>
      </w:hyperlink>
    </w:p>
    <w:p w14:paraId="40D0D732" w14:textId="6D9FCEF7" w:rsidR="006307A1" w:rsidRDefault="006307A1">
      <w:pPr>
        <w:pStyle w:val="TDC2"/>
        <w:tabs>
          <w:tab w:val="right" w:leader="dot" w:pos="9350"/>
        </w:tabs>
        <w:rPr>
          <w:rFonts w:eastAsiaTheme="minorEastAsia" w:cstheme="minorBidi"/>
          <w:smallCaps w:val="0"/>
          <w:noProof/>
          <w:kern w:val="2"/>
          <w:sz w:val="24"/>
          <w:szCs w:val="24"/>
          <w:lang w:eastAsia="es-CO"/>
          <w14:ligatures w14:val="standardContextual"/>
        </w:rPr>
      </w:pPr>
      <w:hyperlink w:anchor="_Toc203588642" w:history="1">
        <w:r w:rsidRPr="00D079C7">
          <w:rPr>
            <w:rStyle w:val="Hipervnculo"/>
            <w:rFonts w:ascii="Times New Roman" w:hAnsi="Times New Roman" w:cs="Times New Roman"/>
            <w:b/>
            <w:bCs/>
            <w:noProof/>
          </w:rPr>
          <w:t>Resultados de entrevistas a estudiantes</w:t>
        </w:r>
        <w:r>
          <w:rPr>
            <w:noProof/>
            <w:webHidden/>
          </w:rPr>
          <w:tab/>
        </w:r>
        <w:r>
          <w:rPr>
            <w:noProof/>
            <w:webHidden/>
          </w:rPr>
          <w:fldChar w:fldCharType="begin"/>
        </w:r>
        <w:r>
          <w:rPr>
            <w:noProof/>
            <w:webHidden/>
          </w:rPr>
          <w:instrText xml:space="preserve"> PAGEREF _Toc203588642 \h </w:instrText>
        </w:r>
        <w:r>
          <w:rPr>
            <w:noProof/>
            <w:webHidden/>
          </w:rPr>
        </w:r>
        <w:r>
          <w:rPr>
            <w:noProof/>
            <w:webHidden/>
          </w:rPr>
          <w:fldChar w:fldCharType="separate"/>
        </w:r>
        <w:r>
          <w:rPr>
            <w:noProof/>
            <w:webHidden/>
          </w:rPr>
          <w:t>61</w:t>
        </w:r>
        <w:r>
          <w:rPr>
            <w:noProof/>
            <w:webHidden/>
          </w:rPr>
          <w:fldChar w:fldCharType="end"/>
        </w:r>
      </w:hyperlink>
    </w:p>
    <w:p w14:paraId="26DC69F0" w14:textId="286DB6CC" w:rsidR="006307A1" w:rsidRDefault="006307A1">
      <w:pPr>
        <w:pStyle w:val="TDC3"/>
        <w:tabs>
          <w:tab w:val="right" w:leader="dot" w:pos="9350"/>
        </w:tabs>
        <w:rPr>
          <w:rFonts w:eastAsiaTheme="minorEastAsia"/>
          <w:noProof/>
          <w:kern w:val="2"/>
          <w:sz w:val="24"/>
          <w:szCs w:val="24"/>
          <w:lang w:eastAsia="es-CO"/>
          <w14:ligatures w14:val="standardContextual"/>
        </w:rPr>
      </w:pPr>
      <w:hyperlink w:anchor="_Toc203588643" w:history="1">
        <w:r w:rsidRPr="00D079C7">
          <w:rPr>
            <w:rStyle w:val="Hipervnculo"/>
            <w:rFonts w:ascii="Times New Roman" w:eastAsia="Times New Roman" w:hAnsi="Times New Roman" w:cs="Times New Roman"/>
            <w:b/>
            <w:bCs/>
            <w:i/>
            <w:iCs/>
            <w:noProof/>
            <w:lang w:eastAsia="es-CO"/>
          </w:rPr>
          <w:t>A) ¿Has enfrentado situaciones en tu hogar que te hayan hecho pensar en abandonar tus estudios?</w:t>
        </w:r>
        <w:r>
          <w:rPr>
            <w:noProof/>
            <w:webHidden/>
          </w:rPr>
          <w:tab/>
        </w:r>
        <w:r>
          <w:rPr>
            <w:noProof/>
            <w:webHidden/>
          </w:rPr>
          <w:fldChar w:fldCharType="begin"/>
        </w:r>
        <w:r>
          <w:rPr>
            <w:noProof/>
            <w:webHidden/>
          </w:rPr>
          <w:instrText xml:space="preserve"> PAGEREF _Toc203588643 \h </w:instrText>
        </w:r>
        <w:r>
          <w:rPr>
            <w:noProof/>
            <w:webHidden/>
          </w:rPr>
        </w:r>
        <w:r>
          <w:rPr>
            <w:noProof/>
            <w:webHidden/>
          </w:rPr>
          <w:fldChar w:fldCharType="separate"/>
        </w:r>
        <w:r>
          <w:rPr>
            <w:noProof/>
            <w:webHidden/>
          </w:rPr>
          <w:t>61</w:t>
        </w:r>
        <w:r>
          <w:rPr>
            <w:noProof/>
            <w:webHidden/>
          </w:rPr>
          <w:fldChar w:fldCharType="end"/>
        </w:r>
      </w:hyperlink>
    </w:p>
    <w:p w14:paraId="70D8EEAE" w14:textId="70A0805F" w:rsidR="006307A1" w:rsidRDefault="006307A1">
      <w:pPr>
        <w:pStyle w:val="TDC3"/>
        <w:tabs>
          <w:tab w:val="right" w:leader="dot" w:pos="9350"/>
        </w:tabs>
        <w:rPr>
          <w:rFonts w:eastAsiaTheme="minorEastAsia"/>
          <w:noProof/>
          <w:kern w:val="2"/>
          <w:sz w:val="24"/>
          <w:szCs w:val="24"/>
          <w:lang w:eastAsia="es-CO"/>
          <w14:ligatures w14:val="standardContextual"/>
        </w:rPr>
      </w:pPr>
      <w:hyperlink w:anchor="_Toc203588644" w:history="1">
        <w:r w:rsidRPr="00D079C7">
          <w:rPr>
            <w:rStyle w:val="Hipervnculo"/>
            <w:rFonts w:ascii="Times New Roman" w:hAnsi="Times New Roman" w:cs="Times New Roman"/>
            <w:b/>
            <w:bCs/>
            <w:i/>
            <w:iCs/>
            <w:noProof/>
          </w:rPr>
          <w:t>B) ¿Cómo describes el apoyo que recibes de tu familia cuando enfrentas dificultades académicas?</w:t>
        </w:r>
        <w:r>
          <w:rPr>
            <w:noProof/>
            <w:webHidden/>
          </w:rPr>
          <w:tab/>
        </w:r>
        <w:r>
          <w:rPr>
            <w:noProof/>
            <w:webHidden/>
          </w:rPr>
          <w:fldChar w:fldCharType="begin"/>
        </w:r>
        <w:r>
          <w:rPr>
            <w:noProof/>
            <w:webHidden/>
          </w:rPr>
          <w:instrText xml:space="preserve"> PAGEREF _Toc203588644 \h </w:instrText>
        </w:r>
        <w:r>
          <w:rPr>
            <w:noProof/>
            <w:webHidden/>
          </w:rPr>
        </w:r>
        <w:r>
          <w:rPr>
            <w:noProof/>
            <w:webHidden/>
          </w:rPr>
          <w:fldChar w:fldCharType="separate"/>
        </w:r>
        <w:r>
          <w:rPr>
            <w:noProof/>
            <w:webHidden/>
          </w:rPr>
          <w:t>61</w:t>
        </w:r>
        <w:r>
          <w:rPr>
            <w:noProof/>
            <w:webHidden/>
          </w:rPr>
          <w:fldChar w:fldCharType="end"/>
        </w:r>
      </w:hyperlink>
    </w:p>
    <w:p w14:paraId="4D4988E3" w14:textId="6C00A439" w:rsidR="006307A1" w:rsidRDefault="006307A1">
      <w:pPr>
        <w:pStyle w:val="TDC3"/>
        <w:tabs>
          <w:tab w:val="right" w:leader="dot" w:pos="9350"/>
        </w:tabs>
        <w:rPr>
          <w:rFonts w:eastAsiaTheme="minorEastAsia"/>
          <w:noProof/>
          <w:kern w:val="2"/>
          <w:sz w:val="24"/>
          <w:szCs w:val="24"/>
          <w:lang w:eastAsia="es-CO"/>
          <w14:ligatures w14:val="standardContextual"/>
        </w:rPr>
      </w:pPr>
      <w:hyperlink w:anchor="_Toc203588645" w:history="1">
        <w:r w:rsidRPr="00D079C7">
          <w:rPr>
            <w:rStyle w:val="Hipervnculo"/>
            <w:rFonts w:ascii="Times New Roman" w:hAnsi="Times New Roman" w:cs="Times New Roman"/>
            <w:b/>
            <w:bCs/>
            <w:i/>
            <w:iCs/>
            <w:noProof/>
          </w:rPr>
          <w:t>C) ¿Consideras que la situación económica de tu familia influye en tu asistencia o desempeño escolar?</w:t>
        </w:r>
        <w:r>
          <w:rPr>
            <w:noProof/>
            <w:webHidden/>
          </w:rPr>
          <w:tab/>
        </w:r>
        <w:r>
          <w:rPr>
            <w:noProof/>
            <w:webHidden/>
          </w:rPr>
          <w:fldChar w:fldCharType="begin"/>
        </w:r>
        <w:r>
          <w:rPr>
            <w:noProof/>
            <w:webHidden/>
          </w:rPr>
          <w:instrText xml:space="preserve"> PAGEREF _Toc203588645 \h </w:instrText>
        </w:r>
        <w:r>
          <w:rPr>
            <w:noProof/>
            <w:webHidden/>
          </w:rPr>
        </w:r>
        <w:r>
          <w:rPr>
            <w:noProof/>
            <w:webHidden/>
          </w:rPr>
          <w:fldChar w:fldCharType="separate"/>
        </w:r>
        <w:r>
          <w:rPr>
            <w:noProof/>
            <w:webHidden/>
          </w:rPr>
          <w:t>62</w:t>
        </w:r>
        <w:r>
          <w:rPr>
            <w:noProof/>
            <w:webHidden/>
          </w:rPr>
          <w:fldChar w:fldCharType="end"/>
        </w:r>
      </w:hyperlink>
    </w:p>
    <w:p w14:paraId="19155A16" w14:textId="421170A3" w:rsidR="006307A1" w:rsidRDefault="006307A1">
      <w:pPr>
        <w:pStyle w:val="TDC3"/>
        <w:tabs>
          <w:tab w:val="right" w:leader="dot" w:pos="9350"/>
        </w:tabs>
        <w:rPr>
          <w:rFonts w:eastAsiaTheme="minorEastAsia"/>
          <w:noProof/>
          <w:kern w:val="2"/>
          <w:sz w:val="24"/>
          <w:szCs w:val="24"/>
          <w:lang w:eastAsia="es-CO"/>
          <w14:ligatures w14:val="standardContextual"/>
        </w:rPr>
      </w:pPr>
      <w:hyperlink w:anchor="_Toc203588646" w:history="1">
        <w:r w:rsidRPr="00D079C7">
          <w:rPr>
            <w:rStyle w:val="Hipervnculo"/>
            <w:rFonts w:ascii="Times New Roman" w:hAnsi="Times New Roman" w:cs="Times New Roman"/>
            <w:b/>
            <w:bCs/>
            <w:i/>
            <w:iCs/>
            <w:noProof/>
          </w:rPr>
          <w:t>D) ¿Cómo te sientes cuando recibes apoyo de tu familia en tu proceso educativo?</w:t>
        </w:r>
        <w:r>
          <w:rPr>
            <w:noProof/>
            <w:webHidden/>
          </w:rPr>
          <w:tab/>
        </w:r>
        <w:r>
          <w:rPr>
            <w:noProof/>
            <w:webHidden/>
          </w:rPr>
          <w:fldChar w:fldCharType="begin"/>
        </w:r>
        <w:r>
          <w:rPr>
            <w:noProof/>
            <w:webHidden/>
          </w:rPr>
          <w:instrText xml:space="preserve"> PAGEREF _Toc203588646 \h </w:instrText>
        </w:r>
        <w:r>
          <w:rPr>
            <w:noProof/>
            <w:webHidden/>
          </w:rPr>
        </w:r>
        <w:r>
          <w:rPr>
            <w:noProof/>
            <w:webHidden/>
          </w:rPr>
          <w:fldChar w:fldCharType="separate"/>
        </w:r>
        <w:r>
          <w:rPr>
            <w:noProof/>
            <w:webHidden/>
          </w:rPr>
          <w:t>63</w:t>
        </w:r>
        <w:r>
          <w:rPr>
            <w:noProof/>
            <w:webHidden/>
          </w:rPr>
          <w:fldChar w:fldCharType="end"/>
        </w:r>
      </w:hyperlink>
    </w:p>
    <w:p w14:paraId="632DCDDD" w14:textId="4DCFB96A" w:rsidR="006307A1" w:rsidRDefault="006307A1">
      <w:pPr>
        <w:pStyle w:val="TDC3"/>
        <w:tabs>
          <w:tab w:val="right" w:leader="dot" w:pos="9350"/>
        </w:tabs>
        <w:rPr>
          <w:rFonts w:eastAsiaTheme="minorEastAsia"/>
          <w:noProof/>
          <w:kern w:val="2"/>
          <w:sz w:val="24"/>
          <w:szCs w:val="24"/>
          <w:lang w:eastAsia="es-CO"/>
          <w14:ligatures w14:val="standardContextual"/>
        </w:rPr>
      </w:pPr>
      <w:hyperlink w:anchor="_Toc203588647" w:history="1">
        <w:r w:rsidRPr="00D079C7">
          <w:rPr>
            <w:rStyle w:val="Hipervnculo"/>
            <w:rFonts w:ascii="Times New Roman" w:hAnsi="Times New Roman" w:cs="Times New Roman"/>
            <w:b/>
            <w:bCs/>
            <w:i/>
            <w:iCs/>
            <w:noProof/>
          </w:rPr>
          <w:t>F) ¿Qué tipo de apoyo te gustaría recibir de tu familia para continuar con tus estudios y sentirte más motivado?</w:t>
        </w:r>
        <w:r>
          <w:rPr>
            <w:noProof/>
            <w:webHidden/>
          </w:rPr>
          <w:tab/>
        </w:r>
        <w:r>
          <w:rPr>
            <w:noProof/>
            <w:webHidden/>
          </w:rPr>
          <w:fldChar w:fldCharType="begin"/>
        </w:r>
        <w:r>
          <w:rPr>
            <w:noProof/>
            <w:webHidden/>
          </w:rPr>
          <w:instrText xml:space="preserve"> PAGEREF _Toc203588647 \h </w:instrText>
        </w:r>
        <w:r>
          <w:rPr>
            <w:noProof/>
            <w:webHidden/>
          </w:rPr>
        </w:r>
        <w:r>
          <w:rPr>
            <w:noProof/>
            <w:webHidden/>
          </w:rPr>
          <w:fldChar w:fldCharType="separate"/>
        </w:r>
        <w:r>
          <w:rPr>
            <w:noProof/>
            <w:webHidden/>
          </w:rPr>
          <w:t>64</w:t>
        </w:r>
        <w:r>
          <w:rPr>
            <w:noProof/>
            <w:webHidden/>
          </w:rPr>
          <w:fldChar w:fldCharType="end"/>
        </w:r>
      </w:hyperlink>
    </w:p>
    <w:p w14:paraId="6F3F8940" w14:textId="34F1600E" w:rsidR="006307A1" w:rsidRDefault="006307A1">
      <w:pPr>
        <w:pStyle w:val="TDC3"/>
        <w:tabs>
          <w:tab w:val="right" w:leader="dot" w:pos="9350"/>
        </w:tabs>
        <w:rPr>
          <w:rFonts w:eastAsiaTheme="minorEastAsia"/>
          <w:noProof/>
          <w:kern w:val="2"/>
          <w:sz w:val="24"/>
          <w:szCs w:val="24"/>
          <w:lang w:eastAsia="es-CO"/>
          <w14:ligatures w14:val="standardContextual"/>
        </w:rPr>
      </w:pPr>
      <w:hyperlink w:anchor="_Toc203588648" w:history="1">
        <w:r w:rsidRPr="00D079C7">
          <w:rPr>
            <w:rStyle w:val="Hipervnculo"/>
            <w:rFonts w:ascii="Times New Roman" w:hAnsi="Times New Roman" w:cs="Times New Roman"/>
            <w:b/>
            <w:bCs/>
            <w:noProof/>
          </w:rPr>
          <w:t>G) ¿Qué actividades escolares te resultan más interesantes y te motivan a seguir asistiendo al colegio?</w:t>
        </w:r>
        <w:r>
          <w:rPr>
            <w:noProof/>
            <w:webHidden/>
          </w:rPr>
          <w:tab/>
        </w:r>
        <w:r>
          <w:rPr>
            <w:noProof/>
            <w:webHidden/>
          </w:rPr>
          <w:fldChar w:fldCharType="begin"/>
        </w:r>
        <w:r>
          <w:rPr>
            <w:noProof/>
            <w:webHidden/>
          </w:rPr>
          <w:instrText xml:space="preserve"> PAGEREF _Toc203588648 \h </w:instrText>
        </w:r>
        <w:r>
          <w:rPr>
            <w:noProof/>
            <w:webHidden/>
          </w:rPr>
        </w:r>
        <w:r>
          <w:rPr>
            <w:noProof/>
            <w:webHidden/>
          </w:rPr>
          <w:fldChar w:fldCharType="separate"/>
        </w:r>
        <w:r>
          <w:rPr>
            <w:noProof/>
            <w:webHidden/>
          </w:rPr>
          <w:t>65</w:t>
        </w:r>
        <w:r>
          <w:rPr>
            <w:noProof/>
            <w:webHidden/>
          </w:rPr>
          <w:fldChar w:fldCharType="end"/>
        </w:r>
      </w:hyperlink>
    </w:p>
    <w:p w14:paraId="738140A7" w14:textId="0A8D3B31" w:rsidR="006307A1" w:rsidRDefault="006307A1">
      <w:pPr>
        <w:pStyle w:val="TDC3"/>
        <w:tabs>
          <w:tab w:val="right" w:leader="dot" w:pos="9350"/>
        </w:tabs>
        <w:rPr>
          <w:rFonts w:eastAsiaTheme="minorEastAsia"/>
          <w:noProof/>
          <w:kern w:val="2"/>
          <w:sz w:val="24"/>
          <w:szCs w:val="24"/>
          <w:lang w:eastAsia="es-CO"/>
          <w14:ligatures w14:val="standardContextual"/>
        </w:rPr>
      </w:pPr>
      <w:hyperlink w:anchor="_Toc203588649" w:history="1">
        <w:r w:rsidRPr="00D079C7">
          <w:rPr>
            <w:rStyle w:val="Hipervnculo"/>
            <w:rFonts w:ascii="Times New Roman" w:hAnsi="Times New Roman" w:cs="Times New Roman"/>
            <w:b/>
            <w:bCs/>
            <w:i/>
            <w:iCs/>
            <w:noProof/>
          </w:rPr>
          <w:t>H). ¿De qué manera la falta de recursos básicos, como alimentación o transporte, ha afectado tu permanencia en la escuela?</w:t>
        </w:r>
        <w:r>
          <w:rPr>
            <w:noProof/>
            <w:webHidden/>
          </w:rPr>
          <w:tab/>
        </w:r>
        <w:r>
          <w:rPr>
            <w:noProof/>
            <w:webHidden/>
          </w:rPr>
          <w:fldChar w:fldCharType="begin"/>
        </w:r>
        <w:r>
          <w:rPr>
            <w:noProof/>
            <w:webHidden/>
          </w:rPr>
          <w:instrText xml:space="preserve"> PAGEREF _Toc203588649 \h </w:instrText>
        </w:r>
        <w:r>
          <w:rPr>
            <w:noProof/>
            <w:webHidden/>
          </w:rPr>
        </w:r>
        <w:r>
          <w:rPr>
            <w:noProof/>
            <w:webHidden/>
          </w:rPr>
          <w:fldChar w:fldCharType="separate"/>
        </w:r>
        <w:r>
          <w:rPr>
            <w:noProof/>
            <w:webHidden/>
          </w:rPr>
          <w:t>66</w:t>
        </w:r>
        <w:r>
          <w:rPr>
            <w:noProof/>
            <w:webHidden/>
          </w:rPr>
          <w:fldChar w:fldCharType="end"/>
        </w:r>
      </w:hyperlink>
    </w:p>
    <w:p w14:paraId="409A2FCB" w14:textId="7C15173D" w:rsidR="006307A1" w:rsidRDefault="006307A1">
      <w:pPr>
        <w:pStyle w:val="TDC3"/>
        <w:tabs>
          <w:tab w:val="right" w:leader="dot" w:pos="9350"/>
        </w:tabs>
        <w:rPr>
          <w:rFonts w:eastAsiaTheme="minorEastAsia"/>
          <w:noProof/>
          <w:kern w:val="2"/>
          <w:sz w:val="24"/>
          <w:szCs w:val="24"/>
          <w:lang w:eastAsia="es-CO"/>
          <w14:ligatures w14:val="standardContextual"/>
        </w:rPr>
      </w:pPr>
      <w:hyperlink w:anchor="_Toc203588650" w:history="1">
        <w:r w:rsidRPr="00D079C7">
          <w:rPr>
            <w:rStyle w:val="Hipervnculo"/>
            <w:rFonts w:ascii="Times New Roman" w:hAnsi="Times New Roman" w:cs="Times New Roman"/>
            <w:b/>
            <w:bCs/>
            <w:i/>
            <w:iCs/>
            <w:noProof/>
          </w:rPr>
          <w:t>I) ¿Qué cambios en tu entorno familiar crees que podrían ayudar a sentirte más motivado para asistir a clase?</w:t>
        </w:r>
        <w:r>
          <w:rPr>
            <w:noProof/>
            <w:webHidden/>
          </w:rPr>
          <w:tab/>
        </w:r>
        <w:r>
          <w:rPr>
            <w:noProof/>
            <w:webHidden/>
          </w:rPr>
          <w:fldChar w:fldCharType="begin"/>
        </w:r>
        <w:r>
          <w:rPr>
            <w:noProof/>
            <w:webHidden/>
          </w:rPr>
          <w:instrText xml:space="preserve"> PAGEREF _Toc203588650 \h </w:instrText>
        </w:r>
        <w:r>
          <w:rPr>
            <w:noProof/>
            <w:webHidden/>
          </w:rPr>
        </w:r>
        <w:r>
          <w:rPr>
            <w:noProof/>
            <w:webHidden/>
          </w:rPr>
          <w:fldChar w:fldCharType="separate"/>
        </w:r>
        <w:r>
          <w:rPr>
            <w:noProof/>
            <w:webHidden/>
          </w:rPr>
          <w:t>67</w:t>
        </w:r>
        <w:r>
          <w:rPr>
            <w:noProof/>
            <w:webHidden/>
          </w:rPr>
          <w:fldChar w:fldCharType="end"/>
        </w:r>
      </w:hyperlink>
    </w:p>
    <w:p w14:paraId="76285296" w14:textId="6391DE53" w:rsidR="006307A1" w:rsidRDefault="006307A1">
      <w:pPr>
        <w:pStyle w:val="TDC3"/>
        <w:tabs>
          <w:tab w:val="right" w:leader="dot" w:pos="9350"/>
        </w:tabs>
        <w:rPr>
          <w:rFonts w:eastAsiaTheme="minorEastAsia"/>
          <w:noProof/>
          <w:kern w:val="2"/>
          <w:sz w:val="24"/>
          <w:szCs w:val="24"/>
          <w:lang w:eastAsia="es-CO"/>
          <w14:ligatures w14:val="standardContextual"/>
        </w:rPr>
      </w:pPr>
      <w:hyperlink w:anchor="_Toc203588651" w:history="1">
        <w:r w:rsidRPr="00D079C7">
          <w:rPr>
            <w:rStyle w:val="Hipervnculo"/>
            <w:rFonts w:ascii="Times New Roman" w:hAnsi="Times New Roman" w:cs="Times New Roman"/>
            <w:b/>
            <w:bCs/>
            <w:i/>
            <w:iCs/>
            <w:noProof/>
          </w:rPr>
          <w:t>J) ¿Sientes que tienes libertad para tomar decisiones sobre tu futuro académico o consideras que tus padres o cuidadores te presionan?</w:t>
        </w:r>
        <w:r>
          <w:rPr>
            <w:noProof/>
            <w:webHidden/>
          </w:rPr>
          <w:tab/>
        </w:r>
        <w:r>
          <w:rPr>
            <w:noProof/>
            <w:webHidden/>
          </w:rPr>
          <w:fldChar w:fldCharType="begin"/>
        </w:r>
        <w:r>
          <w:rPr>
            <w:noProof/>
            <w:webHidden/>
          </w:rPr>
          <w:instrText xml:space="preserve"> PAGEREF _Toc203588651 \h </w:instrText>
        </w:r>
        <w:r>
          <w:rPr>
            <w:noProof/>
            <w:webHidden/>
          </w:rPr>
        </w:r>
        <w:r>
          <w:rPr>
            <w:noProof/>
            <w:webHidden/>
          </w:rPr>
          <w:fldChar w:fldCharType="separate"/>
        </w:r>
        <w:r>
          <w:rPr>
            <w:noProof/>
            <w:webHidden/>
          </w:rPr>
          <w:t>67</w:t>
        </w:r>
        <w:r>
          <w:rPr>
            <w:noProof/>
            <w:webHidden/>
          </w:rPr>
          <w:fldChar w:fldCharType="end"/>
        </w:r>
      </w:hyperlink>
    </w:p>
    <w:p w14:paraId="03F54E84" w14:textId="34B9D40B" w:rsidR="006307A1" w:rsidRDefault="006307A1">
      <w:pPr>
        <w:pStyle w:val="TDC1"/>
        <w:tabs>
          <w:tab w:val="right" w:leader="dot" w:pos="9350"/>
        </w:tabs>
        <w:rPr>
          <w:rFonts w:eastAsiaTheme="minorEastAsia" w:cstheme="minorBidi"/>
          <w:b w:val="0"/>
          <w:bCs w:val="0"/>
          <w:caps w:val="0"/>
          <w:noProof/>
          <w:kern w:val="2"/>
          <w:sz w:val="24"/>
          <w:szCs w:val="24"/>
          <w:lang w:eastAsia="es-CO"/>
          <w14:ligatures w14:val="standardContextual"/>
        </w:rPr>
      </w:pPr>
      <w:hyperlink w:anchor="_Toc203588652" w:history="1">
        <w:r w:rsidRPr="00D079C7">
          <w:rPr>
            <w:rStyle w:val="Hipervnculo"/>
            <w:rFonts w:ascii="Times New Roman" w:hAnsi="Times New Roman" w:cs="Times New Roman"/>
            <w:noProof/>
          </w:rPr>
          <w:t>Aportes a la Innovación Educativa</w:t>
        </w:r>
        <w:r>
          <w:rPr>
            <w:noProof/>
            <w:webHidden/>
          </w:rPr>
          <w:tab/>
        </w:r>
        <w:r>
          <w:rPr>
            <w:noProof/>
            <w:webHidden/>
          </w:rPr>
          <w:fldChar w:fldCharType="begin"/>
        </w:r>
        <w:r>
          <w:rPr>
            <w:noProof/>
            <w:webHidden/>
          </w:rPr>
          <w:instrText xml:space="preserve"> PAGEREF _Toc203588652 \h </w:instrText>
        </w:r>
        <w:r>
          <w:rPr>
            <w:noProof/>
            <w:webHidden/>
          </w:rPr>
        </w:r>
        <w:r>
          <w:rPr>
            <w:noProof/>
            <w:webHidden/>
          </w:rPr>
          <w:fldChar w:fldCharType="separate"/>
        </w:r>
        <w:r>
          <w:rPr>
            <w:noProof/>
            <w:webHidden/>
          </w:rPr>
          <w:t>68</w:t>
        </w:r>
        <w:r>
          <w:rPr>
            <w:noProof/>
            <w:webHidden/>
          </w:rPr>
          <w:fldChar w:fldCharType="end"/>
        </w:r>
      </w:hyperlink>
    </w:p>
    <w:p w14:paraId="74D1C18B" w14:textId="55556CDA" w:rsidR="006307A1" w:rsidRDefault="006307A1">
      <w:pPr>
        <w:pStyle w:val="TDC1"/>
        <w:tabs>
          <w:tab w:val="right" w:leader="dot" w:pos="9350"/>
        </w:tabs>
        <w:rPr>
          <w:rFonts w:eastAsiaTheme="minorEastAsia" w:cstheme="minorBidi"/>
          <w:b w:val="0"/>
          <w:bCs w:val="0"/>
          <w:caps w:val="0"/>
          <w:noProof/>
          <w:kern w:val="2"/>
          <w:sz w:val="24"/>
          <w:szCs w:val="24"/>
          <w:lang w:eastAsia="es-CO"/>
          <w14:ligatures w14:val="standardContextual"/>
        </w:rPr>
      </w:pPr>
      <w:hyperlink w:anchor="_Toc203588653" w:history="1">
        <w:r w:rsidRPr="00D079C7">
          <w:rPr>
            <w:rStyle w:val="Hipervnculo"/>
            <w:rFonts w:ascii="Times New Roman" w:hAnsi="Times New Roman" w:cs="Times New Roman"/>
            <w:noProof/>
          </w:rPr>
          <w:t>Discusión y Conclusiones</w:t>
        </w:r>
        <w:r>
          <w:rPr>
            <w:noProof/>
            <w:webHidden/>
          </w:rPr>
          <w:tab/>
        </w:r>
        <w:r>
          <w:rPr>
            <w:noProof/>
            <w:webHidden/>
          </w:rPr>
          <w:fldChar w:fldCharType="begin"/>
        </w:r>
        <w:r>
          <w:rPr>
            <w:noProof/>
            <w:webHidden/>
          </w:rPr>
          <w:instrText xml:space="preserve"> PAGEREF _Toc203588653 \h </w:instrText>
        </w:r>
        <w:r>
          <w:rPr>
            <w:noProof/>
            <w:webHidden/>
          </w:rPr>
        </w:r>
        <w:r>
          <w:rPr>
            <w:noProof/>
            <w:webHidden/>
          </w:rPr>
          <w:fldChar w:fldCharType="separate"/>
        </w:r>
        <w:r>
          <w:rPr>
            <w:noProof/>
            <w:webHidden/>
          </w:rPr>
          <w:t>71</w:t>
        </w:r>
        <w:r>
          <w:rPr>
            <w:noProof/>
            <w:webHidden/>
          </w:rPr>
          <w:fldChar w:fldCharType="end"/>
        </w:r>
      </w:hyperlink>
    </w:p>
    <w:p w14:paraId="2DFAD60D" w14:textId="6076CFB3" w:rsidR="006307A1" w:rsidRDefault="006307A1">
      <w:pPr>
        <w:pStyle w:val="TDC1"/>
        <w:tabs>
          <w:tab w:val="right" w:leader="dot" w:pos="9350"/>
        </w:tabs>
        <w:rPr>
          <w:rFonts w:eastAsiaTheme="minorEastAsia" w:cstheme="minorBidi"/>
          <w:b w:val="0"/>
          <w:bCs w:val="0"/>
          <w:caps w:val="0"/>
          <w:noProof/>
          <w:kern w:val="2"/>
          <w:sz w:val="24"/>
          <w:szCs w:val="24"/>
          <w:lang w:eastAsia="es-CO"/>
          <w14:ligatures w14:val="standardContextual"/>
        </w:rPr>
      </w:pPr>
      <w:hyperlink w:anchor="_Toc203588654" w:history="1">
        <w:r w:rsidRPr="00D079C7">
          <w:rPr>
            <w:rStyle w:val="Hipervnculo"/>
            <w:rFonts w:ascii="Times New Roman" w:hAnsi="Times New Roman" w:cs="Times New Roman"/>
            <w:noProof/>
          </w:rPr>
          <w:t>Referencias</w:t>
        </w:r>
        <w:r>
          <w:rPr>
            <w:noProof/>
            <w:webHidden/>
          </w:rPr>
          <w:tab/>
        </w:r>
        <w:r>
          <w:rPr>
            <w:noProof/>
            <w:webHidden/>
          </w:rPr>
          <w:fldChar w:fldCharType="begin"/>
        </w:r>
        <w:r>
          <w:rPr>
            <w:noProof/>
            <w:webHidden/>
          </w:rPr>
          <w:instrText xml:space="preserve"> PAGEREF _Toc203588654 \h </w:instrText>
        </w:r>
        <w:r>
          <w:rPr>
            <w:noProof/>
            <w:webHidden/>
          </w:rPr>
        </w:r>
        <w:r>
          <w:rPr>
            <w:noProof/>
            <w:webHidden/>
          </w:rPr>
          <w:fldChar w:fldCharType="separate"/>
        </w:r>
        <w:r>
          <w:rPr>
            <w:noProof/>
            <w:webHidden/>
          </w:rPr>
          <w:t>76</w:t>
        </w:r>
        <w:r>
          <w:rPr>
            <w:noProof/>
            <w:webHidden/>
          </w:rPr>
          <w:fldChar w:fldCharType="end"/>
        </w:r>
      </w:hyperlink>
    </w:p>
    <w:p w14:paraId="0AF28193" w14:textId="43B93C9C" w:rsidR="006307A1" w:rsidRDefault="006307A1">
      <w:pPr>
        <w:pStyle w:val="TDC1"/>
        <w:tabs>
          <w:tab w:val="right" w:leader="dot" w:pos="9350"/>
        </w:tabs>
        <w:rPr>
          <w:rFonts w:eastAsiaTheme="minorEastAsia" w:cstheme="minorBidi"/>
          <w:b w:val="0"/>
          <w:bCs w:val="0"/>
          <w:caps w:val="0"/>
          <w:noProof/>
          <w:kern w:val="2"/>
          <w:sz w:val="24"/>
          <w:szCs w:val="24"/>
          <w:lang w:eastAsia="es-CO"/>
          <w14:ligatures w14:val="standardContextual"/>
        </w:rPr>
      </w:pPr>
      <w:hyperlink w:anchor="_Toc203588655" w:history="1">
        <w:r w:rsidRPr="00D079C7">
          <w:rPr>
            <w:rStyle w:val="Hipervnculo"/>
            <w:rFonts w:ascii="Times New Roman" w:hAnsi="Times New Roman" w:cs="Times New Roman"/>
            <w:noProof/>
          </w:rPr>
          <w:t>Anexos</w:t>
        </w:r>
        <w:r>
          <w:rPr>
            <w:noProof/>
            <w:webHidden/>
          </w:rPr>
          <w:tab/>
        </w:r>
        <w:r>
          <w:rPr>
            <w:noProof/>
            <w:webHidden/>
          </w:rPr>
          <w:fldChar w:fldCharType="begin"/>
        </w:r>
        <w:r>
          <w:rPr>
            <w:noProof/>
            <w:webHidden/>
          </w:rPr>
          <w:instrText xml:space="preserve"> PAGEREF _Toc203588655 \h </w:instrText>
        </w:r>
        <w:r>
          <w:rPr>
            <w:noProof/>
            <w:webHidden/>
          </w:rPr>
        </w:r>
        <w:r>
          <w:rPr>
            <w:noProof/>
            <w:webHidden/>
          </w:rPr>
          <w:fldChar w:fldCharType="separate"/>
        </w:r>
        <w:r>
          <w:rPr>
            <w:noProof/>
            <w:webHidden/>
          </w:rPr>
          <w:t>85</w:t>
        </w:r>
        <w:r>
          <w:rPr>
            <w:noProof/>
            <w:webHidden/>
          </w:rPr>
          <w:fldChar w:fldCharType="end"/>
        </w:r>
      </w:hyperlink>
    </w:p>
    <w:p w14:paraId="14619782" w14:textId="0A7097F4" w:rsidR="006307A1" w:rsidRDefault="006307A1">
      <w:pPr>
        <w:pStyle w:val="TDC2"/>
        <w:tabs>
          <w:tab w:val="right" w:leader="dot" w:pos="9350"/>
        </w:tabs>
        <w:rPr>
          <w:rFonts w:eastAsiaTheme="minorEastAsia" w:cstheme="minorBidi"/>
          <w:smallCaps w:val="0"/>
          <w:noProof/>
          <w:kern w:val="2"/>
          <w:sz w:val="24"/>
          <w:szCs w:val="24"/>
          <w:lang w:eastAsia="es-CO"/>
          <w14:ligatures w14:val="standardContextual"/>
        </w:rPr>
      </w:pPr>
      <w:hyperlink w:anchor="_Toc203588656" w:history="1">
        <w:r w:rsidRPr="00D079C7">
          <w:rPr>
            <w:rStyle w:val="Hipervnculo"/>
            <w:rFonts w:ascii="Times New Roman" w:hAnsi="Times New Roman" w:cs="Times New Roman"/>
            <w:b/>
            <w:bCs/>
            <w:noProof/>
          </w:rPr>
          <w:t>Categorías para Entrevista Semi Estructurada</w:t>
        </w:r>
        <w:r>
          <w:rPr>
            <w:noProof/>
            <w:webHidden/>
          </w:rPr>
          <w:tab/>
        </w:r>
        <w:r>
          <w:rPr>
            <w:noProof/>
            <w:webHidden/>
          </w:rPr>
          <w:fldChar w:fldCharType="begin"/>
        </w:r>
        <w:r>
          <w:rPr>
            <w:noProof/>
            <w:webHidden/>
          </w:rPr>
          <w:instrText xml:space="preserve"> PAGEREF _Toc203588656 \h </w:instrText>
        </w:r>
        <w:r>
          <w:rPr>
            <w:noProof/>
            <w:webHidden/>
          </w:rPr>
        </w:r>
        <w:r>
          <w:rPr>
            <w:noProof/>
            <w:webHidden/>
          </w:rPr>
          <w:fldChar w:fldCharType="separate"/>
        </w:r>
        <w:r>
          <w:rPr>
            <w:noProof/>
            <w:webHidden/>
          </w:rPr>
          <w:t>85</w:t>
        </w:r>
        <w:r>
          <w:rPr>
            <w:noProof/>
            <w:webHidden/>
          </w:rPr>
          <w:fldChar w:fldCharType="end"/>
        </w:r>
      </w:hyperlink>
    </w:p>
    <w:p w14:paraId="0211028A" w14:textId="7EFE050E" w:rsidR="003D3482" w:rsidRDefault="003D3482" w:rsidP="003D3482">
      <w:pPr>
        <w:rPr>
          <w:rFonts w:ascii="Times New Roman" w:hAnsi="Times New Roman" w:cs="Times New Roman"/>
          <w:b/>
          <w:bCs/>
          <w:sz w:val="24"/>
          <w:szCs w:val="24"/>
          <w:lang w:val="es-ES"/>
        </w:rPr>
      </w:pPr>
      <w:r w:rsidRPr="005E7F01">
        <w:rPr>
          <w:rFonts w:ascii="Times New Roman" w:hAnsi="Times New Roman" w:cs="Times New Roman"/>
          <w:b/>
          <w:bCs/>
          <w:sz w:val="24"/>
          <w:szCs w:val="24"/>
          <w:lang w:val="es-ES"/>
        </w:rPr>
        <w:fldChar w:fldCharType="end"/>
      </w:r>
    </w:p>
    <w:p w14:paraId="0EE64BC6" w14:textId="77777777" w:rsidR="0022085C" w:rsidRDefault="0022085C" w:rsidP="003D3482">
      <w:pPr>
        <w:rPr>
          <w:rFonts w:ascii="Times New Roman" w:hAnsi="Times New Roman" w:cs="Times New Roman"/>
          <w:b/>
          <w:bCs/>
          <w:sz w:val="24"/>
          <w:szCs w:val="24"/>
          <w:lang w:val="es-ES"/>
        </w:rPr>
      </w:pPr>
    </w:p>
    <w:p w14:paraId="2E76F01F" w14:textId="77777777" w:rsidR="00913221" w:rsidRDefault="00913221" w:rsidP="003D3482">
      <w:pPr>
        <w:rPr>
          <w:rFonts w:ascii="Times New Roman" w:hAnsi="Times New Roman" w:cs="Times New Roman"/>
          <w:b/>
          <w:bCs/>
          <w:sz w:val="24"/>
          <w:szCs w:val="24"/>
          <w:lang w:val="es-ES"/>
        </w:rPr>
      </w:pPr>
    </w:p>
    <w:p w14:paraId="6D220FC7" w14:textId="77777777" w:rsidR="001141E2" w:rsidRDefault="001141E2" w:rsidP="003D3482">
      <w:pPr>
        <w:rPr>
          <w:rFonts w:ascii="Times New Roman" w:hAnsi="Times New Roman" w:cs="Times New Roman"/>
          <w:b/>
          <w:bCs/>
          <w:sz w:val="24"/>
          <w:szCs w:val="24"/>
          <w:lang w:val="es-ES"/>
        </w:rPr>
      </w:pPr>
    </w:p>
    <w:p w14:paraId="2DC18E47" w14:textId="77777777" w:rsidR="001141E2" w:rsidRDefault="001141E2" w:rsidP="003D3482">
      <w:pPr>
        <w:rPr>
          <w:rFonts w:ascii="Times New Roman" w:hAnsi="Times New Roman" w:cs="Times New Roman"/>
          <w:b/>
          <w:bCs/>
          <w:sz w:val="24"/>
          <w:szCs w:val="24"/>
          <w:lang w:val="es-ES"/>
        </w:rPr>
      </w:pPr>
    </w:p>
    <w:p w14:paraId="2F5E3553" w14:textId="77777777" w:rsidR="001141E2" w:rsidRDefault="001141E2" w:rsidP="003D3482">
      <w:pPr>
        <w:rPr>
          <w:rFonts w:ascii="Times New Roman" w:hAnsi="Times New Roman" w:cs="Times New Roman"/>
          <w:b/>
          <w:bCs/>
          <w:sz w:val="24"/>
          <w:szCs w:val="24"/>
          <w:lang w:val="es-ES"/>
        </w:rPr>
      </w:pPr>
    </w:p>
    <w:p w14:paraId="7B799927" w14:textId="77777777" w:rsidR="001141E2" w:rsidRDefault="001141E2" w:rsidP="003D3482">
      <w:pPr>
        <w:rPr>
          <w:rFonts w:ascii="Times New Roman" w:hAnsi="Times New Roman" w:cs="Times New Roman"/>
          <w:b/>
          <w:bCs/>
          <w:sz w:val="24"/>
          <w:szCs w:val="24"/>
          <w:lang w:val="es-ES"/>
        </w:rPr>
      </w:pPr>
    </w:p>
    <w:p w14:paraId="1A2D0163" w14:textId="77777777" w:rsidR="001141E2" w:rsidRDefault="001141E2" w:rsidP="003D3482">
      <w:pPr>
        <w:rPr>
          <w:rFonts w:ascii="Times New Roman" w:hAnsi="Times New Roman" w:cs="Times New Roman"/>
          <w:b/>
          <w:bCs/>
          <w:sz w:val="24"/>
          <w:szCs w:val="24"/>
          <w:lang w:val="es-ES"/>
        </w:rPr>
      </w:pPr>
    </w:p>
    <w:p w14:paraId="0FC6CE65" w14:textId="77777777" w:rsidR="001141E2" w:rsidRDefault="001141E2" w:rsidP="003D3482">
      <w:pPr>
        <w:rPr>
          <w:rFonts w:ascii="Times New Roman" w:hAnsi="Times New Roman" w:cs="Times New Roman"/>
          <w:b/>
          <w:bCs/>
          <w:sz w:val="24"/>
          <w:szCs w:val="24"/>
          <w:lang w:val="es-ES"/>
        </w:rPr>
      </w:pPr>
    </w:p>
    <w:p w14:paraId="70D702A7" w14:textId="77777777" w:rsidR="001141E2" w:rsidRDefault="001141E2" w:rsidP="003D3482">
      <w:pPr>
        <w:rPr>
          <w:rFonts w:ascii="Times New Roman" w:hAnsi="Times New Roman" w:cs="Times New Roman"/>
          <w:b/>
          <w:bCs/>
          <w:sz w:val="24"/>
          <w:szCs w:val="24"/>
          <w:lang w:val="es-ES"/>
        </w:rPr>
      </w:pPr>
    </w:p>
    <w:p w14:paraId="6EEB0B3E" w14:textId="77777777" w:rsidR="001141E2" w:rsidRDefault="001141E2" w:rsidP="003D3482">
      <w:pPr>
        <w:rPr>
          <w:rFonts w:ascii="Times New Roman" w:hAnsi="Times New Roman" w:cs="Times New Roman"/>
          <w:b/>
          <w:bCs/>
          <w:sz w:val="24"/>
          <w:szCs w:val="24"/>
          <w:lang w:val="es-ES"/>
        </w:rPr>
      </w:pPr>
    </w:p>
    <w:p w14:paraId="0F508B4A" w14:textId="77777777" w:rsidR="001141E2" w:rsidRDefault="001141E2" w:rsidP="003D3482">
      <w:pPr>
        <w:rPr>
          <w:rFonts w:ascii="Times New Roman" w:hAnsi="Times New Roman" w:cs="Times New Roman"/>
          <w:b/>
          <w:bCs/>
          <w:sz w:val="24"/>
          <w:szCs w:val="24"/>
          <w:lang w:val="es-ES"/>
        </w:rPr>
      </w:pPr>
    </w:p>
    <w:p w14:paraId="2E3DAD16" w14:textId="77777777" w:rsidR="001141E2" w:rsidRDefault="001141E2" w:rsidP="003D3482">
      <w:pPr>
        <w:rPr>
          <w:rFonts w:ascii="Times New Roman" w:hAnsi="Times New Roman" w:cs="Times New Roman"/>
          <w:b/>
          <w:bCs/>
          <w:sz w:val="24"/>
          <w:szCs w:val="24"/>
          <w:lang w:val="es-ES"/>
        </w:rPr>
      </w:pPr>
    </w:p>
    <w:p w14:paraId="3B109834" w14:textId="77777777" w:rsidR="001141E2" w:rsidRDefault="001141E2" w:rsidP="003D3482">
      <w:pPr>
        <w:rPr>
          <w:rFonts w:ascii="Times New Roman" w:hAnsi="Times New Roman" w:cs="Times New Roman"/>
          <w:b/>
          <w:bCs/>
          <w:sz w:val="24"/>
          <w:szCs w:val="24"/>
          <w:lang w:val="es-ES"/>
        </w:rPr>
      </w:pPr>
    </w:p>
    <w:p w14:paraId="0B0BDA6D" w14:textId="77777777" w:rsidR="001141E2" w:rsidRDefault="001141E2" w:rsidP="003D3482">
      <w:pPr>
        <w:rPr>
          <w:rFonts w:ascii="Times New Roman" w:hAnsi="Times New Roman" w:cs="Times New Roman"/>
          <w:b/>
          <w:bCs/>
          <w:sz w:val="24"/>
          <w:szCs w:val="24"/>
          <w:lang w:val="es-ES"/>
        </w:rPr>
      </w:pPr>
    </w:p>
    <w:p w14:paraId="5845E1A6" w14:textId="77777777" w:rsidR="001141E2" w:rsidRDefault="001141E2" w:rsidP="003D3482">
      <w:pPr>
        <w:rPr>
          <w:rFonts w:ascii="Times New Roman" w:hAnsi="Times New Roman" w:cs="Times New Roman"/>
          <w:b/>
          <w:bCs/>
          <w:sz w:val="24"/>
          <w:szCs w:val="24"/>
          <w:lang w:val="es-ES"/>
        </w:rPr>
      </w:pPr>
    </w:p>
    <w:p w14:paraId="63D28A60" w14:textId="77777777" w:rsidR="00913221" w:rsidRDefault="00913221" w:rsidP="003D3482">
      <w:pPr>
        <w:rPr>
          <w:rFonts w:ascii="Times New Roman" w:hAnsi="Times New Roman" w:cs="Times New Roman"/>
          <w:b/>
          <w:bCs/>
          <w:sz w:val="24"/>
          <w:szCs w:val="24"/>
          <w:lang w:val="es-ES"/>
        </w:rPr>
      </w:pPr>
    </w:p>
    <w:p w14:paraId="465056B4" w14:textId="77777777" w:rsidR="00913221" w:rsidRDefault="00913221" w:rsidP="003D3482">
      <w:pPr>
        <w:rPr>
          <w:rFonts w:ascii="Times New Roman" w:hAnsi="Times New Roman" w:cs="Times New Roman"/>
          <w:b/>
          <w:bCs/>
          <w:sz w:val="24"/>
          <w:szCs w:val="24"/>
          <w:lang w:val="es-ES"/>
        </w:rPr>
      </w:pPr>
    </w:p>
    <w:p w14:paraId="7D69026E" w14:textId="1F6F3817" w:rsidR="0022085C" w:rsidRDefault="00913221" w:rsidP="00913221">
      <w:pPr>
        <w:jc w:val="center"/>
        <w:rPr>
          <w:rFonts w:ascii="Times New Roman" w:hAnsi="Times New Roman" w:cs="Times New Roman"/>
          <w:b/>
          <w:bCs/>
          <w:sz w:val="24"/>
          <w:szCs w:val="24"/>
          <w:lang w:val="es-ES"/>
        </w:rPr>
      </w:pPr>
      <w:r>
        <w:rPr>
          <w:rFonts w:ascii="Times New Roman" w:hAnsi="Times New Roman" w:cs="Times New Roman"/>
          <w:b/>
          <w:bCs/>
          <w:sz w:val="24"/>
          <w:szCs w:val="24"/>
          <w:lang w:val="es-ES"/>
        </w:rPr>
        <w:t xml:space="preserve">Índice de </w:t>
      </w:r>
      <w:r w:rsidR="0022085C">
        <w:rPr>
          <w:rFonts w:ascii="Times New Roman" w:hAnsi="Times New Roman" w:cs="Times New Roman"/>
          <w:b/>
          <w:bCs/>
          <w:sz w:val="24"/>
          <w:szCs w:val="24"/>
          <w:lang w:val="es-ES"/>
        </w:rPr>
        <w:t>Tabla</w:t>
      </w:r>
      <w:r>
        <w:rPr>
          <w:rFonts w:ascii="Times New Roman" w:hAnsi="Times New Roman" w:cs="Times New Roman"/>
          <w:b/>
          <w:bCs/>
          <w:sz w:val="24"/>
          <w:szCs w:val="24"/>
          <w:lang w:val="es-ES"/>
        </w:rPr>
        <w:t>s</w:t>
      </w:r>
    </w:p>
    <w:p w14:paraId="7BC3494A" w14:textId="24743C0B" w:rsidR="006307A1" w:rsidRDefault="0022085C">
      <w:pPr>
        <w:pStyle w:val="Tabladeilustraciones"/>
        <w:tabs>
          <w:tab w:val="right" w:leader="dot" w:pos="9350"/>
        </w:tabs>
        <w:rPr>
          <w:rFonts w:eastAsiaTheme="minorEastAsia"/>
          <w:noProof/>
          <w:kern w:val="2"/>
          <w:sz w:val="24"/>
          <w:szCs w:val="24"/>
          <w:lang w:eastAsia="es-CO"/>
          <w14:ligatures w14:val="standardContextual"/>
        </w:rPr>
      </w:pPr>
      <w:r>
        <w:rPr>
          <w:rFonts w:ascii="Times New Roman" w:eastAsiaTheme="majorEastAsia" w:hAnsi="Times New Roman" w:cs="Times New Roman"/>
          <w:b/>
          <w:bCs/>
          <w:sz w:val="24"/>
          <w:szCs w:val="24"/>
        </w:rPr>
        <w:fldChar w:fldCharType="begin"/>
      </w:r>
      <w:r>
        <w:rPr>
          <w:rFonts w:ascii="Times New Roman" w:eastAsiaTheme="majorEastAsia" w:hAnsi="Times New Roman" w:cs="Times New Roman"/>
          <w:b/>
          <w:bCs/>
          <w:sz w:val="24"/>
          <w:szCs w:val="24"/>
        </w:rPr>
        <w:instrText xml:space="preserve"> TOC \h \z \c "Tabla" </w:instrText>
      </w:r>
      <w:r>
        <w:rPr>
          <w:rFonts w:ascii="Times New Roman" w:eastAsiaTheme="majorEastAsia" w:hAnsi="Times New Roman" w:cs="Times New Roman"/>
          <w:b/>
          <w:bCs/>
          <w:sz w:val="24"/>
          <w:szCs w:val="24"/>
        </w:rPr>
        <w:fldChar w:fldCharType="separate"/>
      </w:r>
      <w:hyperlink w:anchor="_Toc203588657" w:history="1">
        <w:r w:rsidR="006307A1" w:rsidRPr="00EF532C">
          <w:rPr>
            <w:rStyle w:val="Hipervnculo"/>
            <w:rFonts w:ascii="Times New Roman" w:hAnsi="Times New Roman" w:cs="Times New Roman"/>
            <w:b/>
            <w:bCs/>
            <w:noProof/>
          </w:rPr>
          <w:t>Tabla 1</w:t>
        </w:r>
        <w:r w:rsidR="006307A1" w:rsidRPr="00EF532C">
          <w:rPr>
            <w:rStyle w:val="Hipervnculo"/>
            <w:rFonts w:ascii="Times New Roman" w:hAnsi="Times New Roman" w:cs="Times New Roman"/>
            <w:noProof/>
          </w:rPr>
          <w:t xml:space="preserve"> Caracterización de los docentes entrevistados</w:t>
        </w:r>
        <w:r w:rsidR="006307A1">
          <w:rPr>
            <w:noProof/>
            <w:webHidden/>
          </w:rPr>
          <w:tab/>
        </w:r>
        <w:r w:rsidR="006307A1">
          <w:rPr>
            <w:noProof/>
            <w:webHidden/>
          </w:rPr>
          <w:fldChar w:fldCharType="begin"/>
        </w:r>
        <w:r w:rsidR="006307A1">
          <w:rPr>
            <w:noProof/>
            <w:webHidden/>
          </w:rPr>
          <w:instrText xml:space="preserve"> PAGEREF _Toc203588657 \h </w:instrText>
        </w:r>
        <w:r w:rsidR="006307A1">
          <w:rPr>
            <w:noProof/>
            <w:webHidden/>
          </w:rPr>
        </w:r>
        <w:r w:rsidR="006307A1">
          <w:rPr>
            <w:noProof/>
            <w:webHidden/>
          </w:rPr>
          <w:fldChar w:fldCharType="separate"/>
        </w:r>
        <w:r w:rsidR="006307A1">
          <w:rPr>
            <w:noProof/>
            <w:webHidden/>
          </w:rPr>
          <w:t>31</w:t>
        </w:r>
        <w:r w:rsidR="006307A1">
          <w:rPr>
            <w:noProof/>
            <w:webHidden/>
          </w:rPr>
          <w:fldChar w:fldCharType="end"/>
        </w:r>
      </w:hyperlink>
    </w:p>
    <w:p w14:paraId="0DDF8456" w14:textId="46FD2364" w:rsidR="006307A1" w:rsidRDefault="006307A1">
      <w:pPr>
        <w:pStyle w:val="Tabladeilustraciones"/>
        <w:tabs>
          <w:tab w:val="right" w:leader="dot" w:pos="9350"/>
        </w:tabs>
        <w:rPr>
          <w:rFonts w:eastAsiaTheme="minorEastAsia"/>
          <w:noProof/>
          <w:kern w:val="2"/>
          <w:sz w:val="24"/>
          <w:szCs w:val="24"/>
          <w:lang w:eastAsia="es-CO"/>
          <w14:ligatures w14:val="standardContextual"/>
        </w:rPr>
      </w:pPr>
      <w:hyperlink w:anchor="_Toc203588658" w:history="1">
        <w:r w:rsidRPr="00EF532C">
          <w:rPr>
            <w:rStyle w:val="Hipervnculo"/>
            <w:rFonts w:ascii="Times New Roman" w:hAnsi="Times New Roman" w:cs="Times New Roman"/>
            <w:b/>
            <w:bCs/>
            <w:noProof/>
          </w:rPr>
          <w:t>Tabla 2</w:t>
        </w:r>
        <w:r w:rsidRPr="00EF532C">
          <w:rPr>
            <w:rStyle w:val="Hipervnculo"/>
            <w:rFonts w:ascii="Times New Roman" w:hAnsi="Times New Roman" w:cs="Times New Roman"/>
            <w:noProof/>
          </w:rPr>
          <w:t xml:space="preserve"> Caracterización de estudiantes entrevistados</w:t>
        </w:r>
        <w:r>
          <w:rPr>
            <w:noProof/>
            <w:webHidden/>
          </w:rPr>
          <w:tab/>
        </w:r>
        <w:r>
          <w:rPr>
            <w:noProof/>
            <w:webHidden/>
          </w:rPr>
          <w:fldChar w:fldCharType="begin"/>
        </w:r>
        <w:r>
          <w:rPr>
            <w:noProof/>
            <w:webHidden/>
          </w:rPr>
          <w:instrText xml:space="preserve"> PAGEREF _Toc203588658 \h </w:instrText>
        </w:r>
        <w:r>
          <w:rPr>
            <w:noProof/>
            <w:webHidden/>
          </w:rPr>
        </w:r>
        <w:r>
          <w:rPr>
            <w:noProof/>
            <w:webHidden/>
          </w:rPr>
          <w:fldChar w:fldCharType="separate"/>
        </w:r>
        <w:r>
          <w:rPr>
            <w:noProof/>
            <w:webHidden/>
          </w:rPr>
          <w:t>32</w:t>
        </w:r>
        <w:r>
          <w:rPr>
            <w:noProof/>
            <w:webHidden/>
          </w:rPr>
          <w:fldChar w:fldCharType="end"/>
        </w:r>
      </w:hyperlink>
    </w:p>
    <w:p w14:paraId="52E492CF" w14:textId="54BC0313" w:rsidR="006307A1" w:rsidRDefault="006307A1">
      <w:pPr>
        <w:pStyle w:val="Tabladeilustraciones"/>
        <w:tabs>
          <w:tab w:val="right" w:leader="dot" w:pos="9350"/>
        </w:tabs>
        <w:rPr>
          <w:rFonts w:eastAsiaTheme="minorEastAsia"/>
          <w:noProof/>
          <w:kern w:val="2"/>
          <w:sz w:val="24"/>
          <w:szCs w:val="24"/>
          <w:lang w:eastAsia="es-CO"/>
          <w14:ligatures w14:val="standardContextual"/>
        </w:rPr>
      </w:pPr>
      <w:hyperlink w:anchor="_Toc203588659" w:history="1">
        <w:r w:rsidRPr="00EF532C">
          <w:rPr>
            <w:rStyle w:val="Hipervnculo"/>
            <w:rFonts w:ascii="Times New Roman" w:hAnsi="Times New Roman" w:cs="Times New Roman"/>
            <w:b/>
            <w:bCs/>
            <w:noProof/>
          </w:rPr>
          <w:t>Tabla 3</w:t>
        </w:r>
        <w:r w:rsidRPr="00EF532C">
          <w:rPr>
            <w:rStyle w:val="Hipervnculo"/>
            <w:rFonts w:ascii="Times New Roman" w:hAnsi="Times New Roman" w:cs="Times New Roman"/>
            <w:noProof/>
          </w:rPr>
          <w:t xml:space="preserve"> Caracterización de Padres de Familia</w:t>
        </w:r>
        <w:r>
          <w:rPr>
            <w:noProof/>
            <w:webHidden/>
          </w:rPr>
          <w:tab/>
        </w:r>
        <w:r>
          <w:rPr>
            <w:noProof/>
            <w:webHidden/>
          </w:rPr>
          <w:fldChar w:fldCharType="begin"/>
        </w:r>
        <w:r>
          <w:rPr>
            <w:noProof/>
            <w:webHidden/>
          </w:rPr>
          <w:instrText xml:space="preserve"> PAGEREF _Toc203588659 \h </w:instrText>
        </w:r>
        <w:r>
          <w:rPr>
            <w:noProof/>
            <w:webHidden/>
          </w:rPr>
        </w:r>
        <w:r>
          <w:rPr>
            <w:noProof/>
            <w:webHidden/>
          </w:rPr>
          <w:fldChar w:fldCharType="separate"/>
        </w:r>
        <w:r>
          <w:rPr>
            <w:noProof/>
            <w:webHidden/>
          </w:rPr>
          <w:t>33</w:t>
        </w:r>
        <w:r>
          <w:rPr>
            <w:noProof/>
            <w:webHidden/>
          </w:rPr>
          <w:fldChar w:fldCharType="end"/>
        </w:r>
      </w:hyperlink>
    </w:p>
    <w:p w14:paraId="1283598A" w14:textId="25E0F88D" w:rsidR="0022085C" w:rsidRDefault="0022085C" w:rsidP="003D3482">
      <w:pPr>
        <w:rPr>
          <w:rFonts w:ascii="Times New Roman" w:eastAsiaTheme="majorEastAsia" w:hAnsi="Times New Roman" w:cs="Times New Roman"/>
          <w:b/>
          <w:bCs/>
          <w:sz w:val="24"/>
          <w:szCs w:val="24"/>
        </w:rPr>
      </w:pPr>
      <w:r>
        <w:rPr>
          <w:rFonts w:ascii="Times New Roman" w:eastAsiaTheme="majorEastAsia" w:hAnsi="Times New Roman" w:cs="Times New Roman"/>
          <w:b/>
          <w:bCs/>
          <w:sz w:val="24"/>
          <w:szCs w:val="24"/>
        </w:rPr>
        <w:fldChar w:fldCharType="end"/>
      </w:r>
    </w:p>
    <w:p w14:paraId="5E340F2D" w14:textId="77777777" w:rsidR="0022085C" w:rsidRDefault="0022085C" w:rsidP="003D3482">
      <w:pPr>
        <w:rPr>
          <w:rFonts w:ascii="Times New Roman" w:eastAsiaTheme="majorEastAsia" w:hAnsi="Times New Roman" w:cs="Times New Roman"/>
          <w:b/>
          <w:bCs/>
          <w:sz w:val="24"/>
          <w:szCs w:val="24"/>
        </w:rPr>
      </w:pPr>
    </w:p>
    <w:p w14:paraId="72B1CB37" w14:textId="77777777" w:rsidR="0022085C" w:rsidRDefault="0022085C" w:rsidP="003D3482">
      <w:pPr>
        <w:rPr>
          <w:rFonts w:ascii="Times New Roman" w:eastAsiaTheme="majorEastAsia" w:hAnsi="Times New Roman" w:cs="Times New Roman"/>
          <w:b/>
          <w:bCs/>
          <w:sz w:val="24"/>
          <w:szCs w:val="24"/>
        </w:rPr>
      </w:pPr>
    </w:p>
    <w:p w14:paraId="37F5A7A1" w14:textId="77777777" w:rsidR="00913221" w:rsidRDefault="00913221" w:rsidP="003D3482">
      <w:pPr>
        <w:rPr>
          <w:rFonts w:ascii="Times New Roman" w:eastAsiaTheme="majorEastAsia" w:hAnsi="Times New Roman" w:cs="Times New Roman"/>
          <w:b/>
          <w:bCs/>
          <w:sz w:val="24"/>
          <w:szCs w:val="24"/>
        </w:rPr>
      </w:pPr>
    </w:p>
    <w:p w14:paraId="67DFC9CD" w14:textId="77777777" w:rsidR="00913221" w:rsidRDefault="00913221" w:rsidP="003D3482">
      <w:pPr>
        <w:rPr>
          <w:rFonts w:ascii="Times New Roman" w:eastAsiaTheme="majorEastAsia" w:hAnsi="Times New Roman" w:cs="Times New Roman"/>
          <w:b/>
          <w:bCs/>
          <w:sz w:val="24"/>
          <w:szCs w:val="24"/>
        </w:rPr>
      </w:pPr>
    </w:p>
    <w:p w14:paraId="2F4B02E2" w14:textId="77777777" w:rsidR="00913221" w:rsidRDefault="00913221" w:rsidP="003D3482">
      <w:pPr>
        <w:rPr>
          <w:rFonts w:ascii="Times New Roman" w:eastAsiaTheme="majorEastAsia" w:hAnsi="Times New Roman" w:cs="Times New Roman"/>
          <w:b/>
          <w:bCs/>
          <w:sz w:val="24"/>
          <w:szCs w:val="24"/>
        </w:rPr>
      </w:pPr>
    </w:p>
    <w:p w14:paraId="66A44AE8" w14:textId="77777777" w:rsidR="00913221" w:rsidRDefault="00913221" w:rsidP="003D3482">
      <w:pPr>
        <w:rPr>
          <w:rFonts w:ascii="Times New Roman" w:eastAsiaTheme="majorEastAsia" w:hAnsi="Times New Roman" w:cs="Times New Roman"/>
          <w:b/>
          <w:bCs/>
          <w:sz w:val="24"/>
          <w:szCs w:val="24"/>
        </w:rPr>
      </w:pPr>
    </w:p>
    <w:p w14:paraId="28DE83FB" w14:textId="77777777" w:rsidR="00913221" w:rsidRDefault="00913221" w:rsidP="003D3482">
      <w:pPr>
        <w:rPr>
          <w:rFonts w:ascii="Times New Roman" w:eastAsiaTheme="majorEastAsia" w:hAnsi="Times New Roman" w:cs="Times New Roman"/>
          <w:b/>
          <w:bCs/>
          <w:sz w:val="24"/>
          <w:szCs w:val="24"/>
        </w:rPr>
      </w:pPr>
    </w:p>
    <w:p w14:paraId="128A6419" w14:textId="77777777" w:rsidR="00913221" w:rsidRDefault="00913221" w:rsidP="003D3482">
      <w:pPr>
        <w:rPr>
          <w:rFonts w:ascii="Times New Roman" w:eastAsiaTheme="majorEastAsia" w:hAnsi="Times New Roman" w:cs="Times New Roman"/>
          <w:b/>
          <w:bCs/>
          <w:sz w:val="24"/>
          <w:szCs w:val="24"/>
        </w:rPr>
      </w:pPr>
    </w:p>
    <w:p w14:paraId="3A360E95" w14:textId="77777777" w:rsidR="00913221" w:rsidRDefault="00913221" w:rsidP="003D3482">
      <w:pPr>
        <w:rPr>
          <w:rFonts w:ascii="Times New Roman" w:eastAsiaTheme="majorEastAsia" w:hAnsi="Times New Roman" w:cs="Times New Roman"/>
          <w:b/>
          <w:bCs/>
          <w:sz w:val="24"/>
          <w:szCs w:val="24"/>
        </w:rPr>
      </w:pPr>
    </w:p>
    <w:p w14:paraId="3F9F050F" w14:textId="77777777" w:rsidR="00913221" w:rsidRDefault="00913221" w:rsidP="003D3482">
      <w:pPr>
        <w:rPr>
          <w:rFonts w:ascii="Times New Roman" w:eastAsiaTheme="majorEastAsia" w:hAnsi="Times New Roman" w:cs="Times New Roman"/>
          <w:b/>
          <w:bCs/>
          <w:sz w:val="24"/>
          <w:szCs w:val="24"/>
        </w:rPr>
      </w:pPr>
    </w:p>
    <w:p w14:paraId="408B84F0" w14:textId="77777777" w:rsidR="00913221" w:rsidRDefault="00913221" w:rsidP="003D3482">
      <w:pPr>
        <w:rPr>
          <w:rFonts w:ascii="Times New Roman" w:eastAsiaTheme="majorEastAsia" w:hAnsi="Times New Roman" w:cs="Times New Roman"/>
          <w:b/>
          <w:bCs/>
          <w:sz w:val="24"/>
          <w:szCs w:val="24"/>
        </w:rPr>
      </w:pPr>
    </w:p>
    <w:p w14:paraId="643EB5AE" w14:textId="77777777" w:rsidR="00913221" w:rsidRDefault="00913221" w:rsidP="003D3482">
      <w:pPr>
        <w:rPr>
          <w:rFonts w:ascii="Times New Roman" w:eastAsiaTheme="majorEastAsia" w:hAnsi="Times New Roman" w:cs="Times New Roman"/>
          <w:b/>
          <w:bCs/>
          <w:sz w:val="24"/>
          <w:szCs w:val="24"/>
        </w:rPr>
      </w:pPr>
    </w:p>
    <w:p w14:paraId="4D4EE299" w14:textId="77777777" w:rsidR="00913221" w:rsidRDefault="00913221" w:rsidP="003D3482">
      <w:pPr>
        <w:rPr>
          <w:rFonts w:ascii="Times New Roman" w:eastAsiaTheme="majorEastAsia" w:hAnsi="Times New Roman" w:cs="Times New Roman"/>
          <w:b/>
          <w:bCs/>
          <w:sz w:val="24"/>
          <w:szCs w:val="24"/>
        </w:rPr>
      </w:pPr>
    </w:p>
    <w:p w14:paraId="55B76F29" w14:textId="77777777" w:rsidR="00913221" w:rsidRDefault="00913221" w:rsidP="003D3482">
      <w:pPr>
        <w:rPr>
          <w:rFonts w:ascii="Times New Roman" w:eastAsiaTheme="majorEastAsia" w:hAnsi="Times New Roman" w:cs="Times New Roman"/>
          <w:b/>
          <w:bCs/>
          <w:sz w:val="24"/>
          <w:szCs w:val="24"/>
        </w:rPr>
      </w:pPr>
    </w:p>
    <w:p w14:paraId="5200B9D3" w14:textId="77777777" w:rsidR="00913221" w:rsidRDefault="00913221" w:rsidP="003D3482">
      <w:pPr>
        <w:rPr>
          <w:rFonts w:ascii="Times New Roman" w:eastAsiaTheme="majorEastAsia" w:hAnsi="Times New Roman" w:cs="Times New Roman"/>
          <w:b/>
          <w:bCs/>
          <w:sz w:val="24"/>
          <w:szCs w:val="24"/>
        </w:rPr>
      </w:pPr>
    </w:p>
    <w:p w14:paraId="073A8112" w14:textId="77777777" w:rsidR="00913221" w:rsidRDefault="00913221" w:rsidP="003D3482">
      <w:pPr>
        <w:rPr>
          <w:rFonts w:ascii="Times New Roman" w:eastAsiaTheme="majorEastAsia" w:hAnsi="Times New Roman" w:cs="Times New Roman"/>
          <w:b/>
          <w:bCs/>
          <w:sz w:val="24"/>
          <w:szCs w:val="24"/>
        </w:rPr>
      </w:pPr>
    </w:p>
    <w:p w14:paraId="5349AC68" w14:textId="77777777" w:rsidR="00913221" w:rsidRDefault="00913221" w:rsidP="003D3482">
      <w:pPr>
        <w:rPr>
          <w:rFonts w:ascii="Times New Roman" w:eastAsiaTheme="majorEastAsia" w:hAnsi="Times New Roman" w:cs="Times New Roman"/>
          <w:b/>
          <w:bCs/>
          <w:sz w:val="24"/>
          <w:szCs w:val="24"/>
        </w:rPr>
      </w:pPr>
    </w:p>
    <w:p w14:paraId="496828B3" w14:textId="77777777" w:rsidR="00913221" w:rsidRDefault="00913221" w:rsidP="003D3482">
      <w:pPr>
        <w:rPr>
          <w:rFonts w:ascii="Times New Roman" w:eastAsiaTheme="majorEastAsia" w:hAnsi="Times New Roman" w:cs="Times New Roman"/>
          <w:b/>
          <w:bCs/>
          <w:sz w:val="24"/>
          <w:szCs w:val="24"/>
        </w:rPr>
      </w:pPr>
    </w:p>
    <w:p w14:paraId="3F7FB704" w14:textId="77777777" w:rsidR="00913221" w:rsidRDefault="00913221" w:rsidP="003D3482">
      <w:pPr>
        <w:rPr>
          <w:rFonts w:ascii="Times New Roman" w:eastAsiaTheme="majorEastAsia" w:hAnsi="Times New Roman" w:cs="Times New Roman"/>
          <w:b/>
          <w:bCs/>
          <w:sz w:val="24"/>
          <w:szCs w:val="24"/>
        </w:rPr>
      </w:pPr>
    </w:p>
    <w:p w14:paraId="1A7D3B4B" w14:textId="77777777" w:rsidR="00913221" w:rsidRDefault="00913221" w:rsidP="003D3482">
      <w:pPr>
        <w:rPr>
          <w:rFonts w:ascii="Times New Roman" w:eastAsiaTheme="majorEastAsia" w:hAnsi="Times New Roman" w:cs="Times New Roman"/>
          <w:b/>
          <w:bCs/>
          <w:sz w:val="24"/>
          <w:szCs w:val="24"/>
        </w:rPr>
      </w:pPr>
    </w:p>
    <w:p w14:paraId="784102DC" w14:textId="77777777" w:rsidR="00913221" w:rsidRDefault="00913221" w:rsidP="003D3482">
      <w:pPr>
        <w:rPr>
          <w:rFonts w:ascii="Times New Roman" w:eastAsiaTheme="majorEastAsia" w:hAnsi="Times New Roman" w:cs="Times New Roman"/>
          <w:b/>
          <w:bCs/>
          <w:sz w:val="24"/>
          <w:szCs w:val="24"/>
        </w:rPr>
      </w:pPr>
    </w:p>
    <w:p w14:paraId="692724FD" w14:textId="77777777" w:rsidR="00913221" w:rsidRDefault="00913221" w:rsidP="003D3482">
      <w:pPr>
        <w:rPr>
          <w:rFonts w:ascii="Times New Roman" w:eastAsiaTheme="majorEastAsia" w:hAnsi="Times New Roman" w:cs="Times New Roman"/>
          <w:b/>
          <w:bCs/>
          <w:sz w:val="24"/>
          <w:szCs w:val="24"/>
        </w:rPr>
      </w:pPr>
    </w:p>
    <w:p w14:paraId="5AF76BDE" w14:textId="77777777" w:rsidR="00913221" w:rsidRDefault="00913221" w:rsidP="003D3482">
      <w:pPr>
        <w:rPr>
          <w:rFonts w:ascii="Times New Roman" w:eastAsiaTheme="majorEastAsia" w:hAnsi="Times New Roman" w:cs="Times New Roman"/>
          <w:b/>
          <w:bCs/>
          <w:sz w:val="24"/>
          <w:szCs w:val="24"/>
        </w:rPr>
      </w:pPr>
    </w:p>
    <w:p w14:paraId="4BAF2231" w14:textId="77777777" w:rsidR="00913221" w:rsidRDefault="00913221" w:rsidP="00913221">
      <w:pPr>
        <w:jc w:val="center"/>
        <w:rPr>
          <w:rFonts w:ascii="Times New Roman" w:eastAsiaTheme="majorEastAsia" w:hAnsi="Times New Roman" w:cs="Times New Roman"/>
          <w:b/>
          <w:bCs/>
          <w:sz w:val="24"/>
          <w:szCs w:val="24"/>
        </w:rPr>
      </w:pPr>
      <w:r>
        <w:rPr>
          <w:rFonts w:ascii="Times New Roman" w:eastAsiaTheme="majorEastAsia" w:hAnsi="Times New Roman" w:cs="Times New Roman"/>
          <w:b/>
          <w:bCs/>
          <w:sz w:val="24"/>
          <w:szCs w:val="24"/>
        </w:rPr>
        <w:lastRenderedPageBreak/>
        <w:t>Índice de Ilustraciones</w:t>
      </w:r>
    </w:p>
    <w:p w14:paraId="4E593FA4" w14:textId="31AF6EED" w:rsidR="006307A1" w:rsidRDefault="00913221">
      <w:pPr>
        <w:pStyle w:val="Tabladeilustraciones"/>
        <w:tabs>
          <w:tab w:val="right" w:leader="dot" w:pos="9350"/>
        </w:tabs>
        <w:rPr>
          <w:rFonts w:eastAsiaTheme="minorEastAsia"/>
          <w:noProof/>
          <w:kern w:val="2"/>
          <w:sz w:val="24"/>
          <w:szCs w:val="24"/>
          <w:lang w:eastAsia="es-CO"/>
          <w14:ligatures w14:val="standardContextual"/>
        </w:rPr>
      </w:pPr>
      <w:r>
        <w:rPr>
          <w:rFonts w:ascii="Times New Roman" w:eastAsiaTheme="majorEastAsia" w:hAnsi="Times New Roman" w:cs="Times New Roman"/>
          <w:b/>
          <w:bCs/>
          <w:sz w:val="24"/>
          <w:szCs w:val="24"/>
        </w:rPr>
        <w:fldChar w:fldCharType="begin"/>
      </w:r>
      <w:r>
        <w:rPr>
          <w:rFonts w:ascii="Times New Roman" w:eastAsiaTheme="majorEastAsia" w:hAnsi="Times New Roman" w:cs="Times New Roman"/>
          <w:b/>
          <w:bCs/>
          <w:sz w:val="24"/>
          <w:szCs w:val="24"/>
        </w:rPr>
        <w:instrText xml:space="preserve"> TOC \h \z \c "Ilustración" </w:instrText>
      </w:r>
      <w:r>
        <w:rPr>
          <w:rFonts w:ascii="Times New Roman" w:eastAsiaTheme="majorEastAsia" w:hAnsi="Times New Roman" w:cs="Times New Roman"/>
          <w:b/>
          <w:bCs/>
          <w:sz w:val="24"/>
          <w:szCs w:val="24"/>
        </w:rPr>
        <w:fldChar w:fldCharType="separate"/>
      </w:r>
      <w:hyperlink w:anchor="_Toc203588660" w:history="1">
        <w:r w:rsidR="006307A1" w:rsidRPr="006C2280">
          <w:rPr>
            <w:rStyle w:val="Hipervnculo"/>
            <w:rFonts w:ascii="Times New Roman" w:eastAsia="Times New Roman" w:hAnsi="Times New Roman" w:cs="Times New Roman"/>
            <w:noProof/>
            <w:lang w:eastAsia="es-CO"/>
          </w:rPr>
          <w:t>Ilustración 1 Mapa ubicación Colegio Rafael Delgado Salguero</w:t>
        </w:r>
        <w:r w:rsidR="006307A1">
          <w:rPr>
            <w:noProof/>
            <w:webHidden/>
          </w:rPr>
          <w:tab/>
        </w:r>
        <w:r w:rsidR="006307A1">
          <w:rPr>
            <w:noProof/>
            <w:webHidden/>
          </w:rPr>
          <w:fldChar w:fldCharType="begin"/>
        </w:r>
        <w:r w:rsidR="006307A1">
          <w:rPr>
            <w:noProof/>
            <w:webHidden/>
          </w:rPr>
          <w:instrText xml:space="preserve"> PAGEREF _Toc203588660 \h </w:instrText>
        </w:r>
        <w:r w:rsidR="006307A1">
          <w:rPr>
            <w:noProof/>
            <w:webHidden/>
          </w:rPr>
        </w:r>
        <w:r w:rsidR="006307A1">
          <w:rPr>
            <w:noProof/>
            <w:webHidden/>
          </w:rPr>
          <w:fldChar w:fldCharType="separate"/>
        </w:r>
        <w:r w:rsidR="006307A1">
          <w:rPr>
            <w:noProof/>
            <w:webHidden/>
          </w:rPr>
          <w:t>14</w:t>
        </w:r>
        <w:r w:rsidR="006307A1">
          <w:rPr>
            <w:noProof/>
            <w:webHidden/>
          </w:rPr>
          <w:fldChar w:fldCharType="end"/>
        </w:r>
      </w:hyperlink>
    </w:p>
    <w:p w14:paraId="50EB62EC" w14:textId="3FE06E40" w:rsidR="006307A1" w:rsidRDefault="006307A1">
      <w:pPr>
        <w:pStyle w:val="Tabladeilustraciones"/>
        <w:tabs>
          <w:tab w:val="right" w:leader="dot" w:pos="9350"/>
        </w:tabs>
        <w:rPr>
          <w:rFonts w:eastAsiaTheme="minorEastAsia"/>
          <w:noProof/>
          <w:kern w:val="2"/>
          <w:sz w:val="24"/>
          <w:szCs w:val="24"/>
          <w:lang w:eastAsia="es-CO"/>
          <w14:ligatures w14:val="standardContextual"/>
        </w:rPr>
      </w:pPr>
      <w:hyperlink w:anchor="_Toc203588661" w:history="1">
        <w:r w:rsidRPr="006C2280">
          <w:rPr>
            <w:rStyle w:val="Hipervnculo"/>
            <w:rFonts w:ascii="Times New Roman" w:hAnsi="Times New Roman" w:cs="Times New Roman"/>
            <w:b/>
            <w:bCs/>
            <w:noProof/>
          </w:rPr>
          <w:t>Ilustración 2</w:t>
        </w:r>
        <w:r w:rsidRPr="006C2280">
          <w:rPr>
            <w:rStyle w:val="Hipervnculo"/>
            <w:rFonts w:ascii="Times New Roman" w:hAnsi="Times New Roman" w:cs="Times New Roman"/>
            <w:noProof/>
          </w:rPr>
          <w:t xml:space="preserve">  Características del colegio Rafael Delgado</w:t>
        </w:r>
        <w:r>
          <w:rPr>
            <w:noProof/>
            <w:webHidden/>
          </w:rPr>
          <w:tab/>
        </w:r>
        <w:r>
          <w:rPr>
            <w:noProof/>
            <w:webHidden/>
          </w:rPr>
          <w:fldChar w:fldCharType="begin"/>
        </w:r>
        <w:r>
          <w:rPr>
            <w:noProof/>
            <w:webHidden/>
          </w:rPr>
          <w:instrText xml:space="preserve"> PAGEREF _Toc203588661 \h </w:instrText>
        </w:r>
        <w:r>
          <w:rPr>
            <w:noProof/>
            <w:webHidden/>
          </w:rPr>
        </w:r>
        <w:r>
          <w:rPr>
            <w:noProof/>
            <w:webHidden/>
          </w:rPr>
          <w:fldChar w:fldCharType="separate"/>
        </w:r>
        <w:r>
          <w:rPr>
            <w:noProof/>
            <w:webHidden/>
          </w:rPr>
          <w:t>15</w:t>
        </w:r>
        <w:r>
          <w:rPr>
            <w:noProof/>
            <w:webHidden/>
          </w:rPr>
          <w:fldChar w:fldCharType="end"/>
        </w:r>
      </w:hyperlink>
    </w:p>
    <w:p w14:paraId="713EEA99" w14:textId="32BFBFA3" w:rsidR="006307A1" w:rsidRDefault="006307A1">
      <w:pPr>
        <w:pStyle w:val="Tabladeilustraciones"/>
        <w:tabs>
          <w:tab w:val="right" w:leader="dot" w:pos="9350"/>
        </w:tabs>
        <w:rPr>
          <w:rFonts w:eastAsiaTheme="minorEastAsia"/>
          <w:noProof/>
          <w:kern w:val="2"/>
          <w:sz w:val="24"/>
          <w:szCs w:val="24"/>
          <w:lang w:eastAsia="es-CO"/>
          <w14:ligatures w14:val="standardContextual"/>
        </w:rPr>
      </w:pPr>
      <w:hyperlink w:anchor="_Toc203588662" w:history="1">
        <w:r w:rsidRPr="006C2280">
          <w:rPr>
            <w:rStyle w:val="Hipervnculo"/>
            <w:rFonts w:ascii="Times New Roman" w:hAnsi="Times New Roman" w:cs="Times New Roman"/>
            <w:noProof/>
          </w:rPr>
          <w:t>Ilustración 3 Esquema Conceptual de la Deserción escolar</w:t>
        </w:r>
        <w:r>
          <w:rPr>
            <w:noProof/>
            <w:webHidden/>
          </w:rPr>
          <w:tab/>
        </w:r>
        <w:r>
          <w:rPr>
            <w:noProof/>
            <w:webHidden/>
          </w:rPr>
          <w:fldChar w:fldCharType="begin"/>
        </w:r>
        <w:r>
          <w:rPr>
            <w:noProof/>
            <w:webHidden/>
          </w:rPr>
          <w:instrText xml:space="preserve"> PAGEREF _Toc203588662 \h </w:instrText>
        </w:r>
        <w:r>
          <w:rPr>
            <w:noProof/>
            <w:webHidden/>
          </w:rPr>
        </w:r>
        <w:r>
          <w:rPr>
            <w:noProof/>
            <w:webHidden/>
          </w:rPr>
          <w:fldChar w:fldCharType="separate"/>
        </w:r>
        <w:r>
          <w:rPr>
            <w:noProof/>
            <w:webHidden/>
          </w:rPr>
          <w:t>27</w:t>
        </w:r>
        <w:r>
          <w:rPr>
            <w:noProof/>
            <w:webHidden/>
          </w:rPr>
          <w:fldChar w:fldCharType="end"/>
        </w:r>
      </w:hyperlink>
    </w:p>
    <w:p w14:paraId="3E265B20" w14:textId="15BADAE2" w:rsidR="00913221" w:rsidRDefault="00913221" w:rsidP="003D3482">
      <w:pPr>
        <w:rPr>
          <w:rFonts w:ascii="Times New Roman" w:eastAsiaTheme="majorEastAsia" w:hAnsi="Times New Roman" w:cs="Times New Roman"/>
          <w:b/>
          <w:bCs/>
          <w:sz w:val="24"/>
          <w:szCs w:val="24"/>
        </w:rPr>
      </w:pPr>
      <w:r>
        <w:rPr>
          <w:rFonts w:ascii="Times New Roman" w:eastAsiaTheme="majorEastAsia" w:hAnsi="Times New Roman" w:cs="Times New Roman"/>
          <w:b/>
          <w:bCs/>
          <w:sz w:val="24"/>
          <w:szCs w:val="24"/>
        </w:rPr>
        <w:fldChar w:fldCharType="end"/>
      </w:r>
    </w:p>
    <w:p w14:paraId="57C76744" w14:textId="77777777" w:rsidR="00913221" w:rsidRDefault="00913221" w:rsidP="003D3482">
      <w:pPr>
        <w:rPr>
          <w:rFonts w:ascii="Times New Roman" w:eastAsiaTheme="majorEastAsia" w:hAnsi="Times New Roman" w:cs="Times New Roman"/>
          <w:b/>
          <w:bCs/>
          <w:sz w:val="24"/>
          <w:szCs w:val="24"/>
        </w:rPr>
      </w:pPr>
    </w:p>
    <w:p w14:paraId="5A8E5C0B" w14:textId="77777777" w:rsidR="00913221" w:rsidRDefault="00913221" w:rsidP="003D3482">
      <w:pPr>
        <w:rPr>
          <w:rFonts w:ascii="Times New Roman" w:eastAsiaTheme="majorEastAsia" w:hAnsi="Times New Roman" w:cs="Times New Roman"/>
          <w:b/>
          <w:bCs/>
          <w:sz w:val="24"/>
          <w:szCs w:val="24"/>
        </w:rPr>
      </w:pPr>
    </w:p>
    <w:p w14:paraId="724D10C0" w14:textId="77777777" w:rsidR="00913221" w:rsidRDefault="00913221" w:rsidP="003D3482">
      <w:pPr>
        <w:rPr>
          <w:rFonts w:ascii="Times New Roman" w:eastAsiaTheme="majorEastAsia" w:hAnsi="Times New Roman" w:cs="Times New Roman"/>
          <w:b/>
          <w:bCs/>
          <w:sz w:val="24"/>
          <w:szCs w:val="24"/>
        </w:rPr>
      </w:pPr>
    </w:p>
    <w:p w14:paraId="782B9BC0" w14:textId="77777777" w:rsidR="0022085C" w:rsidRDefault="0022085C" w:rsidP="003D3482">
      <w:pPr>
        <w:rPr>
          <w:rFonts w:ascii="Times New Roman" w:eastAsiaTheme="majorEastAsia" w:hAnsi="Times New Roman" w:cs="Times New Roman"/>
          <w:b/>
          <w:bCs/>
          <w:sz w:val="24"/>
          <w:szCs w:val="24"/>
        </w:rPr>
      </w:pPr>
    </w:p>
    <w:p w14:paraId="484288F2" w14:textId="77777777" w:rsidR="0022085C" w:rsidRDefault="0022085C" w:rsidP="003D3482">
      <w:pPr>
        <w:rPr>
          <w:rFonts w:ascii="Times New Roman" w:eastAsiaTheme="majorEastAsia" w:hAnsi="Times New Roman" w:cs="Times New Roman"/>
          <w:b/>
          <w:bCs/>
          <w:sz w:val="24"/>
          <w:szCs w:val="24"/>
        </w:rPr>
      </w:pPr>
    </w:p>
    <w:p w14:paraId="711FAF1C" w14:textId="77777777" w:rsidR="0022085C" w:rsidRDefault="0022085C" w:rsidP="003D3482">
      <w:pPr>
        <w:rPr>
          <w:rFonts w:ascii="Times New Roman" w:eastAsiaTheme="majorEastAsia" w:hAnsi="Times New Roman" w:cs="Times New Roman"/>
          <w:b/>
          <w:bCs/>
          <w:sz w:val="24"/>
          <w:szCs w:val="24"/>
        </w:rPr>
      </w:pPr>
    </w:p>
    <w:p w14:paraId="25A3379A" w14:textId="77777777" w:rsidR="0022085C" w:rsidRDefault="0022085C" w:rsidP="003D3482">
      <w:pPr>
        <w:rPr>
          <w:rFonts w:ascii="Times New Roman" w:eastAsiaTheme="majorEastAsia" w:hAnsi="Times New Roman" w:cs="Times New Roman"/>
          <w:b/>
          <w:bCs/>
          <w:sz w:val="24"/>
          <w:szCs w:val="24"/>
        </w:rPr>
      </w:pPr>
    </w:p>
    <w:p w14:paraId="205069FC" w14:textId="77777777" w:rsidR="0022085C" w:rsidRDefault="0022085C" w:rsidP="003D3482">
      <w:pPr>
        <w:rPr>
          <w:rFonts w:ascii="Times New Roman" w:eastAsiaTheme="majorEastAsia" w:hAnsi="Times New Roman" w:cs="Times New Roman"/>
          <w:b/>
          <w:bCs/>
          <w:sz w:val="24"/>
          <w:szCs w:val="24"/>
        </w:rPr>
      </w:pPr>
    </w:p>
    <w:p w14:paraId="720C1A95" w14:textId="77777777" w:rsidR="0022085C" w:rsidRDefault="0022085C" w:rsidP="003D3482">
      <w:pPr>
        <w:rPr>
          <w:rFonts w:ascii="Times New Roman" w:eastAsiaTheme="majorEastAsia" w:hAnsi="Times New Roman" w:cs="Times New Roman"/>
          <w:b/>
          <w:bCs/>
          <w:sz w:val="24"/>
          <w:szCs w:val="24"/>
        </w:rPr>
      </w:pPr>
    </w:p>
    <w:p w14:paraId="63CBFBD0" w14:textId="77777777" w:rsidR="0022085C" w:rsidRDefault="0022085C" w:rsidP="003D3482">
      <w:pPr>
        <w:rPr>
          <w:rFonts w:ascii="Times New Roman" w:eastAsiaTheme="majorEastAsia" w:hAnsi="Times New Roman" w:cs="Times New Roman"/>
          <w:b/>
          <w:bCs/>
          <w:sz w:val="24"/>
          <w:szCs w:val="24"/>
        </w:rPr>
      </w:pPr>
    </w:p>
    <w:p w14:paraId="78D3E63F" w14:textId="77777777" w:rsidR="0022085C" w:rsidRDefault="0022085C" w:rsidP="003D3482">
      <w:pPr>
        <w:rPr>
          <w:rFonts w:ascii="Times New Roman" w:eastAsiaTheme="majorEastAsia" w:hAnsi="Times New Roman" w:cs="Times New Roman"/>
          <w:b/>
          <w:bCs/>
          <w:sz w:val="24"/>
          <w:szCs w:val="24"/>
        </w:rPr>
      </w:pPr>
    </w:p>
    <w:p w14:paraId="341596F9" w14:textId="77777777" w:rsidR="0022085C" w:rsidRDefault="0022085C" w:rsidP="003D3482">
      <w:pPr>
        <w:rPr>
          <w:rFonts w:ascii="Times New Roman" w:eastAsiaTheme="majorEastAsia" w:hAnsi="Times New Roman" w:cs="Times New Roman"/>
          <w:b/>
          <w:bCs/>
          <w:sz w:val="24"/>
          <w:szCs w:val="24"/>
        </w:rPr>
      </w:pPr>
    </w:p>
    <w:p w14:paraId="3770B92E" w14:textId="77777777" w:rsidR="0022085C" w:rsidRDefault="0022085C" w:rsidP="003D3482">
      <w:pPr>
        <w:rPr>
          <w:rFonts w:ascii="Times New Roman" w:eastAsiaTheme="majorEastAsia" w:hAnsi="Times New Roman" w:cs="Times New Roman"/>
          <w:b/>
          <w:bCs/>
          <w:sz w:val="24"/>
          <w:szCs w:val="24"/>
        </w:rPr>
      </w:pPr>
    </w:p>
    <w:p w14:paraId="70487EA6" w14:textId="77777777" w:rsidR="0022085C" w:rsidRDefault="0022085C" w:rsidP="003D3482">
      <w:pPr>
        <w:rPr>
          <w:rFonts w:ascii="Times New Roman" w:eastAsiaTheme="majorEastAsia" w:hAnsi="Times New Roman" w:cs="Times New Roman"/>
          <w:b/>
          <w:bCs/>
          <w:sz w:val="24"/>
          <w:szCs w:val="24"/>
        </w:rPr>
      </w:pPr>
    </w:p>
    <w:p w14:paraId="5AAE2855" w14:textId="77777777" w:rsidR="0022085C" w:rsidRDefault="0022085C" w:rsidP="003D3482">
      <w:pPr>
        <w:rPr>
          <w:rFonts w:ascii="Times New Roman" w:eastAsiaTheme="majorEastAsia" w:hAnsi="Times New Roman" w:cs="Times New Roman"/>
          <w:b/>
          <w:bCs/>
          <w:sz w:val="24"/>
          <w:szCs w:val="24"/>
        </w:rPr>
      </w:pPr>
    </w:p>
    <w:p w14:paraId="6968C5E2" w14:textId="77777777" w:rsidR="0022085C" w:rsidRDefault="0022085C" w:rsidP="003D3482">
      <w:pPr>
        <w:rPr>
          <w:rFonts w:ascii="Times New Roman" w:eastAsiaTheme="majorEastAsia" w:hAnsi="Times New Roman" w:cs="Times New Roman"/>
          <w:b/>
          <w:bCs/>
          <w:sz w:val="24"/>
          <w:szCs w:val="24"/>
        </w:rPr>
      </w:pPr>
    </w:p>
    <w:p w14:paraId="6040B2F0" w14:textId="77777777" w:rsidR="0022085C" w:rsidRDefault="0022085C" w:rsidP="003D3482">
      <w:pPr>
        <w:rPr>
          <w:rFonts w:ascii="Times New Roman" w:eastAsiaTheme="majorEastAsia" w:hAnsi="Times New Roman" w:cs="Times New Roman"/>
          <w:b/>
          <w:bCs/>
          <w:sz w:val="24"/>
          <w:szCs w:val="24"/>
        </w:rPr>
      </w:pPr>
    </w:p>
    <w:p w14:paraId="70ACD2F3" w14:textId="77777777" w:rsidR="0022085C" w:rsidRDefault="0022085C" w:rsidP="003D3482">
      <w:pPr>
        <w:rPr>
          <w:rFonts w:ascii="Times New Roman" w:eastAsiaTheme="majorEastAsia" w:hAnsi="Times New Roman" w:cs="Times New Roman"/>
          <w:b/>
          <w:bCs/>
          <w:sz w:val="24"/>
          <w:szCs w:val="24"/>
        </w:rPr>
      </w:pPr>
    </w:p>
    <w:p w14:paraId="5466943B" w14:textId="77777777" w:rsidR="0022085C" w:rsidRDefault="0022085C" w:rsidP="003D3482">
      <w:pPr>
        <w:rPr>
          <w:rFonts w:ascii="Times New Roman" w:eastAsiaTheme="majorEastAsia" w:hAnsi="Times New Roman" w:cs="Times New Roman"/>
          <w:b/>
          <w:bCs/>
          <w:sz w:val="24"/>
          <w:szCs w:val="24"/>
        </w:rPr>
      </w:pPr>
    </w:p>
    <w:p w14:paraId="064AB4DC" w14:textId="012A612A" w:rsidR="00A354EE" w:rsidRDefault="00A354EE" w:rsidP="003D3482">
      <w:pPr>
        <w:rPr>
          <w:rFonts w:ascii="Times New Roman" w:eastAsiaTheme="majorEastAsia" w:hAnsi="Times New Roman" w:cs="Times New Roman"/>
          <w:b/>
          <w:bCs/>
          <w:sz w:val="24"/>
          <w:szCs w:val="24"/>
        </w:rPr>
      </w:pPr>
    </w:p>
    <w:p w14:paraId="105D4840" w14:textId="77777777" w:rsidR="00906A8E" w:rsidRDefault="00906A8E" w:rsidP="003D3482">
      <w:pPr>
        <w:rPr>
          <w:rFonts w:ascii="Times New Roman" w:eastAsiaTheme="majorEastAsia" w:hAnsi="Times New Roman" w:cs="Times New Roman"/>
          <w:b/>
          <w:bCs/>
          <w:sz w:val="24"/>
          <w:szCs w:val="24"/>
        </w:rPr>
      </w:pPr>
    </w:p>
    <w:p w14:paraId="116595A4" w14:textId="38CF8976" w:rsidR="0022085C" w:rsidRDefault="0022085C" w:rsidP="003D3482">
      <w:pPr>
        <w:rPr>
          <w:rFonts w:ascii="Times New Roman" w:eastAsiaTheme="majorEastAsia" w:hAnsi="Times New Roman" w:cs="Times New Roman"/>
          <w:b/>
          <w:bCs/>
          <w:sz w:val="24"/>
          <w:szCs w:val="24"/>
        </w:rPr>
      </w:pPr>
    </w:p>
    <w:p w14:paraId="7028DBF4" w14:textId="77777777" w:rsidR="0022085C" w:rsidRDefault="0022085C" w:rsidP="003D3482">
      <w:pPr>
        <w:rPr>
          <w:rFonts w:ascii="Times New Roman" w:eastAsiaTheme="majorEastAsia" w:hAnsi="Times New Roman" w:cs="Times New Roman"/>
          <w:b/>
          <w:bCs/>
          <w:sz w:val="24"/>
          <w:szCs w:val="24"/>
        </w:rPr>
      </w:pPr>
    </w:p>
    <w:p w14:paraId="4791E935" w14:textId="77777777" w:rsidR="00EC3DA3" w:rsidRDefault="00EC3DA3" w:rsidP="003D3482">
      <w:pPr>
        <w:rPr>
          <w:rFonts w:ascii="Times New Roman" w:eastAsiaTheme="majorEastAsia" w:hAnsi="Times New Roman" w:cs="Times New Roman"/>
          <w:b/>
          <w:bCs/>
          <w:sz w:val="24"/>
          <w:szCs w:val="24"/>
        </w:rPr>
      </w:pPr>
    </w:p>
    <w:p w14:paraId="4763D0C4" w14:textId="26F8D803" w:rsidR="00EC3DA3" w:rsidRDefault="008D5EEF" w:rsidP="008D5EEF">
      <w:pPr>
        <w:jc w:val="center"/>
        <w:rPr>
          <w:rFonts w:ascii="Times New Roman" w:eastAsiaTheme="majorEastAsia" w:hAnsi="Times New Roman" w:cs="Times New Roman"/>
          <w:b/>
          <w:bCs/>
          <w:sz w:val="24"/>
          <w:szCs w:val="24"/>
        </w:rPr>
      </w:pPr>
      <w:r>
        <w:rPr>
          <w:rFonts w:ascii="Times New Roman" w:eastAsiaTheme="majorEastAsia" w:hAnsi="Times New Roman" w:cs="Times New Roman"/>
          <w:b/>
          <w:bCs/>
          <w:sz w:val="24"/>
          <w:szCs w:val="24"/>
        </w:rPr>
        <w:lastRenderedPageBreak/>
        <w:t>Resumen</w:t>
      </w:r>
    </w:p>
    <w:p w14:paraId="51C67E51" w14:textId="77777777" w:rsidR="00A939F6" w:rsidRPr="00B73C61" w:rsidRDefault="00534BD1" w:rsidP="00534BD1">
      <w:pPr>
        <w:spacing w:line="480" w:lineRule="auto"/>
        <w:ind w:firstLine="720"/>
        <w:rPr>
          <w:rFonts w:ascii="Times New Roman" w:eastAsiaTheme="majorEastAsia" w:hAnsi="Times New Roman" w:cs="Times New Roman"/>
          <w:sz w:val="24"/>
          <w:szCs w:val="24"/>
        </w:rPr>
      </w:pPr>
      <w:r w:rsidRPr="00534BD1">
        <w:rPr>
          <w:rFonts w:ascii="Times New Roman" w:eastAsiaTheme="majorEastAsia" w:hAnsi="Times New Roman" w:cs="Times New Roman"/>
          <w:sz w:val="24"/>
          <w:szCs w:val="24"/>
        </w:rPr>
        <w:t>La investigación se desarrolló en respuesta a la persistente problemática de deserción escolar en la Institución Educativa Rafael Delgado Salguero, fenómeno vinculado a condiciones sociofamiliares como la inestabilidad económica, la desintegración familiar y la escasa participación parental. Bajo un enfoque cualitativo y un diseño exploratorio-descriptivo, se realizaron entrevistas a estudiantes en riesgo, padres y docentes para comprender cómo inciden estas dinámicas en la permanencia educativa. El objetivo principal del estudio fue </w:t>
      </w:r>
      <w:r w:rsidRPr="00B73C61">
        <w:rPr>
          <w:rFonts w:ascii="Times New Roman" w:eastAsiaTheme="majorEastAsia" w:hAnsi="Times New Roman" w:cs="Times New Roman"/>
          <w:sz w:val="24"/>
          <w:szCs w:val="24"/>
        </w:rPr>
        <w:t xml:space="preserve">analizar la incidencia de la relación familia-escuela en la deserción escolar de los estudiantes de la Institución Educativa Rafael Delgado Salguero. </w:t>
      </w:r>
    </w:p>
    <w:p w14:paraId="69B4C397" w14:textId="77777777" w:rsidR="00A939F6" w:rsidRDefault="00534BD1" w:rsidP="00534BD1">
      <w:pPr>
        <w:spacing w:line="480" w:lineRule="auto"/>
        <w:ind w:firstLine="720"/>
        <w:rPr>
          <w:rFonts w:ascii="Times New Roman" w:eastAsiaTheme="majorEastAsia" w:hAnsi="Times New Roman" w:cs="Times New Roman"/>
          <w:sz w:val="24"/>
          <w:szCs w:val="24"/>
        </w:rPr>
      </w:pPr>
      <w:r w:rsidRPr="00534BD1">
        <w:rPr>
          <w:rFonts w:ascii="Times New Roman" w:eastAsiaTheme="majorEastAsia" w:hAnsi="Times New Roman" w:cs="Times New Roman"/>
          <w:sz w:val="24"/>
          <w:szCs w:val="24"/>
        </w:rPr>
        <w:t>Los hallazgos muestran que la deserción está asociada a la falta de acompañamiento familiar, el bajo nivel educativo parental, las dificultades económicas y barreras en la comunicación entre familias y escuela, factores que afectan el desarrollo académico, emocional y social de los estudiantes. La comunidad educativa reconoce la necesidad de fortalecer el vínculo familia-escuela mediante programas integrales: talleres para padres, acompañamiento psicosocial y estrategias de comunicación adaptadas.</w:t>
      </w:r>
    </w:p>
    <w:p w14:paraId="5340B59C" w14:textId="40E57812" w:rsidR="00534BD1" w:rsidRPr="00534BD1" w:rsidRDefault="00534BD1" w:rsidP="00534BD1">
      <w:pPr>
        <w:spacing w:line="480" w:lineRule="auto"/>
        <w:ind w:firstLine="720"/>
        <w:rPr>
          <w:rFonts w:ascii="Times New Roman" w:eastAsiaTheme="majorEastAsia" w:hAnsi="Times New Roman" w:cs="Times New Roman"/>
          <w:sz w:val="24"/>
          <w:szCs w:val="24"/>
        </w:rPr>
      </w:pPr>
      <w:r w:rsidRPr="00534BD1">
        <w:rPr>
          <w:rFonts w:ascii="Times New Roman" w:eastAsiaTheme="majorEastAsia" w:hAnsi="Times New Roman" w:cs="Times New Roman"/>
          <w:sz w:val="24"/>
          <w:szCs w:val="24"/>
        </w:rPr>
        <w:t xml:space="preserve"> Por ello, se recomienda reforzar la corresponsabilidad familia-escuela, implementar apoyos emocionales y académicos, ajustar horarios escolares para facilitar la participación de los padres y fomentar proyectos comunitarios solidarios que atiendan causas estructurales de la deserción. Atender la</w:t>
      </w:r>
      <w:r w:rsidR="00B73C61">
        <w:rPr>
          <w:rFonts w:ascii="Times New Roman" w:eastAsiaTheme="majorEastAsia" w:hAnsi="Times New Roman" w:cs="Times New Roman"/>
          <w:sz w:val="24"/>
          <w:szCs w:val="24"/>
        </w:rPr>
        <w:t xml:space="preserve"> relación familia-escuela,</w:t>
      </w:r>
      <w:r w:rsidRPr="00534BD1">
        <w:rPr>
          <w:rFonts w:ascii="Times New Roman" w:eastAsiaTheme="majorEastAsia" w:hAnsi="Times New Roman" w:cs="Times New Roman"/>
          <w:sz w:val="24"/>
          <w:szCs w:val="24"/>
        </w:rPr>
        <w:t xml:space="preserve"> resulta esencial para diseñar respuestas innovadoras y sostenibles que promuevan la retención escolar y el desarrollo integral de los estudiantes en contextos vulnerables.</w:t>
      </w:r>
    </w:p>
    <w:p w14:paraId="748412BC" w14:textId="6AE17F2D" w:rsidR="00534BD1" w:rsidRPr="00534BD1" w:rsidRDefault="00534BD1" w:rsidP="00534BD1">
      <w:pPr>
        <w:spacing w:line="480" w:lineRule="auto"/>
        <w:ind w:firstLine="720"/>
        <w:rPr>
          <w:rFonts w:ascii="Times New Roman" w:eastAsiaTheme="majorEastAsia" w:hAnsi="Times New Roman" w:cs="Times New Roman"/>
          <w:sz w:val="24"/>
          <w:szCs w:val="24"/>
        </w:rPr>
      </w:pPr>
      <w:r w:rsidRPr="00534BD1">
        <w:rPr>
          <w:rFonts w:ascii="Times New Roman" w:eastAsiaTheme="majorEastAsia" w:hAnsi="Times New Roman" w:cs="Times New Roman"/>
          <w:b/>
          <w:bCs/>
          <w:sz w:val="24"/>
          <w:szCs w:val="24"/>
        </w:rPr>
        <w:t>Palabras clave:</w:t>
      </w:r>
      <w:r w:rsidRPr="00534BD1">
        <w:rPr>
          <w:rFonts w:ascii="Times New Roman" w:eastAsiaTheme="majorEastAsia" w:hAnsi="Times New Roman" w:cs="Times New Roman"/>
          <w:sz w:val="24"/>
          <w:szCs w:val="24"/>
        </w:rPr>
        <w:t> </w:t>
      </w:r>
      <w:r w:rsidR="006307A1">
        <w:rPr>
          <w:rFonts w:ascii="Times New Roman" w:eastAsiaTheme="majorEastAsia" w:hAnsi="Times New Roman" w:cs="Times New Roman"/>
          <w:sz w:val="24"/>
          <w:szCs w:val="24"/>
        </w:rPr>
        <w:t>D</w:t>
      </w:r>
      <w:r w:rsidRPr="00534BD1">
        <w:rPr>
          <w:rFonts w:ascii="Times New Roman" w:eastAsiaTheme="majorEastAsia" w:hAnsi="Times New Roman" w:cs="Times New Roman"/>
          <w:sz w:val="24"/>
          <w:szCs w:val="24"/>
        </w:rPr>
        <w:t>eserción escolar, vínculo familia-escuela, condiciones sociofamiliares</w:t>
      </w:r>
    </w:p>
    <w:p w14:paraId="171A3A5E" w14:textId="77777777" w:rsidR="003D3482" w:rsidRPr="005E7F01" w:rsidRDefault="003D3482" w:rsidP="005E7F01">
      <w:pPr>
        <w:pStyle w:val="Ttulo1"/>
        <w:jc w:val="center"/>
        <w:rPr>
          <w:rFonts w:ascii="Times New Roman" w:hAnsi="Times New Roman" w:cs="Times New Roman"/>
          <w:b/>
          <w:bCs/>
          <w:color w:val="auto"/>
          <w:sz w:val="24"/>
          <w:szCs w:val="24"/>
        </w:rPr>
      </w:pPr>
      <w:bookmarkStart w:id="0" w:name="_Toc183027805"/>
      <w:bookmarkStart w:id="1" w:name="_Toc198191678"/>
      <w:bookmarkStart w:id="2" w:name="_Toc203588597"/>
      <w:r w:rsidRPr="005E7F01">
        <w:rPr>
          <w:rFonts w:ascii="Times New Roman" w:hAnsi="Times New Roman" w:cs="Times New Roman"/>
          <w:b/>
          <w:bCs/>
          <w:color w:val="auto"/>
          <w:sz w:val="24"/>
          <w:szCs w:val="24"/>
        </w:rPr>
        <w:lastRenderedPageBreak/>
        <w:t>Introducción</w:t>
      </w:r>
      <w:bookmarkEnd w:id="0"/>
      <w:bookmarkEnd w:id="1"/>
      <w:bookmarkEnd w:id="2"/>
    </w:p>
    <w:p w14:paraId="56DC066D" w14:textId="77777777" w:rsidR="00844F83" w:rsidRPr="005E7F01" w:rsidRDefault="00844F83" w:rsidP="00844F83">
      <w:pPr>
        <w:rPr>
          <w:rFonts w:ascii="Times New Roman" w:hAnsi="Times New Roman" w:cs="Times New Roman"/>
          <w:sz w:val="24"/>
          <w:szCs w:val="24"/>
        </w:rPr>
      </w:pPr>
    </w:p>
    <w:p w14:paraId="424D496B" w14:textId="298C65B6" w:rsidR="00612FEC" w:rsidRPr="005E7F01" w:rsidRDefault="00612FEC" w:rsidP="00EC058A">
      <w:pPr>
        <w:spacing w:after="0" w:line="480" w:lineRule="auto"/>
        <w:ind w:firstLine="720"/>
        <w:rPr>
          <w:rFonts w:ascii="Times New Roman" w:hAnsi="Times New Roman" w:cs="Times New Roman"/>
          <w:sz w:val="24"/>
          <w:szCs w:val="24"/>
        </w:rPr>
      </w:pPr>
      <w:r w:rsidRPr="00612FEC">
        <w:rPr>
          <w:rFonts w:ascii="Times New Roman" w:hAnsi="Times New Roman" w:cs="Times New Roman"/>
          <w:sz w:val="24"/>
          <w:szCs w:val="24"/>
        </w:rPr>
        <w:t>La deserción escolar en los niveles de básica secundaria y media es una problemática persistente en Colombia, con graves implicaciones para el desarrollo de los estudiantes y el bienestar social. Este fenómeno limita las oportunidades educativas y laborales de los jóvenes, perpetuando los ciclos de pobreza y desigualdad en el país. En los últimos dos años, según el Sistema Nacional de Información de la Educación Básica y Media (SINEB), 709.487 estudiantes han abandonado el sistema escolar colombiano, reflejo de una tendencia preocupante que pone en riesgo el futuro de miles de jóvenes. Las tasas de deserción nacional alcanzaron 4,4% en 2022 y 3,9% en 2023, las más altas de la última década (MEN, SINEB). Entre las principales causas identificadas se encuentran la repitencia, las dificultades económicas y la falta de acceso a la educación superior, factores que afectan de manera especial a poblaciones en contextos de vulnerabilidad, como la del Colegio Rafael Delgado Salguero en Bogotá, donde estos desafíos se evidencian de manera significativa y exigen respuestas integrales desde la escuela y la familia.</w:t>
      </w:r>
    </w:p>
    <w:p w14:paraId="32E608E5" w14:textId="77777777" w:rsidR="003D3482" w:rsidRPr="005E7F01" w:rsidRDefault="003D3482" w:rsidP="00EC058A">
      <w:pPr>
        <w:spacing w:after="0" w:line="480" w:lineRule="auto"/>
        <w:ind w:firstLine="720"/>
        <w:rPr>
          <w:rFonts w:ascii="Times New Roman" w:hAnsi="Times New Roman" w:cs="Times New Roman"/>
          <w:sz w:val="24"/>
          <w:szCs w:val="24"/>
        </w:rPr>
      </w:pPr>
      <w:r w:rsidRPr="005E7F01">
        <w:rPr>
          <w:rFonts w:ascii="Times New Roman" w:hAnsi="Times New Roman" w:cs="Times New Roman"/>
          <w:sz w:val="24"/>
          <w:szCs w:val="24"/>
        </w:rPr>
        <w:t>Diversos estudios han identificado factores económicos, sociales y culturales como las principales causas de la deserción escolar. La falta de relevancia del currículo, la desmotivación y el bajo rendimiento académico son solo algunas de las razones que llevan a los estudiantes a abandonar sus estudios. Como lo señala Hernández Román (2017) la deserción escolar es el resultado de múltiples factores interrelacionados, lo que exige un enfoque integral para su estudio y atención.</w:t>
      </w:r>
    </w:p>
    <w:p w14:paraId="3DF0076B" w14:textId="77777777" w:rsidR="003D3482" w:rsidRPr="005E7F01" w:rsidRDefault="003D3482" w:rsidP="00EC058A">
      <w:pPr>
        <w:spacing w:after="0" w:line="480" w:lineRule="auto"/>
        <w:ind w:firstLine="720"/>
        <w:rPr>
          <w:rFonts w:ascii="Times New Roman" w:hAnsi="Times New Roman" w:cs="Times New Roman"/>
          <w:sz w:val="24"/>
          <w:szCs w:val="24"/>
        </w:rPr>
      </w:pPr>
      <w:r w:rsidRPr="005E7F01">
        <w:rPr>
          <w:rFonts w:ascii="Times New Roman" w:hAnsi="Times New Roman" w:cs="Times New Roman"/>
          <w:sz w:val="24"/>
          <w:szCs w:val="24"/>
        </w:rPr>
        <w:t>Este trabajo está basado en la deserción escolar y en el impacto de las dinámicas familiares en la permanencia escolar en el colegio Rafael Delgado salguero, que se encuentra ubicado en Bogotá en la localidad de Rafael Uribe Uribe. Por medio de un enfoque cualitativo, se busca identificar las causas de la deserción escolar.</w:t>
      </w:r>
    </w:p>
    <w:p w14:paraId="3C595FA0" w14:textId="77777777" w:rsidR="003D3482" w:rsidRPr="005E7F01" w:rsidRDefault="003D3482" w:rsidP="00EC058A">
      <w:pPr>
        <w:spacing w:after="0" w:line="480" w:lineRule="auto"/>
        <w:ind w:firstLine="720"/>
        <w:rPr>
          <w:rFonts w:ascii="Times New Roman" w:hAnsi="Times New Roman" w:cs="Times New Roman"/>
          <w:sz w:val="24"/>
          <w:szCs w:val="24"/>
        </w:rPr>
      </w:pPr>
      <w:r w:rsidRPr="005E7F01">
        <w:rPr>
          <w:rFonts w:ascii="Times New Roman" w:hAnsi="Times New Roman" w:cs="Times New Roman"/>
          <w:sz w:val="24"/>
          <w:szCs w:val="24"/>
        </w:rPr>
        <w:lastRenderedPageBreak/>
        <w:t>Los antecedentes empíricos y conceptuales permiten comprender las causas de la deserción escolar dado que algunos estudios han abordado aspectos socioeconómicos, emocionales y pedagógicos y de esta forma proponer una metodología exploratoria descriptiva y así tener una visión más clara de este fenómeno.</w:t>
      </w:r>
    </w:p>
    <w:p w14:paraId="4BB6491A" w14:textId="77777777" w:rsidR="003D3482" w:rsidRPr="005E7F01" w:rsidRDefault="003D3482" w:rsidP="00EC058A">
      <w:pPr>
        <w:spacing w:after="0" w:line="480" w:lineRule="auto"/>
        <w:ind w:firstLine="720"/>
        <w:rPr>
          <w:rFonts w:ascii="Times New Roman" w:hAnsi="Times New Roman" w:cs="Times New Roman"/>
          <w:sz w:val="24"/>
          <w:szCs w:val="24"/>
        </w:rPr>
      </w:pPr>
      <w:r w:rsidRPr="005E7F01">
        <w:rPr>
          <w:rFonts w:ascii="Times New Roman" w:hAnsi="Times New Roman" w:cs="Times New Roman"/>
          <w:sz w:val="24"/>
          <w:szCs w:val="24"/>
        </w:rPr>
        <w:t>El objetivo de esta investigación es analizar como las relaciones familiares son un factor determinante en la deserción escolar, incidiendo en la motivación y permanencia de los estudiantes en el ámbito educativo.</w:t>
      </w:r>
    </w:p>
    <w:p w14:paraId="2B1F4B54" w14:textId="77777777" w:rsidR="003D3482" w:rsidRPr="005E7F01" w:rsidRDefault="003D3482" w:rsidP="00EC058A">
      <w:pPr>
        <w:spacing w:after="0" w:line="480" w:lineRule="auto"/>
        <w:ind w:firstLine="720"/>
        <w:rPr>
          <w:rFonts w:ascii="Times New Roman" w:hAnsi="Times New Roman" w:cs="Times New Roman"/>
          <w:color w:val="FF0000"/>
          <w:sz w:val="24"/>
          <w:szCs w:val="24"/>
        </w:rPr>
      </w:pPr>
    </w:p>
    <w:p w14:paraId="6A99AA08" w14:textId="77777777" w:rsidR="003D3482" w:rsidRPr="005E7F01" w:rsidRDefault="003D3482" w:rsidP="00EC058A">
      <w:pPr>
        <w:spacing w:after="0" w:line="480" w:lineRule="auto"/>
        <w:ind w:firstLine="720"/>
        <w:rPr>
          <w:rFonts w:ascii="Times New Roman" w:hAnsi="Times New Roman" w:cs="Times New Roman"/>
          <w:b/>
          <w:bCs/>
          <w:sz w:val="24"/>
          <w:szCs w:val="24"/>
        </w:rPr>
      </w:pPr>
    </w:p>
    <w:p w14:paraId="241CF0EA" w14:textId="77777777" w:rsidR="003D3482" w:rsidRPr="005E7F01" w:rsidRDefault="003D3482" w:rsidP="00EC058A">
      <w:pPr>
        <w:spacing w:after="0" w:line="480" w:lineRule="auto"/>
        <w:ind w:firstLine="720"/>
        <w:jc w:val="center"/>
        <w:rPr>
          <w:rFonts w:ascii="Times New Roman" w:hAnsi="Times New Roman" w:cs="Times New Roman"/>
          <w:b/>
          <w:bCs/>
          <w:sz w:val="24"/>
          <w:szCs w:val="24"/>
        </w:rPr>
      </w:pPr>
    </w:p>
    <w:p w14:paraId="05530C17" w14:textId="77777777" w:rsidR="003D3482" w:rsidRPr="005E7F01" w:rsidRDefault="003D3482" w:rsidP="00EC058A">
      <w:pPr>
        <w:spacing w:after="0" w:line="480" w:lineRule="auto"/>
        <w:ind w:firstLine="720"/>
        <w:rPr>
          <w:rFonts w:ascii="Times New Roman" w:hAnsi="Times New Roman" w:cs="Times New Roman"/>
          <w:b/>
          <w:bCs/>
          <w:sz w:val="24"/>
          <w:szCs w:val="24"/>
        </w:rPr>
      </w:pPr>
      <w:r w:rsidRPr="005E7F01">
        <w:rPr>
          <w:rFonts w:ascii="Times New Roman" w:hAnsi="Times New Roman" w:cs="Times New Roman"/>
          <w:b/>
          <w:bCs/>
          <w:sz w:val="24"/>
          <w:szCs w:val="24"/>
        </w:rPr>
        <w:br w:type="page"/>
      </w:r>
    </w:p>
    <w:p w14:paraId="5E0381FB" w14:textId="20CD47BE" w:rsidR="003D3482" w:rsidRDefault="003D3482" w:rsidP="004F66B0">
      <w:pPr>
        <w:pStyle w:val="Ttulo1"/>
        <w:jc w:val="center"/>
        <w:rPr>
          <w:rFonts w:ascii="Times New Roman" w:hAnsi="Times New Roman" w:cs="Times New Roman"/>
          <w:b/>
          <w:bCs/>
          <w:color w:val="auto"/>
          <w:sz w:val="24"/>
          <w:szCs w:val="24"/>
        </w:rPr>
      </w:pPr>
      <w:bookmarkStart w:id="3" w:name="_Toc183027806"/>
      <w:bookmarkStart w:id="4" w:name="_Toc198191679"/>
      <w:bookmarkStart w:id="5" w:name="_Toc203588598"/>
      <w:r w:rsidRPr="005E7F01">
        <w:rPr>
          <w:rFonts w:ascii="Times New Roman" w:hAnsi="Times New Roman" w:cs="Times New Roman"/>
          <w:b/>
          <w:bCs/>
          <w:color w:val="auto"/>
          <w:sz w:val="24"/>
          <w:szCs w:val="24"/>
        </w:rPr>
        <w:lastRenderedPageBreak/>
        <w:t xml:space="preserve">Planteamiento del </w:t>
      </w:r>
      <w:r w:rsidR="00EC058A">
        <w:rPr>
          <w:rFonts w:ascii="Times New Roman" w:hAnsi="Times New Roman" w:cs="Times New Roman"/>
          <w:b/>
          <w:bCs/>
          <w:color w:val="auto"/>
          <w:sz w:val="24"/>
          <w:szCs w:val="24"/>
        </w:rPr>
        <w:t>P</w:t>
      </w:r>
      <w:r w:rsidRPr="005E7F01">
        <w:rPr>
          <w:rFonts w:ascii="Times New Roman" w:hAnsi="Times New Roman" w:cs="Times New Roman"/>
          <w:b/>
          <w:bCs/>
          <w:color w:val="auto"/>
          <w:sz w:val="24"/>
          <w:szCs w:val="24"/>
        </w:rPr>
        <w:t>roblema</w:t>
      </w:r>
      <w:bookmarkEnd w:id="3"/>
      <w:bookmarkEnd w:id="4"/>
      <w:bookmarkEnd w:id="5"/>
    </w:p>
    <w:p w14:paraId="259DDCE8" w14:textId="77777777" w:rsidR="00345375" w:rsidRPr="00345375" w:rsidRDefault="00345375" w:rsidP="00345375"/>
    <w:p w14:paraId="479E59CB" w14:textId="77777777" w:rsidR="003D3482" w:rsidRPr="005E7F01" w:rsidRDefault="003D3482" w:rsidP="00EC058A">
      <w:pPr>
        <w:pStyle w:val="NormalWeb"/>
        <w:spacing w:before="0" w:beforeAutospacing="0" w:after="0" w:afterAutospacing="0" w:line="480" w:lineRule="auto"/>
        <w:ind w:firstLine="720"/>
      </w:pPr>
      <w:r w:rsidRPr="005E7F01">
        <w:t>En la Institución Educativa Rafael Delgado Salguero se ha evidenciado un fenómeno persistente de deserción escolar, particularmente en los niveles de básica secundaria y media. A juicio de las investigadoras, este fenómeno parece estar asociado a condiciones sociofamiliares como la inestabilidad económica, la desintegración familiar y la escasa participación de los padres o acudientes en los procesos educativos de sus hijos. Estas observaciones han surgido de conversaciones informales con docentes y personal administrativo del colegio, quienes han manifestado preocupación por el aumento en el número de estudiantes que abandonan sus estudios antes de concluir su ciclo básico.</w:t>
      </w:r>
    </w:p>
    <w:p w14:paraId="20E791E5" w14:textId="2AFC3EA8" w:rsidR="003D3482" w:rsidRPr="005E7F01" w:rsidRDefault="003D3482" w:rsidP="00EC058A">
      <w:pPr>
        <w:pStyle w:val="NormalWeb"/>
        <w:spacing w:before="0" w:beforeAutospacing="0" w:after="0" w:afterAutospacing="0" w:line="480" w:lineRule="auto"/>
        <w:ind w:firstLine="720"/>
      </w:pPr>
      <w:r w:rsidRPr="005E7F01">
        <w:t xml:space="preserve">La deserción escolar es definida </w:t>
      </w:r>
      <w:r w:rsidR="00B9265A" w:rsidRPr="005E7F01">
        <w:t>Moreno (</w:t>
      </w:r>
      <w:r w:rsidR="000121DD" w:rsidRPr="005E7F01">
        <w:t>2013) como</w:t>
      </w:r>
      <w:r w:rsidRPr="005E7F01">
        <w:t xml:space="preserve"> “el abandono del sistema educativo por parte de los estudiantes, provocado por una combinación de factores que se generan tanto en la escuela como en contextos de tipo social, familiar e individual” (p.118). Este fenómeno tiene múltiples dimensiones y sus causas no pueden ser reducidas a una sola variable, pero diversos estudios han evidenciado que las condiciones familiares juegan un papel relevante en la permanencia o abandono escolar. </w:t>
      </w:r>
    </w:p>
    <w:p w14:paraId="6ED4CD2A" w14:textId="6BC34F3E" w:rsidR="003D3482" w:rsidRPr="005E7F01" w:rsidRDefault="003D3482" w:rsidP="00EC058A">
      <w:pPr>
        <w:pStyle w:val="NormalWeb"/>
        <w:spacing w:before="0" w:beforeAutospacing="0" w:after="0" w:afterAutospacing="0" w:line="480" w:lineRule="auto"/>
        <w:ind w:firstLine="720"/>
      </w:pPr>
      <w:r w:rsidRPr="005E7F01">
        <w:t>En particular, estudios como el de Peña, Soto y Calderón (2016) indican que uno de los factores que incide en la deserción escolar es la falta de apoyo por parte de los adultos responsables. No obstante, cabe aclarar que dicho estudio fue de tipo cualitativo y de caso único, por lo que sus resultados no son generalizables. Aun así, coincide con hallazgos de otros autores como Manzano y Ramírez (2012), quienes señalan que factores económicos, familiares y sociales, como el bajo nivel educativo de los padres y los ingresos insuficientes, incrementan la probabilidad de abandono escolar. también destaca la importancia del contexto familiar y falta de redes de apoyo como elementos qu</w:t>
      </w:r>
      <w:r w:rsidR="00344325" w:rsidRPr="005E7F01">
        <w:t xml:space="preserve">e </w:t>
      </w:r>
      <w:r w:rsidRPr="005E7F01">
        <w:t>inciden en la deserción.</w:t>
      </w:r>
    </w:p>
    <w:p w14:paraId="74CFAF54" w14:textId="2A5FF248" w:rsidR="003D3482" w:rsidRPr="005E7F01" w:rsidRDefault="003D3482" w:rsidP="00EC058A">
      <w:pPr>
        <w:pStyle w:val="NormalWeb"/>
        <w:spacing w:before="0" w:beforeAutospacing="0" w:after="0" w:afterAutospacing="0" w:line="480" w:lineRule="auto"/>
        <w:ind w:firstLine="720"/>
      </w:pPr>
      <w:r w:rsidRPr="005E7F01">
        <w:lastRenderedPageBreak/>
        <w:t>Diversas investigaciones han demostrado que el nivel educativo de los padres se asocia directamente con el rendimiento académico de los estudiantes</w:t>
      </w:r>
      <w:r w:rsidR="000D26A4" w:rsidRPr="005E7F01">
        <w:t xml:space="preserve">. En el estudio de Román, </w:t>
      </w:r>
      <w:r w:rsidR="00686C5E" w:rsidRPr="005E7F01">
        <w:t>M (</w:t>
      </w:r>
      <w:r w:rsidR="000D26A4" w:rsidRPr="005E7F01">
        <w:t xml:space="preserve">2009) </w:t>
      </w:r>
      <w:r w:rsidR="00686C5E" w:rsidRPr="005E7F01">
        <w:t xml:space="preserve">plantea que el nivel educativo de los padres es un factor determinante en el rendimiento académico de los estudiantes, Según su análisis, los padres con mayor escolaridad cuentan con mayores recursos y capacidades para apoyar a sus hijos en el proceso educativo, no solo en términos de acompañamiento académico, sino también en el aspecto emocional y </w:t>
      </w:r>
      <w:r w:rsidR="00A742A2" w:rsidRPr="005E7F01">
        <w:t>motivacional</w:t>
      </w:r>
      <w:r w:rsidR="00686C5E" w:rsidRPr="005E7F01">
        <w:t xml:space="preserve">. Esto contribuye a que los jóvenes tengan más probabilidad de permanecer en el sistema escolar y lograr mejores </w:t>
      </w:r>
      <w:r w:rsidR="00A742A2" w:rsidRPr="005E7F01">
        <w:t>resultados</w:t>
      </w:r>
      <w:r w:rsidR="00686C5E" w:rsidRPr="005E7F01">
        <w:t>.</w:t>
      </w:r>
    </w:p>
    <w:p w14:paraId="304A429C" w14:textId="4B1D922D" w:rsidR="000D26A4" w:rsidRPr="005E7F01" w:rsidRDefault="00A742A2" w:rsidP="00EC058A">
      <w:pPr>
        <w:pStyle w:val="NormalWeb"/>
        <w:spacing w:before="0" w:beforeAutospacing="0" w:after="0" w:afterAutospacing="0" w:line="480" w:lineRule="auto"/>
        <w:ind w:firstLine="720"/>
      </w:pPr>
      <w:r w:rsidRPr="005E7F01">
        <w:t>De esta manera, Román evidencia que la educación parental influye directamente en las oportunidades y el éxito académico, destacando la importancia de considerar al entorno familiar como elemento clave en la lucha contra la deserción escolar.</w:t>
      </w:r>
    </w:p>
    <w:p w14:paraId="597D264D" w14:textId="77777777" w:rsidR="003D3482" w:rsidRPr="005E7F01" w:rsidRDefault="003D3482" w:rsidP="00EC058A">
      <w:pPr>
        <w:pStyle w:val="NormalWeb"/>
        <w:spacing w:before="0" w:beforeAutospacing="0" w:after="0" w:afterAutospacing="0" w:line="480" w:lineRule="auto"/>
        <w:ind w:firstLine="720"/>
      </w:pPr>
      <w:r w:rsidRPr="005E7F01">
        <w:t>A nivel nacional, el Ministerio de Educación Nacional (MEN, 2018) reportó que la tasa de deserción intraanual en Colombia fue de 2.27% en primaria, 4.13% en secundaria y 2.75% en media. Aunque estas cifras han presentado una tendencia a la baja en los últimos años, la deserción continúa siendo un desafío estructural, especialmente en contextos con alta vulnerabilidad social.</w:t>
      </w:r>
    </w:p>
    <w:p w14:paraId="3133327D" w14:textId="77777777" w:rsidR="003D3482" w:rsidRDefault="003D3482" w:rsidP="00EC058A">
      <w:pPr>
        <w:pStyle w:val="NormalWeb"/>
        <w:spacing w:before="0" w:beforeAutospacing="0" w:after="0" w:afterAutospacing="0" w:line="480" w:lineRule="auto"/>
        <w:ind w:firstLine="720"/>
      </w:pPr>
      <w:r w:rsidRPr="005E7F01">
        <w:t>En relación con el Objetivo de Desarrollo Sostenible 4 (ODS 4), que busca garantizar una educación inclusiva, equitativa y de calidad, la deserción representa un obstáculo directo para su cumplimiento. Como lo indica el Pacto Mundial de las Naciones Unidas (2024), invertir en educación de calidad es clave para el desarrollo sostenible, sin embargo, los factores que llevan al abandono escolar siguen reproduciendo ciclos de pobreza y exclusión social.</w:t>
      </w:r>
    </w:p>
    <w:p w14:paraId="00B4DEEF" w14:textId="7052E8C2" w:rsidR="00B93827" w:rsidRDefault="00B93827" w:rsidP="00EC058A">
      <w:pPr>
        <w:pStyle w:val="NormalWeb"/>
        <w:spacing w:before="0" w:beforeAutospacing="0" w:after="0" w:afterAutospacing="0" w:line="480" w:lineRule="auto"/>
        <w:ind w:firstLine="720"/>
      </w:pPr>
      <w:r>
        <w:t xml:space="preserve">En este contexto, resulta fundamental considerar el marco de las políticas públicas educativas nacionales vigentes en Colombia. La Ley General de Educación (Ley 115 de 1994) y </w:t>
      </w:r>
      <w:r>
        <w:lastRenderedPageBreak/>
        <w:t>la Estrategia Nacional de Permanencia Escolar del Ministerio de Educación Nacional establecen la corresponsabilidad entre familia y escuela</w:t>
      </w:r>
      <w:r w:rsidR="00321008">
        <w:t xml:space="preserve"> para garantizar la permanencia de los estudiantes en el sistema educativo. Particularmente, la Resolución 7797 de 2015 del MEN define directrices para la gestión de la convivencia escolar y la promoción de la permanencia, resaltando la importancia de involucrar a padres, acudientes y comunidad como actores clave en la prevención de la deserción escolar y en la construcción de ambientes protectores inclusivos. Estas políticas buscan no solo reducir las tasas de deserción, sino también promover la equidad, la inclusión y el desarrollo integral de los estudiantes, de acuerdo con los compromisos internacionales asumidos por el país en materia de educación de calidad y derechos de la niñez.</w:t>
      </w:r>
    </w:p>
    <w:p w14:paraId="56CED97C" w14:textId="77777777" w:rsidR="00B93827" w:rsidRPr="005E7F01" w:rsidRDefault="00B93827" w:rsidP="00321008">
      <w:pPr>
        <w:pStyle w:val="NormalWeb"/>
        <w:spacing w:before="0" w:beforeAutospacing="0" w:after="0" w:afterAutospacing="0" w:line="480" w:lineRule="auto"/>
      </w:pPr>
    </w:p>
    <w:p w14:paraId="1424A913" w14:textId="09E23273" w:rsidR="003D3482" w:rsidRPr="005E7F01" w:rsidRDefault="003D3482" w:rsidP="00EC058A">
      <w:pPr>
        <w:pStyle w:val="NormalWeb"/>
        <w:spacing w:before="0" w:beforeAutospacing="0" w:after="0" w:afterAutospacing="0" w:line="480" w:lineRule="auto"/>
        <w:ind w:firstLine="720"/>
      </w:pPr>
      <w:r w:rsidRPr="005E7F01">
        <w:t>En este contexto, se considera pertinente investigar cómo las dinámicas familiares influyen en el fenómeno de la deserción escolar en el colegio Rafael Delgado Salguero, con el fin de aportar insumos que orienten la formulación de estrategias pedagógicas</w:t>
      </w:r>
      <w:r w:rsidR="00D949FA" w:rsidRPr="005E7F01">
        <w:t xml:space="preserve">, </w:t>
      </w:r>
      <w:r w:rsidRPr="005E7F01">
        <w:t>que fortalezcan el vínculo entre familia y escuela, así como acciones que promuevan la permanencia estudiantil.</w:t>
      </w:r>
    </w:p>
    <w:p w14:paraId="5D76F233" w14:textId="77777777" w:rsidR="003D3482" w:rsidRDefault="003D3482" w:rsidP="00EC058A">
      <w:pPr>
        <w:spacing w:after="0" w:line="480" w:lineRule="auto"/>
        <w:ind w:firstLine="720"/>
        <w:rPr>
          <w:rFonts w:ascii="Times New Roman" w:hAnsi="Times New Roman" w:cs="Times New Roman"/>
          <w:sz w:val="24"/>
          <w:szCs w:val="24"/>
        </w:rPr>
      </w:pPr>
    </w:p>
    <w:p w14:paraId="17EA9866" w14:textId="77777777" w:rsidR="005E7F01" w:rsidRDefault="005E7F01" w:rsidP="00EC058A">
      <w:pPr>
        <w:spacing w:after="0" w:line="480" w:lineRule="auto"/>
        <w:ind w:firstLine="720"/>
        <w:rPr>
          <w:rFonts w:ascii="Times New Roman" w:hAnsi="Times New Roman" w:cs="Times New Roman"/>
          <w:sz w:val="24"/>
          <w:szCs w:val="24"/>
        </w:rPr>
      </w:pPr>
    </w:p>
    <w:p w14:paraId="7CC11B37" w14:textId="77777777" w:rsidR="005E7F01" w:rsidRDefault="005E7F01" w:rsidP="00EC058A">
      <w:pPr>
        <w:spacing w:after="0" w:line="480" w:lineRule="auto"/>
        <w:ind w:firstLine="720"/>
        <w:rPr>
          <w:rFonts w:ascii="Times New Roman" w:hAnsi="Times New Roman" w:cs="Times New Roman"/>
          <w:sz w:val="24"/>
          <w:szCs w:val="24"/>
        </w:rPr>
      </w:pPr>
    </w:p>
    <w:p w14:paraId="3F3F7BD8" w14:textId="77777777" w:rsidR="005E7F01" w:rsidRDefault="005E7F01" w:rsidP="00EC058A">
      <w:pPr>
        <w:spacing w:after="0" w:line="480" w:lineRule="auto"/>
        <w:ind w:firstLine="720"/>
        <w:rPr>
          <w:rFonts w:ascii="Times New Roman" w:hAnsi="Times New Roman" w:cs="Times New Roman"/>
          <w:sz w:val="24"/>
          <w:szCs w:val="24"/>
        </w:rPr>
      </w:pPr>
    </w:p>
    <w:p w14:paraId="7B0F83CB" w14:textId="77777777" w:rsidR="005E7F01" w:rsidRDefault="005E7F01" w:rsidP="00EC058A">
      <w:pPr>
        <w:spacing w:after="0" w:line="480" w:lineRule="auto"/>
        <w:ind w:firstLine="720"/>
        <w:rPr>
          <w:rFonts w:ascii="Times New Roman" w:hAnsi="Times New Roman" w:cs="Times New Roman"/>
          <w:sz w:val="24"/>
          <w:szCs w:val="24"/>
        </w:rPr>
      </w:pPr>
    </w:p>
    <w:p w14:paraId="399EB9EE" w14:textId="77777777" w:rsidR="005E7F01" w:rsidRDefault="005E7F01" w:rsidP="00EC058A">
      <w:pPr>
        <w:spacing w:after="0" w:line="480" w:lineRule="auto"/>
        <w:ind w:firstLine="720"/>
        <w:rPr>
          <w:rFonts w:ascii="Times New Roman" w:hAnsi="Times New Roman" w:cs="Times New Roman"/>
          <w:sz w:val="24"/>
          <w:szCs w:val="24"/>
        </w:rPr>
      </w:pPr>
    </w:p>
    <w:p w14:paraId="24089F30" w14:textId="77777777" w:rsidR="005E7F01" w:rsidRDefault="005E7F01" w:rsidP="00EC058A">
      <w:pPr>
        <w:spacing w:after="0" w:line="480" w:lineRule="auto"/>
        <w:ind w:firstLine="720"/>
        <w:rPr>
          <w:rFonts w:ascii="Times New Roman" w:hAnsi="Times New Roman" w:cs="Times New Roman"/>
          <w:sz w:val="24"/>
          <w:szCs w:val="24"/>
        </w:rPr>
      </w:pPr>
    </w:p>
    <w:p w14:paraId="31354D7B" w14:textId="77777777" w:rsidR="005E7F01" w:rsidRDefault="005E7F01" w:rsidP="003D3482">
      <w:pPr>
        <w:rPr>
          <w:rFonts w:ascii="Times New Roman" w:hAnsi="Times New Roman" w:cs="Times New Roman"/>
          <w:sz w:val="24"/>
          <w:szCs w:val="24"/>
        </w:rPr>
      </w:pPr>
    </w:p>
    <w:p w14:paraId="08FF5435" w14:textId="77777777" w:rsidR="00EC058A" w:rsidRDefault="00EC058A" w:rsidP="001C48D0">
      <w:pPr>
        <w:pStyle w:val="Ttulo1"/>
        <w:spacing w:before="0" w:after="0" w:line="480" w:lineRule="auto"/>
        <w:rPr>
          <w:rFonts w:ascii="Times New Roman" w:hAnsi="Times New Roman" w:cs="Times New Roman"/>
          <w:b/>
          <w:bCs/>
          <w:color w:val="auto"/>
          <w:sz w:val="24"/>
          <w:szCs w:val="24"/>
        </w:rPr>
      </w:pPr>
      <w:bookmarkStart w:id="6" w:name="_Toc183027807"/>
      <w:bookmarkStart w:id="7" w:name="_Toc198191680"/>
    </w:p>
    <w:p w14:paraId="08535C73" w14:textId="77777777" w:rsidR="00EC058A" w:rsidRPr="00EC058A" w:rsidRDefault="00EC058A" w:rsidP="00EC058A"/>
    <w:p w14:paraId="41D23BD5" w14:textId="3F10F7CD" w:rsidR="003D3482" w:rsidRPr="005E7F01" w:rsidRDefault="003D3482" w:rsidP="00EC058A">
      <w:pPr>
        <w:pStyle w:val="Ttulo1"/>
        <w:spacing w:before="0" w:after="0" w:line="480" w:lineRule="auto"/>
        <w:ind w:firstLine="720"/>
        <w:jc w:val="center"/>
        <w:rPr>
          <w:rFonts w:ascii="Times New Roman" w:hAnsi="Times New Roman" w:cs="Times New Roman"/>
          <w:b/>
          <w:bCs/>
          <w:color w:val="auto"/>
          <w:sz w:val="24"/>
          <w:szCs w:val="24"/>
        </w:rPr>
      </w:pPr>
      <w:bookmarkStart w:id="8" w:name="_Toc203588599"/>
      <w:r w:rsidRPr="005E7F01">
        <w:rPr>
          <w:rFonts w:ascii="Times New Roman" w:hAnsi="Times New Roman" w:cs="Times New Roman"/>
          <w:b/>
          <w:bCs/>
          <w:color w:val="auto"/>
          <w:sz w:val="24"/>
          <w:szCs w:val="24"/>
        </w:rPr>
        <w:lastRenderedPageBreak/>
        <w:t>Contexto</w:t>
      </w:r>
      <w:bookmarkEnd w:id="6"/>
      <w:bookmarkEnd w:id="7"/>
      <w:bookmarkEnd w:id="8"/>
    </w:p>
    <w:p w14:paraId="394E2CBA" w14:textId="77777777" w:rsidR="003D3482" w:rsidRDefault="003D3482" w:rsidP="00EC058A">
      <w:pPr>
        <w:pStyle w:val="NormalWeb"/>
        <w:spacing w:before="0" w:beforeAutospacing="0" w:after="0" w:afterAutospacing="0" w:line="480" w:lineRule="auto"/>
        <w:ind w:firstLine="720"/>
      </w:pPr>
      <w:r w:rsidRPr="005E7F01">
        <w:t>El presente estudio se desarrollará en el Colegio Rafael Delgado Salguero, una institución educativa pública adscrita a la Secretaría de Educación del Distrito Capital, ubicada en la localidad 18 de Bogotá, Rafael Uribe Uribe. Esta localidad se caracteriza por una alta densidad poblacional y una diversidad socioeconómica significativa, con predominancia de estratos 1, 2 y 3. En este contexto se evidencian retos relacionados con la pobreza, la informalidad laboral y la desigualdad; no obstante, también se desarrollan iniciativas orientadas a la inclusión social, la convivencia pacífica, y la equidad de género y cultural.</w:t>
      </w:r>
    </w:p>
    <w:p w14:paraId="77643FE4" w14:textId="1C7FA08A" w:rsidR="00832002" w:rsidRPr="00832002" w:rsidRDefault="00832002" w:rsidP="00832002">
      <w:pPr>
        <w:pStyle w:val="Descripcin"/>
        <w:rPr>
          <w:rFonts w:ascii="Times New Roman" w:eastAsia="Times New Roman" w:hAnsi="Times New Roman" w:cs="Times New Roman"/>
          <w:i w:val="0"/>
          <w:iCs w:val="0"/>
          <w:color w:val="auto"/>
          <w:sz w:val="24"/>
          <w:szCs w:val="24"/>
          <w:lang w:eastAsia="es-CO"/>
        </w:rPr>
      </w:pPr>
      <w:bookmarkStart w:id="9" w:name="_Toc203588660"/>
      <w:r w:rsidRPr="00832002">
        <w:rPr>
          <w:rFonts w:ascii="Times New Roman" w:eastAsia="Times New Roman" w:hAnsi="Times New Roman" w:cs="Times New Roman"/>
          <w:i w:val="0"/>
          <w:iCs w:val="0"/>
          <w:color w:val="auto"/>
          <w:sz w:val="24"/>
          <w:szCs w:val="24"/>
          <w:lang w:eastAsia="es-CO"/>
        </w:rPr>
        <w:t xml:space="preserve">Ilustración </w:t>
      </w:r>
      <w:r w:rsidRPr="00832002">
        <w:rPr>
          <w:rFonts w:ascii="Times New Roman" w:eastAsia="Times New Roman" w:hAnsi="Times New Roman" w:cs="Times New Roman"/>
          <w:i w:val="0"/>
          <w:iCs w:val="0"/>
          <w:color w:val="auto"/>
          <w:sz w:val="24"/>
          <w:szCs w:val="24"/>
          <w:lang w:eastAsia="es-CO"/>
        </w:rPr>
        <w:fldChar w:fldCharType="begin"/>
      </w:r>
      <w:r w:rsidRPr="00832002">
        <w:rPr>
          <w:rFonts w:ascii="Times New Roman" w:eastAsia="Times New Roman" w:hAnsi="Times New Roman" w:cs="Times New Roman"/>
          <w:i w:val="0"/>
          <w:iCs w:val="0"/>
          <w:color w:val="auto"/>
          <w:sz w:val="24"/>
          <w:szCs w:val="24"/>
          <w:lang w:eastAsia="es-CO"/>
        </w:rPr>
        <w:instrText xml:space="preserve"> SEQ Ilustración \* ARABIC </w:instrText>
      </w:r>
      <w:r w:rsidRPr="00832002">
        <w:rPr>
          <w:rFonts w:ascii="Times New Roman" w:eastAsia="Times New Roman" w:hAnsi="Times New Roman" w:cs="Times New Roman"/>
          <w:i w:val="0"/>
          <w:iCs w:val="0"/>
          <w:color w:val="auto"/>
          <w:sz w:val="24"/>
          <w:szCs w:val="24"/>
          <w:lang w:eastAsia="es-CO"/>
        </w:rPr>
        <w:fldChar w:fldCharType="separate"/>
      </w:r>
      <w:r w:rsidR="007B4904">
        <w:rPr>
          <w:rFonts w:ascii="Times New Roman" w:eastAsia="Times New Roman" w:hAnsi="Times New Roman" w:cs="Times New Roman"/>
          <w:i w:val="0"/>
          <w:iCs w:val="0"/>
          <w:noProof/>
          <w:color w:val="auto"/>
          <w:sz w:val="24"/>
          <w:szCs w:val="24"/>
          <w:lang w:eastAsia="es-CO"/>
        </w:rPr>
        <w:t>1</w:t>
      </w:r>
      <w:r w:rsidRPr="00832002">
        <w:rPr>
          <w:rFonts w:ascii="Times New Roman" w:eastAsia="Times New Roman" w:hAnsi="Times New Roman" w:cs="Times New Roman"/>
          <w:i w:val="0"/>
          <w:iCs w:val="0"/>
          <w:color w:val="auto"/>
          <w:sz w:val="24"/>
          <w:szCs w:val="24"/>
          <w:lang w:eastAsia="es-CO"/>
        </w:rPr>
        <w:fldChar w:fldCharType="end"/>
      </w:r>
      <w:r w:rsidRPr="00832002">
        <w:rPr>
          <w:rFonts w:ascii="Times New Roman" w:eastAsia="Times New Roman" w:hAnsi="Times New Roman" w:cs="Times New Roman"/>
          <w:i w:val="0"/>
          <w:iCs w:val="0"/>
          <w:color w:val="auto"/>
          <w:sz w:val="24"/>
          <w:szCs w:val="24"/>
          <w:lang w:eastAsia="es-CO"/>
        </w:rPr>
        <w:t xml:space="preserve"> </w:t>
      </w:r>
      <w:r w:rsidRPr="00832002">
        <w:rPr>
          <w:rFonts w:ascii="Times New Roman" w:eastAsia="Times New Roman" w:hAnsi="Times New Roman" w:cs="Times New Roman"/>
          <w:color w:val="auto"/>
          <w:sz w:val="24"/>
          <w:szCs w:val="24"/>
          <w:lang w:eastAsia="es-CO"/>
        </w:rPr>
        <w:t>Mapa ubicación Colegio Rafael Delgado Salguero</w:t>
      </w:r>
      <w:bookmarkEnd w:id="9"/>
    </w:p>
    <w:p w14:paraId="59E1874D" w14:textId="0EB60FA0" w:rsidR="001C48D0" w:rsidRDefault="001C48D0" w:rsidP="00EC058A">
      <w:pPr>
        <w:pStyle w:val="NormalWeb"/>
        <w:spacing w:before="0" w:beforeAutospacing="0" w:after="0" w:afterAutospacing="0" w:line="480" w:lineRule="auto"/>
        <w:ind w:firstLine="720"/>
      </w:pPr>
      <w:r w:rsidRPr="001D20E5">
        <w:rPr>
          <w:noProof/>
        </w:rPr>
        <w:drawing>
          <wp:inline distT="0" distB="0" distL="0" distR="0" wp14:anchorId="79821C2D" wp14:editId="0F7FED40">
            <wp:extent cx="5372100" cy="3447450"/>
            <wp:effectExtent l="0" t="0" r="0" b="635"/>
            <wp:docPr id="730754897"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30754897" name=""/>
                    <pic:cNvPicPr/>
                  </pic:nvPicPr>
                  <pic:blipFill rotWithShape="1">
                    <a:blip r:embed="rId9"/>
                    <a:srcRect l="37169" t="27761" r="19722" b="23053"/>
                    <a:stretch>
                      <a:fillRect/>
                    </a:stretch>
                  </pic:blipFill>
                  <pic:spPr bwMode="auto">
                    <a:xfrm>
                      <a:off x="0" y="0"/>
                      <a:ext cx="5387552" cy="3457366"/>
                    </a:xfrm>
                    <a:prstGeom prst="rect">
                      <a:avLst/>
                    </a:prstGeom>
                    <a:ln>
                      <a:noFill/>
                    </a:ln>
                    <a:extLst>
                      <a:ext uri="{53640926-AAD7-44D8-BBD7-CCE9431645EC}">
                        <a14:shadowObscured xmlns:a14="http://schemas.microsoft.com/office/drawing/2010/main"/>
                      </a:ext>
                    </a:extLst>
                  </pic:spPr>
                </pic:pic>
              </a:graphicData>
            </a:graphic>
          </wp:inline>
        </w:drawing>
      </w:r>
    </w:p>
    <w:p w14:paraId="63CA084C" w14:textId="28FAD09D" w:rsidR="00832002" w:rsidRPr="005E7F01" w:rsidRDefault="00832002" w:rsidP="00EC058A">
      <w:pPr>
        <w:pStyle w:val="NormalWeb"/>
        <w:spacing w:before="0" w:beforeAutospacing="0" w:after="0" w:afterAutospacing="0" w:line="480" w:lineRule="auto"/>
        <w:ind w:firstLine="720"/>
      </w:pPr>
      <w:r>
        <w:t xml:space="preserve">  Fuente.</w:t>
      </w:r>
      <w:r w:rsidR="00906A8E">
        <w:t xml:space="preserve"> </w:t>
      </w:r>
      <w:r w:rsidR="00F90C03">
        <w:t>Google Map</w:t>
      </w:r>
    </w:p>
    <w:p w14:paraId="0716A6F4" w14:textId="77777777" w:rsidR="003D3482" w:rsidRPr="005E7F01" w:rsidRDefault="003D3482" w:rsidP="00EC058A">
      <w:pPr>
        <w:pStyle w:val="NormalWeb"/>
        <w:spacing w:before="0" w:beforeAutospacing="0" w:after="0" w:afterAutospacing="0" w:line="480" w:lineRule="auto"/>
        <w:ind w:firstLine="720"/>
      </w:pPr>
      <w:r w:rsidRPr="005E7F01">
        <w:t xml:space="preserve">El colegio cuenta con tres sedes, lo que le permite atender a una población estudiantil amplia y heterogénea. Ofrece educación formal desde el nivel de prejardín hasta grado once, brindando el título de bachiller académico y, mediante articulación con el SENA, también el de </w:t>
      </w:r>
      <w:r w:rsidRPr="005E7F01">
        <w:lastRenderedPageBreak/>
        <w:t>técnico. En la educación media, participa en el programa de movilidad de la UPZ 39, en conjunto con siete colegios más, ofreciendo 18 líneas de profundización en áreas técnicas y universitarias.</w:t>
      </w:r>
    </w:p>
    <w:p w14:paraId="0B0F87C8" w14:textId="61C32E2E" w:rsidR="003D3482" w:rsidRPr="005E7F01" w:rsidRDefault="003D3482" w:rsidP="00EC058A">
      <w:pPr>
        <w:pStyle w:val="NormalWeb"/>
        <w:spacing w:before="0" w:beforeAutospacing="0" w:after="0" w:afterAutospacing="0" w:line="480" w:lineRule="auto"/>
        <w:ind w:firstLine="720"/>
      </w:pPr>
      <w:r w:rsidRPr="005E7F01">
        <w:t>La población escolar del colegio está compuesta mayoritariamente por estudiantes de estratos bajos y medio bajos, provenientes tanto de los barrios aledaños como de otras localidades de la ciudad. Según el Sistema de Matrícula Estudiantil (SMECE), en 202</w:t>
      </w:r>
      <w:r w:rsidR="00B7055A" w:rsidRPr="005E7F01">
        <w:t>3</w:t>
      </w:r>
      <w:r w:rsidRPr="005E7F01">
        <w:t xml:space="preserve"> había un total de </w:t>
      </w:r>
      <w:r w:rsidR="003B1214" w:rsidRPr="005E7F01">
        <w:t>8</w:t>
      </w:r>
      <w:r w:rsidR="00B7055A" w:rsidRPr="005E7F01">
        <w:t>54</w:t>
      </w:r>
      <w:r w:rsidR="003B1214" w:rsidRPr="005E7F01">
        <w:t xml:space="preserve"> </w:t>
      </w:r>
      <w:r w:rsidRPr="005E7F01">
        <w:t xml:space="preserve">estudiantes en </w:t>
      </w:r>
      <w:r w:rsidR="003B1214" w:rsidRPr="005E7F01">
        <w:t xml:space="preserve">el </w:t>
      </w:r>
      <w:r w:rsidR="0028773F" w:rsidRPr="005E7F01">
        <w:t>colegio</w:t>
      </w:r>
      <w:r w:rsidR="00B7055A" w:rsidRPr="005E7F01">
        <w:t xml:space="preserve"> y para el 2024 </w:t>
      </w:r>
      <w:r w:rsidR="00363E38" w:rsidRPr="005E7F01">
        <w:t>este número de estudiantes disminuyo a 831.</w:t>
      </w:r>
      <w:r w:rsidRPr="005E7F01">
        <w:t xml:space="preserve"> Sin embargo, es importante aclarar que este dato no necesariamente refleja una deserción real, ya que la disminución puede deberse a múltiples factores, como traslados no reportados oportunamente al sistema, cambios de residencia o errores administrativos. Por lo tanto, existe un margen de incertidumbre que debe ser reconocido.</w:t>
      </w:r>
    </w:p>
    <w:p w14:paraId="3A19C13A" w14:textId="202AC602" w:rsidR="00BB2155" w:rsidRPr="005E7F01" w:rsidRDefault="00BB2155" w:rsidP="00EC058A">
      <w:pPr>
        <w:pStyle w:val="NormalWeb"/>
        <w:spacing w:before="0" w:beforeAutospacing="0" w:after="0" w:afterAutospacing="0" w:line="480" w:lineRule="auto"/>
        <w:ind w:firstLine="720"/>
      </w:pPr>
      <w:r w:rsidRPr="005E7F01">
        <w:t xml:space="preserve">En la siguiente grafica </w:t>
      </w:r>
      <w:r w:rsidR="001E5ED8" w:rsidRPr="005E7F01">
        <w:t xml:space="preserve">se observa una </w:t>
      </w:r>
      <w:r w:rsidRPr="005E7F01">
        <w:t>tendencia a la baja en la matrícula del colegio Rafael Delgado Salguero durante los últimos cinco años</w:t>
      </w:r>
      <w:r w:rsidR="001E5ED8" w:rsidRPr="005E7F01">
        <w:t>,</w:t>
      </w:r>
      <w:r w:rsidRPr="005E7F01">
        <w:t xml:space="preserve"> es</w:t>
      </w:r>
      <w:r w:rsidR="001E5ED8" w:rsidRPr="005E7F01">
        <w:t xml:space="preserve">te </w:t>
      </w:r>
      <w:r w:rsidR="00313A99" w:rsidRPr="005E7F01">
        <w:t>es un</w:t>
      </w:r>
      <w:r w:rsidRPr="005E7F01">
        <w:t xml:space="preserve"> fenómeno que merece atención, ya que puede impactar en la planeación institucional, la asignación de recursos y la oferta educativa. </w:t>
      </w:r>
    </w:p>
    <w:p w14:paraId="71AE37A8" w14:textId="670584DD" w:rsidR="001E5ED8" w:rsidRPr="00034DBB" w:rsidRDefault="00EF194D" w:rsidP="00EF194D">
      <w:pPr>
        <w:pStyle w:val="Descripcin"/>
        <w:rPr>
          <w:rFonts w:ascii="Times New Roman" w:hAnsi="Times New Roman" w:cs="Times New Roman"/>
          <w:color w:val="auto"/>
          <w:sz w:val="24"/>
          <w:szCs w:val="24"/>
        </w:rPr>
      </w:pPr>
      <w:bookmarkStart w:id="10" w:name="_Toc203588661"/>
      <w:r w:rsidRPr="00F04DCE">
        <w:rPr>
          <w:rFonts w:ascii="Times New Roman" w:hAnsi="Times New Roman" w:cs="Times New Roman"/>
          <w:b/>
          <w:bCs/>
          <w:i w:val="0"/>
          <w:iCs w:val="0"/>
          <w:color w:val="auto"/>
          <w:sz w:val="24"/>
          <w:szCs w:val="24"/>
        </w:rPr>
        <w:t xml:space="preserve">Ilustración </w:t>
      </w:r>
      <w:r w:rsidRPr="00F04DCE">
        <w:rPr>
          <w:rFonts w:ascii="Times New Roman" w:hAnsi="Times New Roman" w:cs="Times New Roman"/>
          <w:b/>
          <w:bCs/>
          <w:i w:val="0"/>
          <w:iCs w:val="0"/>
          <w:color w:val="auto"/>
          <w:sz w:val="24"/>
          <w:szCs w:val="24"/>
        </w:rPr>
        <w:fldChar w:fldCharType="begin"/>
      </w:r>
      <w:r w:rsidRPr="00F04DCE">
        <w:rPr>
          <w:rFonts w:ascii="Times New Roman" w:hAnsi="Times New Roman" w:cs="Times New Roman"/>
          <w:b/>
          <w:bCs/>
          <w:i w:val="0"/>
          <w:iCs w:val="0"/>
          <w:color w:val="auto"/>
          <w:sz w:val="24"/>
          <w:szCs w:val="24"/>
        </w:rPr>
        <w:instrText xml:space="preserve"> SEQ Ilustración \* ARABIC </w:instrText>
      </w:r>
      <w:r w:rsidRPr="00F04DCE">
        <w:rPr>
          <w:rFonts w:ascii="Times New Roman" w:hAnsi="Times New Roman" w:cs="Times New Roman"/>
          <w:b/>
          <w:bCs/>
          <w:i w:val="0"/>
          <w:iCs w:val="0"/>
          <w:color w:val="auto"/>
          <w:sz w:val="24"/>
          <w:szCs w:val="24"/>
        </w:rPr>
        <w:fldChar w:fldCharType="separate"/>
      </w:r>
      <w:r w:rsidR="007B4904">
        <w:rPr>
          <w:rFonts w:ascii="Times New Roman" w:hAnsi="Times New Roman" w:cs="Times New Roman"/>
          <w:b/>
          <w:bCs/>
          <w:i w:val="0"/>
          <w:iCs w:val="0"/>
          <w:noProof/>
          <w:color w:val="auto"/>
          <w:sz w:val="24"/>
          <w:szCs w:val="24"/>
        </w:rPr>
        <w:t>2</w:t>
      </w:r>
      <w:r w:rsidRPr="00F04DCE">
        <w:rPr>
          <w:rFonts w:ascii="Times New Roman" w:hAnsi="Times New Roman" w:cs="Times New Roman"/>
          <w:b/>
          <w:bCs/>
          <w:i w:val="0"/>
          <w:iCs w:val="0"/>
          <w:color w:val="auto"/>
          <w:sz w:val="24"/>
          <w:szCs w:val="24"/>
        </w:rPr>
        <w:fldChar w:fldCharType="end"/>
      </w:r>
      <w:r w:rsidRPr="00034DBB">
        <w:rPr>
          <w:rFonts w:ascii="Times New Roman" w:hAnsi="Times New Roman" w:cs="Times New Roman"/>
          <w:color w:val="auto"/>
          <w:sz w:val="24"/>
          <w:szCs w:val="24"/>
        </w:rPr>
        <w:t xml:space="preserve">  Características del colegio Rafael Delgado</w:t>
      </w:r>
      <w:bookmarkEnd w:id="10"/>
    </w:p>
    <w:p w14:paraId="76051BCA" w14:textId="77777777" w:rsidR="00C94A50" w:rsidRDefault="001E5ED8" w:rsidP="00E16026">
      <w:pPr>
        <w:pStyle w:val="NormalWeb"/>
        <w:rPr>
          <w:noProof/>
        </w:rPr>
      </w:pPr>
      <w:r w:rsidRPr="005E7F01">
        <w:rPr>
          <w:noProof/>
        </w:rPr>
        <w:drawing>
          <wp:inline distT="0" distB="0" distL="0" distR="0" wp14:anchorId="073C70B6" wp14:editId="2B67C8EE">
            <wp:extent cx="3922920" cy="2260665"/>
            <wp:effectExtent l="0" t="0" r="1905" b="6350"/>
            <wp:docPr id="1969134348"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69134348" name=""/>
                    <pic:cNvPicPr/>
                  </pic:nvPicPr>
                  <pic:blipFill rotWithShape="1">
                    <a:blip r:embed="rId10"/>
                    <a:srcRect l="11859" t="15385" r="12500" b="7122"/>
                    <a:stretch>
                      <a:fillRect/>
                    </a:stretch>
                  </pic:blipFill>
                  <pic:spPr bwMode="auto">
                    <a:xfrm>
                      <a:off x="0" y="0"/>
                      <a:ext cx="3980416" cy="2293798"/>
                    </a:xfrm>
                    <a:prstGeom prst="rect">
                      <a:avLst/>
                    </a:prstGeom>
                    <a:ln>
                      <a:noFill/>
                    </a:ln>
                    <a:extLst>
                      <a:ext uri="{53640926-AAD7-44D8-BBD7-CCE9431645EC}">
                        <a14:shadowObscured xmlns:a14="http://schemas.microsoft.com/office/drawing/2010/main"/>
                      </a:ext>
                    </a:extLst>
                  </pic:spPr>
                </pic:pic>
              </a:graphicData>
            </a:graphic>
          </wp:inline>
        </w:drawing>
      </w:r>
    </w:p>
    <w:p w14:paraId="01D278EC" w14:textId="7C91876B" w:rsidR="00561E11" w:rsidRPr="00F04DCE" w:rsidRDefault="00F04DCE" w:rsidP="00E16026">
      <w:pPr>
        <w:pStyle w:val="NormalWeb"/>
        <w:rPr>
          <w:noProof/>
        </w:rPr>
      </w:pPr>
      <w:r w:rsidRPr="00F04DCE">
        <w:rPr>
          <w:i/>
          <w:iCs/>
        </w:rPr>
        <w:t>Fuente</w:t>
      </w:r>
      <w:r>
        <w:rPr>
          <w:b/>
          <w:bCs/>
          <w:i/>
          <w:iCs/>
        </w:rPr>
        <w:t>.</w:t>
      </w:r>
      <w:r w:rsidR="00561E11" w:rsidRPr="00F04DCE">
        <w:t xml:space="preserve"> Smece 2024</w:t>
      </w:r>
      <w:r w:rsidR="00980A96" w:rsidRPr="00F04DCE">
        <w:t xml:space="preserve"> </w:t>
      </w:r>
      <w:hyperlink r:id="rId11" w:history="1">
        <w:r w:rsidR="00980A96" w:rsidRPr="00F04DCE">
          <w:rPr>
            <w:rStyle w:val="Hipervnculo"/>
          </w:rPr>
          <w:t>https://smece.educacionbogota.edu.co/indicadores/tableros-caracterizacion-colegios</w:t>
        </w:r>
      </w:hyperlink>
    </w:p>
    <w:p w14:paraId="21AD2FFE" w14:textId="15A86DA2" w:rsidR="00EF1DA1" w:rsidRPr="005E7F01" w:rsidRDefault="00E16026" w:rsidP="00F04DCE">
      <w:pPr>
        <w:pStyle w:val="NormalWeb"/>
        <w:spacing w:before="0" w:beforeAutospacing="0" w:after="0" w:afterAutospacing="0" w:line="480" w:lineRule="auto"/>
        <w:ind w:firstLine="720"/>
      </w:pPr>
      <w:r w:rsidRPr="005E7F01">
        <w:lastRenderedPageBreak/>
        <w:t xml:space="preserve">Se observa </w:t>
      </w:r>
      <w:r w:rsidR="00F70B70" w:rsidRPr="005E7F01">
        <w:t>que,</w:t>
      </w:r>
      <w:r w:rsidRPr="005E7F01">
        <w:t xml:space="preserve"> d</w:t>
      </w:r>
      <w:r w:rsidR="00EF1DA1" w:rsidRPr="005E7F01">
        <w:t>urante los últimos cinco años, el Colegio Rafael Delgado Salguero (IED) ha presentado una disminución sostenida en su matrícula, pasando de 1,039 estudiantes en 2020 a 831 en 2024, lo que equivale a una reducción aproximada del 20%. Este descenso, aunque moderado, puede estar relacionado con factores como baja natalidad, movilidad de las familias, migraciones, cambios de preferencia educativa, dificultades socioeconómicas y posibles traslados no reportados o errores administrativos. Es importante resaltar que esta disminución no necesariamente refleja una deserción escolar real, sino que puede deberse a múltiples causas externas e internas. Sin embargo, esta tendencia plantea retos para la gestión institucional, la planeación de recursos y la permanencia escolar, especialmente en una población mayoritariamente de estratos bajos y medio bajos. Por ello, resulta fundamental fortalecer el acompañamiento familiar, la atención a las necesidades emocionales y sociales de los estudiantes, y la implementación de estrategias integrales que favorezcan la retención y el bienestar académico, garantizando así una respuesta efectiva ante los desafíos de contextos vulnerables</w:t>
      </w:r>
    </w:p>
    <w:p w14:paraId="2C5B5785" w14:textId="77777777" w:rsidR="003D3482" w:rsidRPr="005E7F01" w:rsidRDefault="003D3482" w:rsidP="00F04DCE">
      <w:pPr>
        <w:pStyle w:val="NormalWeb"/>
        <w:spacing w:before="0" w:beforeAutospacing="0" w:after="0" w:afterAutospacing="0" w:line="480" w:lineRule="auto"/>
        <w:ind w:firstLine="720"/>
      </w:pPr>
      <w:r w:rsidRPr="005E7F01">
        <w:t>A nivel distrital, la Secretaría de Educación ha implementado estrategias de búsqueda activa, seguimiento y acompañamiento a estudiantes en riesgo de abandono, lo cual ha contribuido a que Bogotá mantenga tasas de deserción relativamente bajas frente al promedio nacional. Sin embargo, este fenómeno continúa siendo un reto, especialmente en sectores con altos índices de vulnerabilidad como la comunidad educativa del Colegio Rafael Delgado Salguero.</w:t>
      </w:r>
    </w:p>
    <w:p w14:paraId="47394A47" w14:textId="77777777" w:rsidR="003D3482" w:rsidRDefault="003D3482" w:rsidP="00F04DCE">
      <w:pPr>
        <w:pStyle w:val="NormalWeb"/>
        <w:spacing w:before="0" w:beforeAutospacing="0" w:after="0" w:afterAutospacing="0" w:line="480" w:lineRule="auto"/>
        <w:ind w:firstLine="720"/>
      </w:pPr>
      <w:r w:rsidRPr="005E7F01">
        <w:t xml:space="preserve">Analizar la influencia de las relaciones intrafamiliares en la motivación y permanencia escolar de los estudiantes en este contexto adquiere relevancia, ya que permite identificar factores protectores o de riesgo que inciden en la trayectoria educativa de los menores. Además, </w:t>
      </w:r>
      <w:r w:rsidRPr="005E7F01">
        <w:lastRenderedPageBreak/>
        <w:t>se alinea con la misión institucional, que busca formar integralmente a los estudiantes, promoviendo su pensamiento crítico, la vida en comunidad y la construcción de un proyecto de vida con base en sus saberes, contexto y experiencias. Por ende, comprender cómo incide el entorno familiar en el proceso educativo puede ofrecer herramientas valiosas para fortalecer la permanencia escolar y prevenir la deserción.</w:t>
      </w:r>
    </w:p>
    <w:p w14:paraId="115B795D" w14:textId="77777777" w:rsidR="001C48D0" w:rsidRDefault="001C48D0" w:rsidP="00F04DCE">
      <w:pPr>
        <w:pStyle w:val="NormalWeb"/>
        <w:spacing w:before="0" w:beforeAutospacing="0" w:after="0" w:afterAutospacing="0" w:line="480" w:lineRule="auto"/>
        <w:ind w:firstLine="720"/>
      </w:pPr>
    </w:p>
    <w:p w14:paraId="56A1A515" w14:textId="77777777" w:rsidR="001C48D0" w:rsidRDefault="001C48D0" w:rsidP="00F04DCE">
      <w:pPr>
        <w:pStyle w:val="NormalWeb"/>
        <w:spacing w:before="0" w:beforeAutospacing="0" w:after="0" w:afterAutospacing="0" w:line="480" w:lineRule="auto"/>
        <w:ind w:firstLine="720"/>
      </w:pPr>
    </w:p>
    <w:p w14:paraId="4780F1E3" w14:textId="77777777" w:rsidR="001C48D0" w:rsidRDefault="001C48D0" w:rsidP="00F04DCE">
      <w:pPr>
        <w:pStyle w:val="NormalWeb"/>
        <w:spacing w:before="0" w:beforeAutospacing="0" w:after="0" w:afterAutospacing="0" w:line="480" w:lineRule="auto"/>
        <w:ind w:firstLine="720"/>
      </w:pPr>
    </w:p>
    <w:p w14:paraId="12913FCA" w14:textId="77777777" w:rsidR="001C48D0" w:rsidRDefault="001C48D0" w:rsidP="00F04DCE">
      <w:pPr>
        <w:pStyle w:val="NormalWeb"/>
        <w:spacing w:before="0" w:beforeAutospacing="0" w:after="0" w:afterAutospacing="0" w:line="480" w:lineRule="auto"/>
        <w:ind w:firstLine="720"/>
      </w:pPr>
    </w:p>
    <w:p w14:paraId="2E57B3DE" w14:textId="77777777" w:rsidR="001C48D0" w:rsidRDefault="001C48D0" w:rsidP="00F04DCE">
      <w:pPr>
        <w:pStyle w:val="NormalWeb"/>
        <w:spacing w:before="0" w:beforeAutospacing="0" w:after="0" w:afterAutospacing="0" w:line="480" w:lineRule="auto"/>
        <w:ind w:firstLine="720"/>
      </w:pPr>
    </w:p>
    <w:p w14:paraId="7F5A607B" w14:textId="77777777" w:rsidR="001C48D0" w:rsidRDefault="001C48D0" w:rsidP="00F04DCE">
      <w:pPr>
        <w:pStyle w:val="NormalWeb"/>
        <w:spacing w:before="0" w:beforeAutospacing="0" w:after="0" w:afterAutospacing="0" w:line="480" w:lineRule="auto"/>
        <w:ind w:firstLine="720"/>
      </w:pPr>
    </w:p>
    <w:p w14:paraId="743F492E" w14:textId="77777777" w:rsidR="001C48D0" w:rsidRDefault="001C48D0" w:rsidP="00F04DCE">
      <w:pPr>
        <w:pStyle w:val="NormalWeb"/>
        <w:spacing w:before="0" w:beforeAutospacing="0" w:after="0" w:afterAutospacing="0" w:line="480" w:lineRule="auto"/>
        <w:ind w:firstLine="720"/>
      </w:pPr>
    </w:p>
    <w:p w14:paraId="566D5AA7" w14:textId="77777777" w:rsidR="001C48D0" w:rsidRDefault="001C48D0" w:rsidP="00F04DCE">
      <w:pPr>
        <w:pStyle w:val="NormalWeb"/>
        <w:spacing w:before="0" w:beforeAutospacing="0" w:after="0" w:afterAutospacing="0" w:line="480" w:lineRule="auto"/>
        <w:ind w:firstLine="720"/>
      </w:pPr>
    </w:p>
    <w:p w14:paraId="57B4D143" w14:textId="77777777" w:rsidR="001C48D0" w:rsidRDefault="001C48D0" w:rsidP="00F04DCE">
      <w:pPr>
        <w:pStyle w:val="NormalWeb"/>
        <w:spacing w:before="0" w:beforeAutospacing="0" w:after="0" w:afterAutospacing="0" w:line="480" w:lineRule="auto"/>
        <w:ind w:firstLine="720"/>
      </w:pPr>
    </w:p>
    <w:p w14:paraId="26B1D325" w14:textId="77777777" w:rsidR="001C48D0" w:rsidRDefault="001C48D0" w:rsidP="00F04DCE">
      <w:pPr>
        <w:pStyle w:val="NormalWeb"/>
        <w:spacing w:before="0" w:beforeAutospacing="0" w:after="0" w:afterAutospacing="0" w:line="480" w:lineRule="auto"/>
        <w:ind w:firstLine="720"/>
      </w:pPr>
    </w:p>
    <w:p w14:paraId="42B41D21" w14:textId="77777777" w:rsidR="001C48D0" w:rsidRDefault="001C48D0" w:rsidP="00F04DCE">
      <w:pPr>
        <w:pStyle w:val="NormalWeb"/>
        <w:spacing w:before="0" w:beforeAutospacing="0" w:after="0" w:afterAutospacing="0" w:line="480" w:lineRule="auto"/>
        <w:ind w:firstLine="720"/>
      </w:pPr>
    </w:p>
    <w:p w14:paraId="12DAE0B2" w14:textId="77777777" w:rsidR="001C48D0" w:rsidRDefault="001C48D0" w:rsidP="00F04DCE">
      <w:pPr>
        <w:pStyle w:val="NormalWeb"/>
        <w:spacing w:before="0" w:beforeAutospacing="0" w:after="0" w:afterAutospacing="0" w:line="480" w:lineRule="auto"/>
        <w:ind w:firstLine="720"/>
      </w:pPr>
    </w:p>
    <w:p w14:paraId="58217C7F" w14:textId="77777777" w:rsidR="001C48D0" w:rsidRDefault="001C48D0" w:rsidP="00F04DCE">
      <w:pPr>
        <w:pStyle w:val="NormalWeb"/>
        <w:spacing w:before="0" w:beforeAutospacing="0" w:after="0" w:afterAutospacing="0" w:line="480" w:lineRule="auto"/>
        <w:ind w:firstLine="720"/>
      </w:pPr>
    </w:p>
    <w:p w14:paraId="21119556" w14:textId="77777777" w:rsidR="001C48D0" w:rsidRPr="005E7F01" w:rsidRDefault="001C48D0" w:rsidP="00F04DCE">
      <w:pPr>
        <w:pStyle w:val="NormalWeb"/>
        <w:spacing w:before="0" w:beforeAutospacing="0" w:after="0" w:afterAutospacing="0" w:line="480" w:lineRule="auto"/>
        <w:ind w:firstLine="720"/>
      </w:pPr>
    </w:p>
    <w:p w14:paraId="7BE37223" w14:textId="77777777" w:rsidR="003D3482" w:rsidRDefault="003D3482" w:rsidP="00F04DCE">
      <w:pPr>
        <w:spacing w:after="0" w:line="480" w:lineRule="auto"/>
        <w:ind w:firstLine="720"/>
        <w:rPr>
          <w:rFonts w:ascii="Times New Roman" w:hAnsi="Times New Roman" w:cs="Times New Roman"/>
          <w:b/>
          <w:bCs/>
          <w:sz w:val="24"/>
          <w:szCs w:val="24"/>
        </w:rPr>
      </w:pPr>
    </w:p>
    <w:p w14:paraId="143BB398" w14:textId="77777777" w:rsidR="00F04DCE" w:rsidRPr="005E7F01" w:rsidRDefault="00F04DCE" w:rsidP="00F04DCE">
      <w:pPr>
        <w:spacing w:after="0" w:line="480" w:lineRule="auto"/>
        <w:ind w:firstLine="720"/>
        <w:rPr>
          <w:rFonts w:ascii="Times New Roman" w:hAnsi="Times New Roman" w:cs="Times New Roman"/>
          <w:b/>
          <w:bCs/>
          <w:sz w:val="24"/>
          <w:szCs w:val="24"/>
        </w:rPr>
      </w:pPr>
    </w:p>
    <w:p w14:paraId="5F9E9B94" w14:textId="77777777" w:rsidR="003D3482" w:rsidRPr="00082D8A" w:rsidRDefault="003D3482" w:rsidP="004F66B0">
      <w:pPr>
        <w:pStyle w:val="Ttulo1"/>
        <w:jc w:val="center"/>
        <w:rPr>
          <w:rFonts w:ascii="Times New Roman" w:hAnsi="Times New Roman" w:cs="Times New Roman"/>
          <w:b/>
          <w:bCs/>
          <w:color w:val="auto"/>
          <w:sz w:val="24"/>
          <w:szCs w:val="24"/>
        </w:rPr>
      </w:pPr>
      <w:bookmarkStart w:id="11" w:name="_Toc183027808"/>
      <w:bookmarkStart w:id="12" w:name="_Toc198191681"/>
      <w:bookmarkStart w:id="13" w:name="_Toc203588600"/>
      <w:r w:rsidRPr="00082D8A">
        <w:rPr>
          <w:rFonts w:ascii="Times New Roman" w:hAnsi="Times New Roman" w:cs="Times New Roman"/>
          <w:b/>
          <w:bCs/>
          <w:color w:val="auto"/>
          <w:sz w:val="24"/>
          <w:szCs w:val="24"/>
        </w:rPr>
        <w:lastRenderedPageBreak/>
        <w:t>Justificación</w:t>
      </w:r>
      <w:bookmarkEnd w:id="11"/>
      <w:bookmarkEnd w:id="12"/>
      <w:bookmarkEnd w:id="13"/>
    </w:p>
    <w:p w14:paraId="62C36823" w14:textId="77777777" w:rsidR="003D3482" w:rsidRPr="005E7F01" w:rsidRDefault="003D3482" w:rsidP="00F04DCE">
      <w:pPr>
        <w:pStyle w:val="NormalWeb"/>
        <w:spacing w:before="0" w:beforeAutospacing="0" w:after="0" w:afterAutospacing="0" w:line="480" w:lineRule="auto"/>
        <w:ind w:firstLine="720"/>
      </w:pPr>
      <w:r w:rsidRPr="005E7F01">
        <w:t>La deserción escolar representa uno de los desafíos más complejos para el sistema educativo colombiano, ya que afecta de manera directa el desarrollo académico, emocional y social de los estudiantes, y tiene repercusiones negativas tanto para sus proyectos de vida como para el bienestar de sus comunidades. Prevenir el abandono escolar es fundamental, ya que su persistencia limita las oportunidades educativas y laborales de los jóvenes, profundiza las brechas de desigualdad y obstaculiza el progreso social.</w:t>
      </w:r>
    </w:p>
    <w:p w14:paraId="7D7EEBB7" w14:textId="77777777" w:rsidR="003D3482" w:rsidRPr="005E7F01" w:rsidRDefault="003D3482" w:rsidP="00F04DCE">
      <w:pPr>
        <w:pStyle w:val="NormalWeb"/>
        <w:spacing w:before="0" w:beforeAutospacing="0" w:after="0" w:afterAutospacing="0" w:line="480" w:lineRule="auto"/>
        <w:ind w:firstLine="720"/>
      </w:pPr>
      <w:r w:rsidRPr="005E7F01">
        <w:t>Diversos estudios, como el de Manzano y Ramírez (2012), han señalado que la deserción escolar obedece a múltiples factores, tanto internos como externos a la escuela. Entre ellos, las dinámicas familiares ocupan un lugar central. Las relaciones entre padres e hijos, el nivel de apoyo emocional y académico que recibe el estudiante en casa, la comunicación, la resolución de conflictos familiares y la estabilidad del entorno son aspectos que inciden directamente en la permanencia o abandono del sistema educativo.</w:t>
      </w:r>
    </w:p>
    <w:p w14:paraId="0925C5FE" w14:textId="77777777" w:rsidR="003D3482" w:rsidRPr="005E7F01" w:rsidRDefault="003D3482" w:rsidP="00F04DCE">
      <w:pPr>
        <w:pStyle w:val="NormalWeb"/>
        <w:spacing w:before="0" w:beforeAutospacing="0" w:after="0" w:afterAutospacing="0" w:line="480" w:lineRule="auto"/>
        <w:ind w:firstLine="720"/>
      </w:pPr>
      <w:r w:rsidRPr="005E7F01">
        <w:t>En el caso del Colegio Rafael Delgado Salguero, ubicado en un entorno con altos niveles de vulnerabilidad social, se identifican situaciones familiares que pueden influir en la continuidad escolar de los estudiantes. Por tanto</w:t>
      </w:r>
      <w:r w:rsidRPr="005E7F01">
        <w:rPr>
          <w:b/>
          <w:bCs/>
        </w:rPr>
        <w:t xml:space="preserve">, </w:t>
      </w:r>
      <w:r w:rsidRPr="005E7F01">
        <w:rPr>
          <w:rStyle w:val="Textoennegrita"/>
          <w:b w:val="0"/>
          <w:bCs w:val="0"/>
        </w:rPr>
        <w:t>este proyecto se orienta al análisis de las dinámicas familiares y su incidencia en la permanencia escolar</w:t>
      </w:r>
      <w:r w:rsidRPr="005E7F01">
        <w:t>, entendiendo que el fortalecimiento de estas relaciones puede actuar como un factor protector frente al riesgo de deserción.</w:t>
      </w:r>
    </w:p>
    <w:p w14:paraId="09295427" w14:textId="1B25EB82" w:rsidR="003D3482" w:rsidRPr="005E7F01" w:rsidRDefault="003D3482" w:rsidP="00F04DCE">
      <w:pPr>
        <w:pStyle w:val="NormalWeb"/>
        <w:spacing w:before="0" w:beforeAutospacing="0" w:after="0" w:afterAutospacing="0" w:line="480" w:lineRule="auto"/>
        <w:ind w:firstLine="720"/>
      </w:pPr>
      <w:r w:rsidRPr="005E7F01">
        <w:t xml:space="preserve">Es importante aclarar que el foco de esta </w:t>
      </w:r>
      <w:r w:rsidRPr="00FB3971">
        <w:t>investigación está en la</w:t>
      </w:r>
      <w:r w:rsidR="00BE63DD">
        <w:t xml:space="preserve"> </w:t>
      </w:r>
      <w:r w:rsidR="00F90C03">
        <w:t xml:space="preserve">relación </w:t>
      </w:r>
      <w:r w:rsidR="00F90C03" w:rsidRPr="00FB3971">
        <w:t>familia</w:t>
      </w:r>
      <w:r w:rsidR="00BE63DD">
        <w:t xml:space="preserve">- </w:t>
      </w:r>
      <w:r w:rsidRPr="00FB3971">
        <w:t>escuela</w:t>
      </w:r>
      <w:r w:rsidRPr="005E7F01">
        <w:t>. Al entender las condiciones familiares que atraviesan los estudiantes, se busca generar propuestas que no solo atiendan los síntomas del abandono escolar, sino que apunten a sus causas estructurales y emocionales.</w:t>
      </w:r>
    </w:p>
    <w:p w14:paraId="118E1C76" w14:textId="77777777" w:rsidR="003D3482" w:rsidRPr="005E7F01" w:rsidRDefault="003D3482" w:rsidP="00F04DCE">
      <w:pPr>
        <w:pStyle w:val="NormalWeb"/>
        <w:spacing w:before="0" w:beforeAutospacing="0" w:after="0" w:afterAutospacing="0" w:line="480" w:lineRule="auto"/>
        <w:ind w:firstLine="720"/>
      </w:pPr>
      <w:r w:rsidRPr="005E7F01">
        <w:lastRenderedPageBreak/>
        <w:t>Siguiendo a Espínola y Claro (2010), quienes afirman que la deserción responde en gran medida a factores no académicos, como los socioeconómicos, familiares y personales, se hace evidente la necesidad de ampliar la mirada más allá del aula. Las instituciones educativas no pueden asumir solas la carga del fenómeno; es indispensable comprender el rol que juegan las familias en la motivación, el acompañamiento y la construcción de proyectos de vida de los estudiantes.</w:t>
      </w:r>
    </w:p>
    <w:p w14:paraId="13E68880" w14:textId="77777777" w:rsidR="003D3482" w:rsidRPr="005E7F01" w:rsidRDefault="003D3482" w:rsidP="00F04DCE">
      <w:pPr>
        <w:pStyle w:val="NormalWeb"/>
        <w:spacing w:before="0" w:beforeAutospacing="0" w:after="0" w:afterAutospacing="0" w:line="480" w:lineRule="auto"/>
        <w:ind w:firstLine="720"/>
      </w:pPr>
      <w:r w:rsidRPr="005E7F01">
        <w:t xml:space="preserve">Por lo tanto, esta investigación es pertinente y necesaria para aportar a la comprensión y atención de la deserción escolar en la institución, proponiendo </w:t>
      </w:r>
      <w:r w:rsidRPr="005E7F01">
        <w:rPr>
          <w:rStyle w:val="Textoennegrita"/>
          <w:b w:val="0"/>
          <w:bCs w:val="0"/>
        </w:rPr>
        <w:t>estrategias que fortalezcan el entorno familiar como un apoyo activo en el proceso educativo</w:t>
      </w:r>
      <w:r w:rsidRPr="005E7F01">
        <w:rPr>
          <w:b/>
          <w:bCs/>
        </w:rPr>
        <w:t>.</w:t>
      </w:r>
      <w:r w:rsidRPr="005E7F01">
        <w:t xml:space="preserve"> Esto contribuirá a generar condiciones más favorables para el aprendizaje, el bienestar estudiantil y la retención escolar a largo plazo.</w:t>
      </w:r>
    </w:p>
    <w:p w14:paraId="0E0F61BB" w14:textId="77777777" w:rsidR="003D3482" w:rsidRPr="005E7F01" w:rsidRDefault="003D3482" w:rsidP="003D3482">
      <w:pPr>
        <w:rPr>
          <w:rFonts w:ascii="Times New Roman" w:hAnsi="Times New Roman" w:cs="Times New Roman"/>
          <w:sz w:val="24"/>
          <w:szCs w:val="24"/>
        </w:rPr>
      </w:pPr>
    </w:p>
    <w:p w14:paraId="74621751" w14:textId="77777777" w:rsidR="00082D8A" w:rsidRDefault="00082D8A" w:rsidP="004F66B0">
      <w:pPr>
        <w:pStyle w:val="Ttulo1"/>
        <w:jc w:val="center"/>
        <w:rPr>
          <w:rFonts w:ascii="Times New Roman" w:hAnsi="Times New Roman" w:cs="Times New Roman"/>
          <w:b/>
          <w:bCs/>
          <w:sz w:val="24"/>
          <w:szCs w:val="24"/>
        </w:rPr>
      </w:pPr>
      <w:bookmarkStart w:id="14" w:name="_Toc183027809"/>
      <w:bookmarkStart w:id="15" w:name="_Toc198191682"/>
    </w:p>
    <w:p w14:paraId="23C274E0" w14:textId="77777777" w:rsidR="00082D8A" w:rsidRDefault="00082D8A" w:rsidP="004F66B0">
      <w:pPr>
        <w:pStyle w:val="Ttulo1"/>
        <w:jc w:val="center"/>
        <w:rPr>
          <w:rFonts w:ascii="Times New Roman" w:hAnsi="Times New Roman" w:cs="Times New Roman"/>
          <w:b/>
          <w:bCs/>
          <w:sz w:val="24"/>
          <w:szCs w:val="24"/>
        </w:rPr>
      </w:pPr>
    </w:p>
    <w:p w14:paraId="75D64783" w14:textId="77777777" w:rsidR="00F04DCE" w:rsidRDefault="00F04DCE" w:rsidP="00F04DCE"/>
    <w:p w14:paraId="7C9D700C" w14:textId="77777777" w:rsidR="00F04DCE" w:rsidRDefault="00F04DCE" w:rsidP="00F04DCE"/>
    <w:p w14:paraId="7807185E" w14:textId="77777777" w:rsidR="00082D8A" w:rsidRDefault="00082D8A" w:rsidP="004F66B0">
      <w:pPr>
        <w:pStyle w:val="Ttulo1"/>
        <w:jc w:val="center"/>
        <w:rPr>
          <w:rFonts w:ascii="Times New Roman" w:hAnsi="Times New Roman" w:cs="Times New Roman"/>
          <w:b/>
          <w:bCs/>
          <w:sz w:val="24"/>
          <w:szCs w:val="24"/>
        </w:rPr>
      </w:pPr>
    </w:p>
    <w:p w14:paraId="1F0A1A95" w14:textId="77777777" w:rsidR="00F04DCE" w:rsidRDefault="00F04DCE" w:rsidP="00F04DCE"/>
    <w:p w14:paraId="68327100" w14:textId="77777777" w:rsidR="00F04DCE" w:rsidRDefault="00F04DCE" w:rsidP="00F04DCE"/>
    <w:p w14:paraId="33DBEEDB" w14:textId="77777777" w:rsidR="00F04DCE" w:rsidRDefault="00F04DCE" w:rsidP="00F04DCE"/>
    <w:p w14:paraId="680C33A9" w14:textId="77777777" w:rsidR="00F04DCE" w:rsidRDefault="00F04DCE" w:rsidP="00F04DCE"/>
    <w:p w14:paraId="63F6E6CB" w14:textId="77777777" w:rsidR="00F04DCE" w:rsidRDefault="00F04DCE" w:rsidP="00F04DCE"/>
    <w:p w14:paraId="476854A5" w14:textId="77777777" w:rsidR="00F04DCE" w:rsidRDefault="00F04DCE" w:rsidP="00F04DCE"/>
    <w:p w14:paraId="4C7A7D62" w14:textId="77777777" w:rsidR="00F04DCE" w:rsidRPr="00F04DCE" w:rsidRDefault="00F04DCE" w:rsidP="00F04DCE"/>
    <w:p w14:paraId="7F25047E" w14:textId="1F040380" w:rsidR="003D3482" w:rsidRDefault="003D3482" w:rsidP="001C48D0">
      <w:pPr>
        <w:pStyle w:val="Ttulo1"/>
        <w:spacing w:before="0" w:after="0" w:line="480" w:lineRule="auto"/>
        <w:ind w:firstLine="709"/>
        <w:jc w:val="center"/>
        <w:rPr>
          <w:rFonts w:ascii="Times New Roman" w:hAnsi="Times New Roman" w:cs="Times New Roman"/>
          <w:b/>
          <w:bCs/>
          <w:color w:val="auto"/>
          <w:sz w:val="24"/>
          <w:szCs w:val="24"/>
        </w:rPr>
      </w:pPr>
      <w:bookmarkStart w:id="16" w:name="_Toc203588601"/>
      <w:r w:rsidRPr="00082D8A">
        <w:rPr>
          <w:rFonts w:ascii="Times New Roman" w:hAnsi="Times New Roman" w:cs="Times New Roman"/>
          <w:b/>
          <w:bCs/>
          <w:color w:val="auto"/>
          <w:sz w:val="24"/>
          <w:szCs w:val="24"/>
        </w:rPr>
        <w:lastRenderedPageBreak/>
        <w:t>Antecedentes</w:t>
      </w:r>
      <w:bookmarkEnd w:id="14"/>
      <w:bookmarkEnd w:id="15"/>
      <w:bookmarkEnd w:id="16"/>
    </w:p>
    <w:p w14:paraId="0D3E86D6" w14:textId="52940206" w:rsidR="00873279" w:rsidRDefault="00873279" w:rsidP="00CA307C">
      <w:pPr>
        <w:spacing w:after="0" w:line="480" w:lineRule="auto"/>
        <w:ind w:firstLine="720"/>
        <w:rPr>
          <w:rFonts w:ascii="Times New Roman" w:hAnsi="Times New Roman" w:cs="Times New Roman"/>
          <w:sz w:val="24"/>
          <w:szCs w:val="24"/>
        </w:rPr>
      </w:pPr>
      <w:r w:rsidRPr="008B64DF">
        <w:rPr>
          <w:rFonts w:ascii="Times New Roman" w:hAnsi="Times New Roman" w:cs="Times New Roman"/>
          <w:sz w:val="24"/>
          <w:szCs w:val="24"/>
        </w:rPr>
        <w:t>Con el fin de comprender de manera profunda la problemática de la deserción escolar</w:t>
      </w:r>
      <w:r w:rsidR="00B000A1" w:rsidRPr="008B64DF">
        <w:rPr>
          <w:rFonts w:ascii="Times New Roman" w:hAnsi="Times New Roman" w:cs="Times New Roman"/>
          <w:sz w:val="24"/>
          <w:szCs w:val="24"/>
        </w:rPr>
        <w:t xml:space="preserve">, es fundamental revisar antecedentes que nos </w:t>
      </w:r>
      <w:r w:rsidR="00736161" w:rsidRPr="008B64DF">
        <w:rPr>
          <w:rFonts w:ascii="Times New Roman" w:hAnsi="Times New Roman" w:cs="Times New Roman"/>
          <w:sz w:val="24"/>
          <w:szCs w:val="24"/>
        </w:rPr>
        <w:t xml:space="preserve">permitirán identificar y analizar </w:t>
      </w:r>
      <w:r w:rsidR="001A2890" w:rsidRPr="008B64DF">
        <w:rPr>
          <w:rFonts w:ascii="Times New Roman" w:hAnsi="Times New Roman" w:cs="Times New Roman"/>
          <w:sz w:val="24"/>
          <w:szCs w:val="24"/>
        </w:rPr>
        <w:t>múltiples factores que inciden en este fenómeno. La selección de estos antecedentes</w:t>
      </w:r>
      <w:r w:rsidR="000F26CE" w:rsidRPr="008B64DF">
        <w:rPr>
          <w:rFonts w:ascii="Times New Roman" w:hAnsi="Times New Roman" w:cs="Times New Roman"/>
          <w:sz w:val="24"/>
          <w:szCs w:val="24"/>
        </w:rPr>
        <w:t xml:space="preserve"> atiende a la necesidad de sustentar, desde varias perspectivas y contextos, como influyen aspectos familiares, escolares, económicos y personales en la decisión de los estudiantes de abandonar la </w:t>
      </w:r>
      <w:r w:rsidR="00BA4D2E" w:rsidRPr="008B64DF">
        <w:rPr>
          <w:rFonts w:ascii="Times New Roman" w:hAnsi="Times New Roman" w:cs="Times New Roman"/>
          <w:sz w:val="24"/>
          <w:szCs w:val="24"/>
        </w:rPr>
        <w:t>escuela. Así</w:t>
      </w:r>
      <w:r w:rsidR="00832095" w:rsidRPr="008B64DF">
        <w:rPr>
          <w:rFonts w:ascii="Times New Roman" w:hAnsi="Times New Roman" w:cs="Times New Roman"/>
          <w:sz w:val="24"/>
          <w:szCs w:val="24"/>
        </w:rPr>
        <w:t xml:space="preserve"> mismo, se busca evidenciar la complejidad y el carácter de las múltiples causas de la deserción escolar,</w:t>
      </w:r>
      <w:r w:rsidR="00BA4D2E" w:rsidRPr="008B64DF">
        <w:rPr>
          <w:rFonts w:ascii="Times New Roman" w:hAnsi="Times New Roman" w:cs="Times New Roman"/>
          <w:sz w:val="24"/>
          <w:szCs w:val="24"/>
        </w:rPr>
        <w:t xml:space="preserve"> así como las diferentes</w:t>
      </w:r>
      <w:r w:rsidR="00F3343F">
        <w:rPr>
          <w:rFonts w:ascii="Times New Roman" w:hAnsi="Times New Roman" w:cs="Times New Roman"/>
          <w:sz w:val="24"/>
          <w:szCs w:val="24"/>
        </w:rPr>
        <w:t xml:space="preserve"> visiones </w:t>
      </w:r>
      <w:r w:rsidR="00976694">
        <w:rPr>
          <w:rFonts w:ascii="Times New Roman" w:hAnsi="Times New Roman" w:cs="Times New Roman"/>
          <w:sz w:val="24"/>
          <w:szCs w:val="24"/>
        </w:rPr>
        <w:t xml:space="preserve">y hallazgos que han aportado investigaciones previas </w:t>
      </w:r>
      <w:r w:rsidR="00F14438">
        <w:rPr>
          <w:rFonts w:ascii="Times New Roman" w:hAnsi="Times New Roman" w:cs="Times New Roman"/>
          <w:sz w:val="24"/>
          <w:szCs w:val="24"/>
        </w:rPr>
        <w:t xml:space="preserve">en diferentes </w:t>
      </w:r>
      <w:r w:rsidR="00F14438" w:rsidRPr="008B64DF">
        <w:rPr>
          <w:rFonts w:ascii="Times New Roman" w:hAnsi="Times New Roman" w:cs="Times New Roman"/>
          <w:sz w:val="24"/>
          <w:szCs w:val="24"/>
        </w:rPr>
        <w:t>regiones</w:t>
      </w:r>
      <w:r w:rsidR="00BA4D2E" w:rsidRPr="008B64DF">
        <w:rPr>
          <w:rFonts w:ascii="Times New Roman" w:hAnsi="Times New Roman" w:cs="Times New Roman"/>
          <w:sz w:val="24"/>
          <w:szCs w:val="24"/>
        </w:rPr>
        <w:t xml:space="preserve"> y niveles educativos. </w:t>
      </w:r>
    </w:p>
    <w:p w14:paraId="6412C457" w14:textId="22BFF734" w:rsidR="00560DD6" w:rsidRDefault="00560DD6" w:rsidP="00CA307C">
      <w:pPr>
        <w:spacing w:after="0" w:line="480" w:lineRule="auto"/>
        <w:ind w:firstLine="720"/>
        <w:rPr>
          <w:rFonts w:ascii="Times New Roman" w:hAnsi="Times New Roman" w:cs="Times New Roman"/>
          <w:sz w:val="24"/>
          <w:szCs w:val="24"/>
        </w:rPr>
      </w:pPr>
      <w:r w:rsidRPr="008B64DF">
        <w:rPr>
          <w:rFonts w:ascii="Times New Roman" w:hAnsi="Times New Roman" w:cs="Times New Roman"/>
          <w:sz w:val="24"/>
          <w:szCs w:val="24"/>
        </w:rPr>
        <w:t xml:space="preserve">Este proyecto por la literatura existente posibilita fundamentar la importancia de abordar la deserción escolar desde un </w:t>
      </w:r>
      <w:r w:rsidR="008B64DF" w:rsidRPr="008B64DF">
        <w:rPr>
          <w:rFonts w:ascii="Times New Roman" w:hAnsi="Times New Roman" w:cs="Times New Roman"/>
          <w:sz w:val="24"/>
          <w:szCs w:val="24"/>
        </w:rPr>
        <w:t>enfoque integral</w:t>
      </w:r>
      <w:r w:rsidRPr="008B64DF">
        <w:rPr>
          <w:rFonts w:ascii="Times New Roman" w:hAnsi="Times New Roman" w:cs="Times New Roman"/>
          <w:sz w:val="24"/>
          <w:szCs w:val="24"/>
        </w:rPr>
        <w:t xml:space="preserve"> </w:t>
      </w:r>
      <w:r w:rsidR="00942A74" w:rsidRPr="008B64DF">
        <w:rPr>
          <w:rFonts w:ascii="Times New Roman" w:hAnsi="Times New Roman" w:cs="Times New Roman"/>
          <w:sz w:val="24"/>
          <w:szCs w:val="24"/>
        </w:rPr>
        <w:t>el cual considere las dinámicas familiares, emocionales y las condiciones</w:t>
      </w:r>
      <w:r w:rsidR="008B64DF" w:rsidRPr="008B64DF">
        <w:rPr>
          <w:rFonts w:ascii="Times New Roman" w:hAnsi="Times New Roman" w:cs="Times New Roman"/>
          <w:sz w:val="24"/>
          <w:szCs w:val="24"/>
        </w:rPr>
        <w:t xml:space="preserve"> estructurales y pedagógicas, permitiendo así la formulación de estrategias más pertinentes y contextualizadas para prevenir y atender este desafío educativo</w:t>
      </w:r>
      <w:r w:rsidR="008B64DF">
        <w:rPr>
          <w:rFonts w:ascii="Times New Roman" w:hAnsi="Times New Roman" w:cs="Times New Roman"/>
          <w:sz w:val="24"/>
          <w:szCs w:val="24"/>
        </w:rPr>
        <w:t>.</w:t>
      </w:r>
    </w:p>
    <w:p w14:paraId="4A2A5381" w14:textId="5B1EDE0E" w:rsidR="003D3482" w:rsidRPr="005E7F01" w:rsidRDefault="003D3482" w:rsidP="00CA307C">
      <w:pPr>
        <w:spacing w:after="0" w:line="480" w:lineRule="auto"/>
        <w:ind w:firstLine="720"/>
        <w:rPr>
          <w:rFonts w:ascii="Times New Roman" w:hAnsi="Times New Roman" w:cs="Times New Roman"/>
          <w:sz w:val="24"/>
          <w:szCs w:val="24"/>
        </w:rPr>
      </w:pPr>
      <w:r w:rsidRPr="005E7F01">
        <w:rPr>
          <w:rFonts w:ascii="Times New Roman" w:hAnsi="Times New Roman" w:cs="Times New Roman"/>
          <w:sz w:val="24"/>
          <w:szCs w:val="24"/>
        </w:rPr>
        <w:t>La deserción escolar es un fenómeno multicausal que continúa afectando a miles de estudiantes, especialmente en contextos donde confluyen factores familiares, escolares, económicos y personales. Comprender esta problemática requiere una mirada integral que contemple no solo las condiciones individuales de los estudiantes, sino también las dinámicas en las que se desarrollan, como la relación con sus familias, el acompañamiento emocional y el contexto escolar.</w:t>
      </w:r>
    </w:p>
    <w:p w14:paraId="54D24DE9" w14:textId="77777777" w:rsidR="003D3482" w:rsidRPr="005E7F01" w:rsidRDefault="003D3482" w:rsidP="00CA307C">
      <w:pPr>
        <w:spacing w:after="0" w:line="480" w:lineRule="auto"/>
        <w:ind w:firstLine="720"/>
        <w:rPr>
          <w:rFonts w:ascii="Times New Roman" w:hAnsi="Times New Roman" w:cs="Times New Roman"/>
          <w:sz w:val="24"/>
          <w:szCs w:val="24"/>
        </w:rPr>
      </w:pPr>
      <w:r w:rsidRPr="005E7F01">
        <w:rPr>
          <w:rFonts w:ascii="Times New Roman" w:hAnsi="Times New Roman" w:cs="Times New Roman"/>
          <w:sz w:val="24"/>
          <w:szCs w:val="24"/>
        </w:rPr>
        <w:t xml:space="preserve">Diversas investigaciones han explorado cómo las condiciones familiares pueden influir en la decisión de los estudiantes de abandonar la escuela. Un estudio realizado en España, que indagó la percepción de docentes de primaria y secundaria, evidenció que los profesores consideran que las causas del abandono escolar temprano se asocian principalmente a factores </w:t>
      </w:r>
      <w:r w:rsidRPr="005E7F01">
        <w:rPr>
          <w:rFonts w:ascii="Times New Roman" w:hAnsi="Times New Roman" w:cs="Times New Roman"/>
          <w:sz w:val="24"/>
          <w:szCs w:val="24"/>
        </w:rPr>
        <w:lastRenderedPageBreak/>
        <w:t>individuales y familiares, especialmente a la falta de apoyo emocional y académico por parte de los padres. En cambio, factores como la actitud del profesorado o las condiciones del centro educativo fueron considerados menos influyentes. Esto revela que, desde la mirada docente, la familia cumple un papel decisivo en la permanencia escolar, aunque este punto de vista no siempre corresponde a los determinantes reales del fenómeno (González-Rodríguez et al., 2019).</w:t>
      </w:r>
    </w:p>
    <w:p w14:paraId="2303B984" w14:textId="77777777" w:rsidR="003D3482" w:rsidRPr="005E7F01" w:rsidRDefault="003D3482" w:rsidP="00CA307C">
      <w:pPr>
        <w:spacing w:after="0" w:line="480" w:lineRule="auto"/>
        <w:ind w:firstLine="720"/>
        <w:rPr>
          <w:rFonts w:ascii="Times New Roman" w:hAnsi="Times New Roman" w:cs="Times New Roman"/>
          <w:sz w:val="24"/>
          <w:szCs w:val="24"/>
        </w:rPr>
      </w:pPr>
      <w:r w:rsidRPr="005E7F01">
        <w:rPr>
          <w:rFonts w:ascii="Times New Roman" w:hAnsi="Times New Roman" w:cs="Times New Roman"/>
          <w:sz w:val="24"/>
          <w:szCs w:val="24"/>
        </w:rPr>
        <w:t>En este mismo sentido, investigaciones centradas en la percepción de las familias han mostrado que estas no suelen identificarse como responsables del abandono escolar. Un estudio que incluyó entrevistas con 125 familias encontró que muchas de ellas reconocen que podrían haber hecho más para evitar la deserción, pero atribuyen la decisión al desinterés de sus hijos, la apatía o las dificultades académicas. Esto sugiere que, aunque el entorno familiar influye en el proceso, la decisión de abandonar la escuela es percibida como una acción individual, influenciada por múltiples elementos, entre ellos la interacción con el entorno escolar (Martínez et al., 2017).</w:t>
      </w:r>
    </w:p>
    <w:p w14:paraId="60F0B692" w14:textId="77777777" w:rsidR="003D3482" w:rsidRPr="005E7F01" w:rsidRDefault="003D3482" w:rsidP="00CA307C">
      <w:pPr>
        <w:spacing w:after="0" w:line="480" w:lineRule="auto"/>
        <w:ind w:firstLine="720"/>
        <w:rPr>
          <w:rFonts w:ascii="Times New Roman" w:hAnsi="Times New Roman" w:cs="Times New Roman"/>
          <w:sz w:val="24"/>
          <w:szCs w:val="24"/>
        </w:rPr>
      </w:pPr>
      <w:r w:rsidRPr="005E7F01">
        <w:rPr>
          <w:rFonts w:ascii="Times New Roman" w:hAnsi="Times New Roman" w:cs="Times New Roman"/>
          <w:sz w:val="24"/>
          <w:szCs w:val="24"/>
        </w:rPr>
        <w:t>En otros contextos, se ha identificado una fuerte correlación entre la situación familiar y la deserción escolar. En el caso de la provincia de Puno, Perú, un estudio cuantitativo evidenció que aspectos como la inestabilidad económica, la composición familiar y la forma en que se resuelven los conflictos dentro del hogar están directamente asociados al abandono escolar, lo cual resalta la necesidad de fortalecer el apoyo familiar como estrategia para fomentar la permanencia educativa (Velásquez, 2017).</w:t>
      </w:r>
    </w:p>
    <w:p w14:paraId="0D98F308" w14:textId="77777777" w:rsidR="003D3482" w:rsidRPr="005E7F01" w:rsidRDefault="003D3482" w:rsidP="00CA307C">
      <w:pPr>
        <w:spacing w:after="0" w:line="480" w:lineRule="auto"/>
        <w:ind w:firstLine="720"/>
        <w:rPr>
          <w:rFonts w:ascii="Times New Roman" w:hAnsi="Times New Roman" w:cs="Times New Roman"/>
          <w:sz w:val="24"/>
          <w:szCs w:val="24"/>
        </w:rPr>
      </w:pPr>
      <w:r w:rsidRPr="005E7F01">
        <w:rPr>
          <w:rFonts w:ascii="Times New Roman" w:hAnsi="Times New Roman" w:cs="Times New Roman"/>
          <w:sz w:val="24"/>
          <w:szCs w:val="24"/>
        </w:rPr>
        <w:t xml:space="preserve">De forma complementaria, Escobar y Mateus (2020) destacan que, además de los factores académicos y económicos, la familia es determinante en la construcción del proyecto de vida de los estudiantes. Esta investigación subraya que la deserción no puede analizarse sin considerar el papel emocional y motivacional que desempeñan los padres en el proceso educativo. En esta </w:t>
      </w:r>
      <w:r w:rsidRPr="005E7F01">
        <w:rPr>
          <w:rFonts w:ascii="Times New Roman" w:hAnsi="Times New Roman" w:cs="Times New Roman"/>
          <w:sz w:val="24"/>
          <w:szCs w:val="24"/>
        </w:rPr>
        <w:lastRenderedPageBreak/>
        <w:t>misma línea, una revisión documental sobre estudios iberoamericanos reveló que el acompañamiento emocional por parte de las familias incide positivamente en el éxito escolar, funcionando como una forma de tutoría constante que puede prevenir la deserción (Sánchez &amp; Dávila, 2022).</w:t>
      </w:r>
    </w:p>
    <w:p w14:paraId="3FB03447" w14:textId="77777777" w:rsidR="003D3482" w:rsidRPr="005E7F01" w:rsidRDefault="003D3482" w:rsidP="00CA307C">
      <w:pPr>
        <w:spacing w:after="0" w:line="480" w:lineRule="auto"/>
        <w:ind w:firstLine="720"/>
        <w:rPr>
          <w:rFonts w:ascii="Times New Roman" w:hAnsi="Times New Roman" w:cs="Times New Roman"/>
          <w:sz w:val="24"/>
          <w:szCs w:val="24"/>
        </w:rPr>
      </w:pPr>
      <w:r w:rsidRPr="005E7F01">
        <w:rPr>
          <w:rFonts w:ascii="Times New Roman" w:hAnsi="Times New Roman" w:cs="Times New Roman"/>
          <w:sz w:val="24"/>
          <w:szCs w:val="24"/>
        </w:rPr>
        <w:t>Sin embargo, no todas las investigaciones coinciden en atribuir un peso predominante a los factores familiares. Algunos estudios han enfatizado que las causas estructurales también son determinantes. Por ejemplo, Montoya y Castañeda (2019) identificaron que la distancia al centro educativo, la falta de transporte y el traslado frecuente de residencia son elementos que obstaculizan la continuidad escolar, especialmente en zonas rurales. Aunque en este estudio también se mencionan factores familiares, como la falta de apoyo o los problemas económicos, el énfasis recae en las limitaciones del sistema educativo para garantizar el acceso equitativo.</w:t>
      </w:r>
    </w:p>
    <w:p w14:paraId="65D24E60" w14:textId="77777777" w:rsidR="003D3482" w:rsidRPr="005E7F01" w:rsidRDefault="003D3482" w:rsidP="00CA307C">
      <w:pPr>
        <w:spacing w:after="0" w:line="480" w:lineRule="auto"/>
        <w:ind w:firstLine="720"/>
        <w:rPr>
          <w:rFonts w:ascii="Times New Roman" w:hAnsi="Times New Roman" w:cs="Times New Roman"/>
          <w:sz w:val="24"/>
          <w:szCs w:val="24"/>
        </w:rPr>
      </w:pPr>
      <w:r w:rsidRPr="005E7F01">
        <w:rPr>
          <w:rFonts w:ascii="Times New Roman" w:hAnsi="Times New Roman" w:cs="Times New Roman"/>
          <w:sz w:val="24"/>
          <w:szCs w:val="24"/>
        </w:rPr>
        <w:t>Por su parte, Buiza y Gutiérrez (2024), en un análisis sobre la deserción escolar en Latinoamérica, concluyeron que las condiciones económicas y sociales, así como el impacto de eventos como la pandemia, afectan directamente la continuidad educativa de los estudiantes. La necesidad de trabajar para aportar económicamente al hogar, el trabajo infantil y la pérdida de familiares durante la crisis sanitaria, son factores que refuerzan la decisión de abandonar la escuela, especialmente cuando no existen redes de apoyo institucionales sólidas.</w:t>
      </w:r>
    </w:p>
    <w:p w14:paraId="501596C2" w14:textId="77777777" w:rsidR="003D3482" w:rsidRPr="005E7F01" w:rsidRDefault="003D3482" w:rsidP="00CA307C">
      <w:pPr>
        <w:spacing w:after="0" w:line="480" w:lineRule="auto"/>
        <w:ind w:firstLine="720"/>
        <w:rPr>
          <w:rFonts w:ascii="Times New Roman" w:hAnsi="Times New Roman" w:cs="Times New Roman"/>
          <w:sz w:val="24"/>
          <w:szCs w:val="24"/>
        </w:rPr>
      </w:pPr>
      <w:r w:rsidRPr="005E7F01">
        <w:rPr>
          <w:rFonts w:ascii="Times New Roman" w:hAnsi="Times New Roman" w:cs="Times New Roman"/>
          <w:sz w:val="24"/>
          <w:szCs w:val="24"/>
        </w:rPr>
        <w:t>Adicionalmente, es importante distinguir entre bajo rendimiento académico y deserción, aunque ambos fenómenos pueden estar relacionados. La investigación de Enríquez et al. (2013) en instituciones educativas de Bogotá identificó que variables como el maltrato infantil, problemas de salud y dificultades disciplinarias influyen en el rendimiento académico. Si bien estos factores no explican directamente la deserción, sí representan condiciones de riesgo que, de no ser atendidas, podrían desencadenar el abandono escolar.</w:t>
      </w:r>
    </w:p>
    <w:p w14:paraId="6745812B" w14:textId="77777777" w:rsidR="003D3482" w:rsidRPr="005E7F01" w:rsidRDefault="003D3482" w:rsidP="00CA307C">
      <w:pPr>
        <w:spacing w:after="0" w:line="480" w:lineRule="auto"/>
        <w:ind w:firstLine="720"/>
        <w:rPr>
          <w:rFonts w:ascii="Times New Roman" w:hAnsi="Times New Roman" w:cs="Times New Roman"/>
          <w:sz w:val="24"/>
          <w:szCs w:val="24"/>
        </w:rPr>
      </w:pPr>
      <w:r w:rsidRPr="005E7F01">
        <w:rPr>
          <w:rFonts w:ascii="Times New Roman" w:hAnsi="Times New Roman" w:cs="Times New Roman"/>
          <w:sz w:val="24"/>
          <w:szCs w:val="24"/>
        </w:rPr>
        <w:lastRenderedPageBreak/>
        <w:t>Finalmente, otras investigaciones han abordado la deserción desde una perspectiva más pedagógica. Arango (2018) propone que los intereses académicos y la identificación del estudiante con la propuesta educativa de la institución también inciden en la construcción de su identidad escolar y, por ende, en su decisión de permanecer o abandonar. Esto resalta la importancia de diseñar ambientes escolares motivadores, inclusivos y significativos para los estudiantes.</w:t>
      </w:r>
    </w:p>
    <w:p w14:paraId="70792FA7" w14:textId="77777777" w:rsidR="003D3482" w:rsidRPr="005E7F01" w:rsidRDefault="003D3482" w:rsidP="00CA307C">
      <w:pPr>
        <w:spacing w:after="0" w:line="480" w:lineRule="auto"/>
        <w:ind w:firstLine="720"/>
        <w:rPr>
          <w:rFonts w:ascii="Times New Roman" w:hAnsi="Times New Roman" w:cs="Times New Roman"/>
          <w:sz w:val="24"/>
          <w:szCs w:val="24"/>
        </w:rPr>
      </w:pPr>
      <w:r w:rsidRPr="005E7F01">
        <w:rPr>
          <w:rFonts w:ascii="Times New Roman" w:hAnsi="Times New Roman" w:cs="Times New Roman"/>
          <w:sz w:val="24"/>
          <w:szCs w:val="24"/>
        </w:rPr>
        <w:t>En conjunto, estos antecedentes evidencian que la deserción escolar es el resultado de múltiples interacciones entre factores individuales, familiares, escolares, económicos y estructurales. En el contexto del Colegio Rafael Delgado Salguero, los problemas familiares se identifican como uno de los factores predominantes, aunque no deben analizarse de forma aislada. Por ello, resulta pertinente abordar esta problemática desde un enfoque educativo que promueva la articulación entre familia y escuela, más que intervenir directamente en las relaciones familiares, lo cual excede el campo de la educación y pertenece más bien al ámbito de la intervención psicológica o social.</w:t>
      </w:r>
    </w:p>
    <w:p w14:paraId="7425FC1F" w14:textId="77777777" w:rsidR="003D3482" w:rsidRDefault="003D3482" w:rsidP="00CA307C">
      <w:pPr>
        <w:spacing w:after="0" w:line="480" w:lineRule="auto"/>
        <w:ind w:firstLine="720"/>
        <w:rPr>
          <w:rFonts w:ascii="Times New Roman" w:hAnsi="Times New Roman" w:cs="Times New Roman"/>
          <w:sz w:val="24"/>
          <w:szCs w:val="24"/>
        </w:rPr>
      </w:pPr>
    </w:p>
    <w:p w14:paraId="1848CF75" w14:textId="77777777" w:rsidR="00082D8A" w:rsidRDefault="00082D8A" w:rsidP="00F04DCE">
      <w:pPr>
        <w:spacing w:after="0" w:line="480" w:lineRule="auto"/>
        <w:ind w:firstLine="720"/>
        <w:rPr>
          <w:rFonts w:ascii="Times New Roman" w:hAnsi="Times New Roman" w:cs="Times New Roman"/>
          <w:sz w:val="24"/>
          <w:szCs w:val="24"/>
        </w:rPr>
      </w:pPr>
    </w:p>
    <w:p w14:paraId="3790E677" w14:textId="77777777" w:rsidR="00082D8A" w:rsidRDefault="00082D8A" w:rsidP="00F04DCE">
      <w:pPr>
        <w:spacing w:after="0" w:line="480" w:lineRule="auto"/>
        <w:ind w:firstLine="720"/>
        <w:rPr>
          <w:rFonts w:ascii="Times New Roman" w:hAnsi="Times New Roman" w:cs="Times New Roman"/>
          <w:sz w:val="24"/>
          <w:szCs w:val="24"/>
        </w:rPr>
      </w:pPr>
    </w:p>
    <w:p w14:paraId="01D0330F" w14:textId="77777777" w:rsidR="00082D8A" w:rsidRDefault="00082D8A" w:rsidP="00F04DCE">
      <w:pPr>
        <w:spacing w:after="0" w:line="480" w:lineRule="auto"/>
        <w:ind w:firstLine="720"/>
        <w:rPr>
          <w:rFonts w:ascii="Times New Roman" w:hAnsi="Times New Roman" w:cs="Times New Roman"/>
          <w:sz w:val="24"/>
          <w:szCs w:val="24"/>
        </w:rPr>
      </w:pPr>
    </w:p>
    <w:p w14:paraId="430A309F" w14:textId="77777777" w:rsidR="00082D8A" w:rsidRDefault="00082D8A" w:rsidP="00F04DCE">
      <w:pPr>
        <w:spacing w:after="0" w:line="480" w:lineRule="auto"/>
        <w:ind w:firstLine="720"/>
        <w:rPr>
          <w:rFonts w:ascii="Times New Roman" w:hAnsi="Times New Roman" w:cs="Times New Roman"/>
          <w:sz w:val="24"/>
          <w:szCs w:val="24"/>
        </w:rPr>
      </w:pPr>
    </w:p>
    <w:p w14:paraId="5630F4F1" w14:textId="77777777" w:rsidR="00082D8A" w:rsidRDefault="00082D8A" w:rsidP="00F04DCE">
      <w:pPr>
        <w:spacing w:after="0" w:line="480" w:lineRule="auto"/>
        <w:ind w:firstLine="720"/>
        <w:rPr>
          <w:rFonts w:ascii="Times New Roman" w:hAnsi="Times New Roman" w:cs="Times New Roman"/>
          <w:sz w:val="24"/>
          <w:szCs w:val="24"/>
        </w:rPr>
      </w:pPr>
    </w:p>
    <w:p w14:paraId="4F2F6B11" w14:textId="77777777" w:rsidR="00082D8A" w:rsidRDefault="00082D8A" w:rsidP="003D3482">
      <w:pPr>
        <w:rPr>
          <w:rFonts w:ascii="Times New Roman" w:hAnsi="Times New Roman" w:cs="Times New Roman"/>
          <w:sz w:val="24"/>
          <w:szCs w:val="24"/>
        </w:rPr>
      </w:pPr>
    </w:p>
    <w:p w14:paraId="1E60B176" w14:textId="77777777" w:rsidR="00082D8A" w:rsidRPr="005E7F01" w:rsidRDefault="00082D8A" w:rsidP="003D3482">
      <w:pPr>
        <w:rPr>
          <w:rFonts w:ascii="Times New Roman" w:hAnsi="Times New Roman" w:cs="Times New Roman"/>
          <w:sz w:val="24"/>
          <w:szCs w:val="24"/>
        </w:rPr>
      </w:pPr>
    </w:p>
    <w:p w14:paraId="7046252C" w14:textId="68BE954F" w:rsidR="003D3482" w:rsidRPr="00082D8A" w:rsidRDefault="003D3482" w:rsidP="004F66B0">
      <w:pPr>
        <w:pStyle w:val="Ttulo1"/>
        <w:jc w:val="center"/>
        <w:rPr>
          <w:rFonts w:ascii="Times New Roman" w:hAnsi="Times New Roman" w:cs="Times New Roman"/>
          <w:b/>
          <w:bCs/>
          <w:color w:val="auto"/>
          <w:sz w:val="24"/>
          <w:szCs w:val="24"/>
        </w:rPr>
      </w:pPr>
      <w:bookmarkStart w:id="17" w:name="_Toc198191683"/>
      <w:bookmarkStart w:id="18" w:name="_Toc203588602"/>
      <w:r w:rsidRPr="00082D8A">
        <w:rPr>
          <w:rFonts w:ascii="Times New Roman" w:hAnsi="Times New Roman" w:cs="Times New Roman"/>
          <w:b/>
          <w:bCs/>
          <w:color w:val="auto"/>
          <w:sz w:val="24"/>
          <w:szCs w:val="24"/>
        </w:rPr>
        <w:lastRenderedPageBreak/>
        <w:t xml:space="preserve">Marco </w:t>
      </w:r>
      <w:r w:rsidR="00F04DCE">
        <w:rPr>
          <w:rFonts w:ascii="Times New Roman" w:hAnsi="Times New Roman" w:cs="Times New Roman"/>
          <w:b/>
          <w:bCs/>
          <w:color w:val="auto"/>
          <w:sz w:val="24"/>
          <w:szCs w:val="24"/>
        </w:rPr>
        <w:t>T</w:t>
      </w:r>
      <w:r w:rsidRPr="00082D8A">
        <w:rPr>
          <w:rFonts w:ascii="Times New Roman" w:hAnsi="Times New Roman" w:cs="Times New Roman"/>
          <w:b/>
          <w:bCs/>
          <w:color w:val="auto"/>
          <w:sz w:val="24"/>
          <w:szCs w:val="24"/>
        </w:rPr>
        <w:t xml:space="preserve">eórico o </w:t>
      </w:r>
      <w:r w:rsidR="00F04DCE">
        <w:rPr>
          <w:rFonts w:ascii="Times New Roman" w:hAnsi="Times New Roman" w:cs="Times New Roman"/>
          <w:b/>
          <w:bCs/>
          <w:color w:val="auto"/>
          <w:sz w:val="24"/>
          <w:szCs w:val="24"/>
        </w:rPr>
        <w:t>C</w:t>
      </w:r>
      <w:r w:rsidRPr="00082D8A">
        <w:rPr>
          <w:rFonts w:ascii="Times New Roman" w:hAnsi="Times New Roman" w:cs="Times New Roman"/>
          <w:b/>
          <w:bCs/>
          <w:color w:val="auto"/>
          <w:sz w:val="24"/>
          <w:szCs w:val="24"/>
        </w:rPr>
        <w:t>onceptual</w:t>
      </w:r>
      <w:bookmarkEnd w:id="17"/>
      <w:bookmarkEnd w:id="18"/>
    </w:p>
    <w:p w14:paraId="6526482F" w14:textId="781B4A58" w:rsidR="003D3482" w:rsidRPr="005E7F01" w:rsidRDefault="003D3482" w:rsidP="00082D8A">
      <w:pPr>
        <w:spacing w:line="480" w:lineRule="auto"/>
        <w:ind w:left="720" w:firstLine="709"/>
        <w:rPr>
          <w:rFonts w:ascii="Times New Roman" w:hAnsi="Times New Roman" w:cs="Times New Roman"/>
          <w:sz w:val="24"/>
          <w:szCs w:val="24"/>
        </w:rPr>
      </w:pPr>
      <w:r w:rsidRPr="005E7F01">
        <w:rPr>
          <w:rFonts w:ascii="Times New Roman" w:hAnsi="Times New Roman" w:cs="Times New Roman"/>
          <w:sz w:val="24"/>
          <w:szCs w:val="24"/>
        </w:rPr>
        <w:t>Para abordar los antecedentes conceptuales de esta propuesta de trabajo, inicialmente definiremos un concepto clave.</w:t>
      </w:r>
    </w:p>
    <w:p w14:paraId="689A1BD7" w14:textId="26CF29EC" w:rsidR="00724FD0" w:rsidRDefault="00B13548" w:rsidP="00BD77E7">
      <w:pPr>
        <w:pStyle w:val="Ttulo2"/>
        <w:spacing w:before="0" w:after="0" w:line="480" w:lineRule="auto"/>
        <w:ind w:firstLine="720"/>
        <w:rPr>
          <w:rFonts w:ascii="Times New Roman" w:hAnsi="Times New Roman" w:cs="Times New Roman"/>
          <w:b/>
          <w:bCs/>
          <w:color w:val="auto"/>
          <w:sz w:val="24"/>
          <w:szCs w:val="24"/>
        </w:rPr>
      </w:pPr>
      <w:bookmarkStart w:id="19" w:name="_Toc203588603"/>
      <w:r w:rsidRPr="00BD77E7">
        <w:rPr>
          <w:rFonts w:ascii="Times New Roman" w:hAnsi="Times New Roman" w:cs="Times New Roman"/>
          <w:b/>
          <w:bCs/>
          <w:color w:val="auto"/>
          <w:sz w:val="24"/>
          <w:szCs w:val="24"/>
        </w:rPr>
        <w:t xml:space="preserve">Deserción </w:t>
      </w:r>
      <w:r w:rsidR="00562010">
        <w:rPr>
          <w:rFonts w:ascii="Times New Roman" w:hAnsi="Times New Roman" w:cs="Times New Roman"/>
          <w:b/>
          <w:bCs/>
          <w:color w:val="auto"/>
          <w:sz w:val="24"/>
          <w:szCs w:val="24"/>
        </w:rPr>
        <w:t>E</w:t>
      </w:r>
      <w:r w:rsidRPr="00BD77E7">
        <w:rPr>
          <w:rFonts w:ascii="Times New Roman" w:hAnsi="Times New Roman" w:cs="Times New Roman"/>
          <w:b/>
          <w:bCs/>
          <w:color w:val="auto"/>
          <w:sz w:val="24"/>
          <w:szCs w:val="24"/>
        </w:rPr>
        <w:t>scolar</w:t>
      </w:r>
      <w:bookmarkEnd w:id="19"/>
    </w:p>
    <w:p w14:paraId="00DDCECE" w14:textId="74BF43D4" w:rsidR="00B13548" w:rsidRPr="00941D31" w:rsidRDefault="00B13548" w:rsidP="00941D31">
      <w:pPr>
        <w:spacing w:after="0" w:line="480" w:lineRule="auto"/>
        <w:ind w:firstLine="720"/>
        <w:rPr>
          <w:rFonts w:ascii="Times New Roman" w:hAnsi="Times New Roman" w:cs="Times New Roman"/>
          <w:color w:val="000000"/>
          <w:sz w:val="24"/>
          <w:szCs w:val="24"/>
          <w:shd w:val="clear" w:color="auto" w:fill="FFFFFF"/>
        </w:rPr>
      </w:pPr>
      <w:r w:rsidRPr="00BD77E7">
        <w:rPr>
          <w:b/>
          <w:bCs/>
        </w:rPr>
        <w:t xml:space="preserve"> </w:t>
      </w:r>
      <w:r w:rsidRPr="00941D31">
        <w:rPr>
          <w:rFonts w:ascii="Times New Roman" w:hAnsi="Times New Roman" w:cs="Times New Roman"/>
          <w:sz w:val="24"/>
          <w:szCs w:val="24"/>
        </w:rPr>
        <w:t xml:space="preserve">La palabra deserción significa desertar o abandonar, en el ámbito educativo se le conoce comúnmente como el abandono escolar, que trata de una decisión personal o por causas de diversos factores, que imposibilita al educando a continuar con la formación, ocasionando poco interés o desmotivación en continuar en el proceso de aprendizaje (Hernández, Álvarez &amp; Aranda, 2017). Es decir, la deserción escolar es uno de los retos más constante en el sector educativo, especialmente en la educación primaria, contexto donde los estudiantes se encuentran en etapas decisivas para su crecimiento académico y personal. Igualmente, el Departamento Nacional de Estadística (DANE) (2016) </w:t>
      </w:r>
      <w:r w:rsidRPr="00941D31">
        <w:rPr>
          <w:rFonts w:ascii="Times New Roman" w:hAnsi="Times New Roman" w:cs="Times New Roman"/>
          <w:sz w:val="24"/>
          <w:szCs w:val="24"/>
          <w:shd w:val="clear" w:color="auto" w:fill="FFFFFF"/>
        </w:rPr>
        <w:t xml:space="preserve">señala que la deserción se produce cuando el estudiante se desvincula definitiva o temporalmente </w:t>
      </w:r>
      <w:r w:rsidRPr="00941D31">
        <w:rPr>
          <w:rFonts w:ascii="Times New Roman" w:hAnsi="Times New Roman" w:cs="Times New Roman"/>
          <w:color w:val="000000"/>
          <w:sz w:val="24"/>
          <w:szCs w:val="24"/>
          <w:shd w:val="clear" w:color="auto" w:fill="FFFFFF"/>
        </w:rPr>
        <w:t xml:space="preserve">del sistema educativo formal. Lo cual indica que, este suceso se puede entender como la renuncia o suspensión del proceso educativo antes de finalizar la escolarización final. </w:t>
      </w:r>
    </w:p>
    <w:p w14:paraId="58536131" w14:textId="77777777" w:rsidR="00B13548" w:rsidRPr="00941D31" w:rsidRDefault="00B13548" w:rsidP="00941D31">
      <w:pPr>
        <w:spacing w:after="0" w:line="480" w:lineRule="auto"/>
        <w:ind w:firstLine="720"/>
        <w:rPr>
          <w:rFonts w:ascii="Times New Roman" w:hAnsi="Times New Roman" w:cs="Times New Roman"/>
          <w:color w:val="000000"/>
          <w:sz w:val="24"/>
          <w:szCs w:val="24"/>
          <w:shd w:val="clear" w:color="auto" w:fill="FFFFFF"/>
        </w:rPr>
      </w:pPr>
      <w:r w:rsidRPr="00941D31">
        <w:rPr>
          <w:rFonts w:ascii="Times New Roman" w:hAnsi="Times New Roman" w:cs="Times New Roman"/>
          <w:sz w:val="24"/>
          <w:szCs w:val="24"/>
        </w:rPr>
        <w:t xml:space="preserve">Al mismo tiempo (Moreno, 2013), define la deserción escolar como “el abandono del sistema educativo por parte de los estudiantes, provocado por una combinación de factores que se generan, tanto en la escuela como en contextos de tipo social, familiar e individual, anotando que algunos teóricos han preferido llamar a esta situación “abandono escolar” dado el carácter militar que tiene la palabra deserción”. En otras palabras, la deserción escolar es un fenómeno difícil el cual debe estudiar varias dimensiones que se derivan del entorno escolar y de contextos sociales, familiares e individuales. </w:t>
      </w:r>
    </w:p>
    <w:p w14:paraId="11C48306" w14:textId="77777777" w:rsidR="00B13548" w:rsidRPr="00941D31" w:rsidRDefault="00B13548" w:rsidP="00941D31">
      <w:pPr>
        <w:spacing w:after="0" w:line="480" w:lineRule="auto"/>
        <w:ind w:firstLine="720"/>
        <w:rPr>
          <w:rFonts w:ascii="Times New Roman" w:hAnsi="Times New Roman" w:cs="Times New Roman"/>
          <w:color w:val="000000"/>
          <w:sz w:val="24"/>
          <w:szCs w:val="24"/>
          <w:shd w:val="clear" w:color="auto" w:fill="FFFFFF"/>
        </w:rPr>
      </w:pPr>
      <w:r w:rsidRPr="00941D31">
        <w:rPr>
          <w:rFonts w:ascii="Times New Roman" w:hAnsi="Times New Roman" w:cs="Times New Roman"/>
          <w:sz w:val="24"/>
          <w:szCs w:val="24"/>
        </w:rPr>
        <w:t xml:space="preserve">Por otro lado, la deserción escolar tiene varias causas entre las que se encuentran: factores económicos, factores familiares, factores escolares y factores emocionales y </w:t>
      </w:r>
      <w:r w:rsidRPr="00941D31">
        <w:rPr>
          <w:rFonts w:ascii="Times New Roman" w:hAnsi="Times New Roman" w:cs="Times New Roman"/>
          <w:sz w:val="24"/>
          <w:szCs w:val="24"/>
        </w:rPr>
        <w:lastRenderedPageBreak/>
        <w:t>psicológicos. Los factores económicos hacen referencia a la falta de recursos y dificultades económicas que pueden llevar a los niños a dejar la escuela con el fin de ayudar a sus padres. Román (2013)</w:t>
      </w:r>
      <w:r w:rsidRPr="00941D31">
        <w:rPr>
          <w:rFonts w:ascii="Times New Roman" w:hAnsi="Times New Roman" w:cs="Times New Roman"/>
          <w:color w:val="000000"/>
          <w:sz w:val="24"/>
          <w:szCs w:val="24"/>
          <w:shd w:val="clear" w:color="auto" w:fill="FFFFFF"/>
        </w:rPr>
        <w:t xml:space="preserve"> afirma que la mayor parte de los estudiantes que se retiran del sistema educativo lo hace por razones financieras, familiares y bajos rendimientos académicos. Entre las variables sociales y económicas estudiadas se encuentran la desigualdad social y económica (Rosado-Ortiz 2012). Con relación a los factores familiares se habla de un abandono o las responsabilidades domesticas asignadas por los padres o el trabajo infantil son aspectos causales en la deserción escolar. En cuanto a los factores escolares, la falta de motivación o la enseñanza no actualizada, la exclusión y falta de metodologías pedagógicas que tengan en cuenta la diversidad pueden causar el abandono. Asimismo, los factores emocionales y psicológicos como el bullying, la ansiedad y la depresión pueden ser causantes en el abandono de la escuela. Así, el INEE (2017) dice que los problemas asociados a la deserción escolar son provocados por factores Inter sistémicos e intra sistémicos: los primeros hacen referencia a la oferta educativa, la desigualdad en la educación y los mecanismos de acceso, los factores intra sistémicos se relacionan con las practicas pedagógicas inadecuadas, currículo poco pertinente y participación limitada de padres. </w:t>
      </w:r>
    </w:p>
    <w:p w14:paraId="6FCA0539" w14:textId="4CA16569" w:rsidR="00B13548" w:rsidRPr="00941D31" w:rsidRDefault="00B13548" w:rsidP="00941D31">
      <w:pPr>
        <w:spacing w:after="0" w:line="480" w:lineRule="auto"/>
        <w:ind w:firstLine="720"/>
        <w:rPr>
          <w:rFonts w:ascii="Times New Roman" w:hAnsi="Times New Roman" w:cs="Times New Roman"/>
          <w:sz w:val="24"/>
          <w:szCs w:val="24"/>
        </w:rPr>
      </w:pPr>
      <w:r w:rsidRPr="00941D31">
        <w:rPr>
          <w:rFonts w:ascii="Times New Roman" w:hAnsi="Times New Roman" w:cs="Times New Roman"/>
          <w:sz w:val="24"/>
          <w:szCs w:val="24"/>
        </w:rPr>
        <w:t xml:space="preserve">En este sentido, el MEN establece que la deserción escolar “es un fenómeno complejo que implica el abandono del proceso educativo de niños, niñas, adolescentes y jóvenes, afecta su trayectoria educativa y el desarrollo integral, e incide en la formación del capital humano, el desarrollo sostenible, la movilidad social, la superación de la pobreza y la equidad”. (p.16).  El ministerio de educación con esta definición hace énfasis en la complejidad de este fenómeno al señalar que no se trata solamente de un abandono individual del proceso educativo, sino que aborda unas implicaciones más amplias y profundas. Al afectar el proceso educativo de niños, niñas, jóvenes y adolescentes también compromete su desarrollo integral, es decir, su </w:t>
      </w:r>
      <w:r w:rsidRPr="00941D31">
        <w:rPr>
          <w:rFonts w:ascii="Times New Roman" w:hAnsi="Times New Roman" w:cs="Times New Roman"/>
          <w:sz w:val="24"/>
          <w:szCs w:val="24"/>
        </w:rPr>
        <w:lastRenderedPageBreak/>
        <w:t xml:space="preserve">crecimiento en aspectos cognitivos, sociales, emocionales y éticos. Así mismo, el MEN plantea que la deserción escolar trae algunas consecuencias que inciden negativamente en la formación del capital humano y este es un pilar fundamental para el desarrollo sostenible del país. La suspensión de la escolaridad limita las oportunidades de movilidad social y obstaculiza algunos avances hacia la equidad. Esta perspectiva reconoce que el abandono escolar debe analizarse como un fenómeno que refleja desigualdades sociales, por lo cual su atención requiere políticas públicas intersectoriales. </w:t>
      </w:r>
    </w:p>
    <w:p w14:paraId="09A78AD9" w14:textId="77777777" w:rsidR="00F4681E" w:rsidRDefault="00B13548" w:rsidP="00941D31">
      <w:pPr>
        <w:spacing w:after="0" w:line="480" w:lineRule="auto"/>
        <w:ind w:firstLine="720"/>
        <w:rPr>
          <w:rFonts w:ascii="Times New Roman" w:hAnsi="Times New Roman" w:cs="Times New Roman"/>
          <w:sz w:val="24"/>
          <w:szCs w:val="24"/>
        </w:rPr>
      </w:pPr>
      <w:r w:rsidRPr="00941D31">
        <w:rPr>
          <w:rFonts w:ascii="Times New Roman" w:hAnsi="Times New Roman" w:cs="Times New Roman"/>
          <w:sz w:val="24"/>
          <w:szCs w:val="24"/>
        </w:rPr>
        <w:t xml:space="preserve">Por otro lado, (DEL CASTILLO, 2012), define a la deserción escolar como “el abandono de parte de los educandos y educadores si nos referimos a las instituciones educativas, no sólo de las aulas donde se adquieren conocimientos, sino también el abandono de sus sueños y perspectivas de una vida futura provechosa y responsable que los llevaría a invalidar su futuro, el cual no es mañana sino hoy”. (p. 4). Así, esta definición muestra una mirada humanista y existencial sobre la deserción escolar. Esta autora muestra que el abandono escolar no implica solamente la salida física de las aulas sino, también una renuncia a los proyectos de vida, sueños y aspiraciones de los estudiantes. Este planteamiento sugiere comprender la deserción como un fenómeno con consecuencias emocionales, personales y sociales las cuales impactan </w:t>
      </w:r>
    </w:p>
    <w:p w14:paraId="30E630D7" w14:textId="644D6EFB" w:rsidR="003D3482" w:rsidRDefault="00B13548" w:rsidP="00F4681E">
      <w:pPr>
        <w:spacing w:after="0" w:line="480" w:lineRule="auto"/>
        <w:rPr>
          <w:rFonts w:ascii="Times New Roman" w:hAnsi="Times New Roman" w:cs="Times New Roman"/>
          <w:sz w:val="24"/>
          <w:szCs w:val="24"/>
        </w:rPr>
      </w:pPr>
      <w:r w:rsidRPr="00941D31">
        <w:rPr>
          <w:rFonts w:ascii="Times New Roman" w:hAnsi="Times New Roman" w:cs="Times New Roman"/>
          <w:sz w:val="24"/>
          <w:szCs w:val="24"/>
        </w:rPr>
        <w:t xml:space="preserve">directamente en el presente y no solo en su futuro. </w:t>
      </w:r>
    </w:p>
    <w:p w14:paraId="44D930CD" w14:textId="77777777" w:rsidR="006434E1" w:rsidRDefault="006434E1" w:rsidP="00F4681E">
      <w:pPr>
        <w:spacing w:after="0" w:line="480" w:lineRule="auto"/>
        <w:rPr>
          <w:rFonts w:ascii="Times New Roman" w:hAnsi="Times New Roman" w:cs="Times New Roman"/>
          <w:sz w:val="24"/>
          <w:szCs w:val="24"/>
        </w:rPr>
      </w:pPr>
    </w:p>
    <w:p w14:paraId="3B9BC5AE" w14:textId="5EC59A15" w:rsidR="00B5051E" w:rsidRDefault="00B5051E" w:rsidP="00941D31">
      <w:pPr>
        <w:spacing w:after="0" w:line="480" w:lineRule="auto"/>
        <w:ind w:firstLine="720"/>
        <w:rPr>
          <w:rFonts w:ascii="Times New Roman" w:hAnsi="Times New Roman" w:cs="Times New Roman"/>
          <w:sz w:val="24"/>
          <w:szCs w:val="24"/>
        </w:rPr>
      </w:pPr>
    </w:p>
    <w:p w14:paraId="0751D657" w14:textId="505E923C" w:rsidR="001C48D0" w:rsidRDefault="001C48D0" w:rsidP="00F4681E">
      <w:pPr>
        <w:spacing w:after="0" w:line="480" w:lineRule="auto"/>
        <w:rPr>
          <w:rFonts w:ascii="Times New Roman" w:hAnsi="Times New Roman" w:cs="Times New Roman"/>
          <w:sz w:val="24"/>
          <w:szCs w:val="24"/>
        </w:rPr>
      </w:pPr>
    </w:p>
    <w:p w14:paraId="17BCBD11" w14:textId="11948DE3" w:rsidR="001C48D0" w:rsidRDefault="001C48D0" w:rsidP="00941D31">
      <w:pPr>
        <w:spacing w:after="0" w:line="480" w:lineRule="auto"/>
        <w:ind w:firstLine="720"/>
        <w:rPr>
          <w:rFonts w:ascii="Times New Roman" w:hAnsi="Times New Roman" w:cs="Times New Roman"/>
          <w:sz w:val="24"/>
          <w:szCs w:val="24"/>
        </w:rPr>
      </w:pPr>
    </w:p>
    <w:p w14:paraId="148E34CA" w14:textId="77777777" w:rsidR="007813ED" w:rsidRDefault="007813ED" w:rsidP="00941D31">
      <w:pPr>
        <w:spacing w:after="0" w:line="480" w:lineRule="auto"/>
        <w:ind w:firstLine="720"/>
        <w:rPr>
          <w:rFonts w:ascii="Times New Roman" w:hAnsi="Times New Roman" w:cs="Times New Roman"/>
          <w:sz w:val="24"/>
          <w:szCs w:val="24"/>
        </w:rPr>
      </w:pPr>
    </w:p>
    <w:p w14:paraId="66315241" w14:textId="79D7679F" w:rsidR="001C48D0" w:rsidRDefault="001C48D0" w:rsidP="00941D31">
      <w:pPr>
        <w:spacing w:after="0" w:line="480" w:lineRule="auto"/>
        <w:ind w:firstLine="720"/>
        <w:rPr>
          <w:rFonts w:ascii="Times New Roman" w:hAnsi="Times New Roman" w:cs="Times New Roman"/>
          <w:sz w:val="24"/>
          <w:szCs w:val="24"/>
        </w:rPr>
      </w:pPr>
    </w:p>
    <w:p w14:paraId="61C2AF18" w14:textId="511CA78B" w:rsidR="00B5051E" w:rsidRPr="007B4904" w:rsidRDefault="007B4904" w:rsidP="007B4904">
      <w:pPr>
        <w:pStyle w:val="Descripcin"/>
        <w:rPr>
          <w:rFonts w:ascii="Times New Roman" w:hAnsi="Times New Roman" w:cs="Times New Roman"/>
          <w:color w:val="auto"/>
          <w:sz w:val="24"/>
          <w:szCs w:val="24"/>
        </w:rPr>
      </w:pPr>
      <w:bookmarkStart w:id="20" w:name="_Toc203588662"/>
      <w:r w:rsidRPr="007B4904">
        <w:rPr>
          <w:rFonts w:ascii="Times New Roman" w:hAnsi="Times New Roman" w:cs="Times New Roman"/>
          <w:i w:val="0"/>
          <w:iCs w:val="0"/>
          <w:color w:val="auto"/>
          <w:sz w:val="24"/>
          <w:szCs w:val="24"/>
        </w:rPr>
        <w:lastRenderedPageBreak/>
        <w:t xml:space="preserve">Ilustración </w:t>
      </w:r>
      <w:r w:rsidRPr="007B4904">
        <w:rPr>
          <w:rFonts w:ascii="Times New Roman" w:hAnsi="Times New Roman" w:cs="Times New Roman"/>
          <w:i w:val="0"/>
          <w:iCs w:val="0"/>
          <w:color w:val="auto"/>
          <w:sz w:val="24"/>
          <w:szCs w:val="24"/>
        </w:rPr>
        <w:fldChar w:fldCharType="begin"/>
      </w:r>
      <w:r w:rsidRPr="007B4904">
        <w:rPr>
          <w:rFonts w:ascii="Times New Roman" w:hAnsi="Times New Roman" w:cs="Times New Roman"/>
          <w:i w:val="0"/>
          <w:iCs w:val="0"/>
          <w:color w:val="auto"/>
          <w:sz w:val="24"/>
          <w:szCs w:val="24"/>
        </w:rPr>
        <w:instrText xml:space="preserve"> SEQ Ilustración \* ARABIC </w:instrText>
      </w:r>
      <w:r w:rsidRPr="007B4904">
        <w:rPr>
          <w:rFonts w:ascii="Times New Roman" w:hAnsi="Times New Roman" w:cs="Times New Roman"/>
          <w:i w:val="0"/>
          <w:iCs w:val="0"/>
          <w:color w:val="auto"/>
          <w:sz w:val="24"/>
          <w:szCs w:val="24"/>
        </w:rPr>
        <w:fldChar w:fldCharType="separate"/>
      </w:r>
      <w:r w:rsidRPr="007B4904">
        <w:rPr>
          <w:rFonts w:ascii="Times New Roman" w:hAnsi="Times New Roman" w:cs="Times New Roman"/>
          <w:i w:val="0"/>
          <w:iCs w:val="0"/>
          <w:color w:val="auto"/>
          <w:sz w:val="24"/>
          <w:szCs w:val="24"/>
        </w:rPr>
        <w:t>3</w:t>
      </w:r>
      <w:r w:rsidRPr="007B4904">
        <w:rPr>
          <w:rFonts w:ascii="Times New Roman" w:hAnsi="Times New Roman" w:cs="Times New Roman"/>
          <w:i w:val="0"/>
          <w:iCs w:val="0"/>
          <w:color w:val="auto"/>
          <w:sz w:val="24"/>
          <w:szCs w:val="24"/>
        </w:rPr>
        <w:fldChar w:fldCharType="end"/>
      </w:r>
      <w:r w:rsidRPr="007B4904">
        <w:rPr>
          <w:rFonts w:ascii="Times New Roman" w:hAnsi="Times New Roman" w:cs="Times New Roman"/>
          <w:i w:val="0"/>
          <w:iCs w:val="0"/>
          <w:color w:val="auto"/>
          <w:sz w:val="24"/>
          <w:szCs w:val="24"/>
        </w:rPr>
        <w:t xml:space="preserve"> </w:t>
      </w:r>
      <w:r w:rsidR="00E91B76" w:rsidRPr="00E91B76">
        <w:rPr>
          <w:rFonts w:ascii="Times New Roman" w:hAnsi="Times New Roman" w:cs="Times New Roman"/>
          <w:color w:val="auto"/>
          <w:sz w:val="24"/>
          <w:szCs w:val="24"/>
        </w:rPr>
        <w:t xml:space="preserve">Esquema Conceptual de la </w:t>
      </w:r>
      <w:r w:rsidRPr="00E91B76">
        <w:rPr>
          <w:rFonts w:ascii="Times New Roman" w:hAnsi="Times New Roman" w:cs="Times New Roman"/>
          <w:color w:val="auto"/>
          <w:sz w:val="24"/>
          <w:szCs w:val="24"/>
        </w:rPr>
        <w:t>Deserción</w:t>
      </w:r>
      <w:r w:rsidRPr="007B4904">
        <w:rPr>
          <w:rFonts w:ascii="Times New Roman" w:hAnsi="Times New Roman" w:cs="Times New Roman"/>
          <w:color w:val="auto"/>
          <w:sz w:val="24"/>
          <w:szCs w:val="24"/>
        </w:rPr>
        <w:t xml:space="preserve"> escolar</w:t>
      </w:r>
      <w:bookmarkEnd w:id="20"/>
    </w:p>
    <w:p w14:paraId="18213023" w14:textId="4C4062A4" w:rsidR="006434E1" w:rsidRDefault="006434E1" w:rsidP="00941D31">
      <w:pPr>
        <w:spacing w:after="0" w:line="480" w:lineRule="auto"/>
        <w:ind w:firstLine="720"/>
        <w:rPr>
          <w:noProof/>
        </w:rPr>
      </w:pPr>
      <w:r>
        <w:rPr>
          <w:noProof/>
        </w:rPr>
        <w:drawing>
          <wp:inline distT="0" distB="0" distL="0" distR="0" wp14:anchorId="5D1502B2" wp14:editId="5D4F68DF">
            <wp:extent cx="5114925" cy="3446404"/>
            <wp:effectExtent l="0" t="0" r="0" b="1905"/>
            <wp:docPr id="618295929" name="Imagen 1" descr="Interfaz de usuario gráfica, Texto&#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18295929" name="Imagen 1" descr="Interfaz de usuario gráfica, Texto&#10;&#10;El contenido generado por IA puede ser incorrecto."/>
                    <pic:cNvPicPr/>
                  </pic:nvPicPr>
                  <pic:blipFill rotWithShape="1">
                    <a:blip r:embed="rId12">
                      <a:extLst>
                        <a:ext uri="{BEBA8EAE-BF5A-486C-A8C5-ECC9F3942E4B}">
                          <a14:imgProps xmlns:a14="http://schemas.microsoft.com/office/drawing/2010/main">
                            <a14:imgLayer r:embed="rId13">
                              <a14:imgEffect>
                                <a14:sharpenSoften amount="50000"/>
                              </a14:imgEffect>
                            </a14:imgLayer>
                          </a14:imgProps>
                        </a:ext>
                        <a:ext uri="{28A0092B-C50C-407E-A947-70E740481C1C}">
                          <a14:useLocalDpi xmlns:a14="http://schemas.microsoft.com/office/drawing/2010/main" val="0"/>
                        </a:ext>
                      </a:extLst>
                    </a:blip>
                    <a:srcRect l="32329" t="31168" r="24752" b="9854"/>
                    <a:stretch/>
                  </pic:blipFill>
                  <pic:spPr bwMode="auto">
                    <a:xfrm>
                      <a:off x="0" y="0"/>
                      <a:ext cx="5131863" cy="3457817"/>
                    </a:xfrm>
                    <a:prstGeom prst="rect">
                      <a:avLst/>
                    </a:prstGeom>
                    <a:ln>
                      <a:noFill/>
                    </a:ln>
                    <a:extLst>
                      <a:ext uri="{53640926-AAD7-44D8-BBD7-CCE9431645EC}">
                        <a14:shadowObscured xmlns:a14="http://schemas.microsoft.com/office/drawing/2010/main"/>
                      </a:ext>
                    </a:extLst>
                  </pic:spPr>
                </pic:pic>
              </a:graphicData>
            </a:graphic>
          </wp:inline>
        </w:drawing>
      </w:r>
    </w:p>
    <w:p w14:paraId="431BC1D9" w14:textId="2456B91D" w:rsidR="006434E1" w:rsidRPr="0085221F" w:rsidRDefault="007813ED" w:rsidP="00941D31">
      <w:pPr>
        <w:spacing w:after="0" w:line="480" w:lineRule="auto"/>
        <w:ind w:firstLine="720"/>
        <w:rPr>
          <w:rFonts w:ascii="Times New Roman" w:hAnsi="Times New Roman" w:cs="Times New Roman"/>
          <w:sz w:val="24"/>
          <w:szCs w:val="24"/>
        </w:rPr>
      </w:pPr>
      <w:r w:rsidRPr="0085221F">
        <w:rPr>
          <w:rFonts w:ascii="Times New Roman" w:hAnsi="Times New Roman" w:cs="Times New Roman"/>
          <w:sz w:val="24"/>
          <w:szCs w:val="24"/>
        </w:rPr>
        <w:t>Fuente.</w:t>
      </w:r>
      <w:r w:rsidR="0085221F" w:rsidRPr="0085221F">
        <w:rPr>
          <w:rFonts w:ascii="Times New Roman" w:hAnsi="Times New Roman" w:cs="Times New Roman"/>
          <w:sz w:val="24"/>
          <w:szCs w:val="24"/>
        </w:rPr>
        <w:t xml:space="preserve"> Elaboración propia</w:t>
      </w:r>
    </w:p>
    <w:p w14:paraId="23F7317C" w14:textId="77777777" w:rsidR="006434E1" w:rsidRDefault="006434E1" w:rsidP="00941D31">
      <w:pPr>
        <w:spacing w:after="0" w:line="480" w:lineRule="auto"/>
        <w:ind w:firstLine="720"/>
        <w:rPr>
          <w:noProof/>
        </w:rPr>
      </w:pPr>
    </w:p>
    <w:p w14:paraId="1F5FF39B" w14:textId="77777777" w:rsidR="006434E1" w:rsidRDefault="006434E1" w:rsidP="00941D31">
      <w:pPr>
        <w:spacing w:after="0" w:line="480" w:lineRule="auto"/>
        <w:ind w:firstLine="720"/>
        <w:rPr>
          <w:noProof/>
        </w:rPr>
      </w:pPr>
    </w:p>
    <w:p w14:paraId="127ED08E" w14:textId="77777777" w:rsidR="006434E1" w:rsidRDefault="006434E1" w:rsidP="00941D31">
      <w:pPr>
        <w:spacing w:after="0" w:line="480" w:lineRule="auto"/>
        <w:ind w:firstLine="720"/>
        <w:rPr>
          <w:noProof/>
        </w:rPr>
      </w:pPr>
    </w:p>
    <w:p w14:paraId="59F55203" w14:textId="77777777" w:rsidR="006434E1" w:rsidRDefault="006434E1" w:rsidP="00941D31">
      <w:pPr>
        <w:spacing w:after="0" w:line="480" w:lineRule="auto"/>
        <w:ind w:firstLine="720"/>
        <w:rPr>
          <w:noProof/>
        </w:rPr>
      </w:pPr>
    </w:p>
    <w:p w14:paraId="5973CC17" w14:textId="77777777" w:rsidR="006434E1" w:rsidRDefault="006434E1" w:rsidP="00941D31">
      <w:pPr>
        <w:spacing w:after="0" w:line="480" w:lineRule="auto"/>
        <w:ind w:firstLine="720"/>
        <w:rPr>
          <w:noProof/>
        </w:rPr>
      </w:pPr>
    </w:p>
    <w:p w14:paraId="4D19266F" w14:textId="77777777" w:rsidR="006434E1" w:rsidRDefault="006434E1" w:rsidP="00941D31">
      <w:pPr>
        <w:spacing w:after="0" w:line="480" w:lineRule="auto"/>
        <w:ind w:firstLine="720"/>
        <w:rPr>
          <w:noProof/>
        </w:rPr>
      </w:pPr>
    </w:p>
    <w:p w14:paraId="48B90209" w14:textId="77777777" w:rsidR="006434E1" w:rsidRDefault="006434E1" w:rsidP="00941D31">
      <w:pPr>
        <w:spacing w:after="0" w:line="480" w:lineRule="auto"/>
        <w:ind w:firstLine="720"/>
        <w:rPr>
          <w:rFonts w:ascii="Times New Roman" w:hAnsi="Times New Roman" w:cs="Times New Roman"/>
          <w:sz w:val="24"/>
          <w:szCs w:val="24"/>
        </w:rPr>
      </w:pPr>
    </w:p>
    <w:p w14:paraId="70945F6B" w14:textId="77777777" w:rsidR="00B5051E" w:rsidRDefault="00B5051E" w:rsidP="00941D31">
      <w:pPr>
        <w:spacing w:after="0" w:line="480" w:lineRule="auto"/>
        <w:ind w:firstLine="720"/>
        <w:rPr>
          <w:rFonts w:ascii="Times New Roman" w:hAnsi="Times New Roman" w:cs="Times New Roman"/>
          <w:sz w:val="24"/>
          <w:szCs w:val="24"/>
        </w:rPr>
      </w:pPr>
    </w:p>
    <w:p w14:paraId="3BE1AF30" w14:textId="77777777" w:rsidR="00B5051E" w:rsidRPr="00941D31" w:rsidRDefault="00B5051E" w:rsidP="00941D31">
      <w:pPr>
        <w:spacing w:after="0" w:line="480" w:lineRule="auto"/>
        <w:ind w:firstLine="720"/>
        <w:rPr>
          <w:rFonts w:ascii="Times New Roman" w:hAnsi="Times New Roman" w:cs="Times New Roman"/>
          <w:sz w:val="24"/>
          <w:szCs w:val="24"/>
        </w:rPr>
      </w:pPr>
    </w:p>
    <w:p w14:paraId="09EC7E80" w14:textId="01836A7D" w:rsidR="003D3482" w:rsidRPr="005E7F01" w:rsidRDefault="003D3482" w:rsidP="004F66B0">
      <w:pPr>
        <w:pStyle w:val="Ttulo1"/>
        <w:jc w:val="center"/>
        <w:rPr>
          <w:rFonts w:ascii="Times New Roman" w:hAnsi="Times New Roman" w:cs="Times New Roman"/>
          <w:b/>
          <w:bCs/>
          <w:color w:val="auto"/>
          <w:sz w:val="24"/>
          <w:szCs w:val="24"/>
        </w:rPr>
      </w:pPr>
      <w:bookmarkStart w:id="21" w:name="_Toc183027810"/>
      <w:bookmarkStart w:id="22" w:name="_Toc198191684"/>
      <w:bookmarkStart w:id="23" w:name="_Toc203588604"/>
      <w:r w:rsidRPr="005E7F01">
        <w:rPr>
          <w:rFonts w:ascii="Times New Roman" w:hAnsi="Times New Roman" w:cs="Times New Roman"/>
          <w:b/>
          <w:bCs/>
          <w:color w:val="auto"/>
          <w:sz w:val="24"/>
          <w:szCs w:val="24"/>
        </w:rPr>
        <w:lastRenderedPageBreak/>
        <w:t xml:space="preserve">Pregunta </w:t>
      </w:r>
      <w:r w:rsidR="00BF5DAD">
        <w:rPr>
          <w:rFonts w:ascii="Times New Roman" w:hAnsi="Times New Roman" w:cs="Times New Roman"/>
          <w:b/>
          <w:bCs/>
          <w:color w:val="auto"/>
          <w:sz w:val="24"/>
          <w:szCs w:val="24"/>
        </w:rPr>
        <w:t>P</w:t>
      </w:r>
      <w:r w:rsidRPr="005E7F01">
        <w:rPr>
          <w:rFonts w:ascii="Times New Roman" w:hAnsi="Times New Roman" w:cs="Times New Roman"/>
          <w:b/>
          <w:bCs/>
          <w:color w:val="auto"/>
          <w:sz w:val="24"/>
          <w:szCs w:val="24"/>
        </w:rPr>
        <w:t>roblem</w:t>
      </w:r>
      <w:bookmarkEnd w:id="21"/>
      <w:bookmarkEnd w:id="22"/>
      <w:r w:rsidRPr="005E7F01">
        <w:rPr>
          <w:rFonts w:ascii="Times New Roman" w:hAnsi="Times New Roman" w:cs="Times New Roman"/>
          <w:b/>
          <w:bCs/>
          <w:color w:val="auto"/>
          <w:sz w:val="24"/>
          <w:szCs w:val="24"/>
        </w:rPr>
        <w:t>a</w:t>
      </w:r>
      <w:bookmarkEnd w:id="23"/>
    </w:p>
    <w:p w14:paraId="195D36EA" w14:textId="2945B66D" w:rsidR="003D3482" w:rsidRPr="001B7C2A" w:rsidRDefault="003D3482" w:rsidP="001B7C2A">
      <w:pPr>
        <w:spacing w:line="480" w:lineRule="auto"/>
        <w:ind w:firstLine="709"/>
        <w:rPr>
          <w:rFonts w:ascii="Times New Roman" w:hAnsi="Times New Roman" w:cs="Times New Roman"/>
          <w:b/>
          <w:bCs/>
          <w:sz w:val="24"/>
          <w:szCs w:val="24"/>
        </w:rPr>
      </w:pPr>
      <w:r w:rsidRPr="005E7F01">
        <w:rPr>
          <w:rFonts w:ascii="Times New Roman" w:hAnsi="Times New Roman" w:cs="Times New Roman"/>
          <w:sz w:val="24"/>
          <w:szCs w:val="24"/>
        </w:rPr>
        <w:t xml:space="preserve">¿Cómo influye la relación familia-escuela en la deserción escolar de los estudiantes de la Institución Educativa Rafael Delgado Salguero? </w:t>
      </w:r>
    </w:p>
    <w:p w14:paraId="28106C00" w14:textId="77777777" w:rsidR="003D3482" w:rsidRPr="005E7F01" w:rsidRDefault="003D3482" w:rsidP="004F66B0">
      <w:pPr>
        <w:pStyle w:val="Ttulo1"/>
        <w:jc w:val="center"/>
        <w:rPr>
          <w:rFonts w:ascii="Times New Roman" w:hAnsi="Times New Roman" w:cs="Times New Roman"/>
          <w:b/>
          <w:bCs/>
          <w:color w:val="auto"/>
          <w:sz w:val="24"/>
          <w:szCs w:val="24"/>
        </w:rPr>
      </w:pPr>
      <w:bookmarkStart w:id="24" w:name="_Toc183027811"/>
      <w:bookmarkStart w:id="25" w:name="_Toc198191685"/>
      <w:bookmarkStart w:id="26" w:name="_Toc203588605"/>
      <w:r w:rsidRPr="005E7F01">
        <w:rPr>
          <w:rFonts w:ascii="Times New Roman" w:hAnsi="Times New Roman" w:cs="Times New Roman"/>
          <w:b/>
          <w:bCs/>
          <w:color w:val="auto"/>
          <w:sz w:val="24"/>
          <w:szCs w:val="24"/>
        </w:rPr>
        <w:t>Objetivos</w:t>
      </w:r>
      <w:bookmarkEnd w:id="24"/>
      <w:bookmarkEnd w:id="25"/>
      <w:bookmarkEnd w:id="26"/>
    </w:p>
    <w:p w14:paraId="190C104C" w14:textId="19F36DF1" w:rsidR="003D3482" w:rsidRPr="001B7C2A" w:rsidRDefault="003D3482" w:rsidP="002D111D">
      <w:pPr>
        <w:pStyle w:val="Ttulo2"/>
        <w:rPr>
          <w:rFonts w:ascii="Times New Roman" w:hAnsi="Times New Roman" w:cs="Times New Roman"/>
          <w:b/>
          <w:bCs/>
          <w:color w:val="auto"/>
          <w:sz w:val="24"/>
          <w:szCs w:val="24"/>
        </w:rPr>
      </w:pPr>
      <w:bookmarkStart w:id="27" w:name="_Toc183027812"/>
      <w:bookmarkStart w:id="28" w:name="_Toc198191686"/>
      <w:bookmarkStart w:id="29" w:name="_Toc203588606"/>
      <w:r w:rsidRPr="001B7C2A">
        <w:rPr>
          <w:rFonts w:ascii="Times New Roman" w:hAnsi="Times New Roman" w:cs="Times New Roman"/>
          <w:b/>
          <w:bCs/>
          <w:color w:val="auto"/>
          <w:sz w:val="24"/>
          <w:szCs w:val="24"/>
        </w:rPr>
        <w:t xml:space="preserve">Objetivo </w:t>
      </w:r>
      <w:r w:rsidR="0064679B">
        <w:rPr>
          <w:rFonts w:ascii="Times New Roman" w:hAnsi="Times New Roman" w:cs="Times New Roman"/>
          <w:b/>
          <w:bCs/>
          <w:color w:val="auto"/>
          <w:sz w:val="24"/>
          <w:szCs w:val="24"/>
        </w:rPr>
        <w:t>G</w:t>
      </w:r>
      <w:r w:rsidRPr="001B7C2A">
        <w:rPr>
          <w:rFonts w:ascii="Times New Roman" w:hAnsi="Times New Roman" w:cs="Times New Roman"/>
          <w:b/>
          <w:bCs/>
          <w:color w:val="auto"/>
          <w:sz w:val="24"/>
          <w:szCs w:val="24"/>
        </w:rPr>
        <w:t>eneral</w:t>
      </w:r>
      <w:bookmarkEnd w:id="27"/>
      <w:bookmarkEnd w:id="28"/>
      <w:bookmarkEnd w:id="29"/>
    </w:p>
    <w:p w14:paraId="7ED9F458" w14:textId="77777777" w:rsidR="003D3482" w:rsidRPr="005E7F01" w:rsidRDefault="003D3482" w:rsidP="003D3482">
      <w:pPr>
        <w:pStyle w:val="NormalWeb"/>
        <w:spacing w:line="480" w:lineRule="auto"/>
        <w:ind w:firstLine="709"/>
        <w:rPr>
          <w:b/>
          <w:bCs/>
        </w:rPr>
      </w:pPr>
      <w:r w:rsidRPr="005E7F01">
        <w:rPr>
          <w:rStyle w:val="Textoennegrita"/>
          <w:b w:val="0"/>
          <w:bCs w:val="0"/>
        </w:rPr>
        <w:t xml:space="preserve">Analizar la incidencia de </w:t>
      </w:r>
      <w:r w:rsidRPr="006F31A8">
        <w:t>la relación familia-escuela</w:t>
      </w:r>
      <w:r w:rsidRPr="005E7F01">
        <w:rPr>
          <w:b/>
          <w:bCs/>
        </w:rPr>
        <w:t xml:space="preserve"> </w:t>
      </w:r>
      <w:r w:rsidRPr="005E7F01">
        <w:rPr>
          <w:rStyle w:val="Textoennegrita"/>
          <w:b w:val="0"/>
          <w:bCs w:val="0"/>
        </w:rPr>
        <w:t xml:space="preserve">en la deserción escolar de los estudiantes de la Institución Educativa Rafael Delgado Salguero. </w:t>
      </w:r>
    </w:p>
    <w:p w14:paraId="649F71DE" w14:textId="6AF68ACB" w:rsidR="003D3482" w:rsidRPr="005E7F01" w:rsidRDefault="003D3482" w:rsidP="002D111D">
      <w:pPr>
        <w:pStyle w:val="Ttulo2"/>
        <w:rPr>
          <w:rFonts w:ascii="Times New Roman" w:hAnsi="Times New Roman" w:cs="Times New Roman"/>
          <w:b/>
          <w:bCs/>
          <w:color w:val="auto"/>
          <w:sz w:val="24"/>
          <w:szCs w:val="24"/>
        </w:rPr>
      </w:pPr>
      <w:bookmarkStart w:id="30" w:name="_Toc183027813"/>
      <w:bookmarkStart w:id="31" w:name="_Toc198191687"/>
      <w:bookmarkStart w:id="32" w:name="_Toc203588607"/>
      <w:r w:rsidRPr="005E7F01">
        <w:rPr>
          <w:rFonts w:ascii="Times New Roman" w:hAnsi="Times New Roman" w:cs="Times New Roman"/>
          <w:b/>
          <w:bCs/>
          <w:color w:val="auto"/>
          <w:sz w:val="24"/>
          <w:szCs w:val="24"/>
        </w:rPr>
        <w:t xml:space="preserve">Objetivos </w:t>
      </w:r>
      <w:r w:rsidR="00BF5DAD">
        <w:rPr>
          <w:rFonts w:ascii="Times New Roman" w:hAnsi="Times New Roman" w:cs="Times New Roman"/>
          <w:b/>
          <w:bCs/>
          <w:color w:val="auto"/>
          <w:sz w:val="24"/>
          <w:szCs w:val="24"/>
        </w:rPr>
        <w:t>E</w:t>
      </w:r>
      <w:r w:rsidRPr="005E7F01">
        <w:rPr>
          <w:rFonts w:ascii="Times New Roman" w:hAnsi="Times New Roman" w:cs="Times New Roman"/>
          <w:b/>
          <w:bCs/>
          <w:color w:val="auto"/>
          <w:sz w:val="24"/>
          <w:szCs w:val="24"/>
        </w:rPr>
        <w:t>specíficos</w:t>
      </w:r>
      <w:bookmarkEnd w:id="30"/>
      <w:bookmarkEnd w:id="31"/>
      <w:bookmarkEnd w:id="32"/>
    </w:p>
    <w:p w14:paraId="53E042CA" w14:textId="635B2705" w:rsidR="003D3482" w:rsidRPr="005E7F01" w:rsidRDefault="003D3482" w:rsidP="003D3482">
      <w:pPr>
        <w:pStyle w:val="NormalWeb"/>
        <w:numPr>
          <w:ilvl w:val="0"/>
          <w:numId w:val="4"/>
        </w:numPr>
        <w:spacing w:line="480" w:lineRule="auto"/>
      </w:pPr>
      <w:r w:rsidRPr="005E7F01">
        <w:rPr>
          <w:rStyle w:val="Textoennegrita"/>
          <w:b w:val="0"/>
          <w:bCs w:val="0"/>
        </w:rPr>
        <w:t xml:space="preserve">Caracterizar las </w:t>
      </w:r>
      <w:r w:rsidRPr="005E7F01">
        <w:t xml:space="preserve">relaciones familia-escuela </w:t>
      </w:r>
      <w:r w:rsidRPr="005E7F01">
        <w:rPr>
          <w:rStyle w:val="Textoennegrita"/>
          <w:b w:val="0"/>
          <w:bCs w:val="0"/>
        </w:rPr>
        <w:t xml:space="preserve">de los estudiantes </w:t>
      </w:r>
      <w:r w:rsidR="009F6251" w:rsidRPr="005E7F01">
        <w:rPr>
          <w:rStyle w:val="Textoennegrita"/>
          <w:b w:val="0"/>
          <w:bCs w:val="0"/>
        </w:rPr>
        <w:t>que presentan señales de riesgo de deserción</w:t>
      </w:r>
      <w:r w:rsidR="005601CA" w:rsidRPr="005E7F01">
        <w:rPr>
          <w:rStyle w:val="Textoennegrita"/>
          <w:b w:val="0"/>
          <w:bCs w:val="0"/>
        </w:rPr>
        <w:t xml:space="preserve"> escolar</w:t>
      </w:r>
      <w:r w:rsidR="009F6251" w:rsidRPr="005E7F01">
        <w:rPr>
          <w:rStyle w:val="Textoennegrita"/>
          <w:b w:val="0"/>
          <w:bCs w:val="0"/>
        </w:rPr>
        <w:t>.</w:t>
      </w:r>
    </w:p>
    <w:p w14:paraId="5D6F23DC" w14:textId="52EE0821" w:rsidR="003D3482" w:rsidRPr="005E7F01" w:rsidRDefault="003D3482" w:rsidP="003D3482">
      <w:pPr>
        <w:pStyle w:val="NormalWeb"/>
        <w:numPr>
          <w:ilvl w:val="0"/>
          <w:numId w:val="4"/>
        </w:numPr>
        <w:spacing w:before="0" w:beforeAutospacing="0" w:after="0" w:afterAutospacing="0" w:line="480" w:lineRule="auto"/>
        <w:textAlignment w:val="baseline"/>
      </w:pPr>
      <w:r w:rsidRPr="005E7F01">
        <w:rPr>
          <w:color w:val="000000"/>
        </w:rPr>
        <w:t xml:space="preserve">Identificar posibles barreras existentes en las relaciones familia-escuela </w:t>
      </w:r>
      <w:r w:rsidRPr="005E7F01">
        <w:rPr>
          <w:rStyle w:val="Textoennegrita"/>
          <w:b w:val="0"/>
          <w:bCs w:val="0"/>
        </w:rPr>
        <w:t xml:space="preserve">de los estudiantes que </w:t>
      </w:r>
      <w:r w:rsidR="005601CA" w:rsidRPr="005E7F01">
        <w:rPr>
          <w:rStyle w:val="Textoennegrita"/>
          <w:b w:val="0"/>
          <w:bCs w:val="0"/>
        </w:rPr>
        <w:t>presentan señales de deserción escolar.</w:t>
      </w:r>
      <w:r w:rsidRPr="005E7F01">
        <w:rPr>
          <w:rStyle w:val="Textoennegrita"/>
          <w:b w:val="0"/>
          <w:bCs w:val="0"/>
        </w:rPr>
        <w:t xml:space="preserve"> </w:t>
      </w:r>
    </w:p>
    <w:p w14:paraId="0BBF9F05" w14:textId="77777777" w:rsidR="003D3482" w:rsidRDefault="003D3482" w:rsidP="005601CA">
      <w:pPr>
        <w:pStyle w:val="NormalWeb"/>
        <w:numPr>
          <w:ilvl w:val="0"/>
          <w:numId w:val="4"/>
        </w:numPr>
        <w:spacing w:line="480" w:lineRule="auto"/>
        <w:rPr>
          <w:rStyle w:val="Textoennegrita"/>
          <w:b w:val="0"/>
          <w:bCs w:val="0"/>
        </w:rPr>
      </w:pPr>
      <w:r w:rsidRPr="005E7F01">
        <w:rPr>
          <w:color w:val="000000"/>
        </w:rPr>
        <w:t>Formular recomendaciones pedagógica</w:t>
      </w:r>
      <w:r w:rsidRPr="005E7F01">
        <w:rPr>
          <w:rStyle w:val="Textoennegrita"/>
          <w:b w:val="0"/>
          <w:bCs w:val="0"/>
        </w:rPr>
        <w:t>s orientadas al fortalecimiento del vínculo familia-escuela como estrategia de disminución en la deserción escolar.</w:t>
      </w:r>
    </w:p>
    <w:p w14:paraId="3F6DF87C" w14:textId="77777777" w:rsidR="00BF5DAD" w:rsidRDefault="00BF5DAD" w:rsidP="00BF5DAD">
      <w:pPr>
        <w:pStyle w:val="NormalWeb"/>
        <w:spacing w:line="480" w:lineRule="auto"/>
        <w:rPr>
          <w:rStyle w:val="Textoennegrita"/>
          <w:b w:val="0"/>
          <w:bCs w:val="0"/>
        </w:rPr>
      </w:pPr>
    </w:p>
    <w:p w14:paraId="6117335E" w14:textId="77777777" w:rsidR="00941D31" w:rsidRDefault="00941D31" w:rsidP="00BF5DAD">
      <w:pPr>
        <w:pStyle w:val="NormalWeb"/>
        <w:spacing w:line="480" w:lineRule="auto"/>
        <w:rPr>
          <w:rStyle w:val="Textoennegrita"/>
          <w:b w:val="0"/>
          <w:bCs w:val="0"/>
        </w:rPr>
      </w:pPr>
    </w:p>
    <w:p w14:paraId="1C26C3F7" w14:textId="77777777" w:rsidR="00BF5DAD" w:rsidRDefault="00BF5DAD" w:rsidP="00BF5DAD">
      <w:pPr>
        <w:pStyle w:val="NormalWeb"/>
        <w:spacing w:line="480" w:lineRule="auto"/>
        <w:rPr>
          <w:rStyle w:val="Textoennegrita"/>
          <w:b w:val="0"/>
          <w:bCs w:val="0"/>
        </w:rPr>
      </w:pPr>
    </w:p>
    <w:p w14:paraId="13919F8A" w14:textId="77777777" w:rsidR="00BF5DAD" w:rsidRDefault="00BF5DAD" w:rsidP="00BF5DAD">
      <w:pPr>
        <w:pStyle w:val="NormalWeb"/>
        <w:spacing w:line="480" w:lineRule="auto"/>
        <w:rPr>
          <w:rStyle w:val="Textoennegrita"/>
          <w:b w:val="0"/>
          <w:bCs w:val="0"/>
        </w:rPr>
      </w:pPr>
    </w:p>
    <w:p w14:paraId="01D6AA4C" w14:textId="77777777" w:rsidR="00BF5DAD" w:rsidRDefault="00BF5DAD" w:rsidP="00BF5DAD">
      <w:pPr>
        <w:pStyle w:val="NormalWeb"/>
        <w:spacing w:line="480" w:lineRule="auto"/>
        <w:rPr>
          <w:rStyle w:val="Textoennegrita"/>
          <w:b w:val="0"/>
          <w:bCs w:val="0"/>
        </w:rPr>
      </w:pPr>
    </w:p>
    <w:p w14:paraId="5DC9D2BF" w14:textId="77777777" w:rsidR="00BF5DAD" w:rsidRPr="005E7F01" w:rsidRDefault="00BF5DAD" w:rsidP="00BF5DAD">
      <w:pPr>
        <w:pStyle w:val="NormalWeb"/>
        <w:spacing w:line="480" w:lineRule="auto"/>
      </w:pPr>
    </w:p>
    <w:p w14:paraId="51442C1A" w14:textId="77777777" w:rsidR="003D3482" w:rsidRPr="005E7F01" w:rsidRDefault="003D3482" w:rsidP="004F66B0">
      <w:pPr>
        <w:pStyle w:val="Ttulo1"/>
        <w:jc w:val="center"/>
        <w:rPr>
          <w:rFonts w:ascii="Times New Roman" w:eastAsia="Times New Roman" w:hAnsi="Times New Roman" w:cs="Times New Roman"/>
          <w:b/>
          <w:bCs/>
          <w:color w:val="auto"/>
          <w:sz w:val="24"/>
          <w:szCs w:val="24"/>
          <w:lang w:val="es-ES"/>
        </w:rPr>
      </w:pPr>
      <w:bookmarkStart w:id="33" w:name="_Toc198191688"/>
      <w:bookmarkStart w:id="34" w:name="_Toc203588608"/>
      <w:r w:rsidRPr="005E7F01">
        <w:rPr>
          <w:rFonts w:ascii="Times New Roman" w:hAnsi="Times New Roman" w:cs="Times New Roman"/>
          <w:b/>
          <w:bCs/>
          <w:color w:val="auto"/>
          <w:sz w:val="24"/>
          <w:szCs w:val="24"/>
        </w:rPr>
        <w:lastRenderedPageBreak/>
        <w:t>Método</w:t>
      </w:r>
      <w:bookmarkEnd w:id="33"/>
      <w:bookmarkEnd w:id="34"/>
    </w:p>
    <w:p w14:paraId="3F5CBE82" w14:textId="43948E40" w:rsidR="003D3482" w:rsidRPr="005E7F01" w:rsidRDefault="003D3482" w:rsidP="00BF5DAD">
      <w:pPr>
        <w:pStyle w:val="Ttulo2"/>
        <w:spacing w:before="0" w:after="0" w:line="480" w:lineRule="auto"/>
        <w:rPr>
          <w:rFonts w:ascii="Times New Roman" w:hAnsi="Times New Roman" w:cs="Times New Roman"/>
          <w:b/>
          <w:bCs/>
          <w:color w:val="auto"/>
          <w:sz w:val="24"/>
          <w:szCs w:val="24"/>
        </w:rPr>
      </w:pPr>
      <w:bookmarkStart w:id="35" w:name="_Toc203588609"/>
      <w:r w:rsidRPr="005E7F01">
        <w:rPr>
          <w:rFonts w:ascii="Times New Roman" w:hAnsi="Times New Roman" w:cs="Times New Roman"/>
          <w:b/>
          <w:bCs/>
          <w:color w:val="auto"/>
          <w:sz w:val="24"/>
          <w:szCs w:val="24"/>
        </w:rPr>
        <w:t xml:space="preserve">Enfoque de la </w:t>
      </w:r>
      <w:r w:rsidR="00BF5DAD">
        <w:rPr>
          <w:rFonts w:ascii="Times New Roman" w:hAnsi="Times New Roman" w:cs="Times New Roman"/>
          <w:b/>
          <w:bCs/>
          <w:color w:val="auto"/>
          <w:sz w:val="24"/>
          <w:szCs w:val="24"/>
        </w:rPr>
        <w:t>I</w:t>
      </w:r>
      <w:r w:rsidRPr="005E7F01">
        <w:rPr>
          <w:rFonts w:ascii="Times New Roman" w:hAnsi="Times New Roman" w:cs="Times New Roman"/>
          <w:b/>
          <w:bCs/>
          <w:color w:val="auto"/>
          <w:sz w:val="24"/>
          <w:szCs w:val="24"/>
        </w:rPr>
        <w:t>nvestigación</w:t>
      </w:r>
      <w:bookmarkEnd w:id="35"/>
      <w:r w:rsidRPr="005E7F01">
        <w:rPr>
          <w:rFonts w:ascii="Times New Roman" w:hAnsi="Times New Roman" w:cs="Times New Roman"/>
          <w:b/>
          <w:bCs/>
          <w:color w:val="auto"/>
          <w:sz w:val="24"/>
          <w:szCs w:val="24"/>
        </w:rPr>
        <w:t xml:space="preserve"> </w:t>
      </w:r>
    </w:p>
    <w:p w14:paraId="64054BA1" w14:textId="77777777" w:rsidR="003D3482" w:rsidRPr="005E7F01" w:rsidRDefault="003D3482" w:rsidP="00BF5DAD">
      <w:pPr>
        <w:spacing w:after="0" w:line="480" w:lineRule="auto"/>
        <w:ind w:firstLine="709"/>
        <w:rPr>
          <w:rFonts w:ascii="Times New Roman" w:hAnsi="Times New Roman" w:cs="Times New Roman"/>
          <w:sz w:val="24"/>
          <w:szCs w:val="24"/>
        </w:rPr>
      </w:pPr>
      <w:r w:rsidRPr="005E7F01">
        <w:rPr>
          <w:rFonts w:ascii="Times New Roman" w:hAnsi="Times New Roman" w:cs="Times New Roman"/>
          <w:sz w:val="24"/>
          <w:szCs w:val="24"/>
        </w:rPr>
        <w:t xml:space="preserve">La presente investigación se desarrolló bajo un </w:t>
      </w:r>
      <w:r w:rsidRPr="005E7F01">
        <w:rPr>
          <w:rStyle w:val="Textoennegrita"/>
          <w:rFonts w:ascii="Times New Roman" w:hAnsi="Times New Roman" w:cs="Times New Roman"/>
          <w:sz w:val="24"/>
          <w:szCs w:val="24"/>
        </w:rPr>
        <w:t>enfoque cualitativo</w:t>
      </w:r>
      <w:r w:rsidRPr="005E7F01">
        <w:rPr>
          <w:rFonts w:ascii="Times New Roman" w:hAnsi="Times New Roman" w:cs="Times New Roman"/>
          <w:sz w:val="24"/>
          <w:szCs w:val="24"/>
        </w:rPr>
        <w:t>, ya que busca comprender las experiencias, percepciones y significados que los actores educativos atribuyen a la relación entre la familia y la escuela en los casos de deserción escolar. El enfoque cualitativo permite acceder a la realidad social desde la perspectiva de los participantes, promoviendo un análisis profundo de las dinámicas que inciden en el abandono escolar.</w:t>
      </w:r>
    </w:p>
    <w:p w14:paraId="5C4A64BE" w14:textId="2DE639FA" w:rsidR="003D3482" w:rsidRPr="005E7F01" w:rsidRDefault="00E94998" w:rsidP="00E2081E">
      <w:pPr>
        <w:spacing w:line="480" w:lineRule="auto"/>
        <w:ind w:firstLine="709"/>
        <w:rPr>
          <w:rFonts w:ascii="Times New Roman" w:hAnsi="Times New Roman" w:cs="Times New Roman"/>
          <w:sz w:val="24"/>
          <w:szCs w:val="24"/>
        </w:rPr>
      </w:pPr>
      <w:r w:rsidRPr="005E7F01">
        <w:rPr>
          <w:rFonts w:ascii="Times New Roman" w:hAnsi="Times New Roman" w:cs="Times New Roman"/>
          <w:sz w:val="24"/>
          <w:szCs w:val="24"/>
        </w:rPr>
        <w:t xml:space="preserve">Según </w:t>
      </w:r>
      <w:r w:rsidR="00C71E4C" w:rsidRPr="005E7F01">
        <w:rPr>
          <w:rFonts w:ascii="Times New Roman" w:hAnsi="Times New Roman" w:cs="Times New Roman"/>
          <w:sz w:val="24"/>
          <w:szCs w:val="24"/>
        </w:rPr>
        <w:t>Domínguez (2000</w:t>
      </w:r>
      <w:r w:rsidR="00D94CB2" w:rsidRPr="005E7F01">
        <w:rPr>
          <w:rFonts w:ascii="Times New Roman" w:hAnsi="Times New Roman" w:cs="Times New Roman"/>
          <w:sz w:val="24"/>
          <w:szCs w:val="24"/>
        </w:rPr>
        <w:t>), citado</w:t>
      </w:r>
      <w:r w:rsidRPr="005E7F01">
        <w:rPr>
          <w:rFonts w:ascii="Times New Roman" w:hAnsi="Times New Roman" w:cs="Times New Roman"/>
          <w:sz w:val="24"/>
          <w:szCs w:val="24"/>
        </w:rPr>
        <w:t xml:space="preserve"> en Salgado </w:t>
      </w:r>
      <w:r w:rsidR="00E54B38" w:rsidRPr="005E7F01">
        <w:rPr>
          <w:rFonts w:ascii="Times New Roman" w:hAnsi="Times New Roman" w:cs="Times New Roman"/>
          <w:sz w:val="24"/>
          <w:szCs w:val="24"/>
        </w:rPr>
        <w:t>Lévano, (</w:t>
      </w:r>
      <w:r w:rsidRPr="005E7F01">
        <w:rPr>
          <w:rFonts w:ascii="Times New Roman" w:hAnsi="Times New Roman" w:cs="Times New Roman"/>
          <w:sz w:val="24"/>
          <w:szCs w:val="24"/>
        </w:rPr>
        <w:t>2020</w:t>
      </w:r>
      <w:r w:rsidR="00C71E4C" w:rsidRPr="005E7F01">
        <w:rPr>
          <w:rFonts w:ascii="Times New Roman" w:hAnsi="Times New Roman" w:cs="Times New Roman"/>
          <w:sz w:val="24"/>
          <w:szCs w:val="24"/>
        </w:rPr>
        <w:t>) plantea que la investigación cualitativa se enfoca en comprender profundamente los significados y definiciones que las personas atribuyen a sus experiencias y situaciones, en lugar de medirlas numéricamente. Este enfoque coincide con el objetivo del presente proyecto, que busca explorar la deserción escolar desde la perspectiva vivencial de estudiantes, padres y docentes</w:t>
      </w:r>
      <w:r w:rsidR="00E2081E" w:rsidRPr="005E7F01">
        <w:rPr>
          <w:rFonts w:ascii="Times New Roman" w:hAnsi="Times New Roman" w:cs="Times New Roman"/>
          <w:sz w:val="24"/>
          <w:szCs w:val="24"/>
        </w:rPr>
        <w:t xml:space="preserve"> del colegio Rafael Delgado Salguero. En este sentido, </w:t>
      </w:r>
      <w:r w:rsidRPr="005E7F01">
        <w:rPr>
          <w:rFonts w:ascii="Times New Roman" w:hAnsi="Times New Roman" w:cs="Times New Roman"/>
          <w:sz w:val="24"/>
          <w:szCs w:val="24"/>
        </w:rPr>
        <w:t>Abero (</w:t>
      </w:r>
      <w:r w:rsidR="00E2081E" w:rsidRPr="005E7F01">
        <w:rPr>
          <w:rFonts w:ascii="Times New Roman" w:hAnsi="Times New Roman" w:cs="Times New Roman"/>
          <w:sz w:val="24"/>
          <w:szCs w:val="24"/>
        </w:rPr>
        <w:t>2015) también destaca la importancia de considerar las percepciones y experiencias de los actores involucrados para comprender fenómenos educativos complejos.</w:t>
      </w:r>
    </w:p>
    <w:p w14:paraId="2D07C12A" w14:textId="658FA811" w:rsidR="003D3482" w:rsidRPr="005E7F01" w:rsidRDefault="003D3482" w:rsidP="003E5D6E">
      <w:pPr>
        <w:pStyle w:val="Ttulo2"/>
        <w:spacing w:before="0" w:after="0" w:line="480" w:lineRule="auto"/>
        <w:rPr>
          <w:rFonts w:ascii="Times New Roman" w:hAnsi="Times New Roman" w:cs="Times New Roman"/>
          <w:b/>
          <w:bCs/>
          <w:color w:val="auto"/>
          <w:sz w:val="24"/>
          <w:szCs w:val="24"/>
        </w:rPr>
      </w:pPr>
      <w:bookmarkStart w:id="36" w:name="_Toc203588610"/>
      <w:r w:rsidRPr="005E7F01">
        <w:rPr>
          <w:rFonts w:ascii="Times New Roman" w:hAnsi="Times New Roman" w:cs="Times New Roman"/>
          <w:b/>
          <w:bCs/>
          <w:color w:val="auto"/>
          <w:sz w:val="24"/>
          <w:szCs w:val="24"/>
        </w:rPr>
        <w:t xml:space="preserve">Tipo de </w:t>
      </w:r>
      <w:r w:rsidR="00BF5DAD">
        <w:rPr>
          <w:rFonts w:ascii="Times New Roman" w:hAnsi="Times New Roman" w:cs="Times New Roman"/>
          <w:b/>
          <w:bCs/>
          <w:color w:val="auto"/>
          <w:sz w:val="24"/>
          <w:szCs w:val="24"/>
        </w:rPr>
        <w:t>I</w:t>
      </w:r>
      <w:r w:rsidRPr="005E7F01">
        <w:rPr>
          <w:rFonts w:ascii="Times New Roman" w:hAnsi="Times New Roman" w:cs="Times New Roman"/>
          <w:b/>
          <w:bCs/>
          <w:color w:val="auto"/>
          <w:sz w:val="24"/>
          <w:szCs w:val="24"/>
        </w:rPr>
        <w:t>nvestigación</w:t>
      </w:r>
      <w:bookmarkEnd w:id="36"/>
      <w:r w:rsidRPr="005E7F01">
        <w:rPr>
          <w:rFonts w:ascii="Times New Roman" w:hAnsi="Times New Roman" w:cs="Times New Roman"/>
          <w:b/>
          <w:bCs/>
          <w:color w:val="auto"/>
          <w:sz w:val="24"/>
          <w:szCs w:val="24"/>
        </w:rPr>
        <w:t xml:space="preserve"> </w:t>
      </w:r>
    </w:p>
    <w:p w14:paraId="1B7CB842" w14:textId="73BB1638" w:rsidR="007932D2" w:rsidRPr="005E7F01" w:rsidRDefault="007932D2" w:rsidP="003E5D6E">
      <w:pPr>
        <w:spacing w:after="0" w:line="480" w:lineRule="auto"/>
        <w:ind w:firstLine="720"/>
        <w:rPr>
          <w:rFonts w:ascii="Times New Roman" w:hAnsi="Times New Roman" w:cs="Times New Roman"/>
          <w:kern w:val="2"/>
          <w:sz w:val="24"/>
          <w:szCs w:val="24"/>
          <w14:ligatures w14:val="standardContextual"/>
        </w:rPr>
      </w:pPr>
      <w:r w:rsidRPr="005E7F01">
        <w:rPr>
          <w:rFonts w:ascii="Times New Roman" w:hAnsi="Times New Roman" w:cs="Times New Roman"/>
          <w:kern w:val="2"/>
          <w:sz w:val="24"/>
          <w:szCs w:val="24"/>
          <w14:ligatures w14:val="standardContextual"/>
        </w:rPr>
        <w:t xml:space="preserve">En cuanto </w:t>
      </w:r>
      <w:r w:rsidR="002108C6" w:rsidRPr="005E7F01">
        <w:rPr>
          <w:rFonts w:ascii="Times New Roman" w:hAnsi="Times New Roman" w:cs="Times New Roman"/>
          <w:kern w:val="2"/>
          <w:sz w:val="24"/>
          <w:szCs w:val="24"/>
          <w14:ligatures w14:val="standardContextual"/>
        </w:rPr>
        <w:t xml:space="preserve">al tipo de estudio, </w:t>
      </w:r>
      <w:r w:rsidR="00654CCF" w:rsidRPr="005E7F01">
        <w:rPr>
          <w:rFonts w:ascii="Times New Roman" w:hAnsi="Times New Roman" w:cs="Times New Roman"/>
          <w:kern w:val="2"/>
          <w:sz w:val="24"/>
          <w:szCs w:val="24"/>
          <w14:ligatures w14:val="standardContextual"/>
        </w:rPr>
        <w:t>se enmarca en</w:t>
      </w:r>
      <w:r w:rsidR="002108C6" w:rsidRPr="005E7F01">
        <w:rPr>
          <w:rFonts w:ascii="Times New Roman" w:hAnsi="Times New Roman" w:cs="Times New Roman"/>
          <w:kern w:val="2"/>
          <w:sz w:val="24"/>
          <w:szCs w:val="24"/>
          <w14:ligatures w14:val="standardContextual"/>
        </w:rPr>
        <w:t xml:space="preserve"> una investigación exploratoria-descriptiva. </w:t>
      </w:r>
      <w:r w:rsidR="00ED1B2A" w:rsidRPr="005E7F01">
        <w:rPr>
          <w:rFonts w:ascii="Times New Roman" w:hAnsi="Times New Roman" w:cs="Times New Roman"/>
          <w:kern w:val="2"/>
          <w:sz w:val="24"/>
          <w:szCs w:val="24"/>
          <w14:ligatures w14:val="standardContextual"/>
        </w:rPr>
        <w:t>La parte exploratoria responde a la necesidad de indagar un fenómeno poco documentado en el contexto especifico de la institución educativa Rafael Delgado Salguero</w:t>
      </w:r>
      <w:r w:rsidR="00E562E8" w:rsidRPr="005E7F01">
        <w:rPr>
          <w:rFonts w:ascii="Times New Roman" w:hAnsi="Times New Roman" w:cs="Times New Roman"/>
          <w:kern w:val="2"/>
          <w:sz w:val="24"/>
          <w:szCs w:val="24"/>
          <w14:ligatures w14:val="standardContextual"/>
        </w:rPr>
        <w:t>, como es el impacto de las relaciones familia-escuela en la deserción escolar</w:t>
      </w:r>
      <w:r w:rsidR="00065F2B" w:rsidRPr="005E7F01">
        <w:rPr>
          <w:rFonts w:ascii="Times New Roman" w:hAnsi="Times New Roman" w:cs="Times New Roman"/>
          <w:kern w:val="2"/>
          <w:sz w:val="24"/>
          <w:szCs w:val="24"/>
          <w14:ligatures w14:val="standardContextual"/>
        </w:rPr>
        <w:t>. Según H</w:t>
      </w:r>
      <w:r w:rsidR="002B54F7" w:rsidRPr="005E7F01">
        <w:rPr>
          <w:rFonts w:ascii="Times New Roman" w:hAnsi="Times New Roman" w:cs="Times New Roman"/>
          <w:kern w:val="2"/>
          <w:sz w:val="24"/>
          <w:szCs w:val="24"/>
          <w14:ligatures w14:val="standardContextual"/>
        </w:rPr>
        <w:t xml:space="preserve">ernández et al. (2010), el alcance exploratorio permite “conocer </w:t>
      </w:r>
      <w:r w:rsidR="000661C8" w:rsidRPr="005E7F01">
        <w:rPr>
          <w:rFonts w:ascii="Times New Roman" w:hAnsi="Times New Roman" w:cs="Times New Roman"/>
          <w:kern w:val="2"/>
          <w:sz w:val="24"/>
          <w:szCs w:val="24"/>
          <w14:ligatures w14:val="standardContextual"/>
        </w:rPr>
        <w:t xml:space="preserve">a profundidad una comunidad, un contexto, un evento, una situación” (p-152). Este enfoque facilita una exploración </w:t>
      </w:r>
      <w:r w:rsidR="009D7429" w:rsidRPr="005E7F01">
        <w:rPr>
          <w:rFonts w:ascii="Times New Roman" w:hAnsi="Times New Roman" w:cs="Times New Roman"/>
          <w:kern w:val="2"/>
          <w:sz w:val="24"/>
          <w:szCs w:val="24"/>
          <w14:ligatures w14:val="standardContextual"/>
        </w:rPr>
        <w:t>inicial que permitirá identificar factores, percepciones y posibles causas relacionadas con la deserción escolar, sentando las bases para futuras investigaciones</w:t>
      </w:r>
      <w:r w:rsidR="002159D4" w:rsidRPr="005E7F01">
        <w:rPr>
          <w:rFonts w:ascii="Times New Roman" w:hAnsi="Times New Roman" w:cs="Times New Roman"/>
          <w:kern w:val="2"/>
          <w:sz w:val="24"/>
          <w:szCs w:val="24"/>
          <w14:ligatures w14:val="standardContextual"/>
        </w:rPr>
        <w:t xml:space="preserve"> más detalladas y específicas. Por su parte, el componente descriptivo </w:t>
      </w:r>
      <w:r w:rsidR="002159D4" w:rsidRPr="005E7F01">
        <w:rPr>
          <w:rFonts w:ascii="Times New Roman" w:hAnsi="Times New Roman" w:cs="Times New Roman"/>
          <w:kern w:val="2"/>
          <w:sz w:val="24"/>
          <w:szCs w:val="24"/>
          <w14:ligatures w14:val="standardContextual"/>
        </w:rPr>
        <w:lastRenderedPageBreak/>
        <w:t xml:space="preserve">permite </w:t>
      </w:r>
      <w:r w:rsidR="00C365AE" w:rsidRPr="005E7F01">
        <w:rPr>
          <w:rFonts w:ascii="Times New Roman" w:hAnsi="Times New Roman" w:cs="Times New Roman"/>
          <w:kern w:val="2"/>
          <w:sz w:val="24"/>
          <w:szCs w:val="24"/>
          <w14:ligatures w14:val="standardContextual"/>
        </w:rPr>
        <w:t>caracterizar las relaciones entre las familias y la escuela, así como las barreras que pueden influir en los procesos de deserción escolar</w:t>
      </w:r>
      <w:r w:rsidR="00E54B38" w:rsidRPr="005E7F01">
        <w:rPr>
          <w:rFonts w:ascii="Times New Roman" w:hAnsi="Times New Roman" w:cs="Times New Roman"/>
          <w:kern w:val="2"/>
          <w:sz w:val="24"/>
          <w:szCs w:val="24"/>
          <w14:ligatures w14:val="standardContextual"/>
        </w:rPr>
        <w:t>.</w:t>
      </w:r>
    </w:p>
    <w:p w14:paraId="7DA6E2F2" w14:textId="77777777" w:rsidR="001C74B2" w:rsidRPr="005E7F01" w:rsidRDefault="001C74B2" w:rsidP="003E5D6E">
      <w:pPr>
        <w:spacing w:after="0" w:line="480" w:lineRule="auto"/>
        <w:ind w:firstLine="720"/>
        <w:rPr>
          <w:rFonts w:ascii="Times New Roman" w:hAnsi="Times New Roman" w:cs="Times New Roman"/>
          <w:kern w:val="2"/>
          <w:sz w:val="24"/>
          <w:szCs w:val="24"/>
          <w14:ligatures w14:val="standardContextual"/>
        </w:rPr>
      </w:pPr>
      <w:r w:rsidRPr="005E7F01">
        <w:rPr>
          <w:rFonts w:ascii="Times New Roman" w:hAnsi="Times New Roman" w:cs="Times New Roman"/>
          <w:kern w:val="2"/>
          <w:sz w:val="24"/>
          <w:szCs w:val="24"/>
          <w14:ligatures w14:val="standardContextual"/>
        </w:rPr>
        <w:t>Según Guevara et al., “el objetivo de la investigación descriptiva consiste en llegar a conocer las situaciones, costumbres y actitudes predominantes a través de la descripción exacta de las actividades, objetos, procesos y personas”. Es decir, el propósito de la investigación descriptiva es conocer y comprender las realidades tal como se presentan, mediante una observación y descripción minuciosa de los fenómenos estudiados. Para este trabajo, este enfoque es pertinente porque busca identificar las actitudes, prácticas familiares y condiciones socioeconómicas que influyen en la deserción escolar en la Institución Educativa Rafael Delgado Salguero. Este tipo de investigación no pretende intervenir ni modificar la realidad, sino describir con precisión cómo se manifiestan los factores familiares que afectan la permanencia de los estudiantes en el sistema educativo. Así, la descripción detallada de las situaciones vividas por estudiantes, padres y docentes permitirá comprender las causas del abandono escolar desde una perspectiva cercana a las personas involucradas, proporcionando una base sólida para futuras investigaciones orientadas a la mejora de esta problemática.</w:t>
      </w:r>
    </w:p>
    <w:p w14:paraId="67AF7740" w14:textId="77777777" w:rsidR="00A72755" w:rsidRPr="005E7F01" w:rsidRDefault="00A72755" w:rsidP="003E5D6E">
      <w:pPr>
        <w:spacing w:after="0" w:line="480" w:lineRule="auto"/>
        <w:ind w:firstLine="720"/>
        <w:rPr>
          <w:rFonts w:ascii="Times New Roman" w:hAnsi="Times New Roman" w:cs="Times New Roman"/>
          <w:kern w:val="2"/>
          <w:sz w:val="24"/>
          <w:szCs w:val="24"/>
          <w14:ligatures w14:val="standardContextual"/>
        </w:rPr>
      </w:pPr>
    </w:p>
    <w:p w14:paraId="1B791D17" w14:textId="77777777" w:rsidR="003D3482" w:rsidRPr="005E7F01" w:rsidRDefault="003D3482" w:rsidP="00074256">
      <w:pPr>
        <w:pStyle w:val="Ttulo2"/>
        <w:spacing w:before="0" w:after="0" w:line="480" w:lineRule="auto"/>
        <w:rPr>
          <w:rFonts w:ascii="Times New Roman" w:hAnsi="Times New Roman" w:cs="Times New Roman"/>
          <w:b/>
          <w:bCs/>
          <w:color w:val="auto"/>
          <w:sz w:val="24"/>
          <w:szCs w:val="24"/>
        </w:rPr>
      </w:pPr>
      <w:bookmarkStart w:id="37" w:name="_Toc183027815"/>
      <w:bookmarkStart w:id="38" w:name="_Toc198191689"/>
      <w:bookmarkStart w:id="39" w:name="_Toc203588611"/>
      <w:r w:rsidRPr="005E7F01">
        <w:rPr>
          <w:rFonts w:ascii="Times New Roman" w:hAnsi="Times New Roman" w:cs="Times New Roman"/>
          <w:b/>
          <w:bCs/>
          <w:color w:val="auto"/>
          <w:sz w:val="24"/>
          <w:szCs w:val="24"/>
        </w:rPr>
        <w:t>Participantes</w:t>
      </w:r>
      <w:bookmarkEnd w:id="37"/>
      <w:bookmarkEnd w:id="38"/>
      <w:bookmarkEnd w:id="39"/>
    </w:p>
    <w:p w14:paraId="105DBEA5" w14:textId="4EFBC320" w:rsidR="003D3482" w:rsidRPr="00042929" w:rsidRDefault="003D3482" w:rsidP="00042929">
      <w:pPr>
        <w:spacing w:after="0" w:line="480" w:lineRule="auto"/>
        <w:ind w:firstLine="720"/>
        <w:rPr>
          <w:rFonts w:ascii="Times New Roman" w:hAnsi="Times New Roman" w:cs="Times New Roman"/>
          <w:sz w:val="24"/>
          <w:szCs w:val="24"/>
        </w:rPr>
      </w:pPr>
      <w:bookmarkStart w:id="40" w:name="_Toc183027816"/>
      <w:bookmarkStart w:id="41" w:name="_Toc198191690"/>
      <w:r w:rsidRPr="00042929">
        <w:rPr>
          <w:rFonts w:ascii="Times New Roman" w:hAnsi="Times New Roman" w:cs="Times New Roman"/>
          <w:sz w:val="24"/>
          <w:szCs w:val="24"/>
        </w:rPr>
        <w:t xml:space="preserve">La selección de los participantes se realizó mediante un </w:t>
      </w:r>
      <w:r w:rsidRPr="00042929">
        <w:rPr>
          <w:rStyle w:val="Textoennegrita"/>
          <w:rFonts w:ascii="Times New Roman" w:hAnsi="Times New Roman" w:cs="Times New Roman"/>
          <w:color w:val="000000" w:themeColor="text1"/>
          <w:sz w:val="24"/>
          <w:szCs w:val="24"/>
        </w:rPr>
        <w:t>muestreo intencional</w:t>
      </w:r>
      <w:r w:rsidRPr="00042929">
        <w:rPr>
          <w:rFonts w:ascii="Times New Roman" w:hAnsi="Times New Roman" w:cs="Times New Roman"/>
          <w:sz w:val="24"/>
          <w:szCs w:val="24"/>
        </w:rPr>
        <w:t xml:space="preserve">, teniendo en cuenta los criterios de experiencia directa con casos de deserción escolar. Participaron en el estudio diez estudiantes que </w:t>
      </w:r>
      <w:r w:rsidR="00E94998" w:rsidRPr="00042929">
        <w:rPr>
          <w:rFonts w:ascii="Times New Roman" w:hAnsi="Times New Roman" w:cs="Times New Roman"/>
          <w:sz w:val="24"/>
          <w:szCs w:val="24"/>
        </w:rPr>
        <w:t>presentan señales de riesgo de deserción,</w:t>
      </w:r>
      <w:r w:rsidRPr="00042929">
        <w:rPr>
          <w:rFonts w:ascii="Times New Roman" w:hAnsi="Times New Roman" w:cs="Times New Roman"/>
          <w:sz w:val="24"/>
          <w:szCs w:val="24"/>
        </w:rPr>
        <w:t xml:space="preserve"> diez padres o acudientes </w:t>
      </w:r>
      <w:r w:rsidR="007005AE" w:rsidRPr="00042929">
        <w:rPr>
          <w:rFonts w:ascii="Times New Roman" w:hAnsi="Times New Roman" w:cs="Times New Roman"/>
          <w:sz w:val="24"/>
          <w:szCs w:val="24"/>
        </w:rPr>
        <w:t>de estudiantes</w:t>
      </w:r>
      <w:r w:rsidR="003F491D" w:rsidRPr="00042929">
        <w:rPr>
          <w:rFonts w:ascii="Times New Roman" w:hAnsi="Times New Roman" w:cs="Times New Roman"/>
          <w:sz w:val="24"/>
          <w:szCs w:val="24"/>
        </w:rPr>
        <w:t xml:space="preserve"> que muestran alerta de </w:t>
      </w:r>
      <w:r w:rsidR="006E24BD" w:rsidRPr="00042929">
        <w:rPr>
          <w:rFonts w:ascii="Times New Roman" w:hAnsi="Times New Roman" w:cs="Times New Roman"/>
          <w:sz w:val="24"/>
          <w:szCs w:val="24"/>
        </w:rPr>
        <w:t>deserción y</w:t>
      </w:r>
      <w:r w:rsidRPr="00042929">
        <w:rPr>
          <w:rFonts w:ascii="Times New Roman" w:hAnsi="Times New Roman" w:cs="Times New Roman"/>
          <w:sz w:val="24"/>
          <w:szCs w:val="24"/>
        </w:rPr>
        <w:t xml:space="preserve"> diez docentes que tuvieron relación directa con sus procesos escolares. La participación fue voluntaria y se garantizó en todo momento la confidencialidad y el respeto por los principios éticos de la investigación.</w:t>
      </w:r>
    </w:p>
    <w:p w14:paraId="1D00C622" w14:textId="611AADCF" w:rsidR="00E652A7" w:rsidRPr="00042929" w:rsidRDefault="009B2D8D" w:rsidP="00042929">
      <w:pPr>
        <w:spacing w:after="0" w:line="480" w:lineRule="auto"/>
        <w:ind w:firstLine="720"/>
        <w:rPr>
          <w:rFonts w:ascii="Times New Roman" w:hAnsi="Times New Roman" w:cs="Times New Roman"/>
          <w:sz w:val="24"/>
          <w:szCs w:val="24"/>
        </w:rPr>
      </w:pPr>
      <w:r w:rsidRPr="00042929">
        <w:rPr>
          <w:rFonts w:ascii="Times New Roman" w:hAnsi="Times New Roman" w:cs="Times New Roman"/>
          <w:sz w:val="24"/>
          <w:szCs w:val="24"/>
        </w:rPr>
        <w:lastRenderedPageBreak/>
        <w:t xml:space="preserve">De acuerdo con lo mencionado anteriormente, en las tablas 1,2 y 3 </w:t>
      </w:r>
      <w:r w:rsidR="00807AE9" w:rsidRPr="00042929">
        <w:rPr>
          <w:rFonts w:ascii="Times New Roman" w:hAnsi="Times New Roman" w:cs="Times New Roman"/>
          <w:sz w:val="24"/>
          <w:szCs w:val="24"/>
        </w:rPr>
        <w:t>se relaciona un perfil general descriptivo de los involucrados en el estudio, sin revelar su identidad.</w:t>
      </w:r>
    </w:p>
    <w:p w14:paraId="41BDB615" w14:textId="58382BEC" w:rsidR="00E652A7" w:rsidRDefault="00E652A7" w:rsidP="00E652A7">
      <w:pPr>
        <w:pStyle w:val="Descripcin"/>
        <w:keepNext/>
        <w:rPr>
          <w:rFonts w:ascii="Times New Roman" w:hAnsi="Times New Roman" w:cs="Times New Roman"/>
          <w:color w:val="auto"/>
          <w:sz w:val="24"/>
          <w:szCs w:val="24"/>
        </w:rPr>
      </w:pPr>
      <w:bookmarkStart w:id="42" w:name="_Toc203588657"/>
      <w:r w:rsidRPr="00FC2EBA">
        <w:rPr>
          <w:rFonts w:ascii="Times New Roman" w:hAnsi="Times New Roman" w:cs="Times New Roman"/>
          <w:b/>
          <w:bCs/>
          <w:i w:val="0"/>
          <w:iCs w:val="0"/>
          <w:color w:val="auto"/>
          <w:sz w:val="24"/>
          <w:szCs w:val="24"/>
        </w:rPr>
        <w:t xml:space="preserve">Tabla </w:t>
      </w:r>
      <w:r w:rsidRPr="00FC2EBA">
        <w:rPr>
          <w:rFonts w:ascii="Times New Roman" w:hAnsi="Times New Roman" w:cs="Times New Roman"/>
          <w:b/>
          <w:bCs/>
          <w:i w:val="0"/>
          <w:iCs w:val="0"/>
          <w:color w:val="auto"/>
          <w:sz w:val="24"/>
          <w:szCs w:val="24"/>
        </w:rPr>
        <w:fldChar w:fldCharType="begin"/>
      </w:r>
      <w:r w:rsidRPr="00FC2EBA">
        <w:rPr>
          <w:rFonts w:ascii="Times New Roman" w:hAnsi="Times New Roman" w:cs="Times New Roman"/>
          <w:b/>
          <w:bCs/>
          <w:i w:val="0"/>
          <w:iCs w:val="0"/>
          <w:color w:val="auto"/>
          <w:sz w:val="24"/>
          <w:szCs w:val="24"/>
        </w:rPr>
        <w:instrText xml:space="preserve"> SEQ Tabla \* ARABIC </w:instrText>
      </w:r>
      <w:r w:rsidRPr="00FC2EBA">
        <w:rPr>
          <w:rFonts w:ascii="Times New Roman" w:hAnsi="Times New Roman" w:cs="Times New Roman"/>
          <w:b/>
          <w:bCs/>
          <w:i w:val="0"/>
          <w:iCs w:val="0"/>
          <w:color w:val="auto"/>
          <w:sz w:val="24"/>
          <w:szCs w:val="24"/>
        </w:rPr>
        <w:fldChar w:fldCharType="separate"/>
      </w:r>
      <w:r w:rsidR="00D577BF" w:rsidRPr="00FC2EBA">
        <w:rPr>
          <w:rFonts w:ascii="Times New Roman" w:hAnsi="Times New Roman" w:cs="Times New Roman"/>
          <w:b/>
          <w:bCs/>
          <w:i w:val="0"/>
          <w:iCs w:val="0"/>
          <w:noProof/>
          <w:color w:val="auto"/>
          <w:sz w:val="24"/>
          <w:szCs w:val="24"/>
        </w:rPr>
        <w:t>1</w:t>
      </w:r>
      <w:r w:rsidRPr="00FC2EBA">
        <w:rPr>
          <w:rFonts w:ascii="Times New Roman" w:hAnsi="Times New Roman" w:cs="Times New Roman"/>
          <w:b/>
          <w:bCs/>
          <w:i w:val="0"/>
          <w:iCs w:val="0"/>
          <w:color w:val="auto"/>
          <w:sz w:val="24"/>
          <w:szCs w:val="24"/>
        </w:rPr>
        <w:fldChar w:fldCharType="end"/>
      </w:r>
      <w:r w:rsidRPr="00E652A7">
        <w:rPr>
          <w:rFonts w:ascii="Times New Roman" w:hAnsi="Times New Roman" w:cs="Times New Roman"/>
          <w:color w:val="auto"/>
          <w:sz w:val="24"/>
          <w:szCs w:val="24"/>
        </w:rPr>
        <w:t xml:space="preserve"> Caracterización de los docentes entrevistados</w:t>
      </w:r>
      <w:bookmarkEnd w:id="42"/>
    </w:p>
    <w:p w14:paraId="768101DD" w14:textId="4973A18D" w:rsidR="00AC3A22" w:rsidRPr="00AC3A22" w:rsidRDefault="00552323" w:rsidP="00AC3A22">
      <w:r w:rsidRPr="00552323">
        <w:rPr>
          <w:noProof/>
          <w14:ligatures w14:val="standardContextual"/>
        </w:rPr>
        <w:object w:dxaOrig="8950" w:dyaOrig="7650" w14:anchorId="60966F2B">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 style="width:397.45pt;height:339.1pt;mso-width-percent:0;mso-height-percent:0;mso-width-percent:0;mso-height-percent:0" o:ole="">
            <v:imagedata r:id="rId14" o:title=""/>
          </v:shape>
          <o:OLEObject Type="Embed" ProgID="Excel.Sheet.12" ShapeID="_x0000_i1025" DrawAspect="Content" ObjectID="_1814888162" r:id="rId15"/>
        </w:object>
      </w:r>
    </w:p>
    <w:p w14:paraId="52224B32" w14:textId="72CCEEAE" w:rsidR="00807AE9" w:rsidRDefault="007158B4" w:rsidP="00807AE9">
      <w:pPr>
        <w:spacing w:line="480" w:lineRule="auto"/>
        <w:rPr>
          <w:rFonts w:ascii="Times New Roman" w:hAnsi="Times New Roman" w:cs="Times New Roman"/>
          <w:sz w:val="24"/>
          <w:szCs w:val="24"/>
        </w:rPr>
      </w:pPr>
      <w:r w:rsidRPr="003C52A2">
        <w:rPr>
          <w:rFonts w:ascii="Times New Roman" w:hAnsi="Times New Roman" w:cs="Times New Roman"/>
          <w:i/>
          <w:iCs/>
          <w:sz w:val="24"/>
          <w:szCs w:val="24"/>
        </w:rPr>
        <w:t>Nota</w:t>
      </w:r>
      <w:r w:rsidR="00BE667B">
        <w:rPr>
          <w:rFonts w:ascii="Times New Roman" w:hAnsi="Times New Roman" w:cs="Times New Roman"/>
          <w:sz w:val="24"/>
          <w:szCs w:val="24"/>
        </w:rPr>
        <w:t>.</w:t>
      </w:r>
      <w:r w:rsidR="00AC6DF4" w:rsidRPr="005E7F01">
        <w:rPr>
          <w:rFonts w:ascii="Times New Roman" w:hAnsi="Times New Roman" w:cs="Times New Roman"/>
          <w:sz w:val="24"/>
          <w:szCs w:val="24"/>
        </w:rPr>
        <w:t xml:space="preserve"> Elaboración propia</w:t>
      </w:r>
    </w:p>
    <w:p w14:paraId="7BB9458A" w14:textId="188ADC49" w:rsidR="007B4589" w:rsidRDefault="00C829A4" w:rsidP="00A85B41">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En la tabla anterior se observa </w:t>
      </w:r>
      <w:r w:rsidR="00676E98">
        <w:rPr>
          <w:rFonts w:ascii="Times New Roman" w:hAnsi="Times New Roman" w:cs="Times New Roman"/>
          <w:sz w:val="24"/>
          <w:szCs w:val="24"/>
        </w:rPr>
        <w:t>que todos los</w:t>
      </w:r>
      <w:r w:rsidR="00A85B41" w:rsidRPr="00A85B41">
        <w:rPr>
          <w:rFonts w:ascii="Times New Roman" w:hAnsi="Times New Roman" w:cs="Times New Roman"/>
          <w:sz w:val="24"/>
          <w:szCs w:val="24"/>
        </w:rPr>
        <w:t xml:space="preserve"> docentes entrevistados en la Institución Educativa Rafael Delgado Salguero cuentan con una sólida formación académica y una amplia experiencia profesional, lo cual aporta un valioso respaldo a la investigación. Todos poseen títulos de licenciatura en diversas áreas de la educación, complementados con maestrías especializadas en campos relacionados con la pedagogía, orientación educativa, evaluación, y gestión educativa. Destaca la presencia de un docente con doctorado, lo que evidencia un alto nivel de especialización dentro del equip</w:t>
      </w:r>
      <w:r w:rsidR="00A85B41">
        <w:rPr>
          <w:rFonts w:ascii="Times New Roman" w:hAnsi="Times New Roman" w:cs="Times New Roman"/>
          <w:sz w:val="24"/>
          <w:szCs w:val="24"/>
        </w:rPr>
        <w:t>o.</w:t>
      </w:r>
    </w:p>
    <w:p w14:paraId="61686713" w14:textId="6013F1C8" w:rsidR="00A85B41" w:rsidRPr="005E7F01" w:rsidRDefault="00A85B41" w:rsidP="00A85B41">
      <w:pPr>
        <w:spacing w:line="480" w:lineRule="auto"/>
        <w:ind w:firstLine="720"/>
        <w:rPr>
          <w:rFonts w:ascii="Times New Roman" w:hAnsi="Times New Roman" w:cs="Times New Roman"/>
          <w:sz w:val="24"/>
          <w:szCs w:val="24"/>
        </w:rPr>
      </w:pPr>
      <w:r w:rsidRPr="00A85B41">
        <w:rPr>
          <w:rFonts w:ascii="Times New Roman" w:hAnsi="Times New Roman" w:cs="Times New Roman"/>
          <w:sz w:val="24"/>
          <w:szCs w:val="24"/>
        </w:rPr>
        <w:lastRenderedPageBreak/>
        <w:t>La experiencia docente promedio supera los 20 años, indicando un conocimiento profundo y prolongado en el ámbito educativo, lo que permite una comprensión integral de las problemáticas escolares, incluida la deserción y la relación familia-escuela. Esta combinación de formación y trayectoria profesional sugiere que los docentes están bien preparados para aportar perspectivas fundamentadas y enriquecedoras sobre las dinámicas que afectan la permanencia estudiantil y las estrategias pedagógicas necesarias para fortalecer el vínculo con las familias.</w:t>
      </w:r>
    </w:p>
    <w:p w14:paraId="5A154FA4" w14:textId="49B42458" w:rsidR="00AC6DF4" w:rsidRPr="00074256" w:rsidRDefault="00074256" w:rsidP="00074256">
      <w:pPr>
        <w:pStyle w:val="Descripcin"/>
        <w:rPr>
          <w:rFonts w:ascii="Times New Roman" w:hAnsi="Times New Roman" w:cs="Times New Roman"/>
          <w:color w:val="auto"/>
          <w:sz w:val="24"/>
          <w:szCs w:val="24"/>
        </w:rPr>
      </w:pPr>
      <w:bookmarkStart w:id="43" w:name="_Toc203588658"/>
      <w:r w:rsidRPr="00074256">
        <w:rPr>
          <w:rFonts w:ascii="Times New Roman" w:hAnsi="Times New Roman" w:cs="Times New Roman"/>
          <w:b/>
          <w:bCs/>
          <w:i w:val="0"/>
          <w:iCs w:val="0"/>
          <w:color w:val="auto"/>
          <w:sz w:val="24"/>
          <w:szCs w:val="24"/>
        </w:rPr>
        <w:t xml:space="preserve">Tabla </w:t>
      </w:r>
      <w:r w:rsidRPr="00074256">
        <w:rPr>
          <w:rFonts w:ascii="Times New Roman" w:hAnsi="Times New Roman" w:cs="Times New Roman"/>
          <w:b/>
          <w:bCs/>
          <w:i w:val="0"/>
          <w:iCs w:val="0"/>
          <w:color w:val="auto"/>
          <w:sz w:val="24"/>
          <w:szCs w:val="24"/>
        </w:rPr>
        <w:fldChar w:fldCharType="begin"/>
      </w:r>
      <w:r w:rsidRPr="00074256">
        <w:rPr>
          <w:rFonts w:ascii="Times New Roman" w:hAnsi="Times New Roman" w:cs="Times New Roman"/>
          <w:b/>
          <w:bCs/>
          <w:i w:val="0"/>
          <w:iCs w:val="0"/>
          <w:color w:val="auto"/>
          <w:sz w:val="24"/>
          <w:szCs w:val="24"/>
        </w:rPr>
        <w:instrText xml:space="preserve"> SEQ Tabla \* ARABIC </w:instrText>
      </w:r>
      <w:r w:rsidRPr="00074256">
        <w:rPr>
          <w:rFonts w:ascii="Times New Roman" w:hAnsi="Times New Roman" w:cs="Times New Roman"/>
          <w:b/>
          <w:bCs/>
          <w:i w:val="0"/>
          <w:iCs w:val="0"/>
          <w:color w:val="auto"/>
          <w:sz w:val="24"/>
          <w:szCs w:val="24"/>
        </w:rPr>
        <w:fldChar w:fldCharType="separate"/>
      </w:r>
      <w:r w:rsidR="00D577BF">
        <w:rPr>
          <w:rFonts w:ascii="Times New Roman" w:hAnsi="Times New Roman" w:cs="Times New Roman"/>
          <w:b/>
          <w:bCs/>
          <w:i w:val="0"/>
          <w:iCs w:val="0"/>
          <w:noProof/>
          <w:color w:val="auto"/>
          <w:sz w:val="24"/>
          <w:szCs w:val="24"/>
        </w:rPr>
        <w:t>2</w:t>
      </w:r>
      <w:r w:rsidRPr="00074256">
        <w:rPr>
          <w:rFonts w:ascii="Times New Roman" w:hAnsi="Times New Roman" w:cs="Times New Roman"/>
          <w:b/>
          <w:bCs/>
          <w:i w:val="0"/>
          <w:iCs w:val="0"/>
          <w:color w:val="auto"/>
          <w:sz w:val="24"/>
          <w:szCs w:val="24"/>
        </w:rPr>
        <w:fldChar w:fldCharType="end"/>
      </w:r>
      <w:r w:rsidRPr="00074256">
        <w:rPr>
          <w:rFonts w:ascii="Times New Roman" w:hAnsi="Times New Roman" w:cs="Times New Roman"/>
          <w:color w:val="auto"/>
          <w:sz w:val="24"/>
          <w:szCs w:val="24"/>
        </w:rPr>
        <w:t xml:space="preserve"> Caracterización de estudiantes entrevistados</w:t>
      </w:r>
      <w:bookmarkEnd w:id="43"/>
      <w:r w:rsidRPr="00074256">
        <w:rPr>
          <w:rFonts w:ascii="Times New Roman" w:hAnsi="Times New Roman" w:cs="Times New Roman"/>
          <w:color w:val="auto"/>
          <w:sz w:val="24"/>
          <w:szCs w:val="24"/>
        </w:rPr>
        <w:t xml:space="preserve"> </w:t>
      </w:r>
    </w:p>
    <w:tbl>
      <w:tblPr>
        <w:tblStyle w:val="Tablaconcuadrcula1clara-nfasis1"/>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62"/>
        <w:gridCol w:w="1418"/>
        <w:gridCol w:w="5812"/>
        <w:gridCol w:w="1558"/>
      </w:tblGrid>
      <w:tr w:rsidR="00AC6DF4" w:rsidRPr="005E7F01" w14:paraId="678A82BD" w14:textId="77777777" w:rsidTr="007B4589">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62" w:type="dxa"/>
            <w:tcBorders>
              <w:top w:val="single" w:sz="4" w:space="0" w:color="auto"/>
              <w:bottom w:val="single" w:sz="4" w:space="0" w:color="auto"/>
            </w:tcBorders>
          </w:tcPr>
          <w:p w14:paraId="376796C1" w14:textId="37502392" w:rsidR="00AC6DF4" w:rsidRPr="005E7F01" w:rsidRDefault="009F4AD7" w:rsidP="007B4589">
            <w:pPr>
              <w:rPr>
                <w:rFonts w:ascii="Times New Roman" w:hAnsi="Times New Roman" w:cs="Times New Roman"/>
                <w:sz w:val="24"/>
                <w:szCs w:val="24"/>
              </w:rPr>
            </w:pPr>
            <w:r w:rsidRPr="005E7F01">
              <w:rPr>
                <w:rFonts w:ascii="Times New Roman" w:hAnsi="Times New Roman" w:cs="Times New Roman"/>
                <w:sz w:val="24"/>
                <w:szCs w:val="24"/>
              </w:rPr>
              <w:t xml:space="preserve">No </w:t>
            </w:r>
          </w:p>
        </w:tc>
        <w:tc>
          <w:tcPr>
            <w:tcW w:w="1418" w:type="dxa"/>
            <w:tcBorders>
              <w:top w:val="single" w:sz="4" w:space="0" w:color="auto"/>
              <w:bottom w:val="single" w:sz="4" w:space="0" w:color="auto"/>
            </w:tcBorders>
          </w:tcPr>
          <w:p w14:paraId="1C0F2D8D" w14:textId="183C7E04" w:rsidR="00AC6DF4" w:rsidRPr="005E7F01" w:rsidRDefault="009F4AD7" w:rsidP="007B4589">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5E7F01">
              <w:rPr>
                <w:rFonts w:ascii="Times New Roman" w:hAnsi="Times New Roman" w:cs="Times New Roman"/>
                <w:sz w:val="24"/>
                <w:szCs w:val="24"/>
              </w:rPr>
              <w:t>Iniciales del estudiante</w:t>
            </w:r>
          </w:p>
        </w:tc>
        <w:tc>
          <w:tcPr>
            <w:tcW w:w="5812" w:type="dxa"/>
            <w:tcBorders>
              <w:top w:val="single" w:sz="4" w:space="0" w:color="auto"/>
              <w:bottom w:val="single" w:sz="4" w:space="0" w:color="auto"/>
            </w:tcBorders>
          </w:tcPr>
          <w:p w14:paraId="0D533FFC" w14:textId="4D3ABAAE" w:rsidR="00AC6DF4" w:rsidRPr="005E7F01" w:rsidRDefault="009F4AD7" w:rsidP="007B4589">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5E7F01">
              <w:rPr>
                <w:rFonts w:ascii="Times New Roman" w:hAnsi="Times New Roman" w:cs="Times New Roman"/>
                <w:sz w:val="24"/>
                <w:szCs w:val="24"/>
              </w:rPr>
              <w:t>Perfil</w:t>
            </w:r>
          </w:p>
        </w:tc>
        <w:tc>
          <w:tcPr>
            <w:tcW w:w="1558" w:type="dxa"/>
            <w:tcBorders>
              <w:top w:val="single" w:sz="4" w:space="0" w:color="auto"/>
              <w:bottom w:val="single" w:sz="4" w:space="0" w:color="auto"/>
            </w:tcBorders>
          </w:tcPr>
          <w:p w14:paraId="4DCA5E25" w14:textId="60C642B7" w:rsidR="00AC6DF4" w:rsidRPr="005E7F01" w:rsidRDefault="009F4AD7" w:rsidP="007B4589">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5E7F01">
              <w:rPr>
                <w:rFonts w:ascii="Times New Roman" w:hAnsi="Times New Roman" w:cs="Times New Roman"/>
                <w:sz w:val="24"/>
                <w:szCs w:val="24"/>
              </w:rPr>
              <w:t>Tiempo en la Institución</w:t>
            </w:r>
          </w:p>
        </w:tc>
      </w:tr>
      <w:tr w:rsidR="00AC6DF4" w:rsidRPr="005E7F01" w14:paraId="2C4DFB54" w14:textId="77777777" w:rsidTr="007B4589">
        <w:tc>
          <w:tcPr>
            <w:cnfStyle w:val="001000000000" w:firstRow="0" w:lastRow="0" w:firstColumn="1" w:lastColumn="0" w:oddVBand="0" w:evenVBand="0" w:oddHBand="0" w:evenHBand="0" w:firstRowFirstColumn="0" w:firstRowLastColumn="0" w:lastRowFirstColumn="0" w:lastRowLastColumn="0"/>
            <w:tcW w:w="562" w:type="dxa"/>
            <w:tcBorders>
              <w:top w:val="single" w:sz="4" w:space="0" w:color="auto"/>
            </w:tcBorders>
          </w:tcPr>
          <w:p w14:paraId="47C66992" w14:textId="73D08494" w:rsidR="00AC6DF4" w:rsidRPr="005E7F01" w:rsidRDefault="009F4AD7" w:rsidP="00807AE9">
            <w:pPr>
              <w:spacing w:line="480" w:lineRule="auto"/>
              <w:rPr>
                <w:rFonts w:ascii="Times New Roman" w:hAnsi="Times New Roman" w:cs="Times New Roman"/>
                <w:sz w:val="24"/>
                <w:szCs w:val="24"/>
              </w:rPr>
            </w:pPr>
            <w:r w:rsidRPr="005E7F01">
              <w:rPr>
                <w:rFonts w:ascii="Times New Roman" w:hAnsi="Times New Roman" w:cs="Times New Roman"/>
                <w:sz w:val="24"/>
                <w:szCs w:val="24"/>
              </w:rPr>
              <w:t>1</w:t>
            </w:r>
          </w:p>
        </w:tc>
        <w:tc>
          <w:tcPr>
            <w:tcW w:w="1418" w:type="dxa"/>
            <w:tcBorders>
              <w:top w:val="single" w:sz="4" w:space="0" w:color="auto"/>
            </w:tcBorders>
          </w:tcPr>
          <w:p w14:paraId="21CCE8DF" w14:textId="4E42144D" w:rsidR="00AC6DF4" w:rsidRPr="005E7F01" w:rsidRDefault="00806EB4" w:rsidP="009F4AD7">
            <w:pPr>
              <w:spacing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5E7F01">
              <w:rPr>
                <w:rFonts w:ascii="Times New Roman" w:hAnsi="Times New Roman" w:cs="Times New Roman"/>
                <w:sz w:val="24"/>
                <w:szCs w:val="24"/>
              </w:rPr>
              <w:t>KSGF</w:t>
            </w:r>
          </w:p>
        </w:tc>
        <w:tc>
          <w:tcPr>
            <w:tcW w:w="5812" w:type="dxa"/>
            <w:tcBorders>
              <w:top w:val="single" w:sz="4" w:space="0" w:color="auto"/>
            </w:tcBorders>
          </w:tcPr>
          <w:p w14:paraId="4D0E7CE4" w14:textId="4096580E" w:rsidR="00AC6DF4" w:rsidRPr="005E7F01" w:rsidRDefault="00806EB4" w:rsidP="00807AE9">
            <w:pPr>
              <w:spacing w:line="48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5E7F01">
              <w:rPr>
                <w:rFonts w:ascii="Times New Roman" w:hAnsi="Times New Roman" w:cs="Times New Roman"/>
                <w:sz w:val="24"/>
                <w:szCs w:val="24"/>
              </w:rPr>
              <w:t>Estudiante de grado 1002</w:t>
            </w:r>
          </w:p>
        </w:tc>
        <w:tc>
          <w:tcPr>
            <w:tcW w:w="1558" w:type="dxa"/>
            <w:tcBorders>
              <w:top w:val="single" w:sz="4" w:space="0" w:color="auto"/>
            </w:tcBorders>
          </w:tcPr>
          <w:p w14:paraId="3FDA146A" w14:textId="7B6F9055" w:rsidR="00AC6DF4" w:rsidRPr="005E7F01" w:rsidRDefault="00806EB4" w:rsidP="00807AE9">
            <w:pPr>
              <w:spacing w:line="48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5E7F01">
              <w:rPr>
                <w:rFonts w:ascii="Times New Roman" w:hAnsi="Times New Roman" w:cs="Times New Roman"/>
                <w:sz w:val="24"/>
                <w:szCs w:val="24"/>
              </w:rPr>
              <w:t>5 años</w:t>
            </w:r>
          </w:p>
        </w:tc>
      </w:tr>
      <w:tr w:rsidR="00AC6DF4" w:rsidRPr="005E7F01" w14:paraId="0C8E20AC" w14:textId="77777777" w:rsidTr="007B4589">
        <w:tc>
          <w:tcPr>
            <w:cnfStyle w:val="001000000000" w:firstRow="0" w:lastRow="0" w:firstColumn="1" w:lastColumn="0" w:oddVBand="0" w:evenVBand="0" w:oddHBand="0" w:evenHBand="0" w:firstRowFirstColumn="0" w:firstRowLastColumn="0" w:lastRowFirstColumn="0" w:lastRowLastColumn="0"/>
            <w:tcW w:w="562" w:type="dxa"/>
          </w:tcPr>
          <w:p w14:paraId="46AF90AB" w14:textId="217B09B2" w:rsidR="00AC6DF4" w:rsidRPr="005E7F01" w:rsidRDefault="009F4AD7" w:rsidP="00807AE9">
            <w:pPr>
              <w:spacing w:line="480" w:lineRule="auto"/>
              <w:rPr>
                <w:rFonts w:ascii="Times New Roman" w:hAnsi="Times New Roman" w:cs="Times New Roman"/>
                <w:sz w:val="24"/>
                <w:szCs w:val="24"/>
              </w:rPr>
            </w:pPr>
            <w:r w:rsidRPr="005E7F01">
              <w:rPr>
                <w:rFonts w:ascii="Times New Roman" w:hAnsi="Times New Roman" w:cs="Times New Roman"/>
                <w:sz w:val="24"/>
                <w:szCs w:val="24"/>
              </w:rPr>
              <w:t>2</w:t>
            </w:r>
          </w:p>
        </w:tc>
        <w:tc>
          <w:tcPr>
            <w:tcW w:w="1418" w:type="dxa"/>
          </w:tcPr>
          <w:p w14:paraId="584DD114" w14:textId="2F700EF6" w:rsidR="00AC6DF4" w:rsidRPr="005E7F01" w:rsidRDefault="00806EB4" w:rsidP="009F4AD7">
            <w:pPr>
              <w:spacing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5E7F01">
              <w:rPr>
                <w:rFonts w:ascii="Times New Roman" w:hAnsi="Times New Roman" w:cs="Times New Roman"/>
                <w:sz w:val="24"/>
                <w:szCs w:val="24"/>
              </w:rPr>
              <w:t>CAST</w:t>
            </w:r>
          </w:p>
        </w:tc>
        <w:tc>
          <w:tcPr>
            <w:tcW w:w="5812" w:type="dxa"/>
          </w:tcPr>
          <w:p w14:paraId="3C5AC7C1" w14:textId="7AC2F3D2" w:rsidR="00AC6DF4" w:rsidRPr="005E7F01" w:rsidRDefault="00806EB4" w:rsidP="00807AE9">
            <w:pPr>
              <w:spacing w:line="48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5E7F01">
              <w:rPr>
                <w:rFonts w:ascii="Times New Roman" w:hAnsi="Times New Roman" w:cs="Times New Roman"/>
                <w:sz w:val="24"/>
                <w:szCs w:val="24"/>
              </w:rPr>
              <w:t>Estudiante de grado 1002</w:t>
            </w:r>
          </w:p>
        </w:tc>
        <w:tc>
          <w:tcPr>
            <w:tcW w:w="1558" w:type="dxa"/>
          </w:tcPr>
          <w:p w14:paraId="01AE08A4" w14:textId="42DA3891" w:rsidR="00AC6DF4" w:rsidRPr="005E7F01" w:rsidRDefault="00B438EF" w:rsidP="00807AE9">
            <w:pPr>
              <w:spacing w:line="48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5E7F01">
              <w:rPr>
                <w:rFonts w:ascii="Times New Roman" w:hAnsi="Times New Roman" w:cs="Times New Roman"/>
                <w:sz w:val="24"/>
                <w:szCs w:val="24"/>
              </w:rPr>
              <w:t>4 años</w:t>
            </w:r>
          </w:p>
        </w:tc>
      </w:tr>
      <w:tr w:rsidR="00AC6DF4" w:rsidRPr="005E7F01" w14:paraId="1F1DDB72" w14:textId="77777777" w:rsidTr="007B4589">
        <w:tc>
          <w:tcPr>
            <w:cnfStyle w:val="001000000000" w:firstRow="0" w:lastRow="0" w:firstColumn="1" w:lastColumn="0" w:oddVBand="0" w:evenVBand="0" w:oddHBand="0" w:evenHBand="0" w:firstRowFirstColumn="0" w:firstRowLastColumn="0" w:lastRowFirstColumn="0" w:lastRowLastColumn="0"/>
            <w:tcW w:w="562" w:type="dxa"/>
          </w:tcPr>
          <w:p w14:paraId="43881697" w14:textId="082FAE49" w:rsidR="00AC6DF4" w:rsidRPr="005E7F01" w:rsidRDefault="009F4AD7" w:rsidP="00807AE9">
            <w:pPr>
              <w:spacing w:line="480" w:lineRule="auto"/>
              <w:rPr>
                <w:rFonts w:ascii="Times New Roman" w:hAnsi="Times New Roman" w:cs="Times New Roman"/>
                <w:sz w:val="24"/>
                <w:szCs w:val="24"/>
              </w:rPr>
            </w:pPr>
            <w:r w:rsidRPr="005E7F01">
              <w:rPr>
                <w:rFonts w:ascii="Times New Roman" w:hAnsi="Times New Roman" w:cs="Times New Roman"/>
                <w:sz w:val="24"/>
                <w:szCs w:val="24"/>
              </w:rPr>
              <w:t>3</w:t>
            </w:r>
          </w:p>
        </w:tc>
        <w:tc>
          <w:tcPr>
            <w:tcW w:w="1418" w:type="dxa"/>
          </w:tcPr>
          <w:p w14:paraId="56D780DA" w14:textId="0C0060B1" w:rsidR="00AC6DF4" w:rsidRPr="005E7F01" w:rsidRDefault="00806EB4" w:rsidP="009F4AD7">
            <w:pPr>
              <w:spacing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5E7F01">
              <w:rPr>
                <w:rFonts w:ascii="Times New Roman" w:hAnsi="Times New Roman" w:cs="Times New Roman"/>
                <w:sz w:val="24"/>
                <w:szCs w:val="24"/>
              </w:rPr>
              <w:t>JSD</w:t>
            </w:r>
            <w:r w:rsidR="0057279C" w:rsidRPr="005E7F01">
              <w:rPr>
                <w:rFonts w:ascii="Times New Roman" w:hAnsi="Times New Roman" w:cs="Times New Roman"/>
                <w:sz w:val="24"/>
                <w:szCs w:val="24"/>
              </w:rPr>
              <w:t>C</w:t>
            </w:r>
          </w:p>
        </w:tc>
        <w:tc>
          <w:tcPr>
            <w:tcW w:w="5812" w:type="dxa"/>
          </w:tcPr>
          <w:p w14:paraId="24770C3B" w14:textId="236119F0" w:rsidR="00AC6DF4" w:rsidRPr="005E7F01" w:rsidRDefault="00806EB4" w:rsidP="00807AE9">
            <w:pPr>
              <w:spacing w:line="48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5E7F01">
              <w:rPr>
                <w:rFonts w:ascii="Times New Roman" w:hAnsi="Times New Roman" w:cs="Times New Roman"/>
                <w:sz w:val="24"/>
                <w:szCs w:val="24"/>
              </w:rPr>
              <w:t>Estudiante del grado 901</w:t>
            </w:r>
          </w:p>
        </w:tc>
        <w:tc>
          <w:tcPr>
            <w:tcW w:w="1558" w:type="dxa"/>
          </w:tcPr>
          <w:p w14:paraId="061CEF88" w14:textId="06587ABA" w:rsidR="00AC6DF4" w:rsidRPr="005E7F01" w:rsidRDefault="00806EB4" w:rsidP="00807AE9">
            <w:pPr>
              <w:spacing w:line="48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5E7F01">
              <w:rPr>
                <w:rFonts w:ascii="Times New Roman" w:hAnsi="Times New Roman" w:cs="Times New Roman"/>
                <w:sz w:val="24"/>
                <w:szCs w:val="24"/>
              </w:rPr>
              <w:t>11 años</w:t>
            </w:r>
          </w:p>
        </w:tc>
      </w:tr>
      <w:tr w:rsidR="00AC6DF4" w:rsidRPr="005E7F01" w14:paraId="2DA236C3" w14:textId="77777777" w:rsidTr="007B4589">
        <w:tc>
          <w:tcPr>
            <w:cnfStyle w:val="001000000000" w:firstRow="0" w:lastRow="0" w:firstColumn="1" w:lastColumn="0" w:oddVBand="0" w:evenVBand="0" w:oddHBand="0" w:evenHBand="0" w:firstRowFirstColumn="0" w:firstRowLastColumn="0" w:lastRowFirstColumn="0" w:lastRowLastColumn="0"/>
            <w:tcW w:w="562" w:type="dxa"/>
          </w:tcPr>
          <w:p w14:paraId="5778703E" w14:textId="283DD7F9" w:rsidR="00AC6DF4" w:rsidRPr="005E7F01" w:rsidRDefault="009F4AD7" w:rsidP="00807AE9">
            <w:pPr>
              <w:spacing w:line="480" w:lineRule="auto"/>
              <w:rPr>
                <w:rFonts w:ascii="Times New Roman" w:hAnsi="Times New Roman" w:cs="Times New Roman"/>
                <w:sz w:val="24"/>
                <w:szCs w:val="24"/>
              </w:rPr>
            </w:pPr>
            <w:r w:rsidRPr="005E7F01">
              <w:rPr>
                <w:rFonts w:ascii="Times New Roman" w:hAnsi="Times New Roman" w:cs="Times New Roman"/>
                <w:sz w:val="24"/>
                <w:szCs w:val="24"/>
              </w:rPr>
              <w:t>4</w:t>
            </w:r>
          </w:p>
        </w:tc>
        <w:tc>
          <w:tcPr>
            <w:tcW w:w="1418" w:type="dxa"/>
          </w:tcPr>
          <w:p w14:paraId="4276CD78" w14:textId="5C3E3F4B" w:rsidR="00AC6DF4" w:rsidRPr="005E7F01" w:rsidRDefault="00806EB4" w:rsidP="009F4AD7">
            <w:pPr>
              <w:spacing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5E7F01">
              <w:rPr>
                <w:rFonts w:ascii="Times New Roman" w:hAnsi="Times New Roman" w:cs="Times New Roman"/>
                <w:sz w:val="24"/>
                <w:szCs w:val="24"/>
              </w:rPr>
              <w:t>ECV</w:t>
            </w:r>
          </w:p>
        </w:tc>
        <w:tc>
          <w:tcPr>
            <w:tcW w:w="5812" w:type="dxa"/>
          </w:tcPr>
          <w:p w14:paraId="62B5515A" w14:textId="3D6FAE3B" w:rsidR="00AC6DF4" w:rsidRPr="005E7F01" w:rsidRDefault="00806EB4" w:rsidP="00807AE9">
            <w:pPr>
              <w:spacing w:line="48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5E7F01">
              <w:rPr>
                <w:rFonts w:ascii="Times New Roman" w:hAnsi="Times New Roman" w:cs="Times New Roman"/>
                <w:sz w:val="24"/>
                <w:szCs w:val="24"/>
              </w:rPr>
              <w:t>Estudiante del grado 901</w:t>
            </w:r>
          </w:p>
        </w:tc>
        <w:tc>
          <w:tcPr>
            <w:tcW w:w="1558" w:type="dxa"/>
          </w:tcPr>
          <w:p w14:paraId="60FEE4F3" w14:textId="789BF52F" w:rsidR="00AC6DF4" w:rsidRPr="005E7F01" w:rsidRDefault="00806EB4" w:rsidP="00807AE9">
            <w:pPr>
              <w:spacing w:line="48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5E7F01">
              <w:rPr>
                <w:rFonts w:ascii="Times New Roman" w:hAnsi="Times New Roman" w:cs="Times New Roman"/>
                <w:sz w:val="24"/>
                <w:szCs w:val="24"/>
              </w:rPr>
              <w:t>8 años</w:t>
            </w:r>
          </w:p>
        </w:tc>
      </w:tr>
      <w:tr w:rsidR="00AC6DF4" w:rsidRPr="005E7F01" w14:paraId="53E73583" w14:textId="77777777" w:rsidTr="007B4589">
        <w:tc>
          <w:tcPr>
            <w:cnfStyle w:val="001000000000" w:firstRow="0" w:lastRow="0" w:firstColumn="1" w:lastColumn="0" w:oddVBand="0" w:evenVBand="0" w:oddHBand="0" w:evenHBand="0" w:firstRowFirstColumn="0" w:firstRowLastColumn="0" w:lastRowFirstColumn="0" w:lastRowLastColumn="0"/>
            <w:tcW w:w="562" w:type="dxa"/>
          </w:tcPr>
          <w:p w14:paraId="431BB3AD" w14:textId="679340CC" w:rsidR="00AC6DF4" w:rsidRPr="005E7F01" w:rsidRDefault="009F4AD7" w:rsidP="00807AE9">
            <w:pPr>
              <w:spacing w:line="480" w:lineRule="auto"/>
              <w:rPr>
                <w:rFonts w:ascii="Times New Roman" w:hAnsi="Times New Roman" w:cs="Times New Roman"/>
                <w:sz w:val="24"/>
                <w:szCs w:val="24"/>
              </w:rPr>
            </w:pPr>
            <w:r w:rsidRPr="005E7F01">
              <w:rPr>
                <w:rFonts w:ascii="Times New Roman" w:hAnsi="Times New Roman" w:cs="Times New Roman"/>
                <w:sz w:val="24"/>
                <w:szCs w:val="24"/>
              </w:rPr>
              <w:t>5</w:t>
            </w:r>
          </w:p>
        </w:tc>
        <w:tc>
          <w:tcPr>
            <w:tcW w:w="1418" w:type="dxa"/>
          </w:tcPr>
          <w:p w14:paraId="18C8CFB6" w14:textId="3C275346" w:rsidR="00AC6DF4" w:rsidRPr="005E7F01" w:rsidRDefault="00806EB4" w:rsidP="009F4AD7">
            <w:pPr>
              <w:spacing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5E7F01">
              <w:rPr>
                <w:rFonts w:ascii="Times New Roman" w:hAnsi="Times New Roman" w:cs="Times New Roman"/>
                <w:sz w:val="24"/>
                <w:szCs w:val="24"/>
              </w:rPr>
              <w:t>STA</w:t>
            </w:r>
          </w:p>
        </w:tc>
        <w:tc>
          <w:tcPr>
            <w:tcW w:w="5812" w:type="dxa"/>
          </w:tcPr>
          <w:p w14:paraId="6AD5471E" w14:textId="3BC44D51" w:rsidR="00AC6DF4" w:rsidRPr="005E7F01" w:rsidRDefault="00806EB4" w:rsidP="00807AE9">
            <w:pPr>
              <w:spacing w:line="48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5E7F01">
              <w:rPr>
                <w:rFonts w:ascii="Times New Roman" w:hAnsi="Times New Roman" w:cs="Times New Roman"/>
                <w:sz w:val="24"/>
                <w:szCs w:val="24"/>
              </w:rPr>
              <w:t>Estudiante de grado 1001</w:t>
            </w:r>
          </w:p>
        </w:tc>
        <w:tc>
          <w:tcPr>
            <w:tcW w:w="1558" w:type="dxa"/>
          </w:tcPr>
          <w:p w14:paraId="1316271D" w14:textId="0B2759D9" w:rsidR="00AC6DF4" w:rsidRPr="005E7F01" w:rsidRDefault="00806EB4" w:rsidP="00807AE9">
            <w:pPr>
              <w:spacing w:line="48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5E7F01">
              <w:rPr>
                <w:rFonts w:ascii="Times New Roman" w:hAnsi="Times New Roman" w:cs="Times New Roman"/>
                <w:sz w:val="24"/>
                <w:szCs w:val="24"/>
              </w:rPr>
              <w:t>8 años</w:t>
            </w:r>
          </w:p>
        </w:tc>
      </w:tr>
      <w:tr w:rsidR="00AC6DF4" w:rsidRPr="005E7F01" w14:paraId="55DCDCA7" w14:textId="77777777" w:rsidTr="007B4589">
        <w:tc>
          <w:tcPr>
            <w:cnfStyle w:val="001000000000" w:firstRow="0" w:lastRow="0" w:firstColumn="1" w:lastColumn="0" w:oddVBand="0" w:evenVBand="0" w:oddHBand="0" w:evenHBand="0" w:firstRowFirstColumn="0" w:firstRowLastColumn="0" w:lastRowFirstColumn="0" w:lastRowLastColumn="0"/>
            <w:tcW w:w="562" w:type="dxa"/>
          </w:tcPr>
          <w:p w14:paraId="67FCC259" w14:textId="1729CE0B" w:rsidR="00AC6DF4" w:rsidRPr="005E7F01" w:rsidRDefault="009F4AD7" w:rsidP="00807AE9">
            <w:pPr>
              <w:spacing w:line="480" w:lineRule="auto"/>
              <w:rPr>
                <w:rFonts w:ascii="Times New Roman" w:hAnsi="Times New Roman" w:cs="Times New Roman"/>
                <w:sz w:val="24"/>
                <w:szCs w:val="24"/>
              </w:rPr>
            </w:pPr>
            <w:r w:rsidRPr="005E7F01">
              <w:rPr>
                <w:rFonts w:ascii="Times New Roman" w:hAnsi="Times New Roman" w:cs="Times New Roman"/>
                <w:sz w:val="24"/>
                <w:szCs w:val="24"/>
              </w:rPr>
              <w:t>6</w:t>
            </w:r>
          </w:p>
        </w:tc>
        <w:tc>
          <w:tcPr>
            <w:tcW w:w="1418" w:type="dxa"/>
          </w:tcPr>
          <w:p w14:paraId="66B8AF6A" w14:textId="70D996D7" w:rsidR="00AC6DF4" w:rsidRPr="005E7F01" w:rsidRDefault="00806EB4" w:rsidP="009F4AD7">
            <w:pPr>
              <w:spacing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5E7F01">
              <w:rPr>
                <w:rFonts w:ascii="Times New Roman" w:hAnsi="Times New Roman" w:cs="Times New Roman"/>
                <w:sz w:val="24"/>
                <w:szCs w:val="24"/>
              </w:rPr>
              <w:t>CAGC</w:t>
            </w:r>
          </w:p>
        </w:tc>
        <w:tc>
          <w:tcPr>
            <w:tcW w:w="5812" w:type="dxa"/>
          </w:tcPr>
          <w:p w14:paraId="562E629A" w14:textId="5AEA3FCD" w:rsidR="00AC6DF4" w:rsidRPr="005E7F01" w:rsidRDefault="00806EB4" w:rsidP="00807AE9">
            <w:pPr>
              <w:spacing w:line="48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5E7F01">
              <w:rPr>
                <w:rFonts w:ascii="Times New Roman" w:hAnsi="Times New Roman" w:cs="Times New Roman"/>
                <w:sz w:val="24"/>
                <w:szCs w:val="24"/>
              </w:rPr>
              <w:t>Estudiante de grado 1002</w:t>
            </w:r>
          </w:p>
        </w:tc>
        <w:tc>
          <w:tcPr>
            <w:tcW w:w="1558" w:type="dxa"/>
          </w:tcPr>
          <w:p w14:paraId="4C8999C4" w14:textId="1EE10605" w:rsidR="00AC6DF4" w:rsidRPr="005E7F01" w:rsidRDefault="00806EB4" w:rsidP="00807AE9">
            <w:pPr>
              <w:spacing w:line="48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5E7F01">
              <w:rPr>
                <w:rFonts w:ascii="Times New Roman" w:hAnsi="Times New Roman" w:cs="Times New Roman"/>
                <w:sz w:val="24"/>
                <w:szCs w:val="24"/>
              </w:rPr>
              <w:t xml:space="preserve">2 años </w:t>
            </w:r>
          </w:p>
        </w:tc>
      </w:tr>
      <w:tr w:rsidR="00AC6DF4" w:rsidRPr="005E7F01" w14:paraId="7E75BFF1" w14:textId="77777777" w:rsidTr="007B4589">
        <w:tc>
          <w:tcPr>
            <w:cnfStyle w:val="001000000000" w:firstRow="0" w:lastRow="0" w:firstColumn="1" w:lastColumn="0" w:oddVBand="0" w:evenVBand="0" w:oddHBand="0" w:evenHBand="0" w:firstRowFirstColumn="0" w:firstRowLastColumn="0" w:lastRowFirstColumn="0" w:lastRowLastColumn="0"/>
            <w:tcW w:w="562" w:type="dxa"/>
          </w:tcPr>
          <w:p w14:paraId="1509D474" w14:textId="39D2401B" w:rsidR="00AC6DF4" w:rsidRPr="005E7F01" w:rsidRDefault="009F4AD7" w:rsidP="00807AE9">
            <w:pPr>
              <w:spacing w:line="480" w:lineRule="auto"/>
              <w:rPr>
                <w:rFonts w:ascii="Times New Roman" w:hAnsi="Times New Roman" w:cs="Times New Roman"/>
                <w:sz w:val="24"/>
                <w:szCs w:val="24"/>
              </w:rPr>
            </w:pPr>
            <w:r w:rsidRPr="005E7F01">
              <w:rPr>
                <w:rFonts w:ascii="Times New Roman" w:hAnsi="Times New Roman" w:cs="Times New Roman"/>
                <w:sz w:val="24"/>
                <w:szCs w:val="24"/>
              </w:rPr>
              <w:t>7</w:t>
            </w:r>
          </w:p>
        </w:tc>
        <w:tc>
          <w:tcPr>
            <w:tcW w:w="1418" w:type="dxa"/>
          </w:tcPr>
          <w:p w14:paraId="35281B31" w14:textId="7F1E8300" w:rsidR="00AC6DF4" w:rsidRPr="005E7F01" w:rsidRDefault="00806EB4" w:rsidP="009F4AD7">
            <w:pPr>
              <w:spacing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5E7F01">
              <w:rPr>
                <w:rFonts w:ascii="Times New Roman" w:hAnsi="Times New Roman" w:cs="Times New Roman"/>
                <w:sz w:val="24"/>
                <w:szCs w:val="24"/>
              </w:rPr>
              <w:t>CASC</w:t>
            </w:r>
          </w:p>
        </w:tc>
        <w:tc>
          <w:tcPr>
            <w:tcW w:w="5812" w:type="dxa"/>
          </w:tcPr>
          <w:p w14:paraId="5EA7F15A" w14:textId="460DAD22" w:rsidR="00AC6DF4" w:rsidRPr="005E7F01" w:rsidRDefault="00806EB4" w:rsidP="00807AE9">
            <w:pPr>
              <w:spacing w:line="48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5E7F01">
              <w:rPr>
                <w:rFonts w:ascii="Times New Roman" w:hAnsi="Times New Roman" w:cs="Times New Roman"/>
                <w:sz w:val="24"/>
                <w:szCs w:val="24"/>
              </w:rPr>
              <w:t>Estudiante de grado 1001</w:t>
            </w:r>
          </w:p>
        </w:tc>
        <w:tc>
          <w:tcPr>
            <w:tcW w:w="1558" w:type="dxa"/>
          </w:tcPr>
          <w:p w14:paraId="6BE2FFA1" w14:textId="5A57BE5E" w:rsidR="00AC6DF4" w:rsidRPr="005E7F01" w:rsidRDefault="00806EB4" w:rsidP="00807AE9">
            <w:pPr>
              <w:spacing w:line="48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5E7F01">
              <w:rPr>
                <w:rFonts w:ascii="Times New Roman" w:hAnsi="Times New Roman" w:cs="Times New Roman"/>
                <w:sz w:val="24"/>
                <w:szCs w:val="24"/>
              </w:rPr>
              <w:t>5 años</w:t>
            </w:r>
          </w:p>
        </w:tc>
      </w:tr>
      <w:tr w:rsidR="00AC6DF4" w:rsidRPr="005E7F01" w14:paraId="455A321E" w14:textId="77777777" w:rsidTr="007B4589">
        <w:tc>
          <w:tcPr>
            <w:cnfStyle w:val="001000000000" w:firstRow="0" w:lastRow="0" w:firstColumn="1" w:lastColumn="0" w:oddVBand="0" w:evenVBand="0" w:oddHBand="0" w:evenHBand="0" w:firstRowFirstColumn="0" w:firstRowLastColumn="0" w:lastRowFirstColumn="0" w:lastRowLastColumn="0"/>
            <w:tcW w:w="562" w:type="dxa"/>
          </w:tcPr>
          <w:p w14:paraId="06517585" w14:textId="51F229EB" w:rsidR="00AC6DF4" w:rsidRPr="005E7F01" w:rsidRDefault="009F4AD7" w:rsidP="00807AE9">
            <w:pPr>
              <w:spacing w:line="480" w:lineRule="auto"/>
              <w:rPr>
                <w:rFonts w:ascii="Times New Roman" w:hAnsi="Times New Roman" w:cs="Times New Roman"/>
                <w:sz w:val="24"/>
                <w:szCs w:val="24"/>
              </w:rPr>
            </w:pPr>
            <w:r w:rsidRPr="005E7F01">
              <w:rPr>
                <w:rFonts w:ascii="Times New Roman" w:hAnsi="Times New Roman" w:cs="Times New Roman"/>
                <w:sz w:val="24"/>
                <w:szCs w:val="24"/>
              </w:rPr>
              <w:t>8</w:t>
            </w:r>
          </w:p>
        </w:tc>
        <w:tc>
          <w:tcPr>
            <w:tcW w:w="1418" w:type="dxa"/>
          </w:tcPr>
          <w:p w14:paraId="7E161141" w14:textId="663118D7" w:rsidR="00AC6DF4" w:rsidRPr="005E7F01" w:rsidRDefault="00806EB4" w:rsidP="009F4AD7">
            <w:pPr>
              <w:spacing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5E7F01">
              <w:rPr>
                <w:rFonts w:ascii="Times New Roman" w:hAnsi="Times New Roman" w:cs="Times New Roman"/>
                <w:sz w:val="24"/>
                <w:szCs w:val="24"/>
              </w:rPr>
              <w:t>KMGI</w:t>
            </w:r>
          </w:p>
        </w:tc>
        <w:tc>
          <w:tcPr>
            <w:tcW w:w="5812" w:type="dxa"/>
          </w:tcPr>
          <w:p w14:paraId="2FA0F5AE" w14:textId="176579FE" w:rsidR="00AC6DF4" w:rsidRPr="005E7F01" w:rsidRDefault="00806EB4" w:rsidP="00807AE9">
            <w:pPr>
              <w:spacing w:line="48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5E7F01">
              <w:rPr>
                <w:rFonts w:ascii="Times New Roman" w:hAnsi="Times New Roman" w:cs="Times New Roman"/>
                <w:sz w:val="24"/>
                <w:szCs w:val="24"/>
              </w:rPr>
              <w:t>Estudiante grado 1101</w:t>
            </w:r>
          </w:p>
        </w:tc>
        <w:tc>
          <w:tcPr>
            <w:tcW w:w="1558" w:type="dxa"/>
          </w:tcPr>
          <w:p w14:paraId="4CFDF2D8" w14:textId="05C51154" w:rsidR="00AC6DF4" w:rsidRPr="005E7F01" w:rsidRDefault="00806EB4" w:rsidP="00807AE9">
            <w:pPr>
              <w:spacing w:line="48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5E7F01">
              <w:rPr>
                <w:rFonts w:ascii="Times New Roman" w:hAnsi="Times New Roman" w:cs="Times New Roman"/>
                <w:sz w:val="24"/>
                <w:szCs w:val="24"/>
              </w:rPr>
              <w:t>2 años</w:t>
            </w:r>
          </w:p>
        </w:tc>
      </w:tr>
      <w:tr w:rsidR="00AC6DF4" w:rsidRPr="005E7F01" w14:paraId="4FFAE166" w14:textId="77777777" w:rsidTr="007B4589">
        <w:tc>
          <w:tcPr>
            <w:cnfStyle w:val="001000000000" w:firstRow="0" w:lastRow="0" w:firstColumn="1" w:lastColumn="0" w:oddVBand="0" w:evenVBand="0" w:oddHBand="0" w:evenHBand="0" w:firstRowFirstColumn="0" w:firstRowLastColumn="0" w:lastRowFirstColumn="0" w:lastRowLastColumn="0"/>
            <w:tcW w:w="562" w:type="dxa"/>
          </w:tcPr>
          <w:p w14:paraId="30418716" w14:textId="523EFB9B" w:rsidR="00AC6DF4" w:rsidRPr="005E7F01" w:rsidRDefault="009F4AD7" w:rsidP="00807AE9">
            <w:pPr>
              <w:spacing w:line="480" w:lineRule="auto"/>
              <w:rPr>
                <w:rFonts w:ascii="Times New Roman" w:hAnsi="Times New Roman" w:cs="Times New Roman"/>
                <w:sz w:val="24"/>
                <w:szCs w:val="24"/>
              </w:rPr>
            </w:pPr>
            <w:r w:rsidRPr="005E7F01">
              <w:rPr>
                <w:rFonts w:ascii="Times New Roman" w:hAnsi="Times New Roman" w:cs="Times New Roman"/>
                <w:sz w:val="24"/>
                <w:szCs w:val="24"/>
              </w:rPr>
              <w:t>9</w:t>
            </w:r>
          </w:p>
        </w:tc>
        <w:tc>
          <w:tcPr>
            <w:tcW w:w="1418" w:type="dxa"/>
          </w:tcPr>
          <w:p w14:paraId="5CE816D4" w14:textId="4E9C29BB" w:rsidR="00AC6DF4" w:rsidRPr="005E7F01" w:rsidRDefault="00806EB4" w:rsidP="009F4AD7">
            <w:pPr>
              <w:spacing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5E7F01">
              <w:rPr>
                <w:rFonts w:ascii="Times New Roman" w:hAnsi="Times New Roman" w:cs="Times New Roman"/>
                <w:sz w:val="24"/>
                <w:szCs w:val="24"/>
              </w:rPr>
              <w:t>MTCT</w:t>
            </w:r>
          </w:p>
        </w:tc>
        <w:tc>
          <w:tcPr>
            <w:tcW w:w="5812" w:type="dxa"/>
          </w:tcPr>
          <w:p w14:paraId="4EC0B9ED" w14:textId="3B33E16E" w:rsidR="00AC6DF4" w:rsidRPr="005E7F01" w:rsidRDefault="00806EB4" w:rsidP="00807AE9">
            <w:pPr>
              <w:spacing w:line="48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5E7F01">
              <w:rPr>
                <w:rFonts w:ascii="Times New Roman" w:hAnsi="Times New Roman" w:cs="Times New Roman"/>
                <w:sz w:val="24"/>
                <w:szCs w:val="24"/>
              </w:rPr>
              <w:t>Estudiante de grado 1102</w:t>
            </w:r>
          </w:p>
        </w:tc>
        <w:tc>
          <w:tcPr>
            <w:tcW w:w="1558" w:type="dxa"/>
          </w:tcPr>
          <w:p w14:paraId="52A99D0D" w14:textId="31F15432" w:rsidR="00AC6DF4" w:rsidRPr="005E7F01" w:rsidRDefault="00806EB4" w:rsidP="00807AE9">
            <w:pPr>
              <w:spacing w:line="48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5E7F01">
              <w:rPr>
                <w:rFonts w:ascii="Times New Roman" w:hAnsi="Times New Roman" w:cs="Times New Roman"/>
                <w:sz w:val="24"/>
                <w:szCs w:val="24"/>
              </w:rPr>
              <w:t>1 año</w:t>
            </w:r>
          </w:p>
        </w:tc>
      </w:tr>
      <w:tr w:rsidR="009F4AD7" w:rsidRPr="005E7F01" w14:paraId="11B01F47" w14:textId="77777777" w:rsidTr="007B4589">
        <w:tc>
          <w:tcPr>
            <w:cnfStyle w:val="001000000000" w:firstRow="0" w:lastRow="0" w:firstColumn="1" w:lastColumn="0" w:oddVBand="0" w:evenVBand="0" w:oddHBand="0" w:evenHBand="0" w:firstRowFirstColumn="0" w:firstRowLastColumn="0" w:lastRowFirstColumn="0" w:lastRowLastColumn="0"/>
            <w:tcW w:w="562" w:type="dxa"/>
            <w:tcBorders>
              <w:bottom w:val="single" w:sz="4" w:space="0" w:color="auto"/>
            </w:tcBorders>
          </w:tcPr>
          <w:p w14:paraId="29EC5E43" w14:textId="7353E9FF" w:rsidR="009F4AD7" w:rsidRPr="005E7F01" w:rsidRDefault="009F4AD7" w:rsidP="00807AE9">
            <w:pPr>
              <w:spacing w:line="480" w:lineRule="auto"/>
              <w:rPr>
                <w:rFonts w:ascii="Times New Roman" w:hAnsi="Times New Roman" w:cs="Times New Roman"/>
                <w:sz w:val="24"/>
                <w:szCs w:val="24"/>
              </w:rPr>
            </w:pPr>
            <w:r w:rsidRPr="005E7F01">
              <w:rPr>
                <w:rFonts w:ascii="Times New Roman" w:hAnsi="Times New Roman" w:cs="Times New Roman"/>
                <w:sz w:val="24"/>
                <w:szCs w:val="24"/>
              </w:rPr>
              <w:t>10</w:t>
            </w:r>
          </w:p>
        </w:tc>
        <w:tc>
          <w:tcPr>
            <w:tcW w:w="1418" w:type="dxa"/>
            <w:tcBorders>
              <w:bottom w:val="single" w:sz="4" w:space="0" w:color="auto"/>
            </w:tcBorders>
          </w:tcPr>
          <w:p w14:paraId="6BE8FEA3" w14:textId="63D94C86" w:rsidR="009F4AD7" w:rsidRPr="005E7F01" w:rsidRDefault="00806EB4" w:rsidP="009F4AD7">
            <w:pPr>
              <w:spacing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5E7F01">
              <w:rPr>
                <w:rFonts w:ascii="Times New Roman" w:hAnsi="Times New Roman" w:cs="Times New Roman"/>
                <w:sz w:val="24"/>
                <w:szCs w:val="24"/>
              </w:rPr>
              <w:t>LGE</w:t>
            </w:r>
          </w:p>
        </w:tc>
        <w:tc>
          <w:tcPr>
            <w:tcW w:w="5812" w:type="dxa"/>
            <w:tcBorders>
              <w:bottom w:val="single" w:sz="4" w:space="0" w:color="auto"/>
            </w:tcBorders>
          </w:tcPr>
          <w:p w14:paraId="647DAC4C" w14:textId="327F5110" w:rsidR="009F4AD7" w:rsidRPr="005E7F01" w:rsidRDefault="00806EB4" w:rsidP="00807AE9">
            <w:pPr>
              <w:spacing w:line="48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5E7F01">
              <w:rPr>
                <w:rFonts w:ascii="Times New Roman" w:hAnsi="Times New Roman" w:cs="Times New Roman"/>
                <w:sz w:val="24"/>
                <w:szCs w:val="24"/>
              </w:rPr>
              <w:t>Estudiante de grado 603</w:t>
            </w:r>
          </w:p>
        </w:tc>
        <w:tc>
          <w:tcPr>
            <w:tcW w:w="1558" w:type="dxa"/>
            <w:tcBorders>
              <w:bottom w:val="single" w:sz="4" w:space="0" w:color="auto"/>
            </w:tcBorders>
          </w:tcPr>
          <w:p w14:paraId="4447CDD4" w14:textId="4A329446" w:rsidR="009F4AD7" w:rsidRPr="005E7F01" w:rsidRDefault="00806EB4" w:rsidP="00807AE9">
            <w:pPr>
              <w:spacing w:line="48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5E7F01">
              <w:rPr>
                <w:rFonts w:ascii="Times New Roman" w:hAnsi="Times New Roman" w:cs="Times New Roman"/>
                <w:sz w:val="24"/>
                <w:szCs w:val="24"/>
              </w:rPr>
              <w:t>1 año</w:t>
            </w:r>
          </w:p>
        </w:tc>
      </w:tr>
    </w:tbl>
    <w:p w14:paraId="32DC0794" w14:textId="77777777" w:rsidR="00074256" w:rsidRDefault="00074256" w:rsidP="00074256">
      <w:pPr>
        <w:spacing w:line="480" w:lineRule="auto"/>
        <w:rPr>
          <w:rFonts w:ascii="Times New Roman" w:hAnsi="Times New Roman" w:cs="Times New Roman"/>
          <w:sz w:val="24"/>
          <w:szCs w:val="24"/>
        </w:rPr>
      </w:pPr>
      <w:r w:rsidRPr="003C52A2">
        <w:rPr>
          <w:rFonts w:ascii="Times New Roman" w:hAnsi="Times New Roman" w:cs="Times New Roman"/>
          <w:i/>
          <w:iCs/>
          <w:sz w:val="24"/>
          <w:szCs w:val="24"/>
        </w:rPr>
        <w:t>Nota</w:t>
      </w:r>
      <w:r>
        <w:rPr>
          <w:rFonts w:ascii="Times New Roman" w:hAnsi="Times New Roman" w:cs="Times New Roman"/>
          <w:sz w:val="24"/>
          <w:szCs w:val="24"/>
        </w:rPr>
        <w:t>.</w:t>
      </w:r>
      <w:r w:rsidRPr="005E7F01">
        <w:rPr>
          <w:rFonts w:ascii="Times New Roman" w:hAnsi="Times New Roman" w:cs="Times New Roman"/>
          <w:sz w:val="24"/>
          <w:szCs w:val="24"/>
        </w:rPr>
        <w:t xml:space="preserve"> Elaboración propia</w:t>
      </w:r>
    </w:p>
    <w:p w14:paraId="3F37B8FB" w14:textId="65D598F8" w:rsidR="00802EE2" w:rsidRPr="005E7F01" w:rsidRDefault="00A85B41" w:rsidP="00A85B41">
      <w:pPr>
        <w:spacing w:line="480" w:lineRule="auto"/>
        <w:ind w:firstLine="720"/>
        <w:rPr>
          <w:rFonts w:ascii="Times New Roman" w:hAnsi="Times New Roman" w:cs="Times New Roman"/>
          <w:sz w:val="24"/>
          <w:szCs w:val="24"/>
        </w:rPr>
      </w:pPr>
      <w:r w:rsidRPr="00A85B41">
        <w:rPr>
          <w:rFonts w:ascii="Times New Roman" w:hAnsi="Times New Roman" w:cs="Times New Roman"/>
          <w:sz w:val="24"/>
          <w:szCs w:val="24"/>
        </w:rPr>
        <w:t xml:space="preserve">Los estudiantes entrevistados de la Institución Educativa Rafael Delgado Salguero pertenecen a distintos grados de básica secundaria y media, con tiempos de permanencia en la institución que varían entre 1 y 11 años. Esta diversidad en el tiempo de permanencia refleja </w:t>
      </w:r>
      <w:r w:rsidRPr="00A85B41">
        <w:rPr>
          <w:rFonts w:ascii="Times New Roman" w:hAnsi="Times New Roman" w:cs="Times New Roman"/>
          <w:sz w:val="24"/>
          <w:szCs w:val="24"/>
        </w:rPr>
        <w:lastRenderedPageBreak/>
        <w:t>trayectorias escolares heterogéneas, que pueden influir en sus experiencias educativas y en la relación con la familia y la escuela. La mayoría cursa grados superiores (9°, 10° y 11°), lo que es relevante para el análisis de la deserción en estos niveles críticos. Esta caracterización permite comprender mejor las condiciones y necesidades particulares de los estudiantes para diseñar estrategias que fomenten su permanencia y éxito académico</w:t>
      </w:r>
    </w:p>
    <w:p w14:paraId="2C763464" w14:textId="1F2DDDD2" w:rsidR="00D57CA3" w:rsidRPr="00D577BF" w:rsidRDefault="00D577BF" w:rsidP="00D577BF">
      <w:pPr>
        <w:pStyle w:val="Descripcin"/>
        <w:keepNext/>
        <w:rPr>
          <w:rFonts w:ascii="Times New Roman" w:hAnsi="Times New Roman" w:cs="Times New Roman"/>
          <w:color w:val="auto"/>
          <w:sz w:val="24"/>
          <w:szCs w:val="24"/>
        </w:rPr>
      </w:pPr>
      <w:bookmarkStart w:id="44" w:name="_Toc203588659"/>
      <w:r w:rsidRPr="00D577BF">
        <w:rPr>
          <w:rFonts w:ascii="Times New Roman" w:hAnsi="Times New Roman" w:cs="Times New Roman"/>
          <w:b/>
          <w:bCs/>
          <w:i w:val="0"/>
          <w:iCs w:val="0"/>
          <w:color w:val="auto"/>
          <w:sz w:val="24"/>
          <w:szCs w:val="24"/>
        </w:rPr>
        <w:t xml:space="preserve">Tabla </w:t>
      </w:r>
      <w:r w:rsidRPr="00D577BF">
        <w:rPr>
          <w:rFonts w:ascii="Times New Roman" w:hAnsi="Times New Roman" w:cs="Times New Roman"/>
          <w:b/>
          <w:bCs/>
          <w:i w:val="0"/>
          <w:iCs w:val="0"/>
          <w:color w:val="auto"/>
          <w:sz w:val="24"/>
          <w:szCs w:val="24"/>
        </w:rPr>
        <w:fldChar w:fldCharType="begin"/>
      </w:r>
      <w:r w:rsidRPr="00D577BF">
        <w:rPr>
          <w:rFonts w:ascii="Times New Roman" w:hAnsi="Times New Roman" w:cs="Times New Roman"/>
          <w:b/>
          <w:bCs/>
          <w:i w:val="0"/>
          <w:iCs w:val="0"/>
          <w:color w:val="auto"/>
          <w:sz w:val="24"/>
          <w:szCs w:val="24"/>
        </w:rPr>
        <w:instrText xml:space="preserve"> SEQ Tabla \* ARABIC </w:instrText>
      </w:r>
      <w:r w:rsidRPr="00D577BF">
        <w:rPr>
          <w:rFonts w:ascii="Times New Roman" w:hAnsi="Times New Roman" w:cs="Times New Roman"/>
          <w:b/>
          <w:bCs/>
          <w:i w:val="0"/>
          <w:iCs w:val="0"/>
          <w:color w:val="auto"/>
          <w:sz w:val="24"/>
          <w:szCs w:val="24"/>
        </w:rPr>
        <w:fldChar w:fldCharType="separate"/>
      </w:r>
      <w:r w:rsidRPr="00D577BF">
        <w:rPr>
          <w:rFonts w:ascii="Times New Roman" w:hAnsi="Times New Roman" w:cs="Times New Roman"/>
          <w:b/>
          <w:bCs/>
          <w:i w:val="0"/>
          <w:iCs w:val="0"/>
          <w:noProof/>
          <w:color w:val="auto"/>
          <w:sz w:val="24"/>
          <w:szCs w:val="24"/>
        </w:rPr>
        <w:t>3</w:t>
      </w:r>
      <w:r w:rsidRPr="00D577BF">
        <w:rPr>
          <w:rFonts w:ascii="Times New Roman" w:hAnsi="Times New Roman" w:cs="Times New Roman"/>
          <w:b/>
          <w:bCs/>
          <w:i w:val="0"/>
          <w:iCs w:val="0"/>
          <w:color w:val="auto"/>
          <w:sz w:val="24"/>
          <w:szCs w:val="24"/>
        </w:rPr>
        <w:fldChar w:fldCharType="end"/>
      </w:r>
      <w:r w:rsidRPr="00D577BF">
        <w:rPr>
          <w:rFonts w:ascii="Times New Roman" w:hAnsi="Times New Roman" w:cs="Times New Roman"/>
          <w:color w:val="auto"/>
          <w:sz w:val="24"/>
          <w:szCs w:val="24"/>
        </w:rPr>
        <w:t xml:space="preserve"> Caracterización de Padres de Familia</w:t>
      </w:r>
      <w:bookmarkEnd w:id="44"/>
    </w:p>
    <w:tbl>
      <w:tblPr>
        <w:tblStyle w:val="Tablaconcuadrcula1clara-nfasis5"/>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62"/>
        <w:gridCol w:w="2694"/>
        <w:gridCol w:w="6094"/>
      </w:tblGrid>
      <w:tr w:rsidR="00D57CA3" w:rsidRPr="005E7F01" w14:paraId="1D11DE5E" w14:textId="77777777" w:rsidTr="00201CAF">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62" w:type="dxa"/>
            <w:tcBorders>
              <w:top w:val="single" w:sz="4" w:space="0" w:color="auto"/>
              <w:bottom w:val="single" w:sz="4" w:space="0" w:color="auto"/>
            </w:tcBorders>
          </w:tcPr>
          <w:p w14:paraId="7EB9B0B6" w14:textId="5A5DDD7D" w:rsidR="00D57CA3" w:rsidRPr="005E7F01" w:rsidRDefault="00D57CA3" w:rsidP="00807AE9">
            <w:pPr>
              <w:spacing w:line="480" w:lineRule="auto"/>
              <w:rPr>
                <w:rFonts w:ascii="Times New Roman" w:hAnsi="Times New Roman" w:cs="Times New Roman"/>
                <w:sz w:val="24"/>
                <w:szCs w:val="24"/>
              </w:rPr>
            </w:pPr>
            <w:r w:rsidRPr="005E7F01">
              <w:rPr>
                <w:rFonts w:ascii="Times New Roman" w:hAnsi="Times New Roman" w:cs="Times New Roman"/>
                <w:sz w:val="24"/>
                <w:szCs w:val="24"/>
              </w:rPr>
              <w:t>No</w:t>
            </w:r>
          </w:p>
        </w:tc>
        <w:tc>
          <w:tcPr>
            <w:tcW w:w="2694" w:type="dxa"/>
            <w:tcBorders>
              <w:top w:val="single" w:sz="4" w:space="0" w:color="auto"/>
              <w:bottom w:val="single" w:sz="4" w:space="0" w:color="auto"/>
            </w:tcBorders>
          </w:tcPr>
          <w:p w14:paraId="34BD1F8B" w14:textId="6C0BD86E" w:rsidR="00D57CA3" w:rsidRPr="005E7F01" w:rsidRDefault="00D57CA3" w:rsidP="00807AE9">
            <w:pPr>
              <w:spacing w:line="480" w:lineRule="auto"/>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5E7F01">
              <w:rPr>
                <w:rFonts w:ascii="Times New Roman" w:hAnsi="Times New Roman" w:cs="Times New Roman"/>
                <w:sz w:val="24"/>
                <w:szCs w:val="24"/>
              </w:rPr>
              <w:t>Iniciales del Padre de familia</w:t>
            </w:r>
          </w:p>
        </w:tc>
        <w:tc>
          <w:tcPr>
            <w:tcW w:w="6094" w:type="dxa"/>
            <w:tcBorders>
              <w:top w:val="single" w:sz="4" w:space="0" w:color="auto"/>
              <w:bottom w:val="single" w:sz="4" w:space="0" w:color="auto"/>
            </w:tcBorders>
          </w:tcPr>
          <w:p w14:paraId="566FE0DA" w14:textId="42D32F46" w:rsidR="00D57CA3" w:rsidRPr="005E7F01" w:rsidRDefault="00D57CA3" w:rsidP="00807AE9">
            <w:pPr>
              <w:spacing w:line="480" w:lineRule="auto"/>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5E7F01">
              <w:rPr>
                <w:rFonts w:ascii="Times New Roman" w:hAnsi="Times New Roman" w:cs="Times New Roman"/>
                <w:sz w:val="24"/>
                <w:szCs w:val="24"/>
              </w:rPr>
              <w:t>Ocupación del padre</w:t>
            </w:r>
          </w:p>
        </w:tc>
      </w:tr>
      <w:tr w:rsidR="00D57CA3" w:rsidRPr="005E7F01" w14:paraId="3ECC0A35" w14:textId="77777777" w:rsidTr="00201CAF">
        <w:tc>
          <w:tcPr>
            <w:cnfStyle w:val="001000000000" w:firstRow="0" w:lastRow="0" w:firstColumn="1" w:lastColumn="0" w:oddVBand="0" w:evenVBand="0" w:oddHBand="0" w:evenHBand="0" w:firstRowFirstColumn="0" w:firstRowLastColumn="0" w:lastRowFirstColumn="0" w:lastRowLastColumn="0"/>
            <w:tcW w:w="562" w:type="dxa"/>
            <w:tcBorders>
              <w:top w:val="single" w:sz="4" w:space="0" w:color="auto"/>
            </w:tcBorders>
          </w:tcPr>
          <w:p w14:paraId="518C8773" w14:textId="5E06F3E7" w:rsidR="00D57CA3" w:rsidRPr="005E7F01" w:rsidRDefault="00D57CA3" w:rsidP="00807AE9">
            <w:pPr>
              <w:spacing w:line="480" w:lineRule="auto"/>
              <w:rPr>
                <w:rFonts w:ascii="Times New Roman" w:hAnsi="Times New Roman" w:cs="Times New Roman"/>
                <w:sz w:val="24"/>
                <w:szCs w:val="24"/>
              </w:rPr>
            </w:pPr>
            <w:r w:rsidRPr="005E7F01">
              <w:rPr>
                <w:rFonts w:ascii="Times New Roman" w:hAnsi="Times New Roman" w:cs="Times New Roman"/>
                <w:sz w:val="24"/>
                <w:szCs w:val="24"/>
              </w:rPr>
              <w:t>1</w:t>
            </w:r>
          </w:p>
        </w:tc>
        <w:tc>
          <w:tcPr>
            <w:tcW w:w="2694" w:type="dxa"/>
            <w:tcBorders>
              <w:top w:val="single" w:sz="4" w:space="0" w:color="auto"/>
            </w:tcBorders>
          </w:tcPr>
          <w:p w14:paraId="173535AD" w14:textId="6FADDBBF" w:rsidR="00D57CA3" w:rsidRPr="005E7F01" w:rsidRDefault="00F05E8E" w:rsidP="00807AE9">
            <w:pPr>
              <w:spacing w:line="48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5E7F01">
              <w:rPr>
                <w:rFonts w:ascii="Times New Roman" w:hAnsi="Times New Roman" w:cs="Times New Roman"/>
                <w:sz w:val="24"/>
                <w:szCs w:val="24"/>
              </w:rPr>
              <w:t>JLCC</w:t>
            </w:r>
          </w:p>
        </w:tc>
        <w:tc>
          <w:tcPr>
            <w:tcW w:w="6094" w:type="dxa"/>
            <w:tcBorders>
              <w:top w:val="single" w:sz="4" w:space="0" w:color="auto"/>
            </w:tcBorders>
          </w:tcPr>
          <w:p w14:paraId="6F58DABA" w14:textId="3174FB06" w:rsidR="00D57CA3" w:rsidRPr="005E7F01" w:rsidRDefault="00F05E8E" w:rsidP="00807AE9">
            <w:pPr>
              <w:spacing w:line="48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5E7F01">
              <w:rPr>
                <w:rFonts w:ascii="Times New Roman" w:hAnsi="Times New Roman" w:cs="Times New Roman"/>
                <w:sz w:val="24"/>
                <w:szCs w:val="24"/>
              </w:rPr>
              <w:t>Desempleada actualmente</w:t>
            </w:r>
            <w:r w:rsidR="00B239FD" w:rsidRPr="005E7F01">
              <w:rPr>
                <w:rFonts w:ascii="Times New Roman" w:hAnsi="Times New Roman" w:cs="Times New Roman"/>
                <w:sz w:val="24"/>
                <w:szCs w:val="24"/>
              </w:rPr>
              <w:t>. Mamá de</w:t>
            </w:r>
            <w:r w:rsidR="00DE0FF5" w:rsidRPr="005E7F01">
              <w:rPr>
                <w:rFonts w:ascii="Times New Roman" w:hAnsi="Times New Roman" w:cs="Times New Roman"/>
                <w:sz w:val="24"/>
                <w:szCs w:val="24"/>
              </w:rPr>
              <w:t xml:space="preserve"> estudiante N.3</w:t>
            </w:r>
            <w:r w:rsidR="00B239FD" w:rsidRPr="005E7F01">
              <w:rPr>
                <w:rFonts w:ascii="Times New Roman" w:hAnsi="Times New Roman" w:cs="Times New Roman"/>
                <w:sz w:val="24"/>
                <w:szCs w:val="24"/>
              </w:rPr>
              <w:t xml:space="preserve"> JSDC</w:t>
            </w:r>
          </w:p>
        </w:tc>
      </w:tr>
      <w:tr w:rsidR="00D57CA3" w:rsidRPr="005E7F01" w14:paraId="14F92390" w14:textId="77777777" w:rsidTr="00201CAF">
        <w:tc>
          <w:tcPr>
            <w:cnfStyle w:val="001000000000" w:firstRow="0" w:lastRow="0" w:firstColumn="1" w:lastColumn="0" w:oddVBand="0" w:evenVBand="0" w:oddHBand="0" w:evenHBand="0" w:firstRowFirstColumn="0" w:firstRowLastColumn="0" w:lastRowFirstColumn="0" w:lastRowLastColumn="0"/>
            <w:tcW w:w="562" w:type="dxa"/>
          </w:tcPr>
          <w:p w14:paraId="34B057D0" w14:textId="4BC7C98C" w:rsidR="00D57CA3" w:rsidRPr="005E7F01" w:rsidRDefault="00D57CA3" w:rsidP="00807AE9">
            <w:pPr>
              <w:spacing w:line="480" w:lineRule="auto"/>
              <w:rPr>
                <w:rFonts w:ascii="Times New Roman" w:hAnsi="Times New Roman" w:cs="Times New Roman"/>
                <w:sz w:val="24"/>
                <w:szCs w:val="24"/>
              </w:rPr>
            </w:pPr>
            <w:r w:rsidRPr="005E7F01">
              <w:rPr>
                <w:rFonts w:ascii="Times New Roman" w:hAnsi="Times New Roman" w:cs="Times New Roman"/>
                <w:sz w:val="24"/>
                <w:szCs w:val="24"/>
              </w:rPr>
              <w:t>2</w:t>
            </w:r>
          </w:p>
        </w:tc>
        <w:tc>
          <w:tcPr>
            <w:tcW w:w="2694" w:type="dxa"/>
          </w:tcPr>
          <w:p w14:paraId="6C25A81E" w14:textId="78122E08" w:rsidR="00D57CA3" w:rsidRPr="005E7F01" w:rsidRDefault="00F05E8E" w:rsidP="00807AE9">
            <w:pPr>
              <w:spacing w:line="48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5E7F01">
              <w:rPr>
                <w:rFonts w:ascii="Times New Roman" w:hAnsi="Times New Roman" w:cs="Times New Roman"/>
                <w:sz w:val="24"/>
                <w:szCs w:val="24"/>
              </w:rPr>
              <w:t>GM</w:t>
            </w:r>
          </w:p>
        </w:tc>
        <w:tc>
          <w:tcPr>
            <w:tcW w:w="6094" w:type="dxa"/>
          </w:tcPr>
          <w:p w14:paraId="7BAF73C4" w14:textId="2B0A1429" w:rsidR="00D57CA3" w:rsidRPr="005E7F01" w:rsidRDefault="0029242F" w:rsidP="00807AE9">
            <w:pPr>
              <w:spacing w:line="48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5E7F01">
              <w:rPr>
                <w:rFonts w:ascii="Times New Roman" w:hAnsi="Times New Roman" w:cs="Times New Roman"/>
                <w:sz w:val="24"/>
                <w:szCs w:val="24"/>
              </w:rPr>
              <w:t>Independiente</w:t>
            </w:r>
            <w:r w:rsidR="00AA62F4" w:rsidRPr="005E7F01">
              <w:rPr>
                <w:rFonts w:ascii="Times New Roman" w:hAnsi="Times New Roman" w:cs="Times New Roman"/>
                <w:sz w:val="24"/>
                <w:szCs w:val="24"/>
              </w:rPr>
              <w:t xml:space="preserve">. </w:t>
            </w:r>
          </w:p>
        </w:tc>
      </w:tr>
      <w:tr w:rsidR="00D57CA3" w:rsidRPr="005E7F01" w14:paraId="469CD9C9" w14:textId="77777777" w:rsidTr="00201CAF">
        <w:tc>
          <w:tcPr>
            <w:cnfStyle w:val="001000000000" w:firstRow="0" w:lastRow="0" w:firstColumn="1" w:lastColumn="0" w:oddVBand="0" w:evenVBand="0" w:oddHBand="0" w:evenHBand="0" w:firstRowFirstColumn="0" w:firstRowLastColumn="0" w:lastRowFirstColumn="0" w:lastRowLastColumn="0"/>
            <w:tcW w:w="562" w:type="dxa"/>
          </w:tcPr>
          <w:p w14:paraId="34D5FA72" w14:textId="4A8BD786" w:rsidR="00D57CA3" w:rsidRPr="005E7F01" w:rsidRDefault="00D57CA3" w:rsidP="00807AE9">
            <w:pPr>
              <w:spacing w:line="480" w:lineRule="auto"/>
              <w:rPr>
                <w:rFonts w:ascii="Times New Roman" w:hAnsi="Times New Roman" w:cs="Times New Roman"/>
                <w:sz w:val="24"/>
                <w:szCs w:val="24"/>
              </w:rPr>
            </w:pPr>
            <w:r w:rsidRPr="005E7F01">
              <w:rPr>
                <w:rFonts w:ascii="Times New Roman" w:hAnsi="Times New Roman" w:cs="Times New Roman"/>
                <w:sz w:val="24"/>
                <w:szCs w:val="24"/>
              </w:rPr>
              <w:t>3</w:t>
            </w:r>
          </w:p>
        </w:tc>
        <w:tc>
          <w:tcPr>
            <w:tcW w:w="2694" w:type="dxa"/>
          </w:tcPr>
          <w:p w14:paraId="0FF5A48F" w14:textId="27EB975C" w:rsidR="00D57CA3" w:rsidRPr="005E7F01" w:rsidRDefault="0028021E" w:rsidP="00807AE9">
            <w:pPr>
              <w:spacing w:line="48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5E7F01">
              <w:rPr>
                <w:rFonts w:ascii="Times New Roman" w:hAnsi="Times New Roman" w:cs="Times New Roman"/>
                <w:sz w:val="24"/>
                <w:szCs w:val="24"/>
              </w:rPr>
              <w:t>DC</w:t>
            </w:r>
            <w:r w:rsidR="00AA62F4" w:rsidRPr="005E7F01">
              <w:rPr>
                <w:rFonts w:ascii="Times New Roman" w:hAnsi="Times New Roman" w:cs="Times New Roman"/>
                <w:sz w:val="24"/>
                <w:szCs w:val="24"/>
              </w:rPr>
              <w:t>EP</w:t>
            </w:r>
          </w:p>
        </w:tc>
        <w:tc>
          <w:tcPr>
            <w:tcW w:w="6094" w:type="dxa"/>
          </w:tcPr>
          <w:p w14:paraId="5DB6BDD1" w14:textId="1976059D" w:rsidR="00D57CA3" w:rsidRPr="005E7F01" w:rsidRDefault="00AA62F4" w:rsidP="00807AE9">
            <w:pPr>
              <w:spacing w:line="48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5E7F01">
              <w:rPr>
                <w:rFonts w:ascii="Times New Roman" w:hAnsi="Times New Roman" w:cs="Times New Roman"/>
                <w:sz w:val="24"/>
                <w:szCs w:val="24"/>
              </w:rPr>
              <w:t xml:space="preserve">Contadora. Mamá de </w:t>
            </w:r>
            <w:r w:rsidR="00DE0FF5" w:rsidRPr="005E7F01">
              <w:rPr>
                <w:rFonts w:ascii="Times New Roman" w:hAnsi="Times New Roman" w:cs="Times New Roman"/>
                <w:sz w:val="24"/>
                <w:szCs w:val="24"/>
              </w:rPr>
              <w:t>estudiante N</w:t>
            </w:r>
            <w:r w:rsidR="003D55D0" w:rsidRPr="005E7F01">
              <w:rPr>
                <w:rFonts w:ascii="Times New Roman" w:hAnsi="Times New Roman" w:cs="Times New Roman"/>
                <w:sz w:val="24"/>
                <w:szCs w:val="24"/>
              </w:rPr>
              <w:t>.10 LGE</w:t>
            </w:r>
          </w:p>
        </w:tc>
      </w:tr>
      <w:tr w:rsidR="00D57CA3" w:rsidRPr="005E7F01" w14:paraId="76913C82" w14:textId="77777777" w:rsidTr="00201CAF">
        <w:tc>
          <w:tcPr>
            <w:cnfStyle w:val="001000000000" w:firstRow="0" w:lastRow="0" w:firstColumn="1" w:lastColumn="0" w:oddVBand="0" w:evenVBand="0" w:oddHBand="0" w:evenHBand="0" w:firstRowFirstColumn="0" w:firstRowLastColumn="0" w:lastRowFirstColumn="0" w:lastRowLastColumn="0"/>
            <w:tcW w:w="562" w:type="dxa"/>
          </w:tcPr>
          <w:p w14:paraId="0A5BCC37" w14:textId="71D81D72" w:rsidR="00D57CA3" w:rsidRPr="005E7F01" w:rsidRDefault="00D57CA3" w:rsidP="00807AE9">
            <w:pPr>
              <w:spacing w:line="480" w:lineRule="auto"/>
              <w:rPr>
                <w:rFonts w:ascii="Times New Roman" w:hAnsi="Times New Roman" w:cs="Times New Roman"/>
                <w:sz w:val="24"/>
                <w:szCs w:val="24"/>
              </w:rPr>
            </w:pPr>
            <w:r w:rsidRPr="005E7F01">
              <w:rPr>
                <w:rFonts w:ascii="Times New Roman" w:hAnsi="Times New Roman" w:cs="Times New Roman"/>
                <w:sz w:val="24"/>
                <w:szCs w:val="24"/>
              </w:rPr>
              <w:t>4</w:t>
            </w:r>
          </w:p>
        </w:tc>
        <w:tc>
          <w:tcPr>
            <w:tcW w:w="2694" w:type="dxa"/>
          </w:tcPr>
          <w:p w14:paraId="7EB6056F" w14:textId="1B947FB4" w:rsidR="00D57CA3" w:rsidRPr="005E7F01" w:rsidRDefault="00CD5368" w:rsidP="00807AE9">
            <w:pPr>
              <w:spacing w:line="48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5E7F01">
              <w:rPr>
                <w:rFonts w:ascii="Times New Roman" w:hAnsi="Times New Roman" w:cs="Times New Roman"/>
                <w:sz w:val="24"/>
                <w:szCs w:val="24"/>
              </w:rPr>
              <w:t>VAM</w:t>
            </w:r>
          </w:p>
        </w:tc>
        <w:tc>
          <w:tcPr>
            <w:tcW w:w="6094" w:type="dxa"/>
          </w:tcPr>
          <w:p w14:paraId="27FB8104" w14:textId="59277861" w:rsidR="00D57CA3" w:rsidRPr="005E7F01" w:rsidRDefault="009A7A73" w:rsidP="00807AE9">
            <w:pPr>
              <w:spacing w:line="48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5E7F01">
              <w:rPr>
                <w:rFonts w:ascii="Times New Roman" w:hAnsi="Times New Roman" w:cs="Times New Roman"/>
                <w:sz w:val="24"/>
                <w:szCs w:val="24"/>
              </w:rPr>
              <w:t>Ama de casa</w:t>
            </w:r>
          </w:p>
        </w:tc>
      </w:tr>
      <w:tr w:rsidR="00D57CA3" w:rsidRPr="005E7F01" w14:paraId="21D3C34C" w14:textId="77777777" w:rsidTr="00201CAF">
        <w:tc>
          <w:tcPr>
            <w:cnfStyle w:val="001000000000" w:firstRow="0" w:lastRow="0" w:firstColumn="1" w:lastColumn="0" w:oddVBand="0" w:evenVBand="0" w:oddHBand="0" w:evenHBand="0" w:firstRowFirstColumn="0" w:firstRowLastColumn="0" w:lastRowFirstColumn="0" w:lastRowLastColumn="0"/>
            <w:tcW w:w="562" w:type="dxa"/>
          </w:tcPr>
          <w:p w14:paraId="3CCB410F" w14:textId="0AEEA297" w:rsidR="00D57CA3" w:rsidRPr="005E7F01" w:rsidRDefault="00D57CA3" w:rsidP="00807AE9">
            <w:pPr>
              <w:spacing w:line="480" w:lineRule="auto"/>
              <w:rPr>
                <w:rFonts w:ascii="Times New Roman" w:hAnsi="Times New Roman" w:cs="Times New Roman"/>
                <w:sz w:val="24"/>
                <w:szCs w:val="24"/>
              </w:rPr>
            </w:pPr>
            <w:r w:rsidRPr="005E7F01">
              <w:rPr>
                <w:rFonts w:ascii="Times New Roman" w:hAnsi="Times New Roman" w:cs="Times New Roman"/>
                <w:sz w:val="24"/>
                <w:szCs w:val="24"/>
              </w:rPr>
              <w:t>5</w:t>
            </w:r>
          </w:p>
        </w:tc>
        <w:tc>
          <w:tcPr>
            <w:tcW w:w="2694" w:type="dxa"/>
          </w:tcPr>
          <w:p w14:paraId="5C8BC3C6" w14:textId="02BCA034" w:rsidR="00D57CA3" w:rsidRPr="005E7F01" w:rsidRDefault="00B438EF" w:rsidP="00807AE9">
            <w:pPr>
              <w:spacing w:line="48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5E7F01">
              <w:rPr>
                <w:rFonts w:ascii="Times New Roman" w:hAnsi="Times New Roman" w:cs="Times New Roman"/>
                <w:sz w:val="24"/>
                <w:szCs w:val="24"/>
              </w:rPr>
              <w:t>A</w:t>
            </w:r>
            <w:r w:rsidR="00EF2A1B" w:rsidRPr="005E7F01">
              <w:rPr>
                <w:rFonts w:ascii="Times New Roman" w:hAnsi="Times New Roman" w:cs="Times New Roman"/>
                <w:sz w:val="24"/>
                <w:szCs w:val="24"/>
              </w:rPr>
              <w:t>GO</w:t>
            </w:r>
          </w:p>
        </w:tc>
        <w:tc>
          <w:tcPr>
            <w:tcW w:w="6094" w:type="dxa"/>
          </w:tcPr>
          <w:p w14:paraId="78E26F46" w14:textId="6A46BCC6" w:rsidR="00D57CA3" w:rsidRPr="005E7F01" w:rsidRDefault="00EF2A1B" w:rsidP="00807AE9">
            <w:pPr>
              <w:spacing w:line="48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5E7F01">
              <w:rPr>
                <w:rFonts w:ascii="Times New Roman" w:hAnsi="Times New Roman" w:cs="Times New Roman"/>
                <w:sz w:val="24"/>
                <w:szCs w:val="24"/>
              </w:rPr>
              <w:t>Vendedor. Padre del estudiante N</w:t>
            </w:r>
            <w:r w:rsidR="0042239B" w:rsidRPr="005E7F01">
              <w:rPr>
                <w:rFonts w:ascii="Times New Roman" w:hAnsi="Times New Roman" w:cs="Times New Roman"/>
                <w:sz w:val="24"/>
                <w:szCs w:val="24"/>
              </w:rPr>
              <w:t>.6 CAGC</w:t>
            </w:r>
          </w:p>
        </w:tc>
      </w:tr>
      <w:tr w:rsidR="00D57CA3" w:rsidRPr="005E7F01" w14:paraId="73E9618D" w14:textId="77777777" w:rsidTr="00201CAF">
        <w:tc>
          <w:tcPr>
            <w:cnfStyle w:val="001000000000" w:firstRow="0" w:lastRow="0" w:firstColumn="1" w:lastColumn="0" w:oddVBand="0" w:evenVBand="0" w:oddHBand="0" w:evenHBand="0" w:firstRowFirstColumn="0" w:firstRowLastColumn="0" w:lastRowFirstColumn="0" w:lastRowLastColumn="0"/>
            <w:tcW w:w="562" w:type="dxa"/>
          </w:tcPr>
          <w:p w14:paraId="53F7FF9E" w14:textId="7FE03E36" w:rsidR="00D57CA3" w:rsidRPr="005E7F01" w:rsidRDefault="00D57CA3" w:rsidP="00807AE9">
            <w:pPr>
              <w:spacing w:line="480" w:lineRule="auto"/>
              <w:rPr>
                <w:rFonts w:ascii="Times New Roman" w:hAnsi="Times New Roman" w:cs="Times New Roman"/>
                <w:sz w:val="24"/>
                <w:szCs w:val="24"/>
              </w:rPr>
            </w:pPr>
            <w:r w:rsidRPr="005E7F01">
              <w:rPr>
                <w:rFonts w:ascii="Times New Roman" w:hAnsi="Times New Roman" w:cs="Times New Roman"/>
                <w:sz w:val="24"/>
                <w:szCs w:val="24"/>
              </w:rPr>
              <w:t>6</w:t>
            </w:r>
          </w:p>
        </w:tc>
        <w:tc>
          <w:tcPr>
            <w:tcW w:w="2694" w:type="dxa"/>
          </w:tcPr>
          <w:p w14:paraId="6C163566" w14:textId="5B12E9EB" w:rsidR="00D57CA3" w:rsidRPr="005E7F01" w:rsidRDefault="00EA354E" w:rsidP="00807AE9">
            <w:pPr>
              <w:spacing w:line="48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5E7F01">
              <w:rPr>
                <w:rFonts w:ascii="Times New Roman" w:hAnsi="Times New Roman" w:cs="Times New Roman"/>
                <w:sz w:val="24"/>
                <w:szCs w:val="24"/>
              </w:rPr>
              <w:t>AKFF</w:t>
            </w:r>
          </w:p>
        </w:tc>
        <w:tc>
          <w:tcPr>
            <w:tcW w:w="6094" w:type="dxa"/>
          </w:tcPr>
          <w:p w14:paraId="2B0B8490" w14:textId="306BFC2E" w:rsidR="00D57CA3" w:rsidRPr="005E7F01" w:rsidRDefault="00EA354E" w:rsidP="00807AE9">
            <w:pPr>
              <w:spacing w:line="48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5E7F01">
              <w:rPr>
                <w:rFonts w:ascii="Times New Roman" w:hAnsi="Times New Roman" w:cs="Times New Roman"/>
                <w:sz w:val="24"/>
                <w:szCs w:val="24"/>
              </w:rPr>
              <w:t>Docente</w:t>
            </w:r>
            <w:r w:rsidR="001B57F9" w:rsidRPr="005E7F01">
              <w:rPr>
                <w:rFonts w:ascii="Times New Roman" w:hAnsi="Times New Roman" w:cs="Times New Roman"/>
                <w:sz w:val="24"/>
                <w:szCs w:val="24"/>
              </w:rPr>
              <w:t>.</w:t>
            </w:r>
          </w:p>
        </w:tc>
      </w:tr>
      <w:tr w:rsidR="00D57CA3" w:rsidRPr="005E7F01" w14:paraId="50413A5E" w14:textId="77777777" w:rsidTr="00201CAF">
        <w:tc>
          <w:tcPr>
            <w:cnfStyle w:val="001000000000" w:firstRow="0" w:lastRow="0" w:firstColumn="1" w:lastColumn="0" w:oddVBand="0" w:evenVBand="0" w:oddHBand="0" w:evenHBand="0" w:firstRowFirstColumn="0" w:firstRowLastColumn="0" w:lastRowFirstColumn="0" w:lastRowLastColumn="0"/>
            <w:tcW w:w="562" w:type="dxa"/>
          </w:tcPr>
          <w:p w14:paraId="5B5044E0" w14:textId="58BFA922" w:rsidR="00D57CA3" w:rsidRPr="005E7F01" w:rsidRDefault="00D57CA3" w:rsidP="00807AE9">
            <w:pPr>
              <w:spacing w:line="480" w:lineRule="auto"/>
              <w:rPr>
                <w:rFonts w:ascii="Times New Roman" w:hAnsi="Times New Roman" w:cs="Times New Roman"/>
                <w:sz w:val="24"/>
                <w:szCs w:val="24"/>
              </w:rPr>
            </w:pPr>
            <w:r w:rsidRPr="005E7F01">
              <w:rPr>
                <w:rFonts w:ascii="Times New Roman" w:hAnsi="Times New Roman" w:cs="Times New Roman"/>
                <w:sz w:val="24"/>
                <w:szCs w:val="24"/>
              </w:rPr>
              <w:t>7</w:t>
            </w:r>
          </w:p>
        </w:tc>
        <w:tc>
          <w:tcPr>
            <w:tcW w:w="2694" w:type="dxa"/>
          </w:tcPr>
          <w:p w14:paraId="316F1985" w14:textId="5BC65A81" w:rsidR="00D57CA3" w:rsidRPr="005E7F01" w:rsidRDefault="00221351" w:rsidP="00807AE9">
            <w:pPr>
              <w:spacing w:line="48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5E7F01">
              <w:rPr>
                <w:rFonts w:ascii="Times New Roman" w:hAnsi="Times New Roman" w:cs="Times New Roman"/>
                <w:sz w:val="24"/>
                <w:szCs w:val="24"/>
              </w:rPr>
              <w:t>DE</w:t>
            </w:r>
            <w:r w:rsidR="00D0774B" w:rsidRPr="005E7F01">
              <w:rPr>
                <w:rFonts w:ascii="Times New Roman" w:hAnsi="Times New Roman" w:cs="Times New Roman"/>
                <w:sz w:val="24"/>
                <w:szCs w:val="24"/>
              </w:rPr>
              <w:t>C</w:t>
            </w:r>
            <w:r w:rsidRPr="005E7F01">
              <w:rPr>
                <w:rFonts w:ascii="Times New Roman" w:hAnsi="Times New Roman" w:cs="Times New Roman"/>
                <w:sz w:val="24"/>
                <w:szCs w:val="24"/>
              </w:rPr>
              <w:t>R</w:t>
            </w:r>
          </w:p>
        </w:tc>
        <w:tc>
          <w:tcPr>
            <w:tcW w:w="6094" w:type="dxa"/>
          </w:tcPr>
          <w:p w14:paraId="0E32DC7C" w14:textId="49B9B9FD" w:rsidR="00D57CA3" w:rsidRPr="005E7F01" w:rsidRDefault="005716FC" w:rsidP="00807AE9">
            <w:pPr>
              <w:spacing w:line="48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5E7F01">
              <w:rPr>
                <w:rFonts w:ascii="Times New Roman" w:hAnsi="Times New Roman" w:cs="Times New Roman"/>
                <w:sz w:val="24"/>
                <w:szCs w:val="24"/>
              </w:rPr>
              <w:t xml:space="preserve">Conductor. </w:t>
            </w:r>
            <w:r w:rsidR="003C2D9C" w:rsidRPr="005E7F01">
              <w:rPr>
                <w:rFonts w:ascii="Times New Roman" w:hAnsi="Times New Roman" w:cs="Times New Roman"/>
                <w:sz w:val="24"/>
                <w:szCs w:val="24"/>
              </w:rPr>
              <w:t>Padre del estudiante N. 4 ECV</w:t>
            </w:r>
          </w:p>
        </w:tc>
      </w:tr>
      <w:tr w:rsidR="00D57CA3" w:rsidRPr="005E7F01" w14:paraId="4A7698C0" w14:textId="77777777" w:rsidTr="00201CAF">
        <w:tc>
          <w:tcPr>
            <w:cnfStyle w:val="001000000000" w:firstRow="0" w:lastRow="0" w:firstColumn="1" w:lastColumn="0" w:oddVBand="0" w:evenVBand="0" w:oddHBand="0" w:evenHBand="0" w:firstRowFirstColumn="0" w:firstRowLastColumn="0" w:lastRowFirstColumn="0" w:lastRowLastColumn="0"/>
            <w:tcW w:w="562" w:type="dxa"/>
          </w:tcPr>
          <w:p w14:paraId="71690043" w14:textId="4BC85F95" w:rsidR="00D57CA3" w:rsidRPr="005E7F01" w:rsidRDefault="00D57CA3" w:rsidP="00807AE9">
            <w:pPr>
              <w:spacing w:line="480" w:lineRule="auto"/>
              <w:rPr>
                <w:rFonts w:ascii="Times New Roman" w:hAnsi="Times New Roman" w:cs="Times New Roman"/>
                <w:sz w:val="24"/>
                <w:szCs w:val="24"/>
              </w:rPr>
            </w:pPr>
            <w:r w:rsidRPr="005E7F01">
              <w:rPr>
                <w:rFonts w:ascii="Times New Roman" w:hAnsi="Times New Roman" w:cs="Times New Roman"/>
                <w:sz w:val="24"/>
                <w:szCs w:val="24"/>
              </w:rPr>
              <w:t>8</w:t>
            </w:r>
          </w:p>
        </w:tc>
        <w:tc>
          <w:tcPr>
            <w:tcW w:w="2694" w:type="dxa"/>
          </w:tcPr>
          <w:p w14:paraId="643BFB8E" w14:textId="3321E387" w:rsidR="00D57CA3" w:rsidRPr="005E7F01" w:rsidRDefault="00657EC7" w:rsidP="00807AE9">
            <w:pPr>
              <w:spacing w:line="48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5E7F01">
              <w:rPr>
                <w:rFonts w:ascii="Times New Roman" w:hAnsi="Times New Roman" w:cs="Times New Roman"/>
                <w:sz w:val="24"/>
                <w:szCs w:val="24"/>
              </w:rPr>
              <w:t>OPLT</w:t>
            </w:r>
          </w:p>
        </w:tc>
        <w:tc>
          <w:tcPr>
            <w:tcW w:w="6094" w:type="dxa"/>
          </w:tcPr>
          <w:p w14:paraId="6C2E621B" w14:textId="04E3D8D8" w:rsidR="00D57CA3" w:rsidRPr="005E7F01" w:rsidRDefault="00A24597" w:rsidP="00807AE9">
            <w:pPr>
              <w:spacing w:line="48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5E7F01">
              <w:rPr>
                <w:rFonts w:ascii="Times New Roman" w:hAnsi="Times New Roman" w:cs="Times New Roman"/>
                <w:sz w:val="24"/>
                <w:szCs w:val="24"/>
              </w:rPr>
              <w:t xml:space="preserve">Aseadora. Madre de estudiante N. </w:t>
            </w:r>
            <w:r w:rsidR="00295E08" w:rsidRPr="005E7F01">
              <w:rPr>
                <w:rFonts w:ascii="Times New Roman" w:hAnsi="Times New Roman" w:cs="Times New Roman"/>
                <w:sz w:val="24"/>
                <w:szCs w:val="24"/>
              </w:rPr>
              <w:t>9 MTCT</w:t>
            </w:r>
          </w:p>
        </w:tc>
      </w:tr>
      <w:tr w:rsidR="00D57CA3" w:rsidRPr="005E7F01" w14:paraId="2340C43E" w14:textId="77777777" w:rsidTr="00201CAF">
        <w:tc>
          <w:tcPr>
            <w:cnfStyle w:val="001000000000" w:firstRow="0" w:lastRow="0" w:firstColumn="1" w:lastColumn="0" w:oddVBand="0" w:evenVBand="0" w:oddHBand="0" w:evenHBand="0" w:firstRowFirstColumn="0" w:firstRowLastColumn="0" w:lastRowFirstColumn="0" w:lastRowLastColumn="0"/>
            <w:tcW w:w="562" w:type="dxa"/>
          </w:tcPr>
          <w:p w14:paraId="42CEC9CD" w14:textId="6107B5FD" w:rsidR="00D57CA3" w:rsidRPr="005E7F01" w:rsidRDefault="00D57CA3" w:rsidP="00807AE9">
            <w:pPr>
              <w:spacing w:line="480" w:lineRule="auto"/>
              <w:rPr>
                <w:rFonts w:ascii="Times New Roman" w:hAnsi="Times New Roman" w:cs="Times New Roman"/>
                <w:sz w:val="24"/>
                <w:szCs w:val="24"/>
              </w:rPr>
            </w:pPr>
            <w:r w:rsidRPr="005E7F01">
              <w:rPr>
                <w:rFonts w:ascii="Times New Roman" w:hAnsi="Times New Roman" w:cs="Times New Roman"/>
                <w:sz w:val="24"/>
                <w:szCs w:val="24"/>
              </w:rPr>
              <w:t>9</w:t>
            </w:r>
          </w:p>
        </w:tc>
        <w:tc>
          <w:tcPr>
            <w:tcW w:w="2694" w:type="dxa"/>
          </w:tcPr>
          <w:p w14:paraId="1220A554" w14:textId="36B6B31E" w:rsidR="00D57CA3" w:rsidRPr="005E7F01" w:rsidRDefault="007B5B29" w:rsidP="00807AE9">
            <w:pPr>
              <w:spacing w:line="48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5E7F01">
              <w:rPr>
                <w:rFonts w:ascii="Times New Roman" w:hAnsi="Times New Roman" w:cs="Times New Roman"/>
                <w:sz w:val="24"/>
                <w:szCs w:val="24"/>
              </w:rPr>
              <w:t>JS</w:t>
            </w:r>
            <w:r w:rsidR="00D30C7D" w:rsidRPr="005E7F01">
              <w:rPr>
                <w:rFonts w:ascii="Times New Roman" w:hAnsi="Times New Roman" w:cs="Times New Roman"/>
                <w:sz w:val="24"/>
                <w:szCs w:val="24"/>
              </w:rPr>
              <w:t>H</w:t>
            </w:r>
          </w:p>
        </w:tc>
        <w:tc>
          <w:tcPr>
            <w:tcW w:w="6094" w:type="dxa"/>
          </w:tcPr>
          <w:p w14:paraId="0973318E" w14:textId="420CA67D" w:rsidR="00D57CA3" w:rsidRPr="005E7F01" w:rsidRDefault="00FD1459" w:rsidP="00807AE9">
            <w:pPr>
              <w:spacing w:line="48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5E7F01">
              <w:rPr>
                <w:rFonts w:ascii="Times New Roman" w:hAnsi="Times New Roman" w:cs="Times New Roman"/>
                <w:sz w:val="24"/>
                <w:szCs w:val="24"/>
              </w:rPr>
              <w:t xml:space="preserve">Trabajo en construcción. </w:t>
            </w:r>
          </w:p>
        </w:tc>
      </w:tr>
      <w:tr w:rsidR="00D57CA3" w:rsidRPr="005E7F01" w14:paraId="30AB2C05" w14:textId="77777777" w:rsidTr="00201CAF">
        <w:tc>
          <w:tcPr>
            <w:cnfStyle w:val="001000000000" w:firstRow="0" w:lastRow="0" w:firstColumn="1" w:lastColumn="0" w:oddVBand="0" w:evenVBand="0" w:oddHBand="0" w:evenHBand="0" w:firstRowFirstColumn="0" w:firstRowLastColumn="0" w:lastRowFirstColumn="0" w:lastRowLastColumn="0"/>
            <w:tcW w:w="562" w:type="dxa"/>
            <w:tcBorders>
              <w:bottom w:val="single" w:sz="4" w:space="0" w:color="auto"/>
            </w:tcBorders>
          </w:tcPr>
          <w:p w14:paraId="06B54615" w14:textId="6FFB4E44" w:rsidR="00D57CA3" w:rsidRPr="005E7F01" w:rsidRDefault="00D57CA3" w:rsidP="00807AE9">
            <w:pPr>
              <w:spacing w:line="480" w:lineRule="auto"/>
              <w:rPr>
                <w:rFonts w:ascii="Times New Roman" w:hAnsi="Times New Roman" w:cs="Times New Roman"/>
                <w:sz w:val="24"/>
                <w:szCs w:val="24"/>
              </w:rPr>
            </w:pPr>
            <w:r w:rsidRPr="005E7F01">
              <w:rPr>
                <w:rFonts w:ascii="Times New Roman" w:hAnsi="Times New Roman" w:cs="Times New Roman"/>
                <w:sz w:val="24"/>
                <w:szCs w:val="24"/>
              </w:rPr>
              <w:t>10</w:t>
            </w:r>
          </w:p>
        </w:tc>
        <w:tc>
          <w:tcPr>
            <w:tcW w:w="2694" w:type="dxa"/>
            <w:tcBorders>
              <w:bottom w:val="single" w:sz="4" w:space="0" w:color="auto"/>
            </w:tcBorders>
          </w:tcPr>
          <w:p w14:paraId="734E5902" w14:textId="02043D27" w:rsidR="00D57CA3" w:rsidRPr="005E7F01" w:rsidRDefault="00DF3A4B" w:rsidP="00807AE9">
            <w:pPr>
              <w:spacing w:line="48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5E7F01">
              <w:rPr>
                <w:rFonts w:ascii="Times New Roman" w:hAnsi="Times New Roman" w:cs="Times New Roman"/>
                <w:sz w:val="24"/>
                <w:szCs w:val="24"/>
              </w:rPr>
              <w:t>MMC</w:t>
            </w:r>
          </w:p>
        </w:tc>
        <w:tc>
          <w:tcPr>
            <w:tcW w:w="6094" w:type="dxa"/>
            <w:tcBorders>
              <w:bottom w:val="single" w:sz="4" w:space="0" w:color="auto"/>
            </w:tcBorders>
          </w:tcPr>
          <w:p w14:paraId="1FB9A993" w14:textId="793E96B3" w:rsidR="00D57CA3" w:rsidRPr="005E7F01" w:rsidRDefault="000D3E8D" w:rsidP="00807AE9">
            <w:pPr>
              <w:spacing w:line="48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5E7F01">
              <w:rPr>
                <w:rFonts w:ascii="Times New Roman" w:hAnsi="Times New Roman" w:cs="Times New Roman"/>
                <w:sz w:val="24"/>
                <w:szCs w:val="24"/>
              </w:rPr>
              <w:t>Mesera en restaurante</w:t>
            </w:r>
          </w:p>
        </w:tc>
      </w:tr>
    </w:tbl>
    <w:p w14:paraId="325BF7BD" w14:textId="77777777" w:rsidR="00201CAF" w:rsidRDefault="00201CAF" w:rsidP="00201CAF">
      <w:pPr>
        <w:spacing w:line="480" w:lineRule="auto"/>
        <w:rPr>
          <w:rFonts w:ascii="Times New Roman" w:hAnsi="Times New Roman" w:cs="Times New Roman"/>
          <w:sz w:val="24"/>
          <w:szCs w:val="24"/>
        </w:rPr>
      </w:pPr>
      <w:r w:rsidRPr="003C52A2">
        <w:rPr>
          <w:rFonts w:ascii="Times New Roman" w:hAnsi="Times New Roman" w:cs="Times New Roman"/>
          <w:i/>
          <w:iCs/>
          <w:sz w:val="24"/>
          <w:szCs w:val="24"/>
        </w:rPr>
        <w:t>Nota</w:t>
      </w:r>
      <w:r>
        <w:rPr>
          <w:rFonts w:ascii="Times New Roman" w:hAnsi="Times New Roman" w:cs="Times New Roman"/>
          <w:sz w:val="24"/>
          <w:szCs w:val="24"/>
        </w:rPr>
        <w:t>.</w:t>
      </w:r>
      <w:r w:rsidRPr="005E7F01">
        <w:rPr>
          <w:rFonts w:ascii="Times New Roman" w:hAnsi="Times New Roman" w:cs="Times New Roman"/>
          <w:sz w:val="24"/>
          <w:szCs w:val="24"/>
        </w:rPr>
        <w:t xml:space="preserve"> Elaboración propia</w:t>
      </w:r>
    </w:p>
    <w:p w14:paraId="010D974F" w14:textId="02E07904" w:rsidR="00A85B41" w:rsidRDefault="00A85B41" w:rsidP="00A85B41">
      <w:pPr>
        <w:spacing w:line="480" w:lineRule="auto"/>
        <w:ind w:firstLine="720"/>
        <w:rPr>
          <w:rFonts w:ascii="Times New Roman" w:hAnsi="Times New Roman" w:cs="Times New Roman"/>
          <w:sz w:val="24"/>
          <w:szCs w:val="24"/>
        </w:rPr>
      </w:pPr>
      <w:r w:rsidRPr="00A85B41">
        <w:rPr>
          <w:rFonts w:ascii="Times New Roman" w:hAnsi="Times New Roman" w:cs="Times New Roman"/>
          <w:sz w:val="24"/>
          <w:szCs w:val="24"/>
        </w:rPr>
        <w:t xml:space="preserve">Los padres de familia de los estudiantes de la Institución Educativa Rafael Delgado Salguero presentan una diversidad en sus ocupaciones, que incluyen desde empleos informales como vendedores, meseros, conductores y trabajadores en construcción, hasta profesiones formales como contadora y docente. También se encuentran padres desempleados y amas de </w:t>
      </w:r>
      <w:r w:rsidRPr="00A85B41">
        <w:rPr>
          <w:rFonts w:ascii="Times New Roman" w:hAnsi="Times New Roman" w:cs="Times New Roman"/>
          <w:sz w:val="24"/>
          <w:szCs w:val="24"/>
        </w:rPr>
        <w:lastRenderedPageBreak/>
        <w:t>casa, lo que refleja una variedad de condiciones socioeconómicas y niveles de estabilidad laboral. Esta heterogeneidad en el contexto laboral de las familias puede influir en la participación y apoyo que brindan al proceso educativo de sus hijos, así como en la dinámica familiar que afecta la permanencia escolar.</w:t>
      </w:r>
    </w:p>
    <w:p w14:paraId="3E023E83" w14:textId="594D4D99" w:rsidR="00D57CA3" w:rsidRPr="005E7F01" w:rsidRDefault="001F124D" w:rsidP="00201CAF">
      <w:pPr>
        <w:spacing w:after="0" w:line="480" w:lineRule="auto"/>
        <w:ind w:firstLine="720"/>
        <w:rPr>
          <w:rFonts w:ascii="Times New Roman" w:hAnsi="Times New Roman" w:cs="Times New Roman"/>
          <w:sz w:val="24"/>
          <w:szCs w:val="24"/>
        </w:rPr>
      </w:pPr>
      <w:r w:rsidRPr="005E7F01">
        <w:rPr>
          <w:rFonts w:ascii="Times New Roman" w:hAnsi="Times New Roman" w:cs="Times New Roman"/>
          <w:sz w:val="24"/>
          <w:szCs w:val="24"/>
        </w:rPr>
        <w:t xml:space="preserve">En síntesis, los perfiles presentados en las tablas 1,2y 3 reflejan la diversidad y características </w:t>
      </w:r>
      <w:r w:rsidR="00E278D0" w:rsidRPr="005E7F01">
        <w:rPr>
          <w:rFonts w:ascii="Times New Roman" w:hAnsi="Times New Roman" w:cs="Times New Roman"/>
          <w:sz w:val="24"/>
          <w:szCs w:val="24"/>
        </w:rPr>
        <w:t xml:space="preserve">relevantes de los docentes, estudiantes y padres que participaron en el estudio, respetando siempre su anonimato. Esta información permite </w:t>
      </w:r>
      <w:r w:rsidR="005B03C3" w:rsidRPr="005E7F01">
        <w:rPr>
          <w:rFonts w:ascii="Times New Roman" w:hAnsi="Times New Roman" w:cs="Times New Roman"/>
          <w:sz w:val="24"/>
          <w:szCs w:val="24"/>
        </w:rPr>
        <w:t xml:space="preserve">contextualizar adecuadamente los hallazgos y análisis posteriores, asegurando que las voces y experiencias recogidas </w:t>
      </w:r>
      <w:r w:rsidR="00CE068D" w:rsidRPr="005E7F01">
        <w:rPr>
          <w:rFonts w:ascii="Times New Roman" w:hAnsi="Times New Roman" w:cs="Times New Roman"/>
          <w:sz w:val="24"/>
          <w:szCs w:val="24"/>
        </w:rPr>
        <w:t>represent</w:t>
      </w:r>
      <w:r w:rsidR="003F491D" w:rsidRPr="005E7F01">
        <w:rPr>
          <w:rFonts w:ascii="Times New Roman" w:hAnsi="Times New Roman" w:cs="Times New Roman"/>
          <w:sz w:val="24"/>
          <w:szCs w:val="24"/>
        </w:rPr>
        <w:t>e</w:t>
      </w:r>
      <w:r w:rsidR="00CE068D" w:rsidRPr="005E7F01">
        <w:rPr>
          <w:rFonts w:ascii="Times New Roman" w:hAnsi="Times New Roman" w:cs="Times New Roman"/>
          <w:sz w:val="24"/>
          <w:szCs w:val="24"/>
        </w:rPr>
        <w:t xml:space="preserve">n fielmente a los actores involucrados en el fenómeno de la deserción escolar </w:t>
      </w:r>
      <w:r w:rsidR="00531218" w:rsidRPr="005E7F01">
        <w:rPr>
          <w:rFonts w:ascii="Times New Roman" w:hAnsi="Times New Roman" w:cs="Times New Roman"/>
          <w:sz w:val="24"/>
          <w:szCs w:val="24"/>
        </w:rPr>
        <w:t xml:space="preserve">en la Institución </w:t>
      </w:r>
      <w:r w:rsidR="00A85B41">
        <w:rPr>
          <w:rFonts w:ascii="Times New Roman" w:hAnsi="Times New Roman" w:cs="Times New Roman"/>
          <w:sz w:val="24"/>
          <w:szCs w:val="24"/>
        </w:rPr>
        <w:t xml:space="preserve">educativa </w:t>
      </w:r>
      <w:r w:rsidR="00531218" w:rsidRPr="005E7F01">
        <w:rPr>
          <w:rFonts w:ascii="Times New Roman" w:hAnsi="Times New Roman" w:cs="Times New Roman"/>
          <w:sz w:val="24"/>
          <w:szCs w:val="24"/>
        </w:rPr>
        <w:t>Rafael Delgado Salguero.</w:t>
      </w:r>
    </w:p>
    <w:p w14:paraId="776777C3" w14:textId="77777777" w:rsidR="003D3482" w:rsidRPr="005E7F01" w:rsidRDefault="003D3482" w:rsidP="002D111D">
      <w:pPr>
        <w:pStyle w:val="Ttulo2"/>
        <w:rPr>
          <w:rFonts w:ascii="Times New Roman" w:hAnsi="Times New Roman" w:cs="Times New Roman"/>
          <w:b/>
          <w:bCs/>
          <w:color w:val="auto"/>
          <w:sz w:val="24"/>
          <w:szCs w:val="24"/>
        </w:rPr>
      </w:pPr>
      <w:bookmarkStart w:id="45" w:name="_Toc203588612"/>
      <w:r w:rsidRPr="005E7F01">
        <w:rPr>
          <w:rFonts w:ascii="Times New Roman" w:hAnsi="Times New Roman" w:cs="Times New Roman"/>
          <w:b/>
          <w:bCs/>
          <w:color w:val="auto"/>
          <w:sz w:val="24"/>
          <w:szCs w:val="24"/>
        </w:rPr>
        <w:t>Técnicas o instrumentos</w:t>
      </w:r>
      <w:bookmarkEnd w:id="40"/>
      <w:bookmarkEnd w:id="41"/>
      <w:bookmarkEnd w:id="45"/>
    </w:p>
    <w:p w14:paraId="576A5A0A" w14:textId="3275C8C4" w:rsidR="003D3482" w:rsidRPr="005E7F01" w:rsidRDefault="003D3482" w:rsidP="00226717">
      <w:pPr>
        <w:spacing w:after="0" w:line="480" w:lineRule="auto"/>
        <w:ind w:firstLine="720"/>
        <w:rPr>
          <w:rFonts w:ascii="Times New Roman" w:hAnsi="Times New Roman" w:cs="Times New Roman"/>
          <w:sz w:val="24"/>
          <w:szCs w:val="24"/>
        </w:rPr>
      </w:pPr>
      <w:r w:rsidRPr="005E7F01">
        <w:rPr>
          <w:rFonts w:ascii="Times New Roman" w:hAnsi="Times New Roman" w:cs="Times New Roman"/>
          <w:sz w:val="24"/>
          <w:szCs w:val="24"/>
        </w:rPr>
        <w:t xml:space="preserve">Para la recolección de la información, se utilizó como técnica principal la </w:t>
      </w:r>
      <w:r w:rsidRPr="005E7F01">
        <w:rPr>
          <w:rStyle w:val="Textoennegrita"/>
          <w:rFonts w:ascii="Times New Roman" w:hAnsi="Times New Roman" w:cs="Times New Roman"/>
          <w:sz w:val="24"/>
          <w:szCs w:val="24"/>
        </w:rPr>
        <w:t>entrevista semiestructurada</w:t>
      </w:r>
      <w:r w:rsidRPr="005E7F01">
        <w:rPr>
          <w:rFonts w:ascii="Times New Roman" w:hAnsi="Times New Roman" w:cs="Times New Roman"/>
          <w:sz w:val="24"/>
          <w:szCs w:val="24"/>
        </w:rPr>
        <w:t xml:space="preserve">, adecuada para obtener información detallada y flexible. Se diseñaron tres guías de entrevista diferenciadas: una para los estudiantes </w:t>
      </w:r>
      <w:r w:rsidR="00D57CA3" w:rsidRPr="005E7F01">
        <w:rPr>
          <w:rFonts w:ascii="Times New Roman" w:hAnsi="Times New Roman" w:cs="Times New Roman"/>
          <w:sz w:val="24"/>
          <w:szCs w:val="24"/>
        </w:rPr>
        <w:t xml:space="preserve">en riesgo de </w:t>
      </w:r>
      <w:r w:rsidR="008903FA" w:rsidRPr="005E7F01">
        <w:rPr>
          <w:rFonts w:ascii="Times New Roman" w:hAnsi="Times New Roman" w:cs="Times New Roman"/>
          <w:sz w:val="24"/>
          <w:szCs w:val="24"/>
        </w:rPr>
        <w:t>deserción,</w:t>
      </w:r>
      <w:r w:rsidRPr="005E7F01">
        <w:rPr>
          <w:rFonts w:ascii="Times New Roman" w:hAnsi="Times New Roman" w:cs="Times New Roman"/>
          <w:sz w:val="24"/>
          <w:szCs w:val="24"/>
        </w:rPr>
        <w:t xml:space="preserve"> otra para los padres de familia y otra para los docentes. Estas entrevistas permitieron explorar aspectos como las características de la relación familia-escuela, las posibles barreras en la comunicación y el acompañamiento, así como las percepciones sobre el proceso de deserción. Según </w:t>
      </w:r>
      <w:r w:rsidR="0030777D" w:rsidRPr="005E7F01">
        <w:rPr>
          <w:rFonts w:ascii="Times New Roman" w:hAnsi="Times New Roman" w:cs="Times New Roman"/>
          <w:sz w:val="24"/>
          <w:szCs w:val="24"/>
        </w:rPr>
        <w:t>Abero (</w:t>
      </w:r>
      <w:r w:rsidRPr="005E7F01">
        <w:rPr>
          <w:rFonts w:ascii="Times New Roman" w:hAnsi="Times New Roman" w:cs="Times New Roman"/>
          <w:sz w:val="24"/>
          <w:szCs w:val="24"/>
        </w:rPr>
        <w:t>2015</w:t>
      </w:r>
      <w:r w:rsidR="009A61AC" w:rsidRPr="005E7F01">
        <w:rPr>
          <w:rFonts w:ascii="Times New Roman" w:hAnsi="Times New Roman" w:cs="Times New Roman"/>
          <w:sz w:val="24"/>
          <w:szCs w:val="24"/>
        </w:rPr>
        <w:t xml:space="preserve">), las entrevistas cualitativas buscan obtener </w:t>
      </w:r>
      <w:r w:rsidR="005B0C61" w:rsidRPr="005E7F01">
        <w:rPr>
          <w:rFonts w:ascii="Times New Roman" w:hAnsi="Times New Roman" w:cs="Times New Roman"/>
          <w:sz w:val="24"/>
          <w:szCs w:val="24"/>
        </w:rPr>
        <w:t xml:space="preserve">información relacionada con las opiniones, creencias y percepciones personales de los </w:t>
      </w:r>
      <w:r w:rsidR="0030777D" w:rsidRPr="005E7F01">
        <w:rPr>
          <w:rFonts w:ascii="Times New Roman" w:hAnsi="Times New Roman" w:cs="Times New Roman"/>
          <w:sz w:val="24"/>
          <w:szCs w:val="24"/>
        </w:rPr>
        <w:t xml:space="preserve">participantes, permitiendo así capturar su dimensión subjetiva. </w:t>
      </w:r>
      <w:r w:rsidR="002978CE" w:rsidRPr="005E7F01">
        <w:rPr>
          <w:rFonts w:ascii="Times New Roman" w:hAnsi="Times New Roman" w:cs="Times New Roman"/>
          <w:sz w:val="24"/>
          <w:szCs w:val="24"/>
        </w:rPr>
        <w:t xml:space="preserve">En </w:t>
      </w:r>
      <w:r w:rsidR="00C7418F" w:rsidRPr="005E7F01">
        <w:rPr>
          <w:rFonts w:ascii="Times New Roman" w:hAnsi="Times New Roman" w:cs="Times New Roman"/>
          <w:sz w:val="24"/>
          <w:szCs w:val="24"/>
        </w:rPr>
        <w:t xml:space="preserve">este sentido, las entrevistas </w:t>
      </w:r>
      <w:r w:rsidR="00980066" w:rsidRPr="005E7F01">
        <w:rPr>
          <w:rFonts w:ascii="Times New Roman" w:hAnsi="Times New Roman" w:cs="Times New Roman"/>
          <w:sz w:val="24"/>
          <w:szCs w:val="24"/>
        </w:rPr>
        <w:t xml:space="preserve">que se realizaran facilitaran la identificación de las percepciones, las causas y las experiencias vividas respecto al abandono escolar. Con el fin de profundizar en los factores familiares que influyen en este fenómeno. </w:t>
      </w:r>
      <w:r w:rsidR="00084C54" w:rsidRPr="005E7F01">
        <w:rPr>
          <w:rFonts w:ascii="Times New Roman" w:hAnsi="Times New Roman" w:cs="Times New Roman"/>
          <w:sz w:val="24"/>
          <w:szCs w:val="24"/>
        </w:rPr>
        <w:t xml:space="preserve">Para garantizar un análisis </w:t>
      </w:r>
      <w:r w:rsidR="00007D14" w:rsidRPr="005E7F01">
        <w:rPr>
          <w:rFonts w:ascii="Times New Roman" w:hAnsi="Times New Roman" w:cs="Times New Roman"/>
          <w:sz w:val="24"/>
          <w:szCs w:val="24"/>
        </w:rPr>
        <w:t>detallado</w:t>
      </w:r>
      <w:r w:rsidR="00084C54" w:rsidRPr="005E7F01">
        <w:rPr>
          <w:rFonts w:ascii="Times New Roman" w:hAnsi="Times New Roman" w:cs="Times New Roman"/>
          <w:sz w:val="24"/>
          <w:szCs w:val="24"/>
        </w:rPr>
        <w:t xml:space="preserve">, estas entrevistas </w:t>
      </w:r>
      <w:r w:rsidR="00491D89">
        <w:rPr>
          <w:rFonts w:ascii="Times New Roman" w:hAnsi="Times New Roman" w:cs="Times New Roman"/>
          <w:sz w:val="24"/>
          <w:szCs w:val="24"/>
        </w:rPr>
        <w:t xml:space="preserve">fueron </w:t>
      </w:r>
      <w:r w:rsidR="00491D89" w:rsidRPr="005E7F01">
        <w:rPr>
          <w:rFonts w:ascii="Times New Roman" w:hAnsi="Times New Roman" w:cs="Times New Roman"/>
          <w:sz w:val="24"/>
          <w:szCs w:val="24"/>
        </w:rPr>
        <w:t>grabadas</w:t>
      </w:r>
      <w:r w:rsidR="00084C54" w:rsidRPr="005E7F01">
        <w:rPr>
          <w:rFonts w:ascii="Times New Roman" w:hAnsi="Times New Roman" w:cs="Times New Roman"/>
          <w:sz w:val="24"/>
          <w:szCs w:val="24"/>
        </w:rPr>
        <w:t xml:space="preserve"> y posteriormente trascritas.</w:t>
      </w:r>
    </w:p>
    <w:p w14:paraId="62EE73D2" w14:textId="7E6A71B3" w:rsidR="004403B7" w:rsidRPr="005E7F01" w:rsidRDefault="00321B86" w:rsidP="00530E05">
      <w:pPr>
        <w:spacing w:after="0" w:line="480" w:lineRule="auto"/>
        <w:ind w:firstLine="720"/>
        <w:rPr>
          <w:rFonts w:ascii="Times New Roman" w:hAnsi="Times New Roman" w:cs="Times New Roman"/>
          <w:sz w:val="24"/>
          <w:szCs w:val="24"/>
        </w:rPr>
      </w:pPr>
      <w:r w:rsidRPr="005E7F01">
        <w:rPr>
          <w:rFonts w:ascii="Times New Roman" w:hAnsi="Times New Roman" w:cs="Times New Roman"/>
          <w:sz w:val="24"/>
          <w:szCs w:val="24"/>
        </w:rPr>
        <w:lastRenderedPageBreak/>
        <w:t>La</w:t>
      </w:r>
      <w:r w:rsidR="00726FCE" w:rsidRPr="005E7F01">
        <w:rPr>
          <w:rFonts w:ascii="Times New Roman" w:hAnsi="Times New Roman" w:cs="Times New Roman"/>
          <w:sz w:val="24"/>
          <w:szCs w:val="24"/>
        </w:rPr>
        <w:t xml:space="preserve"> entrevista incluyó preguntas abiertas orientadas a explorar las percepciones, experiencias y causas relacionadas con la deserción escolar</w:t>
      </w:r>
      <w:r w:rsidR="00594CA9" w:rsidRPr="005E7F01">
        <w:rPr>
          <w:rFonts w:ascii="Times New Roman" w:hAnsi="Times New Roman" w:cs="Times New Roman"/>
          <w:sz w:val="24"/>
          <w:szCs w:val="24"/>
        </w:rPr>
        <w:t xml:space="preserve">. Las preguntas se </w:t>
      </w:r>
      <w:r w:rsidR="00E904B8" w:rsidRPr="005E7F01">
        <w:rPr>
          <w:rFonts w:ascii="Times New Roman" w:hAnsi="Times New Roman" w:cs="Times New Roman"/>
          <w:sz w:val="24"/>
          <w:szCs w:val="24"/>
        </w:rPr>
        <w:t>organizaron en</w:t>
      </w:r>
      <w:r w:rsidR="00594CA9" w:rsidRPr="005E7F01">
        <w:rPr>
          <w:rFonts w:ascii="Times New Roman" w:hAnsi="Times New Roman" w:cs="Times New Roman"/>
          <w:sz w:val="24"/>
          <w:szCs w:val="24"/>
        </w:rPr>
        <w:t xml:space="preserve"> categorías </w:t>
      </w:r>
      <w:r w:rsidR="00CA3DB6" w:rsidRPr="005E7F01">
        <w:rPr>
          <w:rFonts w:ascii="Times New Roman" w:hAnsi="Times New Roman" w:cs="Times New Roman"/>
          <w:sz w:val="24"/>
          <w:szCs w:val="24"/>
        </w:rPr>
        <w:t xml:space="preserve">temáticas que facilitaron la </w:t>
      </w:r>
      <w:r w:rsidR="00E904B8" w:rsidRPr="005E7F01">
        <w:rPr>
          <w:rFonts w:ascii="Times New Roman" w:hAnsi="Times New Roman" w:cs="Times New Roman"/>
          <w:sz w:val="24"/>
          <w:szCs w:val="24"/>
        </w:rPr>
        <w:t xml:space="preserve">codificación </w:t>
      </w:r>
      <w:r w:rsidR="00CA3DB6" w:rsidRPr="005E7F01">
        <w:rPr>
          <w:rFonts w:ascii="Times New Roman" w:hAnsi="Times New Roman" w:cs="Times New Roman"/>
          <w:sz w:val="24"/>
          <w:szCs w:val="24"/>
        </w:rPr>
        <w:t>y análisis cualitativo de la información obtenida</w:t>
      </w:r>
      <w:r w:rsidR="00E904B8" w:rsidRPr="005E7F01">
        <w:rPr>
          <w:rFonts w:ascii="Times New Roman" w:hAnsi="Times New Roman" w:cs="Times New Roman"/>
          <w:sz w:val="24"/>
          <w:szCs w:val="24"/>
        </w:rPr>
        <w:t>.</w:t>
      </w:r>
      <w:r w:rsidR="00530E05">
        <w:rPr>
          <w:rFonts w:ascii="Times New Roman" w:hAnsi="Times New Roman" w:cs="Times New Roman"/>
          <w:sz w:val="24"/>
          <w:szCs w:val="24"/>
        </w:rPr>
        <w:t xml:space="preserve"> </w:t>
      </w:r>
      <w:r w:rsidR="004403B7" w:rsidRPr="005E7F01">
        <w:rPr>
          <w:rFonts w:ascii="Times New Roman" w:hAnsi="Times New Roman" w:cs="Times New Roman"/>
          <w:sz w:val="24"/>
          <w:szCs w:val="24"/>
        </w:rPr>
        <w:t>Las categorías de las entrevistas fueron las siguientes</w:t>
      </w:r>
      <w:r w:rsidR="00383528" w:rsidRPr="005E7F01">
        <w:rPr>
          <w:rFonts w:ascii="Times New Roman" w:hAnsi="Times New Roman" w:cs="Times New Roman"/>
          <w:sz w:val="24"/>
          <w:szCs w:val="24"/>
        </w:rPr>
        <w:t>:</w:t>
      </w:r>
    </w:p>
    <w:p w14:paraId="02197372" w14:textId="0CBEE8CC" w:rsidR="00AC19DC" w:rsidRDefault="00AC19DC" w:rsidP="002D111D">
      <w:pPr>
        <w:pStyle w:val="Ttulo2"/>
        <w:rPr>
          <w:rFonts w:ascii="Times New Roman" w:hAnsi="Times New Roman" w:cs="Times New Roman"/>
          <w:b/>
          <w:bCs/>
          <w:color w:val="auto"/>
          <w:sz w:val="24"/>
          <w:szCs w:val="24"/>
        </w:rPr>
      </w:pPr>
      <w:bookmarkStart w:id="46" w:name="_Toc203588613"/>
      <w:r w:rsidRPr="005E7F01">
        <w:rPr>
          <w:rFonts w:ascii="Times New Roman" w:hAnsi="Times New Roman" w:cs="Times New Roman"/>
          <w:b/>
          <w:bCs/>
          <w:color w:val="auto"/>
          <w:sz w:val="24"/>
          <w:szCs w:val="24"/>
        </w:rPr>
        <w:t>Categorías para entrevista a docentes</w:t>
      </w:r>
      <w:bookmarkEnd w:id="46"/>
    </w:p>
    <w:p w14:paraId="4C108E25" w14:textId="59A82AE7" w:rsidR="00AC19DC" w:rsidRPr="00803D9F" w:rsidRDefault="00E77F16" w:rsidP="00333133">
      <w:pPr>
        <w:pStyle w:val="Prrafodelista"/>
        <w:numPr>
          <w:ilvl w:val="0"/>
          <w:numId w:val="26"/>
        </w:numPr>
        <w:spacing w:before="240" w:after="120" w:line="480" w:lineRule="auto"/>
        <w:rPr>
          <w:rFonts w:ascii="Times New Roman" w:hAnsi="Times New Roman" w:cs="Times New Roman"/>
          <w:sz w:val="24"/>
          <w:szCs w:val="24"/>
        </w:rPr>
      </w:pPr>
      <w:r w:rsidRPr="00803D9F">
        <w:rPr>
          <w:rFonts w:ascii="Times New Roman" w:hAnsi="Times New Roman" w:cs="Times New Roman"/>
          <w:sz w:val="24"/>
          <w:szCs w:val="24"/>
        </w:rPr>
        <w:t>Factores de riesgo observados</w:t>
      </w:r>
    </w:p>
    <w:p w14:paraId="2730CC6D" w14:textId="46624BEB" w:rsidR="00A015E4" w:rsidRPr="005E7F01" w:rsidRDefault="00A015E4" w:rsidP="00153F60">
      <w:pPr>
        <w:pStyle w:val="Prrafodelista"/>
        <w:numPr>
          <w:ilvl w:val="0"/>
          <w:numId w:val="7"/>
        </w:numPr>
        <w:spacing w:before="240" w:after="120" w:line="480" w:lineRule="auto"/>
        <w:rPr>
          <w:rFonts w:ascii="Times New Roman" w:hAnsi="Times New Roman" w:cs="Times New Roman"/>
          <w:sz w:val="24"/>
          <w:szCs w:val="24"/>
        </w:rPr>
      </w:pPr>
      <w:r w:rsidRPr="005E7F01">
        <w:rPr>
          <w:rFonts w:ascii="Times New Roman" w:hAnsi="Times New Roman" w:cs="Times New Roman"/>
          <w:sz w:val="24"/>
          <w:szCs w:val="24"/>
        </w:rPr>
        <w:t>Características familiares de riesgo</w:t>
      </w:r>
    </w:p>
    <w:p w14:paraId="52BBA01A" w14:textId="02DC43D9" w:rsidR="00A015E4" w:rsidRPr="005E7F01" w:rsidRDefault="00957574" w:rsidP="00A015E4">
      <w:pPr>
        <w:pStyle w:val="Prrafodelista"/>
        <w:numPr>
          <w:ilvl w:val="0"/>
          <w:numId w:val="7"/>
        </w:numPr>
        <w:spacing w:before="240" w:after="120" w:line="480" w:lineRule="auto"/>
        <w:rPr>
          <w:rFonts w:ascii="Times New Roman" w:hAnsi="Times New Roman" w:cs="Times New Roman"/>
          <w:sz w:val="24"/>
          <w:szCs w:val="24"/>
        </w:rPr>
      </w:pPr>
      <w:r w:rsidRPr="005E7F01">
        <w:rPr>
          <w:rFonts w:ascii="Times New Roman" w:hAnsi="Times New Roman" w:cs="Times New Roman"/>
          <w:sz w:val="24"/>
          <w:szCs w:val="24"/>
        </w:rPr>
        <w:t>Situación económica de los estudiantes</w:t>
      </w:r>
    </w:p>
    <w:p w14:paraId="0637B100" w14:textId="13916FC9" w:rsidR="00957574" w:rsidRPr="00803D9F" w:rsidRDefault="002371A5" w:rsidP="00333133">
      <w:pPr>
        <w:pStyle w:val="Prrafodelista"/>
        <w:numPr>
          <w:ilvl w:val="0"/>
          <w:numId w:val="26"/>
        </w:numPr>
        <w:spacing w:before="240" w:after="120" w:line="480" w:lineRule="auto"/>
        <w:rPr>
          <w:rFonts w:ascii="Times New Roman" w:hAnsi="Times New Roman" w:cs="Times New Roman"/>
          <w:sz w:val="24"/>
          <w:szCs w:val="24"/>
        </w:rPr>
      </w:pPr>
      <w:r w:rsidRPr="00803D9F">
        <w:rPr>
          <w:rFonts w:ascii="Times New Roman" w:hAnsi="Times New Roman" w:cs="Times New Roman"/>
          <w:sz w:val="24"/>
          <w:szCs w:val="24"/>
        </w:rPr>
        <w:t>Compromiso familiar</w:t>
      </w:r>
    </w:p>
    <w:p w14:paraId="3E04D33D" w14:textId="41681D89" w:rsidR="00115C03" w:rsidRPr="005E7F01" w:rsidRDefault="00DA36B6" w:rsidP="00333133">
      <w:pPr>
        <w:pStyle w:val="Prrafodelista"/>
        <w:numPr>
          <w:ilvl w:val="0"/>
          <w:numId w:val="8"/>
        </w:numPr>
        <w:spacing w:before="240" w:after="120" w:line="480" w:lineRule="auto"/>
        <w:rPr>
          <w:rFonts w:ascii="Times New Roman" w:hAnsi="Times New Roman" w:cs="Times New Roman"/>
          <w:sz w:val="24"/>
          <w:szCs w:val="24"/>
        </w:rPr>
      </w:pPr>
      <w:r w:rsidRPr="005E7F01">
        <w:rPr>
          <w:rFonts w:ascii="Times New Roman" w:hAnsi="Times New Roman" w:cs="Times New Roman"/>
          <w:sz w:val="24"/>
          <w:szCs w:val="24"/>
        </w:rPr>
        <w:t>Nivel de participación de los padres</w:t>
      </w:r>
    </w:p>
    <w:p w14:paraId="45E093B2" w14:textId="2DFADC47" w:rsidR="00DA36B6" w:rsidRPr="005E7F01" w:rsidRDefault="00DA36B6" w:rsidP="00333133">
      <w:pPr>
        <w:pStyle w:val="Prrafodelista"/>
        <w:numPr>
          <w:ilvl w:val="0"/>
          <w:numId w:val="8"/>
        </w:numPr>
        <w:spacing w:before="240" w:after="120" w:line="480" w:lineRule="auto"/>
        <w:rPr>
          <w:rFonts w:ascii="Times New Roman" w:hAnsi="Times New Roman" w:cs="Times New Roman"/>
          <w:sz w:val="24"/>
          <w:szCs w:val="24"/>
        </w:rPr>
      </w:pPr>
      <w:r w:rsidRPr="005E7F01">
        <w:rPr>
          <w:rFonts w:ascii="Times New Roman" w:hAnsi="Times New Roman" w:cs="Times New Roman"/>
          <w:sz w:val="24"/>
          <w:szCs w:val="24"/>
        </w:rPr>
        <w:t>Necesidades de fortalecimiento</w:t>
      </w:r>
    </w:p>
    <w:p w14:paraId="03EECFFA" w14:textId="13514669" w:rsidR="00197FDC" w:rsidRPr="00803D9F" w:rsidRDefault="00197FDC" w:rsidP="00333133">
      <w:pPr>
        <w:pStyle w:val="Prrafodelista"/>
        <w:numPr>
          <w:ilvl w:val="0"/>
          <w:numId w:val="26"/>
        </w:numPr>
        <w:spacing w:before="240" w:after="120" w:line="480" w:lineRule="auto"/>
        <w:rPr>
          <w:rFonts w:ascii="Times New Roman" w:hAnsi="Times New Roman" w:cs="Times New Roman"/>
          <w:sz w:val="24"/>
          <w:szCs w:val="24"/>
        </w:rPr>
      </w:pPr>
      <w:r w:rsidRPr="00803D9F">
        <w:rPr>
          <w:rFonts w:ascii="Times New Roman" w:hAnsi="Times New Roman" w:cs="Times New Roman"/>
          <w:sz w:val="24"/>
          <w:szCs w:val="24"/>
        </w:rPr>
        <w:t>Estrategias de apoyo a estudiantes</w:t>
      </w:r>
    </w:p>
    <w:p w14:paraId="6A85C674" w14:textId="28E3AF65" w:rsidR="00197FDC" w:rsidRPr="005E7F01" w:rsidRDefault="00F026F0" w:rsidP="00333133">
      <w:pPr>
        <w:pStyle w:val="Prrafodelista"/>
        <w:numPr>
          <w:ilvl w:val="0"/>
          <w:numId w:val="9"/>
        </w:numPr>
        <w:spacing w:before="240" w:after="120" w:line="480" w:lineRule="auto"/>
        <w:rPr>
          <w:rFonts w:ascii="Times New Roman" w:hAnsi="Times New Roman" w:cs="Times New Roman"/>
          <w:sz w:val="24"/>
          <w:szCs w:val="24"/>
        </w:rPr>
      </w:pPr>
      <w:r w:rsidRPr="005E7F01">
        <w:rPr>
          <w:rFonts w:ascii="Times New Roman" w:hAnsi="Times New Roman" w:cs="Times New Roman"/>
          <w:sz w:val="24"/>
          <w:szCs w:val="24"/>
        </w:rPr>
        <w:t>Acciones preventivas y reactivas</w:t>
      </w:r>
    </w:p>
    <w:p w14:paraId="5D976C63" w14:textId="2BDE4170" w:rsidR="00F026F0" w:rsidRPr="005E7F01" w:rsidRDefault="00F026F0" w:rsidP="00333133">
      <w:pPr>
        <w:pStyle w:val="Prrafodelista"/>
        <w:numPr>
          <w:ilvl w:val="0"/>
          <w:numId w:val="9"/>
        </w:numPr>
        <w:spacing w:before="240" w:after="120" w:line="480" w:lineRule="auto"/>
        <w:rPr>
          <w:rFonts w:ascii="Times New Roman" w:hAnsi="Times New Roman" w:cs="Times New Roman"/>
          <w:sz w:val="24"/>
          <w:szCs w:val="24"/>
        </w:rPr>
      </w:pPr>
      <w:r w:rsidRPr="005E7F01">
        <w:rPr>
          <w:rFonts w:ascii="Times New Roman" w:hAnsi="Times New Roman" w:cs="Times New Roman"/>
          <w:sz w:val="24"/>
          <w:szCs w:val="24"/>
        </w:rPr>
        <w:t xml:space="preserve">Identificación temprana de señales </w:t>
      </w:r>
    </w:p>
    <w:p w14:paraId="74AA1655" w14:textId="2DFE79C7" w:rsidR="00F026F0" w:rsidRPr="00803D9F" w:rsidRDefault="00F71598" w:rsidP="00333133">
      <w:pPr>
        <w:pStyle w:val="Prrafodelista"/>
        <w:numPr>
          <w:ilvl w:val="0"/>
          <w:numId w:val="26"/>
        </w:numPr>
        <w:spacing w:before="240" w:after="120" w:line="480" w:lineRule="auto"/>
        <w:rPr>
          <w:rFonts w:ascii="Times New Roman" w:hAnsi="Times New Roman" w:cs="Times New Roman"/>
          <w:sz w:val="24"/>
          <w:szCs w:val="24"/>
        </w:rPr>
      </w:pPr>
      <w:r w:rsidRPr="00803D9F">
        <w:rPr>
          <w:rFonts w:ascii="Times New Roman" w:hAnsi="Times New Roman" w:cs="Times New Roman"/>
          <w:sz w:val="24"/>
          <w:szCs w:val="24"/>
        </w:rPr>
        <w:t>Recursos institucionales</w:t>
      </w:r>
    </w:p>
    <w:p w14:paraId="0E5CB3A5" w14:textId="3FBDB1F1" w:rsidR="00F71598" w:rsidRPr="005E7F01" w:rsidRDefault="00D073EC" w:rsidP="00333133">
      <w:pPr>
        <w:pStyle w:val="Prrafodelista"/>
        <w:numPr>
          <w:ilvl w:val="0"/>
          <w:numId w:val="10"/>
        </w:numPr>
        <w:spacing w:before="240" w:after="120" w:line="480" w:lineRule="auto"/>
        <w:rPr>
          <w:rFonts w:ascii="Times New Roman" w:hAnsi="Times New Roman" w:cs="Times New Roman"/>
          <w:sz w:val="24"/>
          <w:szCs w:val="24"/>
        </w:rPr>
      </w:pPr>
      <w:r w:rsidRPr="005E7F01">
        <w:rPr>
          <w:rFonts w:ascii="Times New Roman" w:hAnsi="Times New Roman" w:cs="Times New Roman"/>
          <w:sz w:val="24"/>
          <w:szCs w:val="24"/>
        </w:rPr>
        <w:t>Canales de atención a problemáticas familiares</w:t>
      </w:r>
    </w:p>
    <w:p w14:paraId="68DE8E78" w14:textId="012AADDB" w:rsidR="00D073EC" w:rsidRPr="005E7F01" w:rsidRDefault="00743EF5" w:rsidP="00333133">
      <w:pPr>
        <w:pStyle w:val="Prrafodelista"/>
        <w:numPr>
          <w:ilvl w:val="0"/>
          <w:numId w:val="10"/>
        </w:numPr>
        <w:spacing w:before="240" w:after="120" w:line="480" w:lineRule="auto"/>
        <w:rPr>
          <w:rFonts w:ascii="Times New Roman" w:hAnsi="Times New Roman" w:cs="Times New Roman"/>
          <w:sz w:val="24"/>
          <w:szCs w:val="24"/>
        </w:rPr>
      </w:pPr>
      <w:r w:rsidRPr="005E7F01">
        <w:rPr>
          <w:rFonts w:ascii="Times New Roman" w:hAnsi="Times New Roman" w:cs="Times New Roman"/>
          <w:sz w:val="24"/>
          <w:szCs w:val="24"/>
        </w:rPr>
        <w:t>Programas de apoyo psicosocial</w:t>
      </w:r>
    </w:p>
    <w:p w14:paraId="3B4E33EB" w14:textId="1671570D" w:rsidR="00743EF5" w:rsidRPr="005E7F01" w:rsidRDefault="00743EF5" w:rsidP="00743EF5">
      <w:pPr>
        <w:pStyle w:val="Prrafodelista"/>
        <w:numPr>
          <w:ilvl w:val="0"/>
          <w:numId w:val="6"/>
        </w:numPr>
        <w:spacing w:before="240" w:after="120" w:line="480" w:lineRule="auto"/>
        <w:rPr>
          <w:rFonts w:ascii="Times New Roman" w:hAnsi="Times New Roman" w:cs="Times New Roman"/>
          <w:sz w:val="24"/>
          <w:szCs w:val="24"/>
        </w:rPr>
      </w:pPr>
      <w:r w:rsidRPr="005E7F01">
        <w:rPr>
          <w:rFonts w:ascii="Times New Roman" w:hAnsi="Times New Roman" w:cs="Times New Roman"/>
          <w:sz w:val="24"/>
          <w:szCs w:val="24"/>
        </w:rPr>
        <w:t>Comunicación familia-escuela</w:t>
      </w:r>
    </w:p>
    <w:p w14:paraId="51DB6C58" w14:textId="4AD19829" w:rsidR="00743EF5" w:rsidRPr="005E7F01" w:rsidRDefault="00E316CC" w:rsidP="00333133">
      <w:pPr>
        <w:pStyle w:val="Prrafodelista"/>
        <w:numPr>
          <w:ilvl w:val="0"/>
          <w:numId w:val="11"/>
        </w:numPr>
        <w:spacing w:before="240" w:after="120" w:line="480" w:lineRule="auto"/>
        <w:rPr>
          <w:rFonts w:ascii="Times New Roman" w:hAnsi="Times New Roman" w:cs="Times New Roman"/>
          <w:sz w:val="24"/>
          <w:szCs w:val="24"/>
        </w:rPr>
      </w:pPr>
      <w:r w:rsidRPr="005E7F01">
        <w:rPr>
          <w:rFonts w:ascii="Times New Roman" w:hAnsi="Times New Roman" w:cs="Times New Roman"/>
          <w:sz w:val="24"/>
          <w:szCs w:val="24"/>
        </w:rPr>
        <w:t>Estrategias y herramientas de contacto</w:t>
      </w:r>
    </w:p>
    <w:p w14:paraId="24F64E35" w14:textId="11476976" w:rsidR="00E316CC" w:rsidRPr="005E7F01" w:rsidRDefault="00DA0D33" w:rsidP="00333133">
      <w:pPr>
        <w:pStyle w:val="Prrafodelista"/>
        <w:numPr>
          <w:ilvl w:val="0"/>
          <w:numId w:val="11"/>
        </w:numPr>
        <w:spacing w:before="240" w:after="120" w:line="480" w:lineRule="auto"/>
        <w:rPr>
          <w:rFonts w:ascii="Times New Roman" w:hAnsi="Times New Roman" w:cs="Times New Roman"/>
          <w:sz w:val="24"/>
          <w:szCs w:val="24"/>
        </w:rPr>
      </w:pPr>
      <w:r w:rsidRPr="005E7F01">
        <w:rPr>
          <w:rFonts w:ascii="Times New Roman" w:hAnsi="Times New Roman" w:cs="Times New Roman"/>
          <w:sz w:val="24"/>
          <w:szCs w:val="24"/>
        </w:rPr>
        <w:t>Efectividad percibida</w:t>
      </w:r>
    </w:p>
    <w:p w14:paraId="1970FF32" w14:textId="2726C07E" w:rsidR="00DA0D33" w:rsidRPr="005E7F01" w:rsidRDefault="00E92D76" w:rsidP="00333133">
      <w:pPr>
        <w:pStyle w:val="Prrafodelista"/>
        <w:numPr>
          <w:ilvl w:val="0"/>
          <w:numId w:val="26"/>
        </w:numPr>
        <w:spacing w:before="240" w:after="120" w:line="480" w:lineRule="auto"/>
        <w:rPr>
          <w:rFonts w:ascii="Times New Roman" w:hAnsi="Times New Roman" w:cs="Times New Roman"/>
          <w:sz w:val="24"/>
          <w:szCs w:val="24"/>
        </w:rPr>
      </w:pPr>
      <w:r w:rsidRPr="005E7F01">
        <w:rPr>
          <w:rFonts w:ascii="Times New Roman" w:hAnsi="Times New Roman" w:cs="Times New Roman"/>
          <w:sz w:val="24"/>
          <w:szCs w:val="24"/>
        </w:rPr>
        <w:t>del nivel educativo de los padres</w:t>
      </w:r>
    </w:p>
    <w:p w14:paraId="6F0AF29D" w14:textId="04476C08" w:rsidR="00E92D76" w:rsidRPr="005E7F01" w:rsidRDefault="00F06D50" w:rsidP="00333133">
      <w:pPr>
        <w:pStyle w:val="Prrafodelista"/>
        <w:numPr>
          <w:ilvl w:val="0"/>
          <w:numId w:val="12"/>
        </w:numPr>
        <w:spacing w:before="240" w:after="120" w:line="480" w:lineRule="auto"/>
        <w:rPr>
          <w:rFonts w:ascii="Times New Roman" w:hAnsi="Times New Roman" w:cs="Times New Roman"/>
          <w:sz w:val="24"/>
          <w:szCs w:val="24"/>
        </w:rPr>
      </w:pPr>
      <w:r w:rsidRPr="005E7F01">
        <w:rPr>
          <w:rFonts w:ascii="Times New Roman" w:hAnsi="Times New Roman" w:cs="Times New Roman"/>
          <w:sz w:val="24"/>
          <w:szCs w:val="24"/>
        </w:rPr>
        <w:t>Correlación</w:t>
      </w:r>
      <w:r w:rsidR="009A762F" w:rsidRPr="005E7F01">
        <w:rPr>
          <w:rFonts w:ascii="Times New Roman" w:hAnsi="Times New Roman" w:cs="Times New Roman"/>
          <w:sz w:val="24"/>
          <w:szCs w:val="24"/>
        </w:rPr>
        <w:t xml:space="preserve"> percibida con la permanencia escolar</w:t>
      </w:r>
    </w:p>
    <w:p w14:paraId="4F0A20AC" w14:textId="58F92F12" w:rsidR="009A762F" w:rsidRPr="00803D9F" w:rsidRDefault="00F06D50" w:rsidP="00333133">
      <w:pPr>
        <w:pStyle w:val="Prrafodelista"/>
        <w:numPr>
          <w:ilvl w:val="0"/>
          <w:numId w:val="26"/>
        </w:numPr>
        <w:spacing w:before="240" w:after="120" w:line="480" w:lineRule="auto"/>
        <w:rPr>
          <w:rFonts w:ascii="Times New Roman" w:hAnsi="Times New Roman" w:cs="Times New Roman"/>
          <w:sz w:val="24"/>
          <w:szCs w:val="24"/>
        </w:rPr>
      </w:pPr>
      <w:r w:rsidRPr="00803D9F">
        <w:rPr>
          <w:rFonts w:ascii="Times New Roman" w:hAnsi="Times New Roman" w:cs="Times New Roman"/>
          <w:sz w:val="24"/>
          <w:szCs w:val="24"/>
        </w:rPr>
        <w:t>Programas escolares y propuestas</w:t>
      </w:r>
    </w:p>
    <w:p w14:paraId="2720AD07" w14:textId="70F9B595" w:rsidR="00F06D50" w:rsidRPr="005E7F01" w:rsidRDefault="00E504D0" w:rsidP="00333133">
      <w:pPr>
        <w:pStyle w:val="Prrafodelista"/>
        <w:numPr>
          <w:ilvl w:val="0"/>
          <w:numId w:val="12"/>
        </w:numPr>
        <w:spacing w:before="240" w:after="120" w:line="480" w:lineRule="auto"/>
        <w:rPr>
          <w:rFonts w:ascii="Times New Roman" w:hAnsi="Times New Roman" w:cs="Times New Roman"/>
          <w:sz w:val="24"/>
          <w:szCs w:val="24"/>
        </w:rPr>
      </w:pPr>
      <w:r w:rsidRPr="005E7F01">
        <w:rPr>
          <w:rFonts w:ascii="Times New Roman" w:hAnsi="Times New Roman" w:cs="Times New Roman"/>
          <w:sz w:val="24"/>
          <w:szCs w:val="24"/>
        </w:rPr>
        <w:lastRenderedPageBreak/>
        <w:t>P</w:t>
      </w:r>
      <w:r w:rsidR="009F358F" w:rsidRPr="005E7F01">
        <w:rPr>
          <w:rFonts w:ascii="Times New Roman" w:hAnsi="Times New Roman" w:cs="Times New Roman"/>
          <w:sz w:val="24"/>
          <w:szCs w:val="24"/>
        </w:rPr>
        <w:t>rogramas efectivos contra la deserción</w:t>
      </w:r>
    </w:p>
    <w:p w14:paraId="4EFD5C41" w14:textId="7C345F94" w:rsidR="009F358F" w:rsidRPr="005E7F01" w:rsidRDefault="00AF5B88" w:rsidP="00333133">
      <w:pPr>
        <w:pStyle w:val="Prrafodelista"/>
        <w:numPr>
          <w:ilvl w:val="0"/>
          <w:numId w:val="12"/>
        </w:numPr>
        <w:spacing w:before="240" w:after="120" w:line="480" w:lineRule="auto"/>
        <w:rPr>
          <w:rFonts w:ascii="Times New Roman" w:hAnsi="Times New Roman" w:cs="Times New Roman"/>
          <w:sz w:val="24"/>
          <w:szCs w:val="24"/>
        </w:rPr>
      </w:pPr>
      <w:r w:rsidRPr="005E7F01">
        <w:rPr>
          <w:rFonts w:ascii="Times New Roman" w:hAnsi="Times New Roman" w:cs="Times New Roman"/>
          <w:sz w:val="24"/>
          <w:szCs w:val="24"/>
        </w:rPr>
        <w:t>Formación para padres</w:t>
      </w:r>
    </w:p>
    <w:p w14:paraId="0325AECB" w14:textId="25CF0FF8" w:rsidR="00AF5B88" w:rsidRPr="005E7F01" w:rsidRDefault="003F400B" w:rsidP="00333133">
      <w:pPr>
        <w:pStyle w:val="Prrafodelista"/>
        <w:numPr>
          <w:ilvl w:val="0"/>
          <w:numId w:val="12"/>
        </w:numPr>
        <w:spacing w:before="240" w:after="120" w:line="480" w:lineRule="auto"/>
        <w:rPr>
          <w:rFonts w:ascii="Times New Roman" w:hAnsi="Times New Roman" w:cs="Times New Roman"/>
          <w:sz w:val="24"/>
          <w:szCs w:val="24"/>
        </w:rPr>
      </w:pPr>
      <w:r w:rsidRPr="005E7F01">
        <w:rPr>
          <w:rFonts w:ascii="Times New Roman" w:hAnsi="Times New Roman" w:cs="Times New Roman"/>
          <w:sz w:val="24"/>
          <w:szCs w:val="24"/>
        </w:rPr>
        <w:t>Innovaciones metodológicas</w:t>
      </w:r>
    </w:p>
    <w:p w14:paraId="404F7F3D" w14:textId="3804BB66" w:rsidR="003F400B" w:rsidRPr="005E7F01" w:rsidRDefault="003F400B" w:rsidP="002D111D">
      <w:pPr>
        <w:pStyle w:val="Ttulo2"/>
        <w:rPr>
          <w:rFonts w:ascii="Times New Roman" w:hAnsi="Times New Roman" w:cs="Times New Roman"/>
          <w:sz w:val="24"/>
          <w:szCs w:val="24"/>
        </w:rPr>
      </w:pPr>
      <w:bookmarkStart w:id="47" w:name="_Toc203588614"/>
      <w:r w:rsidRPr="005E7F01">
        <w:rPr>
          <w:rFonts w:ascii="Times New Roman" w:hAnsi="Times New Roman" w:cs="Times New Roman"/>
          <w:b/>
          <w:bCs/>
          <w:color w:val="auto"/>
          <w:sz w:val="24"/>
          <w:szCs w:val="24"/>
        </w:rPr>
        <w:t>Categorías para entrevistas a estudiantes</w:t>
      </w:r>
      <w:r w:rsidRPr="005E7F01">
        <w:rPr>
          <w:rFonts w:ascii="Times New Roman" w:hAnsi="Times New Roman" w:cs="Times New Roman"/>
          <w:sz w:val="24"/>
          <w:szCs w:val="24"/>
        </w:rPr>
        <w:t>.</w:t>
      </w:r>
      <w:bookmarkEnd w:id="47"/>
    </w:p>
    <w:p w14:paraId="1ED20008" w14:textId="6A680196" w:rsidR="003F400B" w:rsidRPr="003C2E66" w:rsidRDefault="00A83F63" w:rsidP="00333133">
      <w:pPr>
        <w:pStyle w:val="Prrafodelista"/>
        <w:numPr>
          <w:ilvl w:val="0"/>
          <w:numId w:val="27"/>
        </w:numPr>
        <w:spacing w:before="240" w:after="120" w:line="480" w:lineRule="auto"/>
        <w:rPr>
          <w:rFonts w:ascii="Times New Roman" w:hAnsi="Times New Roman" w:cs="Times New Roman"/>
          <w:sz w:val="24"/>
          <w:szCs w:val="24"/>
        </w:rPr>
      </w:pPr>
      <w:r w:rsidRPr="003C2E66">
        <w:rPr>
          <w:rFonts w:ascii="Times New Roman" w:hAnsi="Times New Roman" w:cs="Times New Roman"/>
          <w:sz w:val="24"/>
          <w:szCs w:val="24"/>
        </w:rPr>
        <w:t>Situaciones personales que afectan la continuidad escolar</w:t>
      </w:r>
    </w:p>
    <w:p w14:paraId="4A148CCF" w14:textId="7E0F9CFB" w:rsidR="00A83F63" w:rsidRPr="005E7F01" w:rsidRDefault="00C22C02" w:rsidP="00333133">
      <w:pPr>
        <w:pStyle w:val="Prrafodelista"/>
        <w:numPr>
          <w:ilvl w:val="0"/>
          <w:numId w:val="13"/>
        </w:numPr>
        <w:spacing w:before="240" w:after="120" w:line="480" w:lineRule="auto"/>
        <w:rPr>
          <w:rFonts w:ascii="Times New Roman" w:hAnsi="Times New Roman" w:cs="Times New Roman"/>
          <w:sz w:val="24"/>
          <w:szCs w:val="24"/>
        </w:rPr>
      </w:pPr>
      <w:r w:rsidRPr="005E7F01">
        <w:rPr>
          <w:rFonts w:ascii="Times New Roman" w:hAnsi="Times New Roman" w:cs="Times New Roman"/>
          <w:sz w:val="24"/>
          <w:szCs w:val="24"/>
        </w:rPr>
        <w:t>Conflictos familiares</w:t>
      </w:r>
    </w:p>
    <w:p w14:paraId="618B2B8B" w14:textId="5EB4DDAE" w:rsidR="00C22C02" w:rsidRPr="005E7F01" w:rsidRDefault="00C22C02" w:rsidP="00333133">
      <w:pPr>
        <w:pStyle w:val="Prrafodelista"/>
        <w:numPr>
          <w:ilvl w:val="0"/>
          <w:numId w:val="13"/>
        </w:numPr>
        <w:spacing w:before="240" w:after="120" w:line="480" w:lineRule="auto"/>
        <w:rPr>
          <w:rFonts w:ascii="Times New Roman" w:hAnsi="Times New Roman" w:cs="Times New Roman"/>
          <w:sz w:val="24"/>
          <w:szCs w:val="24"/>
        </w:rPr>
      </w:pPr>
      <w:r w:rsidRPr="005E7F01">
        <w:rPr>
          <w:rFonts w:ascii="Times New Roman" w:hAnsi="Times New Roman" w:cs="Times New Roman"/>
          <w:sz w:val="24"/>
          <w:szCs w:val="24"/>
        </w:rPr>
        <w:t>Problemas emocionales</w:t>
      </w:r>
    </w:p>
    <w:p w14:paraId="0A59AB0C" w14:textId="1CC74881" w:rsidR="00C22C02" w:rsidRPr="005E7F01" w:rsidRDefault="00C22C02" w:rsidP="00333133">
      <w:pPr>
        <w:pStyle w:val="Prrafodelista"/>
        <w:numPr>
          <w:ilvl w:val="0"/>
          <w:numId w:val="13"/>
        </w:numPr>
        <w:spacing w:before="240" w:after="120" w:line="480" w:lineRule="auto"/>
        <w:rPr>
          <w:rFonts w:ascii="Times New Roman" w:hAnsi="Times New Roman" w:cs="Times New Roman"/>
          <w:sz w:val="24"/>
          <w:szCs w:val="24"/>
        </w:rPr>
      </w:pPr>
      <w:r w:rsidRPr="005E7F01">
        <w:rPr>
          <w:rFonts w:ascii="Times New Roman" w:hAnsi="Times New Roman" w:cs="Times New Roman"/>
          <w:sz w:val="24"/>
          <w:szCs w:val="24"/>
        </w:rPr>
        <w:t>Presiones económicas</w:t>
      </w:r>
    </w:p>
    <w:p w14:paraId="271F1032" w14:textId="65A26388" w:rsidR="00C22C02" w:rsidRPr="003C2E66" w:rsidRDefault="00BC1043" w:rsidP="00333133">
      <w:pPr>
        <w:pStyle w:val="Prrafodelista"/>
        <w:numPr>
          <w:ilvl w:val="0"/>
          <w:numId w:val="27"/>
        </w:numPr>
        <w:spacing w:before="240" w:after="120" w:line="480" w:lineRule="auto"/>
        <w:rPr>
          <w:rFonts w:ascii="Times New Roman" w:hAnsi="Times New Roman" w:cs="Times New Roman"/>
          <w:sz w:val="24"/>
          <w:szCs w:val="24"/>
        </w:rPr>
      </w:pPr>
      <w:r w:rsidRPr="003C2E66">
        <w:rPr>
          <w:rFonts w:ascii="Times New Roman" w:hAnsi="Times New Roman" w:cs="Times New Roman"/>
          <w:sz w:val="24"/>
          <w:szCs w:val="24"/>
        </w:rPr>
        <w:t>Apoyo familiar</w:t>
      </w:r>
    </w:p>
    <w:p w14:paraId="02CFBEDF" w14:textId="06FE28DB" w:rsidR="00BC1043" w:rsidRPr="005E7F01" w:rsidRDefault="0037639A" w:rsidP="00333133">
      <w:pPr>
        <w:pStyle w:val="Prrafodelista"/>
        <w:numPr>
          <w:ilvl w:val="0"/>
          <w:numId w:val="14"/>
        </w:numPr>
        <w:spacing w:before="240" w:after="120" w:line="480" w:lineRule="auto"/>
        <w:rPr>
          <w:rFonts w:ascii="Times New Roman" w:hAnsi="Times New Roman" w:cs="Times New Roman"/>
          <w:sz w:val="24"/>
          <w:szCs w:val="24"/>
        </w:rPr>
      </w:pPr>
      <w:r w:rsidRPr="005E7F01">
        <w:rPr>
          <w:rFonts w:ascii="Times New Roman" w:hAnsi="Times New Roman" w:cs="Times New Roman"/>
          <w:sz w:val="24"/>
          <w:szCs w:val="24"/>
        </w:rPr>
        <w:t>Percepción</w:t>
      </w:r>
      <w:r w:rsidR="00BC1043" w:rsidRPr="005E7F01">
        <w:rPr>
          <w:rFonts w:ascii="Times New Roman" w:hAnsi="Times New Roman" w:cs="Times New Roman"/>
          <w:sz w:val="24"/>
          <w:szCs w:val="24"/>
        </w:rPr>
        <w:t xml:space="preserve"> del acompañamiento </w:t>
      </w:r>
      <w:r w:rsidRPr="005E7F01">
        <w:rPr>
          <w:rFonts w:ascii="Times New Roman" w:hAnsi="Times New Roman" w:cs="Times New Roman"/>
          <w:sz w:val="24"/>
          <w:szCs w:val="24"/>
        </w:rPr>
        <w:t>académico/emocional</w:t>
      </w:r>
    </w:p>
    <w:p w14:paraId="45D9312A" w14:textId="1D34AAE8" w:rsidR="0037639A" w:rsidRPr="005E7F01" w:rsidRDefault="00D170F3" w:rsidP="00333133">
      <w:pPr>
        <w:pStyle w:val="Prrafodelista"/>
        <w:numPr>
          <w:ilvl w:val="0"/>
          <w:numId w:val="14"/>
        </w:numPr>
        <w:spacing w:before="240" w:after="120" w:line="480" w:lineRule="auto"/>
        <w:rPr>
          <w:rFonts w:ascii="Times New Roman" w:hAnsi="Times New Roman" w:cs="Times New Roman"/>
          <w:sz w:val="24"/>
          <w:szCs w:val="24"/>
        </w:rPr>
      </w:pPr>
      <w:r w:rsidRPr="005E7F01">
        <w:rPr>
          <w:rFonts w:ascii="Times New Roman" w:hAnsi="Times New Roman" w:cs="Times New Roman"/>
          <w:sz w:val="24"/>
          <w:szCs w:val="24"/>
        </w:rPr>
        <w:t>Necesidades de apoyo no satisfechas</w:t>
      </w:r>
    </w:p>
    <w:p w14:paraId="2F7CFBAA" w14:textId="685140F4" w:rsidR="00D170F3" w:rsidRPr="003C2E66" w:rsidRDefault="00D170F3" w:rsidP="00333133">
      <w:pPr>
        <w:pStyle w:val="Prrafodelista"/>
        <w:numPr>
          <w:ilvl w:val="0"/>
          <w:numId w:val="27"/>
        </w:numPr>
        <w:spacing w:before="240" w:after="120" w:line="480" w:lineRule="auto"/>
        <w:rPr>
          <w:rFonts w:ascii="Times New Roman" w:hAnsi="Times New Roman" w:cs="Times New Roman"/>
          <w:sz w:val="24"/>
          <w:szCs w:val="24"/>
        </w:rPr>
      </w:pPr>
      <w:r w:rsidRPr="003C2E66">
        <w:rPr>
          <w:rFonts w:ascii="Times New Roman" w:hAnsi="Times New Roman" w:cs="Times New Roman"/>
          <w:sz w:val="24"/>
          <w:szCs w:val="24"/>
        </w:rPr>
        <w:t>Condiciones socioeconómicas</w:t>
      </w:r>
    </w:p>
    <w:p w14:paraId="111C7948" w14:textId="3090B394" w:rsidR="00D170F3" w:rsidRPr="005E7F01" w:rsidRDefault="004B289F" w:rsidP="00333133">
      <w:pPr>
        <w:pStyle w:val="Prrafodelista"/>
        <w:numPr>
          <w:ilvl w:val="0"/>
          <w:numId w:val="15"/>
        </w:numPr>
        <w:spacing w:before="240" w:after="120" w:line="480" w:lineRule="auto"/>
        <w:rPr>
          <w:rFonts w:ascii="Times New Roman" w:hAnsi="Times New Roman" w:cs="Times New Roman"/>
          <w:sz w:val="24"/>
          <w:szCs w:val="24"/>
        </w:rPr>
      </w:pPr>
      <w:r w:rsidRPr="005E7F01">
        <w:rPr>
          <w:rFonts w:ascii="Times New Roman" w:hAnsi="Times New Roman" w:cs="Times New Roman"/>
          <w:sz w:val="24"/>
          <w:szCs w:val="24"/>
        </w:rPr>
        <w:t>Influencia en asistencia o rendimiento</w:t>
      </w:r>
    </w:p>
    <w:p w14:paraId="2ACB1794" w14:textId="3AEC4E12" w:rsidR="004B289F" w:rsidRPr="005E7F01" w:rsidRDefault="004B289F" w:rsidP="00333133">
      <w:pPr>
        <w:pStyle w:val="Prrafodelista"/>
        <w:numPr>
          <w:ilvl w:val="0"/>
          <w:numId w:val="15"/>
        </w:numPr>
        <w:spacing w:before="240" w:after="120" w:line="480" w:lineRule="auto"/>
        <w:rPr>
          <w:rFonts w:ascii="Times New Roman" w:hAnsi="Times New Roman" w:cs="Times New Roman"/>
          <w:sz w:val="24"/>
          <w:szCs w:val="24"/>
        </w:rPr>
      </w:pPr>
      <w:r w:rsidRPr="005E7F01">
        <w:rPr>
          <w:rFonts w:ascii="Times New Roman" w:hAnsi="Times New Roman" w:cs="Times New Roman"/>
          <w:sz w:val="24"/>
          <w:szCs w:val="24"/>
        </w:rPr>
        <w:t>Recursos básicos insuficientes (trasporte</w:t>
      </w:r>
      <w:r w:rsidR="00284B44" w:rsidRPr="005E7F01">
        <w:rPr>
          <w:rFonts w:ascii="Times New Roman" w:hAnsi="Times New Roman" w:cs="Times New Roman"/>
          <w:sz w:val="24"/>
          <w:szCs w:val="24"/>
        </w:rPr>
        <w:t>, alimentación)</w:t>
      </w:r>
    </w:p>
    <w:p w14:paraId="09987A5D" w14:textId="4E6CBACA" w:rsidR="00262667" w:rsidRPr="005E7F01" w:rsidRDefault="00262667" w:rsidP="00333133">
      <w:pPr>
        <w:pStyle w:val="Prrafodelista"/>
        <w:numPr>
          <w:ilvl w:val="0"/>
          <w:numId w:val="27"/>
        </w:numPr>
        <w:spacing w:before="240" w:after="120" w:line="480" w:lineRule="auto"/>
        <w:rPr>
          <w:rFonts w:ascii="Times New Roman" w:hAnsi="Times New Roman" w:cs="Times New Roman"/>
          <w:sz w:val="24"/>
          <w:szCs w:val="24"/>
        </w:rPr>
      </w:pPr>
      <w:r w:rsidRPr="005E7F01">
        <w:rPr>
          <w:rFonts w:ascii="Times New Roman" w:hAnsi="Times New Roman" w:cs="Times New Roman"/>
          <w:sz w:val="24"/>
          <w:szCs w:val="24"/>
        </w:rPr>
        <w:t>Motivación escolar</w:t>
      </w:r>
    </w:p>
    <w:p w14:paraId="7E18343D" w14:textId="081620EB" w:rsidR="00262667" w:rsidRPr="005E7F01" w:rsidRDefault="00262667" w:rsidP="00333133">
      <w:pPr>
        <w:pStyle w:val="Prrafodelista"/>
        <w:numPr>
          <w:ilvl w:val="0"/>
          <w:numId w:val="16"/>
        </w:numPr>
        <w:spacing w:before="240" w:after="120" w:line="480" w:lineRule="auto"/>
        <w:rPr>
          <w:rFonts w:ascii="Times New Roman" w:hAnsi="Times New Roman" w:cs="Times New Roman"/>
          <w:sz w:val="24"/>
          <w:szCs w:val="24"/>
        </w:rPr>
      </w:pPr>
      <w:r w:rsidRPr="005E7F01">
        <w:rPr>
          <w:rFonts w:ascii="Times New Roman" w:hAnsi="Times New Roman" w:cs="Times New Roman"/>
          <w:sz w:val="24"/>
          <w:szCs w:val="24"/>
        </w:rPr>
        <w:t>Actividades favoritas</w:t>
      </w:r>
    </w:p>
    <w:p w14:paraId="253CB06E" w14:textId="402CFBCF" w:rsidR="00262667" w:rsidRPr="005E7F01" w:rsidRDefault="00963B62" w:rsidP="00333133">
      <w:pPr>
        <w:pStyle w:val="Prrafodelista"/>
        <w:numPr>
          <w:ilvl w:val="0"/>
          <w:numId w:val="16"/>
        </w:numPr>
        <w:spacing w:before="240" w:after="120" w:line="480" w:lineRule="auto"/>
        <w:rPr>
          <w:rFonts w:ascii="Times New Roman" w:hAnsi="Times New Roman" w:cs="Times New Roman"/>
          <w:sz w:val="24"/>
          <w:szCs w:val="24"/>
        </w:rPr>
      </w:pPr>
      <w:r w:rsidRPr="005E7F01">
        <w:rPr>
          <w:rFonts w:ascii="Times New Roman" w:hAnsi="Times New Roman" w:cs="Times New Roman"/>
          <w:sz w:val="24"/>
          <w:szCs w:val="24"/>
        </w:rPr>
        <w:t>Factores que incrementan la motivación</w:t>
      </w:r>
    </w:p>
    <w:p w14:paraId="578DCBC6" w14:textId="6094CCB5" w:rsidR="00963B62" w:rsidRPr="005E7F01" w:rsidRDefault="00C01D65" w:rsidP="00333133">
      <w:pPr>
        <w:pStyle w:val="Prrafodelista"/>
        <w:numPr>
          <w:ilvl w:val="0"/>
          <w:numId w:val="27"/>
        </w:numPr>
        <w:spacing w:before="240" w:after="120" w:line="480" w:lineRule="auto"/>
        <w:rPr>
          <w:rFonts w:ascii="Times New Roman" w:hAnsi="Times New Roman" w:cs="Times New Roman"/>
          <w:sz w:val="24"/>
          <w:szCs w:val="24"/>
        </w:rPr>
      </w:pPr>
      <w:r w:rsidRPr="005E7F01">
        <w:rPr>
          <w:rFonts w:ascii="Times New Roman" w:hAnsi="Times New Roman" w:cs="Times New Roman"/>
          <w:sz w:val="24"/>
          <w:szCs w:val="24"/>
        </w:rPr>
        <w:t>Relación</w:t>
      </w:r>
      <w:r w:rsidR="00963B62" w:rsidRPr="005E7F01">
        <w:rPr>
          <w:rFonts w:ascii="Times New Roman" w:hAnsi="Times New Roman" w:cs="Times New Roman"/>
          <w:sz w:val="24"/>
          <w:szCs w:val="24"/>
        </w:rPr>
        <w:t xml:space="preserve"> familiar y estado emocional</w:t>
      </w:r>
    </w:p>
    <w:p w14:paraId="4C512B68" w14:textId="060B57D4" w:rsidR="00C01D65" w:rsidRPr="005E7F01" w:rsidRDefault="00077D09" w:rsidP="00333133">
      <w:pPr>
        <w:pStyle w:val="Prrafodelista"/>
        <w:numPr>
          <w:ilvl w:val="0"/>
          <w:numId w:val="17"/>
        </w:numPr>
        <w:spacing w:before="240" w:after="120" w:line="480" w:lineRule="auto"/>
        <w:rPr>
          <w:rFonts w:ascii="Times New Roman" w:hAnsi="Times New Roman" w:cs="Times New Roman"/>
          <w:sz w:val="24"/>
          <w:szCs w:val="24"/>
        </w:rPr>
      </w:pPr>
      <w:r w:rsidRPr="005E7F01">
        <w:rPr>
          <w:rFonts w:ascii="Times New Roman" w:hAnsi="Times New Roman" w:cs="Times New Roman"/>
          <w:sz w:val="24"/>
          <w:szCs w:val="24"/>
        </w:rPr>
        <w:t>Dinámicas familiares influyentes</w:t>
      </w:r>
    </w:p>
    <w:p w14:paraId="1D86DFF0" w14:textId="0F8CEF73" w:rsidR="00077D09" w:rsidRPr="005E7F01" w:rsidRDefault="00425CBF" w:rsidP="00333133">
      <w:pPr>
        <w:pStyle w:val="Prrafodelista"/>
        <w:numPr>
          <w:ilvl w:val="0"/>
          <w:numId w:val="17"/>
        </w:numPr>
        <w:spacing w:before="240" w:after="120" w:line="480" w:lineRule="auto"/>
        <w:rPr>
          <w:rFonts w:ascii="Times New Roman" w:hAnsi="Times New Roman" w:cs="Times New Roman"/>
          <w:sz w:val="24"/>
          <w:szCs w:val="24"/>
        </w:rPr>
      </w:pPr>
      <w:r w:rsidRPr="005E7F01">
        <w:rPr>
          <w:rFonts w:ascii="Times New Roman" w:hAnsi="Times New Roman" w:cs="Times New Roman"/>
          <w:sz w:val="24"/>
          <w:szCs w:val="24"/>
        </w:rPr>
        <w:t>Cambios deseados en el entorno</w:t>
      </w:r>
    </w:p>
    <w:p w14:paraId="7A1DA2B0" w14:textId="74B572AC" w:rsidR="00425CBF" w:rsidRPr="005E7F01" w:rsidRDefault="00425CBF" w:rsidP="00333133">
      <w:pPr>
        <w:pStyle w:val="Prrafodelista"/>
        <w:numPr>
          <w:ilvl w:val="0"/>
          <w:numId w:val="27"/>
        </w:numPr>
        <w:spacing w:before="240" w:after="120" w:line="480" w:lineRule="auto"/>
        <w:rPr>
          <w:rFonts w:ascii="Times New Roman" w:hAnsi="Times New Roman" w:cs="Times New Roman"/>
          <w:sz w:val="24"/>
          <w:szCs w:val="24"/>
        </w:rPr>
      </w:pPr>
      <w:r w:rsidRPr="005E7F01">
        <w:rPr>
          <w:rFonts w:ascii="Times New Roman" w:hAnsi="Times New Roman" w:cs="Times New Roman"/>
          <w:sz w:val="24"/>
          <w:szCs w:val="24"/>
        </w:rPr>
        <w:t>Autonomía a en la toma de decisiones</w:t>
      </w:r>
    </w:p>
    <w:p w14:paraId="5DC632C1" w14:textId="6C92925E" w:rsidR="00425CBF" w:rsidRPr="005E7F01" w:rsidRDefault="00D42FA3" w:rsidP="00333133">
      <w:pPr>
        <w:pStyle w:val="Prrafodelista"/>
        <w:numPr>
          <w:ilvl w:val="0"/>
          <w:numId w:val="18"/>
        </w:numPr>
        <w:spacing w:before="240" w:after="120" w:line="480" w:lineRule="auto"/>
        <w:rPr>
          <w:rFonts w:ascii="Times New Roman" w:hAnsi="Times New Roman" w:cs="Times New Roman"/>
          <w:sz w:val="24"/>
          <w:szCs w:val="24"/>
        </w:rPr>
      </w:pPr>
      <w:r w:rsidRPr="005E7F01">
        <w:rPr>
          <w:rFonts w:ascii="Times New Roman" w:hAnsi="Times New Roman" w:cs="Times New Roman"/>
          <w:sz w:val="24"/>
          <w:szCs w:val="24"/>
        </w:rPr>
        <w:t>Libertad vs presión familiar</w:t>
      </w:r>
    </w:p>
    <w:p w14:paraId="29BE5065" w14:textId="3B7C5932" w:rsidR="00EB7AEA" w:rsidRPr="005E7F01" w:rsidRDefault="00EB7AEA" w:rsidP="002D111D">
      <w:pPr>
        <w:pStyle w:val="Ttulo2"/>
        <w:rPr>
          <w:rFonts w:ascii="Times New Roman" w:hAnsi="Times New Roman" w:cs="Times New Roman"/>
          <w:b/>
          <w:bCs/>
          <w:color w:val="auto"/>
          <w:sz w:val="24"/>
          <w:szCs w:val="24"/>
        </w:rPr>
      </w:pPr>
      <w:bookmarkStart w:id="48" w:name="_Toc203588615"/>
      <w:r w:rsidRPr="005E7F01">
        <w:rPr>
          <w:rFonts w:ascii="Times New Roman" w:hAnsi="Times New Roman" w:cs="Times New Roman"/>
          <w:b/>
          <w:bCs/>
          <w:color w:val="auto"/>
          <w:sz w:val="24"/>
          <w:szCs w:val="24"/>
        </w:rPr>
        <w:lastRenderedPageBreak/>
        <w:t>Categorías para entrevistas a padres</w:t>
      </w:r>
      <w:bookmarkEnd w:id="48"/>
    </w:p>
    <w:p w14:paraId="5D81EBEF" w14:textId="0F1753F6" w:rsidR="00EB7AEA" w:rsidRPr="00440FE7" w:rsidRDefault="00545629" w:rsidP="00333133">
      <w:pPr>
        <w:pStyle w:val="Prrafodelista"/>
        <w:numPr>
          <w:ilvl w:val="0"/>
          <w:numId w:val="28"/>
        </w:numPr>
        <w:spacing w:before="240" w:after="120" w:line="480" w:lineRule="auto"/>
        <w:rPr>
          <w:rFonts w:ascii="Times New Roman" w:hAnsi="Times New Roman" w:cs="Times New Roman"/>
          <w:sz w:val="24"/>
          <w:szCs w:val="24"/>
        </w:rPr>
      </w:pPr>
      <w:r w:rsidRPr="00440FE7">
        <w:rPr>
          <w:rFonts w:ascii="Times New Roman" w:hAnsi="Times New Roman" w:cs="Times New Roman"/>
          <w:sz w:val="24"/>
          <w:szCs w:val="24"/>
        </w:rPr>
        <w:t>Factores de deserción escolar</w:t>
      </w:r>
    </w:p>
    <w:p w14:paraId="552B9664" w14:textId="6979AFC4" w:rsidR="00545629" w:rsidRPr="005E7F01" w:rsidRDefault="004E4B6F" w:rsidP="00333133">
      <w:pPr>
        <w:pStyle w:val="Prrafodelista"/>
        <w:numPr>
          <w:ilvl w:val="0"/>
          <w:numId w:val="18"/>
        </w:numPr>
        <w:spacing w:before="240" w:after="120" w:line="480" w:lineRule="auto"/>
        <w:rPr>
          <w:rFonts w:ascii="Times New Roman" w:hAnsi="Times New Roman" w:cs="Times New Roman"/>
          <w:sz w:val="24"/>
          <w:szCs w:val="24"/>
        </w:rPr>
      </w:pPr>
      <w:r w:rsidRPr="005E7F01">
        <w:rPr>
          <w:rFonts w:ascii="Times New Roman" w:hAnsi="Times New Roman" w:cs="Times New Roman"/>
          <w:sz w:val="24"/>
          <w:szCs w:val="24"/>
        </w:rPr>
        <w:t>Dificultades económicas</w:t>
      </w:r>
    </w:p>
    <w:p w14:paraId="7850345E" w14:textId="212D9849" w:rsidR="004E4B6F" w:rsidRPr="005E7F01" w:rsidRDefault="004E4B6F" w:rsidP="00333133">
      <w:pPr>
        <w:pStyle w:val="Prrafodelista"/>
        <w:numPr>
          <w:ilvl w:val="0"/>
          <w:numId w:val="18"/>
        </w:numPr>
        <w:spacing w:before="240" w:after="120" w:line="480" w:lineRule="auto"/>
        <w:rPr>
          <w:rFonts w:ascii="Times New Roman" w:hAnsi="Times New Roman" w:cs="Times New Roman"/>
          <w:sz w:val="24"/>
          <w:szCs w:val="24"/>
        </w:rPr>
      </w:pPr>
      <w:r w:rsidRPr="005E7F01">
        <w:rPr>
          <w:rFonts w:ascii="Times New Roman" w:hAnsi="Times New Roman" w:cs="Times New Roman"/>
          <w:sz w:val="24"/>
          <w:szCs w:val="24"/>
        </w:rPr>
        <w:t>Problemas familiares</w:t>
      </w:r>
    </w:p>
    <w:p w14:paraId="132AB55F" w14:textId="4AA74A2A" w:rsidR="004E4B6F" w:rsidRPr="005E7F01" w:rsidRDefault="004E4B6F" w:rsidP="00333133">
      <w:pPr>
        <w:pStyle w:val="Prrafodelista"/>
        <w:numPr>
          <w:ilvl w:val="0"/>
          <w:numId w:val="18"/>
        </w:numPr>
        <w:spacing w:before="240" w:after="120" w:line="480" w:lineRule="auto"/>
        <w:rPr>
          <w:rFonts w:ascii="Times New Roman" w:hAnsi="Times New Roman" w:cs="Times New Roman"/>
          <w:sz w:val="24"/>
          <w:szCs w:val="24"/>
        </w:rPr>
      </w:pPr>
      <w:r w:rsidRPr="005E7F01">
        <w:rPr>
          <w:rFonts w:ascii="Times New Roman" w:hAnsi="Times New Roman" w:cs="Times New Roman"/>
          <w:sz w:val="24"/>
          <w:szCs w:val="24"/>
        </w:rPr>
        <w:t>Falta de motivación</w:t>
      </w:r>
    </w:p>
    <w:p w14:paraId="1D97FA98" w14:textId="218F135E" w:rsidR="004E4B6F" w:rsidRPr="005E7F01" w:rsidRDefault="004E4B6F" w:rsidP="00333133">
      <w:pPr>
        <w:pStyle w:val="Prrafodelista"/>
        <w:numPr>
          <w:ilvl w:val="0"/>
          <w:numId w:val="18"/>
        </w:numPr>
        <w:spacing w:before="240" w:after="120" w:line="480" w:lineRule="auto"/>
        <w:rPr>
          <w:rFonts w:ascii="Times New Roman" w:hAnsi="Times New Roman" w:cs="Times New Roman"/>
          <w:sz w:val="24"/>
          <w:szCs w:val="24"/>
        </w:rPr>
      </w:pPr>
      <w:r w:rsidRPr="005E7F01">
        <w:rPr>
          <w:rFonts w:ascii="Times New Roman" w:hAnsi="Times New Roman" w:cs="Times New Roman"/>
          <w:sz w:val="24"/>
          <w:szCs w:val="24"/>
        </w:rPr>
        <w:t>Bajo rendimiento académico</w:t>
      </w:r>
    </w:p>
    <w:p w14:paraId="3EE9ECCD" w14:textId="26935BB0" w:rsidR="00E21852" w:rsidRPr="00440FE7" w:rsidRDefault="00E21852" w:rsidP="00333133">
      <w:pPr>
        <w:pStyle w:val="Prrafodelista"/>
        <w:numPr>
          <w:ilvl w:val="0"/>
          <w:numId w:val="28"/>
        </w:numPr>
        <w:spacing w:before="240" w:after="120" w:line="480" w:lineRule="auto"/>
        <w:rPr>
          <w:rFonts w:ascii="Times New Roman" w:hAnsi="Times New Roman" w:cs="Times New Roman"/>
          <w:sz w:val="24"/>
          <w:szCs w:val="24"/>
        </w:rPr>
      </w:pPr>
      <w:r w:rsidRPr="00440FE7">
        <w:rPr>
          <w:rFonts w:ascii="Times New Roman" w:hAnsi="Times New Roman" w:cs="Times New Roman"/>
          <w:sz w:val="24"/>
          <w:szCs w:val="24"/>
        </w:rPr>
        <w:t>Apoyo familiar</w:t>
      </w:r>
    </w:p>
    <w:p w14:paraId="705CBAA4" w14:textId="40FB6039" w:rsidR="00E21852" w:rsidRPr="005E7F01" w:rsidRDefault="00E21852" w:rsidP="00333133">
      <w:pPr>
        <w:pStyle w:val="Prrafodelista"/>
        <w:numPr>
          <w:ilvl w:val="0"/>
          <w:numId w:val="19"/>
        </w:numPr>
        <w:spacing w:before="240" w:after="120" w:line="480" w:lineRule="auto"/>
        <w:rPr>
          <w:rFonts w:ascii="Times New Roman" w:hAnsi="Times New Roman" w:cs="Times New Roman"/>
          <w:sz w:val="24"/>
          <w:szCs w:val="24"/>
        </w:rPr>
      </w:pPr>
      <w:r w:rsidRPr="005E7F01">
        <w:rPr>
          <w:rFonts w:ascii="Times New Roman" w:hAnsi="Times New Roman" w:cs="Times New Roman"/>
          <w:sz w:val="24"/>
          <w:szCs w:val="24"/>
        </w:rPr>
        <w:t>Acompañamiento emocional</w:t>
      </w:r>
    </w:p>
    <w:p w14:paraId="5ABB37FF" w14:textId="75A6E5A9" w:rsidR="00E21852" w:rsidRPr="005E7F01" w:rsidRDefault="009F0DBC" w:rsidP="00333133">
      <w:pPr>
        <w:pStyle w:val="Prrafodelista"/>
        <w:numPr>
          <w:ilvl w:val="0"/>
          <w:numId w:val="19"/>
        </w:numPr>
        <w:spacing w:before="240" w:after="120" w:line="480" w:lineRule="auto"/>
        <w:rPr>
          <w:rFonts w:ascii="Times New Roman" w:hAnsi="Times New Roman" w:cs="Times New Roman"/>
          <w:sz w:val="24"/>
          <w:szCs w:val="24"/>
        </w:rPr>
      </w:pPr>
      <w:r w:rsidRPr="005E7F01">
        <w:rPr>
          <w:rFonts w:ascii="Times New Roman" w:hAnsi="Times New Roman" w:cs="Times New Roman"/>
          <w:sz w:val="24"/>
          <w:szCs w:val="24"/>
        </w:rPr>
        <w:t>Acompañamiento académico</w:t>
      </w:r>
    </w:p>
    <w:p w14:paraId="1B5FC931" w14:textId="32ADB5AE" w:rsidR="009F0DBC" w:rsidRPr="005E7F01" w:rsidRDefault="009F0DBC" w:rsidP="00333133">
      <w:pPr>
        <w:pStyle w:val="Prrafodelista"/>
        <w:numPr>
          <w:ilvl w:val="0"/>
          <w:numId w:val="19"/>
        </w:numPr>
        <w:spacing w:before="240" w:after="120" w:line="480" w:lineRule="auto"/>
        <w:rPr>
          <w:rFonts w:ascii="Times New Roman" w:hAnsi="Times New Roman" w:cs="Times New Roman"/>
          <w:sz w:val="24"/>
          <w:szCs w:val="24"/>
        </w:rPr>
      </w:pPr>
      <w:r w:rsidRPr="005E7F01">
        <w:rPr>
          <w:rFonts w:ascii="Times New Roman" w:hAnsi="Times New Roman" w:cs="Times New Roman"/>
          <w:sz w:val="24"/>
          <w:szCs w:val="24"/>
        </w:rPr>
        <w:t>Actividades de motivación en casa</w:t>
      </w:r>
    </w:p>
    <w:p w14:paraId="4FB06512" w14:textId="5D146AA6" w:rsidR="009F0DBC" w:rsidRPr="005E7F01" w:rsidRDefault="009F0DBC" w:rsidP="00333133">
      <w:pPr>
        <w:pStyle w:val="Prrafodelista"/>
        <w:numPr>
          <w:ilvl w:val="0"/>
          <w:numId w:val="28"/>
        </w:numPr>
        <w:spacing w:before="240" w:after="120" w:line="480" w:lineRule="auto"/>
        <w:rPr>
          <w:rFonts w:ascii="Times New Roman" w:hAnsi="Times New Roman" w:cs="Times New Roman"/>
          <w:sz w:val="24"/>
          <w:szCs w:val="24"/>
        </w:rPr>
      </w:pPr>
      <w:r w:rsidRPr="005E7F01">
        <w:rPr>
          <w:rFonts w:ascii="Times New Roman" w:hAnsi="Times New Roman" w:cs="Times New Roman"/>
          <w:sz w:val="24"/>
          <w:szCs w:val="24"/>
        </w:rPr>
        <w:t>Barreras económicas</w:t>
      </w:r>
    </w:p>
    <w:p w14:paraId="50051998" w14:textId="16F9DFE5" w:rsidR="009F0DBC" w:rsidRPr="005E7F01" w:rsidRDefault="0070393B" w:rsidP="00333133">
      <w:pPr>
        <w:pStyle w:val="Prrafodelista"/>
        <w:numPr>
          <w:ilvl w:val="0"/>
          <w:numId w:val="20"/>
        </w:numPr>
        <w:spacing w:before="240" w:after="120" w:line="480" w:lineRule="auto"/>
        <w:rPr>
          <w:rFonts w:ascii="Times New Roman" w:hAnsi="Times New Roman" w:cs="Times New Roman"/>
          <w:sz w:val="24"/>
          <w:szCs w:val="24"/>
        </w:rPr>
      </w:pPr>
      <w:r w:rsidRPr="005E7F01">
        <w:rPr>
          <w:rFonts w:ascii="Times New Roman" w:hAnsi="Times New Roman" w:cs="Times New Roman"/>
          <w:sz w:val="24"/>
          <w:szCs w:val="24"/>
        </w:rPr>
        <w:t>Situación laboral y recursos</w:t>
      </w:r>
    </w:p>
    <w:p w14:paraId="60037A4B" w14:textId="6F22126B" w:rsidR="0070393B" w:rsidRPr="005E7F01" w:rsidRDefault="0070393B" w:rsidP="00333133">
      <w:pPr>
        <w:pStyle w:val="Prrafodelista"/>
        <w:numPr>
          <w:ilvl w:val="0"/>
          <w:numId w:val="20"/>
        </w:numPr>
        <w:spacing w:before="240" w:after="120" w:line="480" w:lineRule="auto"/>
        <w:rPr>
          <w:rFonts w:ascii="Times New Roman" w:hAnsi="Times New Roman" w:cs="Times New Roman"/>
          <w:sz w:val="24"/>
          <w:szCs w:val="24"/>
        </w:rPr>
      </w:pPr>
      <w:r w:rsidRPr="005E7F01">
        <w:rPr>
          <w:rFonts w:ascii="Times New Roman" w:hAnsi="Times New Roman" w:cs="Times New Roman"/>
          <w:sz w:val="24"/>
          <w:szCs w:val="24"/>
        </w:rPr>
        <w:t>Estrategias familiares para afrontarlas</w:t>
      </w:r>
    </w:p>
    <w:p w14:paraId="5EADEE5D" w14:textId="3721F02F" w:rsidR="0070393B" w:rsidRPr="005E7F01" w:rsidRDefault="00716FAA" w:rsidP="00333133">
      <w:pPr>
        <w:pStyle w:val="Prrafodelista"/>
        <w:numPr>
          <w:ilvl w:val="0"/>
          <w:numId w:val="28"/>
        </w:numPr>
        <w:spacing w:before="240" w:after="120" w:line="480" w:lineRule="auto"/>
        <w:rPr>
          <w:rFonts w:ascii="Times New Roman" w:hAnsi="Times New Roman" w:cs="Times New Roman"/>
          <w:sz w:val="24"/>
          <w:szCs w:val="24"/>
        </w:rPr>
      </w:pPr>
      <w:r w:rsidRPr="005E7F01">
        <w:rPr>
          <w:rFonts w:ascii="Times New Roman" w:hAnsi="Times New Roman" w:cs="Times New Roman"/>
          <w:sz w:val="24"/>
          <w:szCs w:val="24"/>
        </w:rPr>
        <w:t>Relación familia-institución</w:t>
      </w:r>
    </w:p>
    <w:p w14:paraId="4E8CD5DE" w14:textId="1FC7EBB4" w:rsidR="00716FAA" w:rsidRPr="005E7F01" w:rsidRDefault="00607F6E" w:rsidP="00333133">
      <w:pPr>
        <w:pStyle w:val="Prrafodelista"/>
        <w:numPr>
          <w:ilvl w:val="0"/>
          <w:numId w:val="21"/>
        </w:numPr>
        <w:spacing w:before="240" w:after="120" w:line="480" w:lineRule="auto"/>
        <w:rPr>
          <w:rFonts w:ascii="Times New Roman" w:hAnsi="Times New Roman" w:cs="Times New Roman"/>
          <w:sz w:val="24"/>
          <w:szCs w:val="24"/>
        </w:rPr>
      </w:pPr>
      <w:r w:rsidRPr="005E7F01">
        <w:rPr>
          <w:rFonts w:ascii="Times New Roman" w:hAnsi="Times New Roman" w:cs="Times New Roman"/>
          <w:sz w:val="24"/>
          <w:szCs w:val="24"/>
        </w:rPr>
        <w:t>Comunicación con el colegio</w:t>
      </w:r>
    </w:p>
    <w:p w14:paraId="1B8D68D3" w14:textId="4036B70F" w:rsidR="00607F6E" w:rsidRPr="005E7F01" w:rsidRDefault="00607F6E" w:rsidP="00333133">
      <w:pPr>
        <w:pStyle w:val="Prrafodelista"/>
        <w:numPr>
          <w:ilvl w:val="0"/>
          <w:numId w:val="21"/>
        </w:numPr>
        <w:spacing w:before="240" w:after="120" w:line="480" w:lineRule="auto"/>
        <w:rPr>
          <w:rFonts w:ascii="Times New Roman" w:hAnsi="Times New Roman" w:cs="Times New Roman"/>
          <w:sz w:val="24"/>
          <w:szCs w:val="24"/>
        </w:rPr>
      </w:pPr>
      <w:r w:rsidRPr="005E7F01">
        <w:rPr>
          <w:rFonts w:ascii="Times New Roman" w:hAnsi="Times New Roman" w:cs="Times New Roman"/>
          <w:sz w:val="24"/>
          <w:szCs w:val="24"/>
        </w:rPr>
        <w:t>Percepción del apoyo institucional</w:t>
      </w:r>
    </w:p>
    <w:p w14:paraId="05803663" w14:textId="1302AA0A" w:rsidR="00607F6E" w:rsidRPr="005E7F01" w:rsidRDefault="00607F6E" w:rsidP="00333133">
      <w:pPr>
        <w:pStyle w:val="Prrafodelista"/>
        <w:numPr>
          <w:ilvl w:val="0"/>
          <w:numId w:val="28"/>
        </w:numPr>
        <w:spacing w:before="240" w:after="120" w:line="480" w:lineRule="auto"/>
        <w:rPr>
          <w:rFonts w:ascii="Times New Roman" w:hAnsi="Times New Roman" w:cs="Times New Roman"/>
          <w:sz w:val="24"/>
          <w:szCs w:val="24"/>
        </w:rPr>
      </w:pPr>
      <w:r w:rsidRPr="005E7F01">
        <w:rPr>
          <w:rFonts w:ascii="Times New Roman" w:hAnsi="Times New Roman" w:cs="Times New Roman"/>
          <w:sz w:val="24"/>
          <w:szCs w:val="24"/>
        </w:rPr>
        <w:t>Recursos educativos en casa</w:t>
      </w:r>
    </w:p>
    <w:p w14:paraId="2806A16B" w14:textId="7C8FEE7D" w:rsidR="00A95880" w:rsidRPr="005E7F01" w:rsidRDefault="00A95880" w:rsidP="00333133">
      <w:pPr>
        <w:pStyle w:val="Prrafodelista"/>
        <w:numPr>
          <w:ilvl w:val="0"/>
          <w:numId w:val="22"/>
        </w:numPr>
        <w:spacing w:before="240" w:after="120" w:line="480" w:lineRule="auto"/>
        <w:rPr>
          <w:rFonts w:ascii="Times New Roman" w:hAnsi="Times New Roman" w:cs="Times New Roman"/>
          <w:sz w:val="24"/>
          <w:szCs w:val="24"/>
        </w:rPr>
      </w:pPr>
      <w:r w:rsidRPr="005E7F01">
        <w:rPr>
          <w:rFonts w:ascii="Times New Roman" w:hAnsi="Times New Roman" w:cs="Times New Roman"/>
          <w:sz w:val="24"/>
          <w:szCs w:val="24"/>
        </w:rPr>
        <w:t>Materiales de estudio disponibles</w:t>
      </w:r>
    </w:p>
    <w:p w14:paraId="4A7BE482" w14:textId="464F9C52" w:rsidR="00A95880" w:rsidRPr="005E7F01" w:rsidRDefault="00A95880" w:rsidP="00333133">
      <w:pPr>
        <w:pStyle w:val="Prrafodelista"/>
        <w:numPr>
          <w:ilvl w:val="0"/>
          <w:numId w:val="22"/>
        </w:numPr>
        <w:spacing w:before="240" w:after="120" w:line="480" w:lineRule="auto"/>
        <w:rPr>
          <w:rFonts w:ascii="Times New Roman" w:hAnsi="Times New Roman" w:cs="Times New Roman"/>
          <w:sz w:val="24"/>
          <w:szCs w:val="24"/>
        </w:rPr>
      </w:pPr>
      <w:r w:rsidRPr="005E7F01">
        <w:rPr>
          <w:rFonts w:ascii="Times New Roman" w:hAnsi="Times New Roman" w:cs="Times New Roman"/>
          <w:sz w:val="24"/>
          <w:szCs w:val="24"/>
        </w:rPr>
        <w:t xml:space="preserve">Acceso a tecnologías o </w:t>
      </w:r>
      <w:r w:rsidR="00B0764C" w:rsidRPr="005E7F01">
        <w:rPr>
          <w:rFonts w:ascii="Times New Roman" w:hAnsi="Times New Roman" w:cs="Times New Roman"/>
          <w:sz w:val="24"/>
          <w:szCs w:val="24"/>
        </w:rPr>
        <w:t>tutorías</w:t>
      </w:r>
    </w:p>
    <w:p w14:paraId="14A63D2C" w14:textId="51491D74" w:rsidR="00B0764C" w:rsidRPr="005E7F01" w:rsidRDefault="00B0764C" w:rsidP="00333133">
      <w:pPr>
        <w:pStyle w:val="Prrafodelista"/>
        <w:numPr>
          <w:ilvl w:val="0"/>
          <w:numId w:val="28"/>
        </w:numPr>
        <w:spacing w:before="240" w:after="120" w:line="480" w:lineRule="auto"/>
        <w:rPr>
          <w:rFonts w:ascii="Times New Roman" w:hAnsi="Times New Roman" w:cs="Times New Roman"/>
          <w:sz w:val="24"/>
          <w:szCs w:val="24"/>
        </w:rPr>
      </w:pPr>
      <w:r w:rsidRPr="005E7F01">
        <w:rPr>
          <w:rFonts w:ascii="Times New Roman" w:hAnsi="Times New Roman" w:cs="Times New Roman"/>
          <w:sz w:val="24"/>
          <w:szCs w:val="24"/>
        </w:rPr>
        <w:t>Dinámica familiar y rendimiento escolar</w:t>
      </w:r>
    </w:p>
    <w:p w14:paraId="6175E637" w14:textId="72F4630E" w:rsidR="00B0764C" w:rsidRPr="005E7F01" w:rsidRDefault="00B0764C" w:rsidP="00333133">
      <w:pPr>
        <w:pStyle w:val="Prrafodelista"/>
        <w:numPr>
          <w:ilvl w:val="0"/>
          <w:numId w:val="23"/>
        </w:numPr>
        <w:spacing w:before="240" w:after="120" w:line="480" w:lineRule="auto"/>
        <w:rPr>
          <w:rFonts w:ascii="Times New Roman" w:hAnsi="Times New Roman" w:cs="Times New Roman"/>
          <w:sz w:val="24"/>
          <w:szCs w:val="24"/>
        </w:rPr>
      </w:pPr>
      <w:r w:rsidRPr="005E7F01">
        <w:rPr>
          <w:rFonts w:ascii="Times New Roman" w:hAnsi="Times New Roman" w:cs="Times New Roman"/>
          <w:sz w:val="24"/>
          <w:szCs w:val="24"/>
        </w:rPr>
        <w:t>Impacto de conflictos familiares</w:t>
      </w:r>
    </w:p>
    <w:p w14:paraId="34D62B96" w14:textId="79D03D1F" w:rsidR="00B0764C" w:rsidRPr="005E7F01" w:rsidRDefault="00053775" w:rsidP="00333133">
      <w:pPr>
        <w:pStyle w:val="Prrafodelista"/>
        <w:numPr>
          <w:ilvl w:val="0"/>
          <w:numId w:val="23"/>
        </w:numPr>
        <w:spacing w:before="240" w:after="120" w:line="480" w:lineRule="auto"/>
        <w:rPr>
          <w:rFonts w:ascii="Times New Roman" w:hAnsi="Times New Roman" w:cs="Times New Roman"/>
          <w:sz w:val="24"/>
          <w:szCs w:val="24"/>
        </w:rPr>
      </w:pPr>
      <w:r w:rsidRPr="005E7F01">
        <w:rPr>
          <w:rFonts w:ascii="Times New Roman" w:hAnsi="Times New Roman" w:cs="Times New Roman"/>
          <w:sz w:val="24"/>
          <w:szCs w:val="24"/>
        </w:rPr>
        <w:t>Cambios en comportamiento académico</w:t>
      </w:r>
    </w:p>
    <w:p w14:paraId="70837FF2" w14:textId="7C95E363" w:rsidR="00053775" w:rsidRPr="005E7F01" w:rsidRDefault="00053775" w:rsidP="00333133">
      <w:pPr>
        <w:pStyle w:val="Prrafodelista"/>
        <w:numPr>
          <w:ilvl w:val="0"/>
          <w:numId w:val="28"/>
        </w:numPr>
        <w:spacing w:before="240" w:after="120" w:line="480" w:lineRule="auto"/>
        <w:rPr>
          <w:rFonts w:ascii="Times New Roman" w:hAnsi="Times New Roman" w:cs="Times New Roman"/>
          <w:sz w:val="24"/>
          <w:szCs w:val="24"/>
        </w:rPr>
      </w:pPr>
      <w:r w:rsidRPr="005E7F01">
        <w:rPr>
          <w:rFonts w:ascii="Times New Roman" w:hAnsi="Times New Roman" w:cs="Times New Roman"/>
          <w:sz w:val="24"/>
          <w:szCs w:val="24"/>
        </w:rPr>
        <w:t>Expectativas y metas</w:t>
      </w:r>
    </w:p>
    <w:p w14:paraId="6B295429" w14:textId="0FE26BCC" w:rsidR="00053775" w:rsidRPr="005E7F01" w:rsidRDefault="0029310D" w:rsidP="00333133">
      <w:pPr>
        <w:pStyle w:val="Prrafodelista"/>
        <w:numPr>
          <w:ilvl w:val="0"/>
          <w:numId w:val="24"/>
        </w:numPr>
        <w:spacing w:before="240" w:after="120" w:line="480" w:lineRule="auto"/>
        <w:rPr>
          <w:rFonts w:ascii="Times New Roman" w:hAnsi="Times New Roman" w:cs="Times New Roman"/>
          <w:sz w:val="24"/>
          <w:szCs w:val="24"/>
        </w:rPr>
      </w:pPr>
      <w:r w:rsidRPr="005E7F01">
        <w:rPr>
          <w:rFonts w:ascii="Times New Roman" w:hAnsi="Times New Roman" w:cs="Times New Roman"/>
          <w:sz w:val="24"/>
          <w:szCs w:val="24"/>
        </w:rPr>
        <w:t>Aspiraciones académicas</w:t>
      </w:r>
    </w:p>
    <w:p w14:paraId="07B30A45" w14:textId="3B6E1C79" w:rsidR="0029310D" w:rsidRPr="005E7F01" w:rsidRDefault="0029310D" w:rsidP="00333133">
      <w:pPr>
        <w:pStyle w:val="Prrafodelista"/>
        <w:numPr>
          <w:ilvl w:val="0"/>
          <w:numId w:val="24"/>
        </w:numPr>
        <w:spacing w:before="240" w:after="120" w:line="480" w:lineRule="auto"/>
        <w:rPr>
          <w:rFonts w:ascii="Times New Roman" w:hAnsi="Times New Roman" w:cs="Times New Roman"/>
          <w:sz w:val="24"/>
          <w:szCs w:val="24"/>
        </w:rPr>
      </w:pPr>
      <w:r w:rsidRPr="005E7F01">
        <w:rPr>
          <w:rFonts w:ascii="Times New Roman" w:hAnsi="Times New Roman" w:cs="Times New Roman"/>
          <w:sz w:val="24"/>
          <w:szCs w:val="24"/>
        </w:rPr>
        <w:lastRenderedPageBreak/>
        <w:t>Rol esperado del colegio</w:t>
      </w:r>
    </w:p>
    <w:p w14:paraId="63D7B0EC" w14:textId="5B08C456" w:rsidR="0029310D" w:rsidRPr="005E7F01" w:rsidRDefault="009865AD" w:rsidP="00333133">
      <w:pPr>
        <w:pStyle w:val="Prrafodelista"/>
        <w:numPr>
          <w:ilvl w:val="0"/>
          <w:numId w:val="28"/>
        </w:numPr>
        <w:spacing w:before="240" w:after="120" w:line="480" w:lineRule="auto"/>
        <w:rPr>
          <w:rFonts w:ascii="Times New Roman" w:hAnsi="Times New Roman" w:cs="Times New Roman"/>
          <w:sz w:val="24"/>
          <w:szCs w:val="24"/>
        </w:rPr>
      </w:pPr>
      <w:r w:rsidRPr="005E7F01">
        <w:rPr>
          <w:rFonts w:ascii="Times New Roman" w:hAnsi="Times New Roman" w:cs="Times New Roman"/>
          <w:sz w:val="24"/>
          <w:szCs w:val="24"/>
        </w:rPr>
        <w:t>Conciliación familia-trabajo</w:t>
      </w:r>
    </w:p>
    <w:p w14:paraId="781E157B" w14:textId="400AED8F" w:rsidR="009865AD" w:rsidRPr="005E7F01" w:rsidRDefault="009865AD" w:rsidP="00333133">
      <w:pPr>
        <w:pStyle w:val="Prrafodelista"/>
        <w:numPr>
          <w:ilvl w:val="0"/>
          <w:numId w:val="25"/>
        </w:numPr>
        <w:spacing w:before="240" w:after="120" w:line="480" w:lineRule="auto"/>
        <w:rPr>
          <w:rFonts w:ascii="Times New Roman" w:hAnsi="Times New Roman" w:cs="Times New Roman"/>
          <w:sz w:val="24"/>
          <w:szCs w:val="24"/>
        </w:rPr>
      </w:pPr>
      <w:r w:rsidRPr="005E7F01">
        <w:rPr>
          <w:rFonts w:ascii="Times New Roman" w:hAnsi="Times New Roman" w:cs="Times New Roman"/>
          <w:sz w:val="24"/>
          <w:szCs w:val="24"/>
        </w:rPr>
        <w:t>Distribución del tiempo</w:t>
      </w:r>
    </w:p>
    <w:p w14:paraId="3B5F63EA" w14:textId="67933D5B" w:rsidR="009865AD" w:rsidRDefault="009865AD" w:rsidP="00333133">
      <w:pPr>
        <w:pStyle w:val="Prrafodelista"/>
        <w:numPr>
          <w:ilvl w:val="0"/>
          <w:numId w:val="25"/>
        </w:numPr>
        <w:spacing w:before="240" w:after="120" w:line="480" w:lineRule="auto"/>
        <w:rPr>
          <w:rFonts w:ascii="Times New Roman" w:hAnsi="Times New Roman" w:cs="Times New Roman"/>
          <w:sz w:val="24"/>
          <w:szCs w:val="24"/>
        </w:rPr>
      </w:pPr>
      <w:r w:rsidRPr="005E7F01">
        <w:rPr>
          <w:rFonts w:ascii="Times New Roman" w:hAnsi="Times New Roman" w:cs="Times New Roman"/>
          <w:sz w:val="24"/>
          <w:szCs w:val="24"/>
        </w:rPr>
        <w:t xml:space="preserve">Prioridades familiares </w:t>
      </w:r>
    </w:p>
    <w:p w14:paraId="4964C360" w14:textId="77777777" w:rsidR="00E370BE" w:rsidRDefault="00E370BE" w:rsidP="00E370BE">
      <w:pPr>
        <w:spacing w:before="240" w:after="120" w:line="480" w:lineRule="auto"/>
        <w:rPr>
          <w:rFonts w:ascii="Times New Roman" w:hAnsi="Times New Roman" w:cs="Times New Roman"/>
          <w:sz w:val="24"/>
          <w:szCs w:val="24"/>
        </w:rPr>
      </w:pPr>
    </w:p>
    <w:p w14:paraId="24FF6F96" w14:textId="77777777" w:rsidR="00E370BE" w:rsidRDefault="00E370BE" w:rsidP="00E370BE">
      <w:pPr>
        <w:spacing w:before="240" w:after="120" w:line="480" w:lineRule="auto"/>
        <w:rPr>
          <w:rFonts w:ascii="Times New Roman" w:hAnsi="Times New Roman" w:cs="Times New Roman"/>
          <w:sz w:val="24"/>
          <w:szCs w:val="24"/>
        </w:rPr>
      </w:pPr>
    </w:p>
    <w:p w14:paraId="1C01D867" w14:textId="77777777" w:rsidR="00E370BE" w:rsidRDefault="00E370BE" w:rsidP="00E370BE">
      <w:pPr>
        <w:spacing w:before="240" w:after="120" w:line="480" w:lineRule="auto"/>
        <w:rPr>
          <w:rFonts w:ascii="Times New Roman" w:hAnsi="Times New Roman" w:cs="Times New Roman"/>
          <w:sz w:val="24"/>
          <w:szCs w:val="24"/>
        </w:rPr>
      </w:pPr>
    </w:p>
    <w:p w14:paraId="0F8807DE" w14:textId="77777777" w:rsidR="00E370BE" w:rsidRDefault="00E370BE" w:rsidP="00E370BE">
      <w:pPr>
        <w:spacing w:before="240" w:after="120" w:line="480" w:lineRule="auto"/>
        <w:rPr>
          <w:rFonts w:ascii="Times New Roman" w:hAnsi="Times New Roman" w:cs="Times New Roman"/>
          <w:sz w:val="24"/>
          <w:szCs w:val="24"/>
        </w:rPr>
      </w:pPr>
    </w:p>
    <w:p w14:paraId="31368407" w14:textId="77777777" w:rsidR="00E370BE" w:rsidRDefault="00E370BE" w:rsidP="00E370BE">
      <w:pPr>
        <w:spacing w:before="240" w:after="120" w:line="480" w:lineRule="auto"/>
        <w:rPr>
          <w:rFonts w:ascii="Times New Roman" w:hAnsi="Times New Roman" w:cs="Times New Roman"/>
          <w:sz w:val="24"/>
          <w:szCs w:val="24"/>
        </w:rPr>
      </w:pPr>
    </w:p>
    <w:p w14:paraId="4E64D57D" w14:textId="77777777" w:rsidR="00E370BE" w:rsidRDefault="00E370BE" w:rsidP="00E370BE">
      <w:pPr>
        <w:spacing w:before="240" w:after="120" w:line="480" w:lineRule="auto"/>
        <w:rPr>
          <w:rFonts w:ascii="Times New Roman" w:hAnsi="Times New Roman" w:cs="Times New Roman"/>
          <w:sz w:val="24"/>
          <w:szCs w:val="24"/>
        </w:rPr>
      </w:pPr>
    </w:p>
    <w:p w14:paraId="7EBB19D4" w14:textId="77777777" w:rsidR="00E370BE" w:rsidRDefault="00E370BE" w:rsidP="00E370BE">
      <w:pPr>
        <w:spacing w:before="240" w:after="120" w:line="480" w:lineRule="auto"/>
        <w:rPr>
          <w:rFonts w:ascii="Times New Roman" w:hAnsi="Times New Roman" w:cs="Times New Roman"/>
          <w:sz w:val="24"/>
          <w:szCs w:val="24"/>
        </w:rPr>
      </w:pPr>
    </w:p>
    <w:p w14:paraId="04700AD8" w14:textId="77777777" w:rsidR="00E370BE" w:rsidRDefault="00E370BE" w:rsidP="00E370BE">
      <w:pPr>
        <w:spacing w:before="240" w:after="120" w:line="480" w:lineRule="auto"/>
        <w:rPr>
          <w:rFonts w:ascii="Times New Roman" w:hAnsi="Times New Roman" w:cs="Times New Roman"/>
          <w:sz w:val="24"/>
          <w:szCs w:val="24"/>
        </w:rPr>
      </w:pPr>
    </w:p>
    <w:p w14:paraId="5123A75B" w14:textId="77777777" w:rsidR="00E370BE" w:rsidRDefault="00E370BE" w:rsidP="00E370BE">
      <w:pPr>
        <w:spacing w:before="240" w:after="120" w:line="480" w:lineRule="auto"/>
        <w:rPr>
          <w:rFonts w:ascii="Times New Roman" w:hAnsi="Times New Roman" w:cs="Times New Roman"/>
          <w:sz w:val="24"/>
          <w:szCs w:val="24"/>
        </w:rPr>
      </w:pPr>
    </w:p>
    <w:p w14:paraId="6CF0D874" w14:textId="77777777" w:rsidR="00E370BE" w:rsidRDefault="00E370BE" w:rsidP="00E370BE">
      <w:pPr>
        <w:spacing w:before="240" w:after="120" w:line="480" w:lineRule="auto"/>
        <w:rPr>
          <w:rFonts w:ascii="Times New Roman" w:hAnsi="Times New Roman" w:cs="Times New Roman"/>
          <w:sz w:val="24"/>
          <w:szCs w:val="24"/>
        </w:rPr>
      </w:pPr>
    </w:p>
    <w:p w14:paraId="702C3635" w14:textId="77777777" w:rsidR="00E370BE" w:rsidRDefault="00E370BE" w:rsidP="00E370BE">
      <w:pPr>
        <w:spacing w:before="240" w:after="120" w:line="480" w:lineRule="auto"/>
        <w:rPr>
          <w:rFonts w:ascii="Times New Roman" w:hAnsi="Times New Roman" w:cs="Times New Roman"/>
          <w:sz w:val="24"/>
          <w:szCs w:val="24"/>
        </w:rPr>
      </w:pPr>
    </w:p>
    <w:p w14:paraId="7FAA580D" w14:textId="77777777" w:rsidR="00E370BE" w:rsidRDefault="00E370BE" w:rsidP="00E370BE">
      <w:pPr>
        <w:spacing w:before="240" w:after="120" w:line="480" w:lineRule="auto"/>
        <w:rPr>
          <w:rFonts w:ascii="Times New Roman" w:hAnsi="Times New Roman" w:cs="Times New Roman"/>
          <w:sz w:val="24"/>
          <w:szCs w:val="24"/>
        </w:rPr>
      </w:pPr>
    </w:p>
    <w:p w14:paraId="381A6715" w14:textId="77777777" w:rsidR="00E370BE" w:rsidRPr="00E370BE" w:rsidRDefault="00E370BE" w:rsidP="00E370BE">
      <w:pPr>
        <w:spacing w:before="240" w:after="120" w:line="480" w:lineRule="auto"/>
        <w:rPr>
          <w:rFonts w:ascii="Times New Roman" w:hAnsi="Times New Roman" w:cs="Times New Roman"/>
          <w:sz w:val="24"/>
          <w:szCs w:val="24"/>
        </w:rPr>
      </w:pPr>
    </w:p>
    <w:p w14:paraId="260D288C" w14:textId="77777777" w:rsidR="003D3482" w:rsidRPr="005E7F01" w:rsidRDefault="003D3482" w:rsidP="00C53E3A">
      <w:pPr>
        <w:pStyle w:val="Ttulo2"/>
        <w:rPr>
          <w:rFonts w:ascii="Times New Roman" w:hAnsi="Times New Roman" w:cs="Times New Roman"/>
          <w:b/>
          <w:bCs/>
          <w:color w:val="auto"/>
          <w:sz w:val="24"/>
          <w:szCs w:val="24"/>
        </w:rPr>
      </w:pPr>
      <w:bookmarkStart w:id="49" w:name="_Toc183027825"/>
      <w:bookmarkStart w:id="50" w:name="_Toc198191691"/>
      <w:bookmarkStart w:id="51" w:name="_Toc203588616"/>
      <w:r w:rsidRPr="005E7F01">
        <w:rPr>
          <w:rFonts w:ascii="Times New Roman" w:hAnsi="Times New Roman" w:cs="Times New Roman"/>
          <w:b/>
          <w:bCs/>
          <w:color w:val="auto"/>
          <w:sz w:val="24"/>
          <w:szCs w:val="24"/>
        </w:rPr>
        <w:lastRenderedPageBreak/>
        <w:t>Procedimiento</w:t>
      </w:r>
      <w:bookmarkEnd w:id="49"/>
      <w:bookmarkEnd w:id="50"/>
      <w:bookmarkEnd w:id="51"/>
    </w:p>
    <w:p w14:paraId="689FA0D4" w14:textId="6C2FE6FC" w:rsidR="00803E85" w:rsidRDefault="00803E85" w:rsidP="00E534A7">
      <w:pPr>
        <w:spacing w:after="0" w:line="480" w:lineRule="auto"/>
        <w:ind w:firstLine="720"/>
        <w:rPr>
          <w:rFonts w:ascii="Times New Roman" w:hAnsi="Times New Roman" w:cs="Times New Roman"/>
          <w:sz w:val="24"/>
          <w:szCs w:val="24"/>
        </w:rPr>
      </w:pPr>
      <w:r w:rsidRPr="005E7F01">
        <w:rPr>
          <w:rFonts w:ascii="Times New Roman" w:hAnsi="Times New Roman" w:cs="Times New Roman"/>
          <w:sz w:val="24"/>
          <w:szCs w:val="24"/>
        </w:rPr>
        <w:t xml:space="preserve">Las entrevistas fueron grabadas </w:t>
      </w:r>
      <w:r w:rsidR="009B50A3" w:rsidRPr="005E7F01">
        <w:rPr>
          <w:rFonts w:ascii="Times New Roman" w:hAnsi="Times New Roman" w:cs="Times New Roman"/>
          <w:sz w:val="24"/>
          <w:szCs w:val="24"/>
        </w:rPr>
        <w:t xml:space="preserve">y transcritas para garantizar la fidelidad de la información recolectada. </w:t>
      </w:r>
      <w:r w:rsidR="00B17C13" w:rsidRPr="005E7F01">
        <w:rPr>
          <w:rFonts w:ascii="Times New Roman" w:hAnsi="Times New Roman" w:cs="Times New Roman"/>
          <w:sz w:val="24"/>
          <w:szCs w:val="24"/>
        </w:rPr>
        <w:t>Posteriormente</w:t>
      </w:r>
      <w:r w:rsidR="009B50A3" w:rsidRPr="005E7F01">
        <w:rPr>
          <w:rFonts w:ascii="Times New Roman" w:hAnsi="Times New Roman" w:cs="Times New Roman"/>
          <w:sz w:val="24"/>
          <w:szCs w:val="24"/>
        </w:rPr>
        <w:t xml:space="preserve">, se realizo </w:t>
      </w:r>
      <w:r w:rsidR="006016DC" w:rsidRPr="005E7F01">
        <w:rPr>
          <w:rFonts w:ascii="Times New Roman" w:hAnsi="Times New Roman" w:cs="Times New Roman"/>
          <w:sz w:val="24"/>
          <w:szCs w:val="24"/>
        </w:rPr>
        <w:t xml:space="preserve">un proceso de codificación inicial de manera manual, siguiendo un enfoque inductivo que permitió generar categorías directamente a partir de los datos. </w:t>
      </w:r>
      <w:r w:rsidR="0039612C" w:rsidRPr="005E7F01">
        <w:rPr>
          <w:rFonts w:ascii="Times New Roman" w:hAnsi="Times New Roman" w:cs="Times New Roman"/>
          <w:sz w:val="24"/>
          <w:szCs w:val="24"/>
        </w:rPr>
        <w:t xml:space="preserve">Para validar la interpretación, algunas categorías fueron revisadas con la participación de docentes involucrados en el estudio. Durante el análisis, se utilizó una técnica de resaltado por colores para identificar fragmentos </w:t>
      </w:r>
      <w:r w:rsidR="00CA7444" w:rsidRPr="005E7F01">
        <w:rPr>
          <w:rFonts w:ascii="Times New Roman" w:hAnsi="Times New Roman" w:cs="Times New Roman"/>
          <w:sz w:val="24"/>
          <w:szCs w:val="24"/>
        </w:rPr>
        <w:t xml:space="preserve">de texto relacionados con cada categoría emergente, facilitando la organización y comparación sistemática de las percepciones y experiencias expresadas por los participantes. Este procedimiento asegura </w:t>
      </w:r>
      <w:r w:rsidR="00A06D26" w:rsidRPr="005E7F01">
        <w:rPr>
          <w:rFonts w:ascii="Times New Roman" w:hAnsi="Times New Roman" w:cs="Times New Roman"/>
          <w:sz w:val="24"/>
          <w:szCs w:val="24"/>
        </w:rPr>
        <w:t xml:space="preserve">un manejo </w:t>
      </w:r>
      <w:r w:rsidR="00B078FD" w:rsidRPr="005E7F01">
        <w:rPr>
          <w:rFonts w:ascii="Times New Roman" w:hAnsi="Times New Roman" w:cs="Times New Roman"/>
          <w:sz w:val="24"/>
          <w:szCs w:val="24"/>
        </w:rPr>
        <w:t>cuidadoso y ordenado de los datos cualitativos, alineado con los objetivos específicos de la investigación</w:t>
      </w:r>
      <w:r w:rsidR="002927AC" w:rsidRPr="005E7F01">
        <w:rPr>
          <w:rFonts w:ascii="Times New Roman" w:hAnsi="Times New Roman" w:cs="Times New Roman"/>
          <w:sz w:val="24"/>
          <w:szCs w:val="24"/>
        </w:rPr>
        <w:t>: caracterizar las relaciones familia-escuela</w:t>
      </w:r>
      <w:r w:rsidR="008C1469" w:rsidRPr="005E7F01">
        <w:rPr>
          <w:rFonts w:ascii="Times New Roman" w:hAnsi="Times New Roman" w:cs="Times New Roman"/>
          <w:sz w:val="24"/>
          <w:szCs w:val="24"/>
        </w:rPr>
        <w:t>, identificar barreras en dichas relaciones y elaborar recomendaciones pedagógicas para fortalecer el vínculo entre estos actores como estrategia para prevenir la deserción escolar.</w:t>
      </w:r>
    </w:p>
    <w:p w14:paraId="78BFAC3A" w14:textId="77777777" w:rsidR="00E370BE" w:rsidRDefault="00E370BE" w:rsidP="00E534A7">
      <w:pPr>
        <w:spacing w:after="0" w:line="480" w:lineRule="auto"/>
        <w:ind w:firstLine="720"/>
        <w:rPr>
          <w:rFonts w:ascii="Times New Roman" w:hAnsi="Times New Roman" w:cs="Times New Roman"/>
          <w:sz w:val="24"/>
          <w:szCs w:val="24"/>
        </w:rPr>
      </w:pPr>
    </w:p>
    <w:p w14:paraId="4D291A14" w14:textId="77777777" w:rsidR="00E370BE" w:rsidRDefault="00E370BE" w:rsidP="00E534A7">
      <w:pPr>
        <w:spacing w:after="0" w:line="480" w:lineRule="auto"/>
        <w:ind w:firstLine="720"/>
        <w:rPr>
          <w:rFonts w:ascii="Times New Roman" w:hAnsi="Times New Roman" w:cs="Times New Roman"/>
          <w:sz w:val="24"/>
          <w:szCs w:val="24"/>
        </w:rPr>
      </w:pPr>
    </w:p>
    <w:p w14:paraId="5B12A6B2" w14:textId="77777777" w:rsidR="00E370BE" w:rsidRDefault="00E370BE" w:rsidP="00E534A7">
      <w:pPr>
        <w:spacing w:after="0" w:line="480" w:lineRule="auto"/>
        <w:ind w:firstLine="720"/>
        <w:rPr>
          <w:rFonts w:ascii="Times New Roman" w:hAnsi="Times New Roman" w:cs="Times New Roman"/>
          <w:sz w:val="24"/>
          <w:szCs w:val="24"/>
        </w:rPr>
      </w:pPr>
    </w:p>
    <w:p w14:paraId="6A33DBDD" w14:textId="77777777" w:rsidR="00E370BE" w:rsidRDefault="00E370BE" w:rsidP="00E534A7">
      <w:pPr>
        <w:spacing w:after="0" w:line="480" w:lineRule="auto"/>
        <w:ind w:firstLine="720"/>
        <w:rPr>
          <w:rFonts w:ascii="Times New Roman" w:hAnsi="Times New Roman" w:cs="Times New Roman"/>
          <w:sz w:val="24"/>
          <w:szCs w:val="24"/>
        </w:rPr>
      </w:pPr>
    </w:p>
    <w:p w14:paraId="479D3FF7" w14:textId="77777777" w:rsidR="00E370BE" w:rsidRDefault="00E370BE" w:rsidP="00E534A7">
      <w:pPr>
        <w:spacing w:after="0" w:line="480" w:lineRule="auto"/>
        <w:ind w:firstLine="720"/>
        <w:rPr>
          <w:rFonts w:ascii="Times New Roman" w:hAnsi="Times New Roman" w:cs="Times New Roman"/>
          <w:sz w:val="24"/>
          <w:szCs w:val="24"/>
        </w:rPr>
      </w:pPr>
    </w:p>
    <w:p w14:paraId="49EA5355" w14:textId="77777777" w:rsidR="00E370BE" w:rsidRDefault="00E370BE" w:rsidP="00E534A7">
      <w:pPr>
        <w:spacing w:after="0" w:line="480" w:lineRule="auto"/>
        <w:ind w:firstLine="720"/>
        <w:rPr>
          <w:rFonts w:ascii="Times New Roman" w:hAnsi="Times New Roman" w:cs="Times New Roman"/>
          <w:sz w:val="24"/>
          <w:szCs w:val="24"/>
        </w:rPr>
      </w:pPr>
    </w:p>
    <w:p w14:paraId="3C9A275A" w14:textId="77777777" w:rsidR="00E370BE" w:rsidRDefault="00E370BE" w:rsidP="00E534A7">
      <w:pPr>
        <w:spacing w:after="0" w:line="480" w:lineRule="auto"/>
        <w:ind w:firstLine="720"/>
        <w:rPr>
          <w:rFonts w:ascii="Times New Roman" w:hAnsi="Times New Roman" w:cs="Times New Roman"/>
          <w:sz w:val="24"/>
          <w:szCs w:val="24"/>
        </w:rPr>
      </w:pPr>
    </w:p>
    <w:p w14:paraId="29B68690" w14:textId="77777777" w:rsidR="00E370BE" w:rsidRDefault="00E370BE" w:rsidP="00E534A7">
      <w:pPr>
        <w:spacing w:after="0" w:line="480" w:lineRule="auto"/>
        <w:ind w:firstLine="720"/>
        <w:rPr>
          <w:rFonts w:ascii="Times New Roman" w:hAnsi="Times New Roman" w:cs="Times New Roman"/>
          <w:sz w:val="24"/>
          <w:szCs w:val="24"/>
        </w:rPr>
      </w:pPr>
    </w:p>
    <w:p w14:paraId="7269CCFC" w14:textId="77777777" w:rsidR="00E370BE" w:rsidRDefault="00E370BE" w:rsidP="00E534A7">
      <w:pPr>
        <w:spacing w:after="0" w:line="480" w:lineRule="auto"/>
        <w:ind w:firstLine="720"/>
        <w:rPr>
          <w:rFonts w:ascii="Times New Roman" w:hAnsi="Times New Roman" w:cs="Times New Roman"/>
          <w:sz w:val="24"/>
          <w:szCs w:val="24"/>
        </w:rPr>
      </w:pPr>
    </w:p>
    <w:p w14:paraId="34F77228" w14:textId="77777777" w:rsidR="00E370BE" w:rsidRPr="005E7F01" w:rsidRDefault="00E370BE" w:rsidP="00E534A7">
      <w:pPr>
        <w:spacing w:after="0" w:line="480" w:lineRule="auto"/>
        <w:ind w:firstLine="720"/>
        <w:rPr>
          <w:rFonts w:ascii="Times New Roman" w:hAnsi="Times New Roman" w:cs="Times New Roman"/>
          <w:sz w:val="24"/>
          <w:szCs w:val="24"/>
        </w:rPr>
      </w:pPr>
    </w:p>
    <w:p w14:paraId="668A6174" w14:textId="77777777" w:rsidR="003D3482" w:rsidRPr="005E7F01" w:rsidRDefault="003D3482" w:rsidP="002D111D">
      <w:pPr>
        <w:pStyle w:val="Ttulo2"/>
        <w:rPr>
          <w:rFonts w:ascii="Times New Roman" w:hAnsi="Times New Roman" w:cs="Times New Roman"/>
          <w:b/>
          <w:bCs/>
          <w:color w:val="auto"/>
          <w:sz w:val="24"/>
          <w:szCs w:val="24"/>
        </w:rPr>
      </w:pPr>
      <w:bookmarkStart w:id="52" w:name="_Toc198191692"/>
      <w:bookmarkStart w:id="53" w:name="_Toc203588617"/>
      <w:r w:rsidRPr="005E7F01">
        <w:rPr>
          <w:rFonts w:ascii="Times New Roman" w:hAnsi="Times New Roman" w:cs="Times New Roman"/>
          <w:b/>
          <w:bCs/>
          <w:color w:val="auto"/>
          <w:sz w:val="24"/>
          <w:szCs w:val="24"/>
        </w:rPr>
        <w:lastRenderedPageBreak/>
        <w:t>Estrategia de análisis</w:t>
      </w:r>
      <w:bookmarkEnd w:id="52"/>
      <w:bookmarkEnd w:id="53"/>
    </w:p>
    <w:p w14:paraId="1C9FBF15" w14:textId="31F17CB8" w:rsidR="00AA2442" w:rsidRPr="005E7F01" w:rsidRDefault="00AA2442" w:rsidP="00E534A7">
      <w:pPr>
        <w:spacing w:after="0" w:line="480" w:lineRule="auto"/>
        <w:ind w:firstLine="720"/>
        <w:rPr>
          <w:rFonts w:ascii="Times New Roman" w:hAnsi="Times New Roman" w:cs="Times New Roman"/>
          <w:sz w:val="24"/>
          <w:szCs w:val="24"/>
        </w:rPr>
      </w:pPr>
      <w:r w:rsidRPr="005E7F01">
        <w:rPr>
          <w:rFonts w:ascii="Times New Roman" w:hAnsi="Times New Roman" w:cs="Times New Roman"/>
          <w:sz w:val="24"/>
          <w:szCs w:val="24"/>
        </w:rPr>
        <w:t xml:space="preserve">La estrategia de análisis cualitativo adoptada en este estudio se </w:t>
      </w:r>
      <w:r w:rsidR="00491D89" w:rsidRPr="005E7F01">
        <w:rPr>
          <w:rFonts w:ascii="Times New Roman" w:hAnsi="Times New Roman" w:cs="Times New Roman"/>
          <w:sz w:val="24"/>
          <w:szCs w:val="24"/>
        </w:rPr>
        <w:t>fundament</w:t>
      </w:r>
      <w:r w:rsidR="00491D89">
        <w:rPr>
          <w:rFonts w:ascii="Times New Roman" w:hAnsi="Times New Roman" w:cs="Times New Roman"/>
          <w:sz w:val="24"/>
          <w:szCs w:val="24"/>
        </w:rPr>
        <w:t>ó</w:t>
      </w:r>
      <w:r w:rsidRPr="005E7F01">
        <w:rPr>
          <w:rFonts w:ascii="Times New Roman" w:hAnsi="Times New Roman" w:cs="Times New Roman"/>
          <w:sz w:val="24"/>
          <w:szCs w:val="24"/>
        </w:rPr>
        <w:t xml:space="preserve"> en un proceso sistemático orientado a comprender cómo se organizan y se interpretan los datos obtenidos de las entrevistas semiestructuradas. Inicialmente, se realizó un análisis temático mediante una lectura exhaustiva de las transcripciones para identificar patrones, temas recurrentes y categorías relevantes vinculadas a las dinámicas familiares y la permanencia escolar. Posteriormente, se aplicó un análisis comparativo constante, que consistió en contrastar sistemáticamente las respuestas entre los grupos de estudiantes, padres y docentes, con el fin de identificar similitudes, diferencias y relaciones entre las categorías emergentes. La interpretación de los hallazgos se realizó en función del marco teórico y los objetivos del estudio, complementándose con la triangulación de la información proveniente de los distintos actores para fortalecer la validez y profundidad del análisis. Finalmente, los resultados se presentaron destacando los temas y patrones identificados, apoyados con citas textuales representativas, y se elaboraron recomendaciones innovadoras basadas en una comprensión integral del impacto de las </w:t>
      </w:r>
      <w:r w:rsidR="00462648">
        <w:rPr>
          <w:rFonts w:ascii="Times New Roman" w:hAnsi="Times New Roman" w:cs="Times New Roman"/>
          <w:sz w:val="24"/>
          <w:szCs w:val="24"/>
        </w:rPr>
        <w:t xml:space="preserve">relaciones </w:t>
      </w:r>
      <w:r w:rsidRPr="00462648">
        <w:rPr>
          <w:rFonts w:ascii="Times New Roman" w:hAnsi="Times New Roman" w:cs="Times New Roman"/>
          <w:sz w:val="24"/>
          <w:szCs w:val="24"/>
        </w:rPr>
        <w:t>familia</w:t>
      </w:r>
      <w:r w:rsidR="00DE2658">
        <w:rPr>
          <w:rFonts w:ascii="Times New Roman" w:hAnsi="Times New Roman" w:cs="Times New Roman"/>
          <w:sz w:val="24"/>
          <w:szCs w:val="24"/>
        </w:rPr>
        <w:t>-escuela</w:t>
      </w:r>
      <w:r w:rsidRPr="00462648">
        <w:rPr>
          <w:rFonts w:ascii="Times New Roman" w:hAnsi="Times New Roman" w:cs="Times New Roman"/>
          <w:sz w:val="24"/>
          <w:szCs w:val="24"/>
        </w:rPr>
        <w:t xml:space="preserve"> en la permanencia escolar.</w:t>
      </w:r>
    </w:p>
    <w:p w14:paraId="453E3EB9" w14:textId="77777777" w:rsidR="005578B8" w:rsidRDefault="005578B8" w:rsidP="00E534A7">
      <w:pPr>
        <w:spacing w:after="0" w:line="480" w:lineRule="auto"/>
        <w:ind w:firstLine="720"/>
        <w:rPr>
          <w:rFonts w:ascii="Times New Roman" w:hAnsi="Times New Roman" w:cs="Times New Roman"/>
          <w:sz w:val="24"/>
          <w:szCs w:val="24"/>
        </w:rPr>
      </w:pPr>
    </w:p>
    <w:p w14:paraId="41BC4AB0" w14:textId="77777777" w:rsidR="00E534A7" w:rsidRDefault="00E534A7" w:rsidP="00E534A7">
      <w:pPr>
        <w:spacing w:after="0" w:line="480" w:lineRule="auto"/>
        <w:ind w:firstLine="720"/>
        <w:rPr>
          <w:rFonts w:ascii="Times New Roman" w:hAnsi="Times New Roman" w:cs="Times New Roman"/>
          <w:sz w:val="24"/>
          <w:szCs w:val="24"/>
        </w:rPr>
      </w:pPr>
    </w:p>
    <w:p w14:paraId="658CCBCF" w14:textId="77777777" w:rsidR="00E534A7" w:rsidRDefault="00E534A7" w:rsidP="00E534A7">
      <w:pPr>
        <w:spacing w:after="0" w:line="480" w:lineRule="auto"/>
        <w:ind w:firstLine="720"/>
        <w:rPr>
          <w:rFonts w:ascii="Times New Roman" w:hAnsi="Times New Roman" w:cs="Times New Roman"/>
          <w:sz w:val="24"/>
          <w:szCs w:val="24"/>
        </w:rPr>
      </w:pPr>
    </w:p>
    <w:p w14:paraId="2EB24FE2" w14:textId="77777777" w:rsidR="00E534A7" w:rsidRDefault="00E534A7" w:rsidP="00E534A7">
      <w:pPr>
        <w:spacing w:after="0" w:line="480" w:lineRule="auto"/>
        <w:ind w:firstLine="720"/>
        <w:rPr>
          <w:rFonts w:ascii="Times New Roman" w:hAnsi="Times New Roman" w:cs="Times New Roman"/>
          <w:sz w:val="24"/>
          <w:szCs w:val="24"/>
        </w:rPr>
      </w:pPr>
    </w:p>
    <w:p w14:paraId="31A43E76" w14:textId="77777777" w:rsidR="00E534A7" w:rsidRDefault="00E534A7" w:rsidP="00E534A7">
      <w:pPr>
        <w:spacing w:after="0" w:line="480" w:lineRule="auto"/>
        <w:ind w:firstLine="720"/>
        <w:rPr>
          <w:rFonts w:ascii="Times New Roman" w:hAnsi="Times New Roman" w:cs="Times New Roman"/>
          <w:sz w:val="24"/>
          <w:szCs w:val="24"/>
        </w:rPr>
      </w:pPr>
    </w:p>
    <w:p w14:paraId="7E21747B" w14:textId="77777777" w:rsidR="00E534A7" w:rsidRDefault="00E534A7" w:rsidP="00E534A7">
      <w:pPr>
        <w:spacing w:after="0" w:line="480" w:lineRule="auto"/>
        <w:ind w:firstLine="720"/>
        <w:rPr>
          <w:rFonts w:ascii="Times New Roman" w:hAnsi="Times New Roman" w:cs="Times New Roman"/>
          <w:sz w:val="24"/>
          <w:szCs w:val="24"/>
        </w:rPr>
      </w:pPr>
    </w:p>
    <w:p w14:paraId="6C6CBB28" w14:textId="77777777" w:rsidR="00042929" w:rsidRDefault="00042929" w:rsidP="00E534A7">
      <w:pPr>
        <w:spacing w:after="0" w:line="480" w:lineRule="auto"/>
        <w:ind w:firstLine="720"/>
        <w:rPr>
          <w:rFonts w:ascii="Times New Roman" w:hAnsi="Times New Roman" w:cs="Times New Roman"/>
          <w:sz w:val="24"/>
          <w:szCs w:val="24"/>
        </w:rPr>
      </w:pPr>
    </w:p>
    <w:p w14:paraId="385D2310" w14:textId="77777777" w:rsidR="00042929" w:rsidRDefault="00042929" w:rsidP="00E534A7">
      <w:pPr>
        <w:spacing w:after="0" w:line="480" w:lineRule="auto"/>
        <w:ind w:firstLine="720"/>
        <w:rPr>
          <w:rFonts w:ascii="Times New Roman" w:hAnsi="Times New Roman" w:cs="Times New Roman"/>
          <w:sz w:val="24"/>
          <w:szCs w:val="24"/>
        </w:rPr>
      </w:pPr>
    </w:p>
    <w:p w14:paraId="4D07061E" w14:textId="77777777" w:rsidR="00E534A7" w:rsidRPr="005E7F01" w:rsidRDefault="00E534A7" w:rsidP="00E534A7">
      <w:pPr>
        <w:spacing w:after="0" w:line="480" w:lineRule="auto"/>
        <w:ind w:firstLine="720"/>
        <w:rPr>
          <w:rFonts w:ascii="Times New Roman" w:hAnsi="Times New Roman" w:cs="Times New Roman"/>
          <w:sz w:val="24"/>
          <w:szCs w:val="24"/>
        </w:rPr>
      </w:pPr>
    </w:p>
    <w:p w14:paraId="7FFEC6A6" w14:textId="4ED952C3" w:rsidR="003D3482" w:rsidRPr="005E7F01" w:rsidRDefault="003D3482" w:rsidP="004F66B0">
      <w:pPr>
        <w:pStyle w:val="Ttulo2"/>
        <w:jc w:val="center"/>
        <w:rPr>
          <w:rFonts w:ascii="Times New Roman" w:hAnsi="Times New Roman" w:cs="Times New Roman"/>
          <w:b/>
          <w:bCs/>
          <w:color w:val="auto"/>
          <w:sz w:val="24"/>
          <w:szCs w:val="24"/>
        </w:rPr>
      </w:pPr>
      <w:bookmarkStart w:id="54" w:name="_Toc198191693"/>
      <w:bookmarkStart w:id="55" w:name="_Toc203588618"/>
      <w:r w:rsidRPr="005E7F01">
        <w:rPr>
          <w:rFonts w:ascii="Times New Roman" w:hAnsi="Times New Roman" w:cs="Times New Roman"/>
          <w:b/>
          <w:bCs/>
          <w:color w:val="auto"/>
          <w:sz w:val="24"/>
          <w:szCs w:val="24"/>
        </w:rPr>
        <w:lastRenderedPageBreak/>
        <w:t xml:space="preserve">Consideraciones </w:t>
      </w:r>
      <w:r w:rsidR="00E534A7">
        <w:rPr>
          <w:rFonts w:ascii="Times New Roman" w:hAnsi="Times New Roman" w:cs="Times New Roman"/>
          <w:b/>
          <w:bCs/>
          <w:color w:val="auto"/>
          <w:sz w:val="24"/>
          <w:szCs w:val="24"/>
        </w:rPr>
        <w:t>É</w:t>
      </w:r>
      <w:r w:rsidRPr="005E7F01">
        <w:rPr>
          <w:rFonts w:ascii="Times New Roman" w:hAnsi="Times New Roman" w:cs="Times New Roman"/>
          <w:b/>
          <w:bCs/>
          <w:color w:val="auto"/>
          <w:sz w:val="24"/>
          <w:szCs w:val="24"/>
        </w:rPr>
        <w:t>ticas</w:t>
      </w:r>
      <w:bookmarkEnd w:id="54"/>
      <w:bookmarkEnd w:id="55"/>
    </w:p>
    <w:p w14:paraId="6C17D7B9" w14:textId="18750D5D" w:rsidR="003D3482" w:rsidRPr="005E7F01" w:rsidRDefault="003D3482" w:rsidP="00E534A7">
      <w:pPr>
        <w:spacing w:after="0" w:line="480" w:lineRule="auto"/>
        <w:ind w:firstLine="720"/>
        <w:rPr>
          <w:rFonts w:ascii="Times New Roman" w:hAnsi="Times New Roman" w:cs="Times New Roman"/>
          <w:sz w:val="24"/>
          <w:szCs w:val="24"/>
        </w:rPr>
      </w:pPr>
      <w:r w:rsidRPr="005E7F01">
        <w:rPr>
          <w:rFonts w:ascii="Times New Roman" w:hAnsi="Times New Roman" w:cs="Times New Roman"/>
          <w:sz w:val="24"/>
          <w:szCs w:val="24"/>
        </w:rPr>
        <w:t xml:space="preserve">En el desarrollo del estudio sobre </w:t>
      </w:r>
      <w:r w:rsidR="00DE2658">
        <w:rPr>
          <w:rFonts w:ascii="Times New Roman" w:hAnsi="Times New Roman" w:cs="Times New Roman"/>
          <w:sz w:val="24"/>
          <w:szCs w:val="24"/>
        </w:rPr>
        <w:t>las relaciones familia-escuela</w:t>
      </w:r>
      <w:r w:rsidRPr="005E7F01">
        <w:rPr>
          <w:rFonts w:ascii="Times New Roman" w:hAnsi="Times New Roman" w:cs="Times New Roman"/>
          <w:sz w:val="24"/>
          <w:szCs w:val="24"/>
        </w:rPr>
        <w:t xml:space="preserve"> en la permanencia escolar en la Institución Educativa Rafael Delgado Salguero, se tendrán en cuenta algunos aspectos éticos fundamentales para garantizar la integridad y bienestar de los participantes. Por esto primero se obtendrá el consentimiento informado de padres, estudiantes y docentes, garantizando que comprendan el propósito de la investigación, así como su derecho a participar de manera voluntaria y a desistir en el momento en que lo estimen conveniente.</w:t>
      </w:r>
    </w:p>
    <w:p w14:paraId="37F83A2F" w14:textId="048205AD" w:rsidR="00E534A7" w:rsidRDefault="003D3482" w:rsidP="00E534A7">
      <w:pPr>
        <w:spacing w:after="0" w:line="480" w:lineRule="auto"/>
        <w:ind w:firstLine="720"/>
        <w:rPr>
          <w:rFonts w:ascii="Times New Roman" w:hAnsi="Times New Roman" w:cs="Times New Roman"/>
          <w:sz w:val="24"/>
          <w:szCs w:val="24"/>
        </w:rPr>
      </w:pPr>
      <w:r w:rsidRPr="005E7F01">
        <w:rPr>
          <w:rFonts w:ascii="Times New Roman" w:hAnsi="Times New Roman" w:cs="Times New Roman"/>
          <w:sz w:val="24"/>
          <w:szCs w:val="24"/>
        </w:rPr>
        <w:t xml:space="preserve">También, se </w:t>
      </w:r>
      <w:r w:rsidR="00E370BE" w:rsidRPr="005E7F01">
        <w:rPr>
          <w:rFonts w:ascii="Times New Roman" w:hAnsi="Times New Roman" w:cs="Times New Roman"/>
          <w:sz w:val="24"/>
          <w:szCs w:val="24"/>
        </w:rPr>
        <w:t>implementar</w:t>
      </w:r>
      <w:r w:rsidR="00E370BE">
        <w:rPr>
          <w:rFonts w:ascii="Times New Roman" w:hAnsi="Times New Roman" w:cs="Times New Roman"/>
          <w:sz w:val="24"/>
          <w:szCs w:val="24"/>
        </w:rPr>
        <w:t xml:space="preserve">on </w:t>
      </w:r>
      <w:r w:rsidR="00E370BE" w:rsidRPr="005E7F01">
        <w:rPr>
          <w:rFonts w:ascii="Times New Roman" w:hAnsi="Times New Roman" w:cs="Times New Roman"/>
          <w:sz w:val="24"/>
          <w:szCs w:val="24"/>
        </w:rPr>
        <w:t>medidas</w:t>
      </w:r>
      <w:r w:rsidRPr="005E7F01">
        <w:rPr>
          <w:rFonts w:ascii="Times New Roman" w:hAnsi="Times New Roman" w:cs="Times New Roman"/>
          <w:sz w:val="24"/>
          <w:szCs w:val="24"/>
        </w:rPr>
        <w:t xml:space="preserve"> para proteger la confidencialidad y anonimato de los participantes, garantizando que la información recogida se conduzca de manera segura y sea utilizada exclusivamente para fines académicos. Estas consideraciones éticas son necesarias para promover un ambiente de confianza y respeto </w:t>
      </w:r>
      <w:bookmarkStart w:id="56" w:name="_Toc198191694"/>
    </w:p>
    <w:p w14:paraId="3E719164" w14:textId="77777777" w:rsidR="00E534A7" w:rsidRDefault="00E534A7" w:rsidP="00E534A7">
      <w:pPr>
        <w:spacing w:after="0" w:line="480" w:lineRule="auto"/>
        <w:ind w:firstLine="720"/>
        <w:rPr>
          <w:rFonts w:ascii="Times New Roman" w:hAnsi="Times New Roman" w:cs="Times New Roman"/>
          <w:sz w:val="24"/>
          <w:szCs w:val="24"/>
        </w:rPr>
      </w:pPr>
    </w:p>
    <w:p w14:paraId="219997E9" w14:textId="77777777" w:rsidR="00E534A7" w:rsidRDefault="00E534A7" w:rsidP="00E534A7">
      <w:pPr>
        <w:spacing w:after="0" w:line="480" w:lineRule="auto"/>
        <w:ind w:firstLine="720"/>
        <w:rPr>
          <w:rFonts w:ascii="Times New Roman" w:hAnsi="Times New Roman" w:cs="Times New Roman"/>
          <w:sz w:val="24"/>
          <w:szCs w:val="24"/>
        </w:rPr>
      </w:pPr>
    </w:p>
    <w:p w14:paraId="7F45A501" w14:textId="77777777" w:rsidR="00E534A7" w:rsidRDefault="00E534A7" w:rsidP="00E534A7">
      <w:pPr>
        <w:spacing w:after="0" w:line="480" w:lineRule="auto"/>
        <w:ind w:firstLine="720"/>
        <w:rPr>
          <w:rFonts w:ascii="Times New Roman" w:hAnsi="Times New Roman" w:cs="Times New Roman"/>
          <w:sz w:val="24"/>
          <w:szCs w:val="24"/>
        </w:rPr>
      </w:pPr>
    </w:p>
    <w:p w14:paraId="54101E63" w14:textId="77777777" w:rsidR="00E534A7" w:rsidRDefault="00E534A7" w:rsidP="00E534A7">
      <w:pPr>
        <w:spacing w:after="0" w:line="480" w:lineRule="auto"/>
        <w:ind w:firstLine="720"/>
        <w:rPr>
          <w:rFonts w:ascii="Times New Roman" w:hAnsi="Times New Roman" w:cs="Times New Roman"/>
          <w:sz w:val="24"/>
          <w:szCs w:val="24"/>
        </w:rPr>
      </w:pPr>
    </w:p>
    <w:p w14:paraId="5B1B5953" w14:textId="77777777" w:rsidR="00E534A7" w:rsidRDefault="00E534A7" w:rsidP="00E534A7">
      <w:pPr>
        <w:spacing w:after="0" w:line="480" w:lineRule="auto"/>
        <w:ind w:firstLine="720"/>
        <w:rPr>
          <w:rFonts w:ascii="Times New Roman" w:hAnsi="Times New Roman" w:cs="Times New Roman"/>
          <w:sz w:val="24"/>
          <w:szCs w:val="24"/>
        </w:rPr>
      </w:pPr>
    </w:p>
    <w:p w14:paraId="53D3AE8A" w14:textId="77777777" w:rsidR="00E534A7" w:rsidRDefault="00E534A7" w:rsidP="00E534A7">
      <w:pPr>
        <w:spacing w:after="0" w:line="480" w:lineRule="auto"/>
        <w:ind w:firstLine="720"/>
        <w:rPr>
          <w:rFonts w:ascii="Times New Roman" w:hAnsi="Times New Roman" w:cs="Times New Roman"/>
          <w:sz w:val="24"/>
          <w:szCs w:val="24"/>
        </w:rPr>
      </w:pPr>
    </w:p>
    <w:p w14:paraId="5DC2CC38" w14:textId="77777777" w:rsidR="00E534A7" w:rsidRDefault="00E534A7" w:rsidP="00E534A7">
      <w:pPr>
        <w:spacing w:after="0" w:line="480" w:lineRule="auto"/>
        <w:ind w:firstLine="720"/>
        <w:rPr>
          <w:rFonts w:ascii="Times New Roman" w:hAnsi="Times New Roman" w:cs="Times New Roman"/>
          <w:sz w:val="24"/>
          <w:szCs w:val="24"/>
        </w:rPr>
      </w:pPr>
    </w:p>
    <w:p w14:paraId="3D5F39CC" w14:textId="77777777" w:rsidR="00E534A7" w:rsidRDefault="00E534A7" w:rsidP="00E534A7">
      <w:pPr>
        <w:spacing w:after="0" w:line="480" w:lineRule="auto"/>
        <w:ind w:firstLine="720"/>
        <w:rPr>
          <w:rFonts w:ascii="Times New Roman" w:hAnsi="Times New Roman" w:cs="Times New Roman"/>
          <w:sz w:val="24"/>
          <w:szCs w:val="24"/>
        </w:rPr>
      </w:pPr>
    </w:p>
    <w:p w14:paraId="6D50775D" w14:textId="77777777" w:rsidR="00E534A7" w:rsidRDefault="00E534A7" w:rsidP="00E534A7">
      <w:pPr>
        <w:spacing w:after="0" w:line="480" w:lineRule="auto"/>
        <w:ind w:firstLine="720"/>
        <w:rPr>
          <w:rFonts w:ascii="Times New Roman" w:hAnsi="Times New Roman" w:cs="Times New Roman"/>
          <w:sz w:val="24"/>
          <w:szCs w:val="24"/>
        </w:rPr>
      </w:pPr>
    </w:p>
    <w:p w14:paraId="48DA4523" w14:textId="77777777" w:rsidR="00E534A7" w:rsidRDefault="00E534A7" w:rsidP="00E534A7">
      <w:pPr>
        <w:pStyle w:val="Ttulo1"/>
        <w:spacing w:before="0" w:after="0" w:line="240" w:lineRule="auto"/>
        <w:jc w:val="center"/>
        <w:rPr>
          <w:rFonts w:ascii="Times New Roman" w:hAnsi="Times New Roman" w:cs="Times New Roman"/>
          <w:b/>
          <w:bCs/>
          <w:color w:val="auto"/>
          <w:sz w:val="24"/>
          <w:szCs w:val="24"/>
        </w:rPr>
      </w:pPr>
    </w:p>
    <w:p w14:paraId="24CA36AD" w14:textId="77777777" w:rsidR="00E534A7" w:rsidRPr="00E534A7" w:rsidRDefault="00E534A7" w:rsidP="00E534A7"/>
    <w:p w14:paraId="60D44B4F" w14:textId="592057EF" w:rsidR="003D3482" w:rsidRPr="005E7F01" w:rsidRDefault="003D3482" w:rsidP="004F66B0">
      <w:pPr>
        <w:pStyle w:val="Ttulo1"/>
        <w:jc w:val="center"/>
        <w:rPr>
          <w:rFonts w:ascii="Times New Roman" w:hAnsi="Times New Roman" w:cs="Times New Roman"/>
          <w:b/>
          <w:bCs/>
          <w:color w:val="auto"/>
          <w:sz w:val="24"/>
          <w:szCs w:val="24"/>
        </w:rPr>
      </w:pPr>
      <w:bookmarkStart w:id="57" w:name="_Toc203588619"/>
      <w:r w:rsidRPr="005E7F01">
        <w:rPr>
          <w:rFonts w:ascii="Times New Roman" w:hAnsi="Times New Roman" w:cs="Times New Roman"/>
          <w:b/>
          <w:bCs/>
          <w:color w:val="auto"/>
          <w:sz w:val="24"/>
          <w:szCs w:val="24"/>
        </w:rPr>
        <w:lastRenderedPageBreak/>
        <w:t>Intervención</w:t>
      </w:r>
      <w:bookmarkEnd w:id="56"/>
      <w:bookmarkEnd w:id="57"/>
    </w:p>
    <w:p w14:paraId="0004E619" w14:textId="50512A03" w:rsidR="00CC7244" w:rsidRDefault="003D3482" w:rsidP="00CC7244">
      <w:pPr>
        <w:spacing w:line="480" w:lineRule="auto"/>
        <w:ind w:firstLine="720"/>
        <w:rPr>
          <w:rFonts w:ascii="Times New Roman" w:hAnsi="Times New Roman" w:cs="Times New Roman"/>
          <w:sz w:val="24"/>
          <w:szCs w:val="24"/>
          <w:lang w:val="es-ES"/>
        </w:rPr>
      </w:pPr>
      <w:r w:rsidRPr="005E7F01">
        <w:rPr>
          <w:rFonts w:ascii="Times New Roman" w:hAnsi="Times New Roman" w:cs="Times New Roman"/>
          <w:sz w:val="24"/>
          <w:szCs w:val="24"/>
          <w:lang w:val="es-ES"/>
        </w:rPr>
        <w:t xml:space="preserve">La </w:t>
      </w:r>
      <w:r w:rsidR="004F66B0" w:rsidRPr="005E7F01">
        <w:rPr>
          <w:rFonts w:ascii="Times New Roman" w:hAnsi="Times New Roman" w:cs="Times New Roman"/>
          <w:sz w:val="24"/>
          <w:szCs w:val="24"/>
          <w:lang w:val="es-ES"/>
        </w:rPr>
        <w:t>intervención propuesta</w:t>
      </w:r>
      <w:r w:rsidRPr="005E7F01">
        <w:rPr>
          <w:rFonts w:ascii="Times New Roman" w:hAnsi="Times New Roman" w:cs="Times New Roman"/>
          <w:sz w:val="24"/>
          <w:szCs w:val="24"/>
          <w:lang w:val="es-ES"/>
        </w:rPr>
        <w:t xml:space="preserve"> para esta investigación se </w:t>
      </w:r>
      <w:r w:rsidR="00E05F89" w:rsidRPr="005E7F01">
        <w:rPr>
          <w:rFonts w:ascii="Times New Roman" w:hAnsi="Times New Roman" w:cs="Times New Roman"/>
          <w:sz w:val="24"/>
          <w:szCs w:val="24"/>
          <w:lang w:val="es-ES"/>
        </w:rPr>
        <w:t>plante</w:t>
      </w:r>
      <w:r w:rsidR="00581087">
        <w:rPr>
          <w:rFonts w:ascii="Times New Roman" w:hAnsi="Times New Roman" w:cs="Times New Roman"/>
          <w:sz w:val="24"/>
          <w:szCs w:val="24"/>
          <w:lang w:val="es-ES"/>
        </w:rPr>
        <w:t>a</w:t>
      </w:r>
      <w:r w:rsidR="00E05F89">
        <w:rPr>
          <w:rFonts w:ascii="Times New Roman" w:hAnsi="Times New Roman" w:cs="Times New Roman"/>
          <w:sz w:val="24"/>
          <w:szCs w:val="24"/>
          <w:lang w:val="es-ES"/>
        </w:rPr>
        <w:t xml:space="preserve"> </w:t>
      </w:r>
      <w:r w:rsidR="00E05F89" w:rsidRPr="005E7F01">
        <w:rPr>
          <w:rFonts w:ascii="Times New Roman" w:hAnsi="Times New Roman" w:cs="Times New Roman"/>
          <w:sz w:val="24"/>
          <w:szCs w:val="24"/>
          <w:lang w:val="es-ES"/>
        </w:rPr>
        <w:t>con</w:t>
      </w:r>
      <w:r w:rsidRPr="005E7F01">
        <w:rPr>
          <w:rFonts w:ascii="Times New Roman" w:hAnsi="Times New Roman" w:cs="Times New Roman"/>
          <w:sz w:val="24"/>
          <w:szCs w:val="24"/>
          <w:lang w:val="es-ES"/>
        </w:rPr>
        <w:t xml:space="preserve"> acciones específicas orientadas a generar cambios positivos en las </w:t>
      </w:r>
      <w:r w:rsidR="00DE2658">
        <w:rPr>
          <w:rFonts w:ascii="Times New Roman" w:hAnsi="Times New Roman" w:cs="Times New Roman"/>
          <w:sz w:val="24"/>
          <w:szCs w:val="24"/>
          <w:lang w:val="es-ES"/>
        </w:rPr>
        <w:t>relaciones familia-</w:t>
      </w:r>
      <w:r w:rsidR="00F21C46">
        <w:rPr>
          <w:rFonts w:ascii="Times New Roman" w:hAnsi="Times New Roman" w:cs="Times New Roman"/>
          <w:sz w:val="24"/>
          <w:szCs w:val="24"/>
          <w:lang w:val="es-ES"/>
        </w:rPr>
        <w:t xml:space="preserve">escuela </w:t>
      </w:r>
      <w:r w:rsidR="00F21C46" w:rsidRPr="005E7F01">
        <w:rPr>
          <w:rFonts w:ascii="Times New Roman" w:hAnsi="Times New Roman" w:cs="Times New Roman"/>
          <w:sz w:val="24"/>
          <w:szCs w:val="24"/>
          <w:lang w:val="es-ES"/>
        </w:rPr>
        <w:t>y</w:t>
      </w:r>
      <w:r w:rsidRPr="005E7F01">
        <w:rPr>
          <w:rFonts w:ascii="Times New Roman" w:hAnsi="Times New Roman" w:cs="Times New Roman"/>
          <w:sz w:val="24"/>
          <w:szCs w:val="24"/>
          <w:lang w:val="es-ES"/>
        </w:rPr>
        <w:t xml:space="preserve">, en consecuencia, en la permanencia escolar de los estudiantes de la institución educativa Rafael Delgado salguero. Entre las acciones previstas se </w:t>
      </w:r>
      <w:r w:rsidR="00581087">
        <w:rPr>
          <w:rFonts w:ascii="Times New Roman" w:hAnsi="Times New Roman" w:cs="Times New Roman"/>
          <w:sz w:val="24"/>
          <w:szCs w:val="24"/>
          <w:lang w:val="es-ES"/>
        </w:rPr>
        <w:t xml:space="preserve">incluirá </w:t>
      </w:r>
      <w:r w:rsidR="00832C3D">
        <w:rPr>
          <w:rFonts w:ascii="Times New Roman" w:hAnsi="Times New Roman" w:cs="Times New Roman"/>
          <w:sz w:val="24"/>
          <w:szCs w:val="24"/>
          <w:lang w:val="es-ES"/>
        </w:rPr>
        <w:t xml:space="preserve"> </w:t>
      </w:r>
      <w:r w:rsidRPr="005E7F01">
        <w:rPr>
          <w:rFonts w:ascii="Times New Roman" w:hAnsi="Times New Roman" w:cs="Times New Roman"/>
          <w:sz w:val="24"/>
          <w:szCs w:val="24"/>
          <w:lang w:val="es-ES"/>
        </w:rPr>
        <w:t xml:space="preserve"> la implementación de talleres y espacios de diálogo dirigidos a padres de familia, docentes y estudiantes, con el fin de fortalecer el apoyo emocional y académico en el hogar y mejorar la comunicación entre la familia y la escuela. Se promoverá la participación de las familias en el seguimiento académico y motivacional de los estudiantes, así como la articulación de estrategias colaborativas que atiendan las necesidades detectadas durante la investigación. </w:t>
      </w:r>
    </w:p>
    <w:p w14:paraId="4B5A10BB" w14:textId="277CF662" w:rsidR="003D3482" w:rsidRPr="005E7F01" w:rsidRDefault="003D3482" w:rsidP="00CC7244">
      <w:pPr>
        <w:spacing w:line="480" w:lineRule="auto"/>
        <w:ind w:firstLine="720"/>
        <w:rPr>
          <w:rFonts w:ascii="Times New Roman" w:hAnsi="Times New Roman" w:cs="Times New Roman"/>
          <w:sz w:val="24"/>
          <w:szCs w:val="24"/>
          <w:lang w:val="es-ES"/>
        </w:rPr>
      </w:pPr>
      <w:r w:rsidRPr="005E7F01">
        <w:rPr>
          <w:rFonts w:ascii="Times New Roman" w:hAnsi="Times New Roman" w:cs="Times New Roman"/>
          <w:sz w:val="24"/>
          <w:szCs w:val="24"/>
          <w:lang w:val="es-ES"/>
        </w:rPr>
        <w:t>Además, se planificarán actividades de acompañamiento y asesorías para que los docentes puedan implementar metodologías que favorezcan la permanencia escolar. Estas acciones estarán coordinadas y evaluadas de manera continua para ajustar la intervención según los resultados y las particularidades de la comunidad educativa. De esta forma, la intervención buscará incidir de manera integral en los factores familiares y escolares que influyen en la de deserción, generando un impacto sostenible en la reducción de este fenómeno.</w:t>
      </w:r>
    </w:p>
    <w:p w14:paraId="5940B983" w14:textId="77777777" w:rsidR="003D3482" w:rsidRDefault="003D3482" w:rsidP="004F66B0">
      <w:pPr>
        <w:spacing w:line="480" w:lineRule="auto"/>
        <w:ind w:left="720" w:firstLine="709"/>
        <w:jc w:val="center"/>
        <w:rPr>
          <w:rFonts w:ascii="Times New Roman" w:hAnsi="Times New Roman" w:cs="Times New Roman"/>
          <w:sz w:val="24"/>
          <w:szCs w:val="24"/>
          <w:lang w:val="es-ES"/>
        </w:rPr>
      </w:pPr>
    </w:p>
    <w:p w14:paraId="2FD92A65" w14:textId="77777777" w:rsidR="00E534A7" w:rsidRDefault="00E534A7" w:rsidP="004F66B0">
      <w:pPr>
        <w:spacing w:line="480" w:lineRule="auto"/>
        <w:ind w:left="720" w:firstLine="709"/>
        <w:jc w:val="center"/>
        <w:rPr>
          <w:rFonts w:ascii="Times New Roman" w:hAnsi="Times New Roman" w:cs="Times New Roman"/>
          <w:sz w:val="24"/>
          <w:szCs w:val="24"/>
          <w:lang w:val="es-ES"/>
        </w:rPr>
      </w:pPr>
    </w:p>
    <w:p w14:paraId="5703FB68" w14:textId="77777777" w:rsidR="00E534A7" w:rsidRDefault="00E534A7" w:rsidP="004F66B0">
      <w:pPr>
        <w:spacing w:line="480" w:lineRule="auto"/>
        <w:ind w:left="720" w:firstLine="709"/>
        <w:jc w:val="center"/>
        <w:rPr>
          <w:rFonts w:ascii="Times New Roman" w:hAnsi="Times New Roman" w:cs="Times New Roman"/>
          <w:sz w:val="24"/>
          <w:szCs w:val="24"/>
          <w:lang w:val="es-ES"/>
        </w:rPr>
      </w:pPr>
    </w:p>
    <w:p w14:paraId="6AB620BF" w14:textId="77777777" w:rsidR="00E534A7" w:rsidRDefault="00E534A7" w:rsidP="004F66B0">
      <w:pPr>
        <w:spacing w:line="480" w:lineRule="auto"/>
        <w:ind w:left="720" w:firstLine="709"/>
        <w:jc w:val="center"/>
        <w:rPr>
          <w:rFonts w:ascii="Times New Roman" w:hAnsi="Times New Roman" w:cs="Times New Roman"/>
          <w:sz w:val="24"/>
          <w:szCs w:val="24"/>
          <w:lang w:val="es-ES"/>
        </w:rPr>
      </w:pPr>
    </w:p>
    <w:p w14:paraId="1CE73D4C" w14:textId="77777777" w:rsidR="00E534A7" w:rsidRPr="005E7F01" w:rsidRDefault="00E534A7" w:rsidP="004F66B0">
      <w:pPr>
        <w:spacing w:line="480" w:lineRule="auto"/>
        <w:ind w:left="720" w:firstLine="709"/>
        <w:jc w:val="center"/>
        <w:rPr>
          <w:rFonts w:ascii="Times New Roman" w:hAnsi="Times New Roman" w:cs="Times New Roman"/>
          <w:sz w:val="24"/>
          <w:szCs w:val="24"/>
          <w:lang w:val="es-ES"/>
        </w:rPr>
      </w:pPr>
    </w:p>
    <w:p w14:paraId="2319BFCB" w14:textId="62B37CE8" w:rsidR="003D3482" w:rsidRPr="005E7F01" w:rsidRDefault="00BC0FF6" w:rsidP="00575AF9">
      <w:pPr>
        <w:pStyle w:val="Ttulo1"/>
        <w:spacing w:before="0" w:after="0" w:line="480" w:lineRule="auto"/>
        <w:ind w:firstLine="720"/>
        <w:jc w:val="center"/>
        <w:rPr>
          <w:rFonts w:ascii="Times New Roman" w:hAnsi="Times New Roman" w:cs="Times New Roman"/>
          <w:b/>
          <w:bCs/>
          <w:color w:val="auto"/>
          <w:sz w:val="24"/>
          <w:szCs w:val="24"/>
          <w:lang w:val="es-ES"/>
        </w:rPr>
      </w:pPr>
      <w:bookmarkStart w:id="58" w:name="_Toc203588620"/>
      <w:bookmarkStart w:id="59" w:name="_Hlk199263101"/>
      <w:r>
        <w:rPr>
          <w:rFonts w:ascii="Times New Roman" w:hAnsi="Times New Roman" w:cs="Times New Roman"/>
          <w:b/>
          <w:bCs/>
          <w:color w:val="auto"/>
          <w:sz w:val="24"/>
          <w:szCs w:val="24"/>
          <w:lang w:val="es-ES"/>
        </w:rPr>
        <w:lastRenderedPageBreak/>
        <w:t>Resultados</w:t>
      </w:r>
      <w:bookmarkEnd w:id="58"/>
      <w:r>
        <w:rPr>
          <w:rFonts w:ascii="Times New Roman" w:hAnsi="Times New Roman" w:cs="Times New Roman"/>
          <w:b/>
          <w:bCs/>
          <w:color w:val="auto"/>
          <w:sz w:val="24"/>
          <w:szCs w:val="24"/>
          <w:lang w:val="es-ES"/>
        </w:rPr>
        <w:t xml:space="preserve"> </w:t>
      </w:r>
    </w:p>
    <w:p w14:paraId="2C3BF676" w14:textId="128BF010" w:rsidR="006E6017" w:rsidRPr="005E7F01" w:rsidRDefault="000F6703" w:rsidP="000A30E0">
      <w:pPr>
        <w:spacing w:line="480" w:lineRule="auto"/>
        <w:ind w:firstLine="720"/>
        <w:rPr>
          <w:rFonts w:ascii="Times New Roman" w:hAnsi="Times New Roman" w:cs="Times New Roman"/>
          <w:sz w:val="24"/>
          <w:szCs w:val="24"/>
        </w:rPr>
      </w:pPr>
      <w:r w:rsidRPr="005E7F01">
        <w:rPr>
          <w:rFonts w:ascii="Times New Roman" w:hAnsi="Times New Roman" w:cs="Times New Roman"/>
          <w:sz w:val="24"/>
          <w:szCs w:val="24"/>
        </w:rPr>
        <w:t xml:space="preserve">En esta sección se presentan los </w:t>
      </w:r>
      <w:r w:rsidR="000A30E0">
        <w:rPr>
          <w:rFonts w:ascii="Times New Roman" w:hAnsi="Times New Roman" w:cs="Times New Roman"/>
          <w:sz w:val="24"/>
          <w:szCs w:val="24"/>
        </w:rPr>
        <w:t xml:space="preserve">resultados </w:t>
      </w:r>
      <w:r w:rsidR="000A30E0" w:rsidRPr="005E7F01">
        <w:rPr>
          <w:rFonts w:ascii="Times New Roman" w:hAnsi="Times New Roman" w:cs="Times New Roman"/>
          <w:sz w:val="24"/>
          <w:szCs w:val="24"/>
        </w:rPr>
        <w:t>del</w:t>
      </w:r>
      <w:r w:rsidRPr="005E7F01">
        <w:rPr>
          <w:rFonts w:ascii="Times New Roman" w:hAnsi="Times New Roman" w:cs="Times New Roman"/>
          <w:sz w:val="24"/>
          <w:szCs w:val="24"/>
        </w:rPr>
        <w:t xml:space="preserve"> análisis de los datos obtenidos a partir de las entrevistas realizadas a estudiantes, padres y docentes. Se inicia con una caracterización inicial de la muestra y de la variable de interés, en este caso</w:t>
      </w:r>
      <w:r w:rsidR="00B050A8">
        <w:rPr>
          <w:rFonts w:ascii="Times New Roman" w:hAnsi="Times New Roman" w:cs="Times New Roman"/>
          <w:sz w:val="24"/>
          <w:szCs w:val="24"/>
        </w:rPr>
        <w:t xml:space="preserve"> las relaciones familia-</w:t>
      </w:r>
      <w:r w:rsidR="00F21C46">
        <w:rPr>
          <w:rFonts w:ascii="Times New Roman" w:hAnsi="Times New Roman" w:cs="Times New Roman"/>
          <w:sz w:val="24"/>
          <w:szCs w:val="24"/>
        </w:rPr>
        <w:t xml:space="preserve">escuela </w:t>
      </w:r>
      <w:r w:rsidR="00F21C46" w:rsidRPr="005E7F01">
        <w:rPr>
          <w:rFonts w:ascii="Times New Roman" w:hAnsi="Times New Roman" w:cs="Times New Roman"/>
          <w:sz w:val="24"/>
          <w:szCs w:val="24"/>
        </w:rPr>
        <w:t>y</w:t>
      </w:r>
      <w:r w:rsidRPr="005E7F01">
        <w:rPr>
          <w:rFonts w:ascii="Times New Roman" w:hAnsi="Times New Roman" w:cs="Times New Roman"/>
          <w:sz w:val="24"/>
          <w:szCs w:val="24"/>
        </w:rPr>
        <w:t xml:space="preserve"> su influencia en la permanencia escolar. El análisis se estructura tomando cada una de las preguntas de la entrevista como unidad de análisis, para luego categorizar las respuestas y extraer conclusiones que permitan identificar patrones, percepciones y factores relevantes. Este enfoque facilita una comprensión ordenada y sistemática de las experiencias y opiniones de los participantes, sentando las bases para un análisis más profundo y detallado en etapas posteriores. Los </w:t>
      </w:r>
      <w:r w:rsidR="00507EBD" w:rsidRPr="005E7F01">
        <w:rPr>
          <w:rFonts w:ascii="Times New Roman" w:hAnsi="Times New Roman" w:cs="Times New Roman"/>
          <w:sz w:val="24"/>
          <w:szCs w:val="24"/>
        </w:rPr>
        <w:t>hallazgos se</w:t>
      </w:r>
      <w:r w:rsidRPr="005E7F01">
        <w:rPr>
          <w:rFonts w:ascii="Times New Roman" w:hAnsi="Times New Roman" w:cs="Times New Roman"/>
          <w:sz w:val="24"/>
          <w:szCs w:val="24"/>
        </w:rPr>
        <w:t xml:space="preserve"> organizan en categorías o dimensiones que emergen del discurso, contribuyendo así a una caracterización inicial del fenómeno estudiado.</w:t>
      </w:r>
    </w:p>
    <w:p w14:paraId="55381F43" w14:textId="0CFCF13D" w:rsidR="000F6703" w:rsidRPr="0065442A" w:rsidRDefault="00B11373" w:rsidP="0065442A">
      <w:pPr>
        <w:pStyle w:val="Ttulo2"/>
        <w:rPr>
          <w:rFonts w:ascii="Times New Roman" w:hAnsi="Times New Roman" w:cs="Times New Roman"/>
          <w:b/>
          <w:bCs/>
          <w:color w:val="auto"/>
          <w:sz w:val="24"/>
          <w:szCs w:val="24"/>
        </w:rPr>
      </w:pPr>
      <w:bookmarkStart w:id="60" w:name="_Toc203588621"/>
      <w:r w:rsidRPr="0065442A">
        <w:rPr>
          <w:rFonts w:ascii="Times New Roman" w:hAnsi="Times New Roman" w:cs="Times New Roman"/>
          <w:b/>
          <w:bCs/>
          <w:color w:val="auto"/>
          <w:sz w:val="24"/>
          <w:szCs w:val="24"/>
        </w:rPr>
        <w:t xml:space="preserve">Resultados de la </w:t>
      </w:r>
      <w:r w:rsidR="0065442A">
        <w:rPr>
          <w:rFonts w:ascii="Times New Roman" w:hAnsi="Times New Roman" w:cs="Times New Roman"/>
          <w:b/>
          <w:bCs/>
          <w:color w:val="auto"/>
          <w:sz w:val="24"/>
          <w:szCs w:val="24"/>
        </w:rPr>
        <w:t>E</w:t>
      </w:r>
      <w:r w:rsidRPr="0065442A">
        <w:rPr>
          <w:rFonts w:ascii="Times New Roman" w:hAnsi="Times New Roman" w:cs="Times New Roman"/>
          <w:b/>
          <w:bCs/>
          <w:color w:val="auto"/>
          <w:sz w:val="24"/>
          <w:szCs w:val="24"/>
        </w:rPr>
        <w:t xml:space="preserve">ntrevista a </w:t>
      </w:r>
      <w:r w:rsidR="0065442A">
        <w:rPr>
          <w:rFonts w:ascii="Times New Roman" w:hAnsi="Times New Roman" w:cs="Times New Roman"/>
          <w:b/>
          <w:bCs/>
          <w:color w:val="auto"/>
          <w:sz w:val="24"/>
          <w:szCs w:val="24"/>
        </w:rPr>
        <w:t>D</w:t>
      </w:r>
      <w:r w:rsidRPr="0065442A">
        <w:rPr>
          <w:rFonts w:ascii="Times New Roman" w:hAnsi="Times New Roman" w:cs="Times New Roman"/>
          <w:b/>
          <w:bCs/>
          <w:color w:val="auto"/>
          <w:sz w:val="24"/>
          <w:szCs w:val="24"/>
        </w:rPr>
        <w:t>ocentes</w:t>
      </w:r>
      <w:bookmarkEnd w:id="60"/>
    </w:p>
    <w:p w14:paraId="43367ACC" w14:textId="0A7E26EA" w:rsidR="00F76DBA" w:rsidRPr="009B4358" w:rsidRDefault="00FB0C8A" w:rsidP="00FB0C8A">
      <w:pPr>
        <w:pStyle w:val="Ttulo3"/>
        <w:spacing w:before="0" w:after="160" w:line="480" w:lineRule="auto"/>
        <w:ind w:left="720"/>
        <w:rPr>
          <w:rFonts w:ascii="Times New Roman" w:hAnsi="Times New Roman" w:cs="Times New Roman"/>
          <w:b/>
          <w:bCs/>
          <w:i/>
          <w:iCs/>
          <w:color w:val="auto"/>
          <w:sz w:val="24"/>
          <w:szCs w:val="24"/>
        </w:rPr>
      </w:pPr>
      <w:bookmarkStart w:id="61" w:name="_Toc203588622"/>
      <w:r>
        <w:rPr>
          <w:rFonts w:ascii="Times New Roman" w:hAnsi="Times New Roman" w:cs="Times New Roman"/>
          <w:b/>
          <w:bCs/>
          <w:i/>
          <w:iCs/>
          <w:color w:val="auto"/>
          <w:sz w:val="24"/>
          <w:szCs w:val="24"/>
        </w:rPr>
        <w:t>A)</w:t>
      </w:r>
      <w:r w:rsidR="00042929">
        <w:rPr>
          <w:rFonts w:ascii="Times New Roman" w:hAnsi="Times New Roman" w:cs="Times New Roman"/>
          <w:b/>
          <w:bCs/>
          <w:i/>
          <w:iCs/>
          <w:color w:val="auto"/>
          <w:sz w:val="24"/>
          <w:szCs w:val="24"/>
        </w:rPr>
        <w:t xml:space="preserve"> </w:t>
      </w:r>
      <w:r w:rsidR="00F76DBA" w:rsidRPr="009B4358">
        <w:rPr>
          <w:rFonts w:ascii="Times New Roman" w:hAnsi="Times New Roman" w:cs="Times New Roman"/>
          <w:b/>
          <w:bCs/>
          <w:i/>
          <w:iCs/>
          <w:color w:val="auto"/>
          <w:sz w:val="24"/>
          <w:szCs w:val="24"/>
        </w:rPr>
        <w:t>¿Qué características o situaciones familiares (falta de apoyo, problemas económicos, conflictos, bajas expectativas educativas, etc) ha observado en estudiantes en riesgo de deserción?</w:t>
      </w:r>
      <w:bookmarkEnd w:id="61"/>
    </w:p>
    <w:p w14:paraId="6402D8D5" w14:textId="733995E9" w:rsidR="00C010AF" w:rsidRPr="00754907" w:rsidRDefault="00DE6708" w:rsidP="00754907">
      <w:pPr>
        <w:spacing w:after="0" w:line="480" w:lineRule="auto"/>
        <w:ind w:firstLine="720"/>
        <w:rPr>
          <w:rFonts w:ascii="Times New Roman" w:hAnsi="Times New Roman" w:cs="Times New Roman"/>
          <w:sz w:val="24"/>
          <w:szCs w:val="24"/>
        </w:rPr>
      </w:pPr>
      <w:r w:rsidRPr="00754907">
        <w:rPr>
          <w:rFonts w:ascii="Times New Roman" w:hAnsi="Times New Roman" w:cs="Times New Roman"/>
          <w:sz w:val="24"/>
          <w:szCs w:val="24"/>
        </w:rPr>
        <w:t>Categoría</w:t>
      </w:r>
      <w:r w:rsidR="00754F2E" w:rsidRPr="00754907">
        <w:rPr>
          <w:rFonts w:ascii="Times New Roman" w:hAnsi="Times New Roman" w:cs="Times New Roman"/>
          <w:sz w:val="24"/>
          <w:szCs w:val="24"/>
        </w:rPr>
        <w:t xml:space="preserve"> </w:t>
      </w:r>
      <w:r w:rsidR="00C238C6" w:rsidRPr="00754907">
        <w:rPr>
          <w:rFonts w:ascii="Times New Roman" w:hAnsi="Times New Roman" w:cs="Times New Roman"/>
          <w:sz w:val="24"/>
          <w:szCs w:val="24"/>
        </w:rPr>
        <w:t>Factores de riesgo observados</w:t>
      </w:r>
      <w:r w:rsidR="00E35F54" w:rsidRPr="00754907">
        <w:rPr>
          <w:rFonts w:ascii="Times New Roman" w:hAnsi="Times New Roman" w:cs="Times New Roman"/>
          <w:sz w:val="24"/>
          <w:szCs w:val="24"/>
        </w:rPr>
        <w:t xml:space="preserve"> </w:t>
      </w:r>
      <w:r w:rsidR="009F10AF" w:rsidRPr="00754907">
        <w:rPr>
          <w:rFonts w:ascii="Times New Roman" w:hAnsi="Times New Roman" w:cs="Times New Roman"/>
          <w:sz w:val="24"/>
          <w:szCs w:val="24"/>
        </w:rPr>
        <w:t>(</w:t>
      </w:r>
      <w:r w:rsidR="0080583F" w:rsidRPr="00754907">
        <w:rPr>
          <w:rFonts w:ascii="Times New Roman" w:hAnsi="Times New Roman" w:cs="Times New Roman"/>
          <w:sz w:val="24"/>
          <w:szCs w:val="24"/>
        </w:rPr>
        <w:t xml:space="preserve">Características familiares de </w:t>
      </w:r>
      <w:r w:rsidR="00E86846" w:rsidRPr="00754907">
        <w:rPr>
          <w:rFonts w:ascii="Times New Roman" w:hAnsi="Times New Roman" w:cs="Times New Roman"/>
          <w:sz w:val="24"/>
          <w:szCs w:val="24"/>
        </w:rPr>
        <w:t>riesgo: Falta</w:t>
      </w:r>
      <w:r w:rsidR="009F10AF" w:rsidRPr="00754907">
        <w:rPr>
          <w:rFonts w:ascii="Times New Roman" w:hAnsi="Times New Roman" w:cs="Times New Roman"/>
          <w:sz w:val="24"/>
          <w:szCs w:val="24"/>
        </w:rPr>
        <w:t xml:space="preserve"> de apoyo y acompañamiento familiar- Conflictos familiares y fragmentación del núcleo</w:t>
      </w:r>
      <w:r w:rsidR="00A46482" w:rsidRPr="00754907">
        <w:rPr>
          <w:rFonts w:ascii="Times New Roman" w:hAnsi="Times New Roman" w:cs="Times New Roman"/>
          <w:sz w:val="24"/>
          <w:szCs w:val="24"/>
        </w:rPr>
        <w:t>- Familias disfuncionales y migración- Bajas expectativas educativas</w:t>
      </w:r>
      <w:r w:rsidR="00C010AF" w:rsidRPr="00754907">
        <w:rPr>
          <w:rFonts w:ascii="Times New Roman" w:hAnsi="Times New Roman" w:cs="Times New Roman"/>
          <w:sz w:val="24"/>
          <w:szCs w:val="24"/>
        </w:rPr>
        <w:t>- Falta de hábitos y rutinas- Situación económica de los estudiantes</w:t>
      </w:r>
      <w:r w:rsidR="007C2ED1" w:rsidRPr="00754907">
        <w:rPr>
          <w:rFonts w:ascii="Times New Roman" w:hAnsi="Times New Roman" w:cs="Times New Roman"/>
          <w:sz w:val="24"/>
          <w:szCs w:val="24"/>
        </w:rPr>
        <w:t>: Dificultades económicas y pobreza estructural- Estrato socioeconómico bajo</w:t>
      </w:r>
      <w:r w:rsidR="0023146D" w:rsidRPr="00754907">
        <w:rPr>
          <w:rFonts w:ascii="Times New Roman" w:hAnsi="Times New Roman" w:cs="Times New Roman"/>
          <w:sz w:val="24"/>
          <w:szCs w:val="24"/>
        </w:rPr>
        <w:t>- Inestabilidad laboral de los acudientes-</w:t>
      </w:r>
      <w:r w:rsidR="00953C08" w:rsidRPr="00754907">
        <w:rPr>
          <w:rFonts w:ascii="Times New Roman" w:hAnsi="Times New Roman" w:cs="Times New Roman"/>
          <w:sz w:val="24"/>
          <w:szCs w:val="24"/>
        </w:rPr>
        <w:t xml:space="preserve"> Problemas de salud no atendidos</w:t>
      </w:r>
      <w:r w:rsidR="0090789B" w:rsidRPr="00754907">
        <w:rPr>
          <w:rFonts w:ascii="Times New Roman" w:hAnsi="Times New Roman" w:cs="Times New Roman"/>
          <w:sz w:val="24"/>
          <w:szCs w:val="24"/>
        </w:rPr>
        <w:t>. Observaciones adicionales relevantes: Soledad y falta de supervisión</w:t>
      </w:r>
      <w:r w:rsidR="00E86846" w:rsidRPr="00754907">
        <w:rPr>
          <w:rFonts w:ascii="Times New Roman" w:hAnsi="Times New Roman" w:cs="Times New Roman"/>
          <w:sz w:val="24"/>
          <w:szCs w:val="24"/>
        </w:rPr>
        <w:t>-</w:t>
      </w:r>
      <w:r w:rsidR="0090789B" w:rsidRPr="00754907">
        <w:rPr>
          <w:rFonts w:ascii="Times New Roman" w:hAnsi="Times New Roman" w:cs="Times New Roman"/>
          <w:sz w:val="24"/>
          <w:szCs w:val="24"/>
        </w:rPr>
        <w:t xml:space="preserve"> </w:t>
      </w:r>
      <w:r w:rsidR="00E86846" w:rsidRPr="00754907">
        <w:rPr>
          <w:rFonts w:ascii="Times New Roman" w:hAnsi="Times New Roman" w:cs="Times New Roman"/>
          <w:sz w:val="24"/>
          <w:szCs w:val="24"/>
        </w:rPr>
        <w:t>Desmotivación y bajo rendimiento- Migración y población flotante</w:t>
      </w:r>
      <w:r w:rsidR="00142ECF" w:rsidRPr="00754907">
        <w:rPr>
          <w:rFonts w:ascii="Times New Roman" w:hAnsi="Times New Roman" w:cs="Times New Roman"/>
          <w:sz w:val="24"/>
          <w:szCs w:val="24"/>
        </w:rPr>
        <w:t>)</w:t>
      </w:r>
    </w:p>
    <w:p w14:paraId="4CA5DDD4" w14:textId="366A8674" w:rsidR="00C238C6" w:rsidRPr="005E7F01" w:rsidRDefault="00C238C6" w:rsidP="00953C08">
      <w:pPr>
        <w:spacing w:line="480" w:lineRule="auto"/>
        <w:rPr>
          <w:rFonts w:ascii="Times New Roman" w:hAnsi="Times New Roman" w:cs="Times New Roman"/>
          <w:sz w:val="24"/>
          <w:szCs w:val="24"/>
        </w:rPr>
      </w:pPr>
    </w:p>
    <w:p w14:paraId="135A3466" w14:textId="77777777" w:rsidR="007F5646" w:rsidRPr="005E7F01" w:rsidRDefault="007F5646" w:rsidP="00203AD1">
      <w:pPr>
        <w:spacing w:after="0" w:line="480" w:lineRule="auto"/>
        <w:ind w:firstLine="720"/>
        <w:rPr>
          <w:rFonts w:ascii="Times New Roman" w:hAnsi="Times New Roman" w:cs="Times New Roman"/>
          <w:sz w:val="24"/>
          <w:szCs w:val="24"/>
        </w:rPr>
      </w:pPr>
      <w:r w:rsidRPr="005E7F01">
        <w:rPr>
          <w:rFonts w:ascii="Times New Roman" w:hAnsi="Times New Roman" w:cs="Times New Roman"/>
          <w:sz w:val="24"/>
          <w:szCs w:val="24"/>
        </w:rPr>
        <w:lastRenderedPageBreak/>
        <w:t>Las respuestas de los docentes revelan que los factores de riesgo observados en estudiantes en riesgo de deserción escolar son multifactoriales, predominando la falta de apoyo y acompañamiento familiar, los conflictos y fragmentación del núcleo familiar, y las dificultades económicas. Estos elementos suelen interactuar y potenciarse, generando un entorno poco propicio para la permanencia escolar. La migración, la baja expectativa educativa y la falta de hábitos familiares adecuados también aparecen como factores relevantes, especialmente en contextos de alta vulnerabilidad socioeconómica. Finalmente, se identifican problemáticas asociadas a la soledad y la falta de supervisión, así como a la ausencia de atención adecuada en salud, que inciden negativamente en la continuidad educativa de los estudiantes.</w:t>
      </w:r>
    </w:p>
    <w:p w14:paraId="18E367B7" w14:textId="09A33A84" w:rsidR="001A257B" w:rsidRPr="004E7BB8" w:rsidRDefault="00EF0F76" w:rsidP="004E7BB8">
      <w:pPr>
        <w:pStyle w:val="Ttulo3"/>
        <w:spacing w:before="0" w:after="0" w:line="480" w:lineRule="auto"/>
        <w:ind w:firstLine="720"/>
        <w:rPr>
          <w:rFonts w:ascii="Times New Roman" w:hAnsi="Times New Roman" w:cs="Times New Roman"/>
          <w:b/>
          <w:bCs/>
          <w:i/>
          <w:iCs/>
          <w:color w:val="auto"/>
          <w:sz w:val="24"/>
          <w:szCs w:val="24"/>
        </w:rPr>
      </w:pPr>
      <w:bookmarkStart w:id="62" w:name="_Toc203588623"/>
      <w:r w:rsidRPr="004E7BB8">
        <w:rPr>
          <w:rFonts w:ascii="Times New Roman" w:hAnsi="Times New Roman" w:cs="Times New Roman"/>
          <w:b/>
          <w:bCs/>
          <w:i/>
          <w:iCs/>
          <w:color w:val="auto"/>
          <w:sz w:val="24"/>
          <w:szCs w:val="24"/>
        </w:rPr>
        <w:t xml:space="preserve">B) </w:t>
      </w:r>
      <w:r w:rsidR="001A3298" w:rsidRPr="004E7BB8">
        <w:rPr>
          <w:rFonts w:ascii="Times New Roman" w:hAnsi="Times New Roman" w:cs="Times New Roman"/>
          <w:b/>
          <w:bCs/>
          <w:i/>
          <w:iCs/>
          <w:color w:val="auto"/>
          <w:sz w:val="24"/>
          <w:szCs w:val="24"/>
        </w:rPr>
        <w:t>¿Cómo evalúa el nivel de compromiso de los padres en el proceso educativo de sus hijos? ¿Cree que es suficiente o considera que debería fortalecerse?</w:t>
      </w:r>
      <w:bookmarkEnd w:id="62"/>
    </w:p>
    <w:p w14:paraId="0B4651A2" w14:textId="5965FD55" w:rsidR="004B36C8" w:rsidRPr="00E30200" w:rsidRDefault="00955D9C" w:rsidP="00E30200">
      <w:pPr>
        <w:pStyle w:val="Prrafodelista"/>
        <w:spacing w:after="0" w:line="480" w:lineRule="auto"/>
        <w:ind w:left="0"/>
        <w:rPr>
          <w:rFonts w:ascii="Times New Roman" w:hAnsi="Times New Roman" w:cs="Times New Roman"/>
          <w:sz w:val="24"/>
          <w:szCs w:val="24"/>
        </w:rPr>
      </w:pPr>
      <w:r w:rsidRPr="005E7F01">
        <w:rPr>
          <w:rFonts w:ascii="Times New Roman" w:hAnsi="Times New Roman" w:cs="Times New Roman"/>
          <w:sz w:val="24"/>
          <w:szCs w:val="24"/>
        </w:rPr>
        <w:t>Categoría</w:t>
      </w:r>
      <w:r w:rsidRPr="005E7F01">
        <w:rPr>
          <w:rFonts w:ascii="Times New Roman" w:hAnsi="Times New Roman" w:cs="Times New Roman"/>
          <w:b/>
          <w:bCs/>
          <w:sz w:val="24"/>
          <w:szCs w:val="24"/>
        </w:rPr>
        <w:t xml:space="preserve">: </w:t>
      </w:r>
      <w:r w:rsidRPr="00E30200">
        <w:rPr>
          <w:rFonts w:ascii="Times New Roman" w:hAnsi="Times New Roman" w:cs="Times New Roman"/>
          <w:sz w:val="24"/>
          <w:szCs w:val="24"/>
        </w:rPr>
        <w:t>C</w:t>
      </w:r>
      <w:r w:rsidR="004B36C8" w:rsidRPr="00E30200">
        <w:rPr>
          <w:rFonts w:ascii="Times New Roman" w:hAnsi="Times New Roman" w:cs="Times New Roman"/>
          <w:sz w:val="24"/>
          <w:szCs w:val="24"/>
        </w:rPr>
        <w:t>ompromiso familiar:</w:t>
      </w:r>
      <w:r w:rsidR="00A03805" w:rsidRPr="00E30200">
        <w:rPr>
          <w:rFonts w:ascii="Times New Roman" w:hAnsi="Times New Roman" w:cs="Times New Roman"/>
          <w:sz w:val="24"/>
          <w:szCs w:val="24"/>
        </w:rPr>
        <w:t>(</w:t>
      </w:r>
      <w:r w:rsidR="004B36C8" w:rsidRPr="00E30200">
        <w:rPr>
          <w:rFonts w:ascii="Times New Roman" w:hAnsi="Times New Roman" w:cs="Times New Roman"/>
          <w:sz w:val="24"/>
          <w:szCs w:val="24"/>
        </w:rPr>
        <w:t xml:space="preserve"> Nivel de capacitación de los padres y necesidades de fortalecimiento</w:t>
      </w:r>
      <w:r w:rsidR="00A03805" w:rsidRPr="00E30200">
        <w:rPr>
          <w:rFonts w:ascii="Times New Roman" w:hAnsi="Times New Roman" w:cs="Times New Roman"/>
          <w:sz w:val="24"/>
          <w:szCs w:val="24"/>
        </w:rPr>
        <w:t>)</w:t>
      </w:r>
    </w:p>
    <w:p w14:paraId="2F3D3DB5" w14:textId="678ACF3C" w:rsidR="00BE404B" w:rsidRPr="005E7F01" w:rsidRDefault="00BE404B" w:rsidP="00EF0F76">
      <w:pPr>
        <w:pStyle w:val="Prrafodelista"/>
        <w:spacing w:after="0" w:line="480" w:lineRule="auto"/>
        <w:ind w:left="0" w:firstLine="720"/>
        <w:rPr>
          <w:rFonts w:ascii="Times New Roman" w:hAnsi="Times New Roman" w:cs="Times New Roman"/>
          <w:sz w:val="24"/>
          <w:szCs w:val="24"/>
        </w:rPr>
      </w:pPr>
      <w:r w:rsidRPr="005E7F01">
        <w:rPr>
          <w:rFonts w:ascii="Times New Roman" w:hAnsi="Times New Roman" w:cs="Times New Roman"/>
          <w:sz w:val="24"/>
          <w:szCs w:val="24"/>
        </w:rPr>
        <w:t xml:space="preserve">La mayoría de los docentes entrevistados coinciden en que el bajo compromiso familiar es un factor determinante en la deserción escolar, evidenciado en la baja asistencia a reuniones, escasa supervisión y delegación de responsabilidades escolares; sin embargo, también reconocen que existen familias con niveles variados de involucramiento, lo que sugiere la necesidad de estrategias diferenciadas para atender esta diversidad. Se observa la predominancia de estilos parentales negligentes o permisivos, que afectan la formación de hábitos y el rendimiento académico. Todos los docentes enfatizan la urgencia de fortalecer el compromiso familiar mediante acciones formativas, comunicación efectiva y acompañamiento continuo, involucrando a la escuela, orientadores y otros actores educativos. Este panorama coincide con estudios que señalan que, aunque la situación económica influye, el apoyo y la preocupación de los padres son </w:t>
      </w:r>
      <w:r w:rsidRPr="005E7F01">
        <w:rPr>
          <w:rFonts w:ascii="Times New Roman" w:hAnsi="Times New Roman" w:cs="Times New Roman"/>
          <w:sz w:val="24"/>
          <w:szCs w:val="24"/>
        </w:rPr>
        <w:lastRenderedPageBreak/>
        <w:t>elementos clave para la permanencia escolar, ya que la deserción suele estar más vinculada al descuido y la falta de acompañamiento familiar que a factores económicos aislados (Kumar &amp; Singh, 2021). Por tanto, la familia se configura como un actor central en la prevención de la deserción, demandando un trabajo conjunto y articulado con la comunidad educativa para promover el compromiso y la responsabilidad hacia la educación de los jóvenes.</w:t>
      </w:r>
    </w:p>
    <w:p w14:paraId="042B73E1" w14:textId="34015F1E" w:rsidR="00CA22DE" w:rsidRPr="00BD14BF" w:rsidRDefault="00031F9E" w:rsidP="00031F9E">
      <w:pPr>
        <w:pStyle w:val="Ttulo3"/>
        <w:spacing w:before="0" w:after="0" w:line="480" w:lineRule="auto"/>
        <w:ind w:firstLine="720"/>
        <w:rPr>
          <w:rFonts w:ascii="Times New Roman" w:hAnsi="Times New Roman" w:cs="Times New Roman"/>
          <w:b/>
          <w:bCs/>
          <w:i/>
          <w:iCs/>
          <w:color w:val="auto"/>
          <w:sz w:val="24"/>
          <w:szCs w:val="24"/>
        </w:rPr>
      </w:pPr>
      <w:bookmarkStart w:id="63" w:name="_Toc203588624"/>
      <w:r>
        <w:rPr>
          <w:rFonts w:ascii="Times New Roman" w:hAnsi="Times New Roman" w:cs="Times New Roman"/>
          <w:b/>
          <w:bCs/>
          <w:color w:val="auto"/>
          <w:sz w:val="24"/>
          <w:szCs w:val="24"/>
        </w:rPr>
        <w:t xml:space="preserve">C) </w:t>
      </w:r>
      <w:r w:rsidR="00CA22DE" w:rsidRPr="00BD14BF">
        <w:rPr>
          <w:rFonts w:ascii="Times New Roman" w:hAnsi="Times New Roman" w:cs="Times New Roman"/>
          <w:b/>
          <w:bCs/>
          <w:i/>
          <w:iCs/>
          <w:color w:val="auto"/>
          <w:sz w:val="24"/>
          <w:szCs w:val="24"/>
        </w:rPr>
        <w:t>¿Qué estrategias implementa para identificar y apoyar a estudiantes que enfrenta dificultades familiares que puedan afectar su permanencia escolar?</w:t>
      </w:r>
      <w:bookmarkEnd w:id="63"/>
      <w:r w:rsidR="00CA22DE" w:rsidRPr="00BD14BF">
        <w:rPr>
          <w:rFonts w:ascii="Times New Roman" w:hAnsi="Times New Roman" w:cs="Times New Roman"/>
          <w:b/>
          <w:bCs/>
          <w:i/>
          <w:iCs/>
          <w:color w:val="auto"/>
          <w:sz w:val="24"/>
          <w:szCs w:val="24"/>
        </w:rPr>
        <w:t xml:space="preserve"> </w:t>
      </w:r>
    </w:p>
    <w:p w14:paraId="0F6815D4" w14:textId="77777777" w:rsidR="00827786" w:rsidRPr="005E7F01" w:rsidRDefault="00AD1811" w:rsidP="00031F9E">
      <w:pPr>
        <w:pStyle w:val="Prrafodelista"/>
        <w:spacing w:after="0" w:line="480" w:lineRule="auto"/>
        <w:ind w:left="0"/>
        <w:rPr>
          <w:rFonts w:ascii="Times New Roman" w:hAnsi="Times New Roman" w:cs="Times New Roman"/>
          <w:sz w:val="24"/>
          <w:szCs w:val="24"/>
        </w:rPr>
      </w:pPr>
      <w:r w:rsidRPr="00FC2EBA">
        <w:rPr>
          <w:rFonts w:ascii="Times New Roman" w:hAnsi="Times New Roman" w:cs="Times New Roman"/>
          <w:sz w:val="24"/>
          <w:szCs w:val="24"/>
        </w:rPr>
        <w:t xml:space="preserve">Categoría: </w:t>
      </w:r>
      <w:r w:rsidR="008C6F23" w:rsidRPr="00FC2EBA">
        <w:rPr>
          <w:rFonts w:ascii="Times New Roman" w:hAnsi="Times New Roman" w:cs="Times New Roman"/>
          <w:sz w:val="24"/>
          <w:szCs w:val="24"/>
        </w:rPr>
        <w:t>Estrategias</w:t>
      </w:r>
      <w:r w:rsidR="008C6F23" w:rsidRPr="005E7F01">
        <w:rPr>
          <w:rFonts w:ascii="Times New Roman" w:hAnsi="Times New Roman" w:cs="Times New Roman"/>
          <w:sz w:val="24"/>
          <w:szCs w:val="24"/>
        </w:rPr>
        <w:t xml:space="preserve"> de apoyo a estudiantes</w:t>
      </w:r>
      <w:r w:rsidR="008C6F23" w:rsidRPr="005E7F01">
        <w:rPr>
          <w:rFonts w:ascii="Times New Roman" w:hAnsi="Times New Roman" w:cs="Times New Roman"/>
          <w:b/>
          <w:bCs/>
          <w:sz w:val="24"/>
          <w:szCs w:val="24"/>
        </w:rPr>
        <w:t>:</w:t>
      </w:r>
      <w:r w:rsidRPr="005E7F01">
        <w:rPr>
          <w:rFonts w:ascii="Times New Roman" w:hAnsi="Times New Roman" w:cs="Times New Roman"/>
          <w:b/>
          <w:bCs/>
          <w:sz w:val="24"/>
          <w:szCs w:val="24"/>
        </w:rPr>
        <w:t xml:space="preserve">( </w:t>
      </w:r>
      <w:r w:rsidRPr="00FC2EBA">
        <w:rPr>
          <w:rFonts w:ascii="Times New Roman" w:hAnsi="Times New Roman" w:cs="Times New Roman"/>
          <w:sz w:val="24"/>
          <w:szCs w:val="24"/>
        </w:rPr>
        <w:t>Acciones preventivas y reactivas e</w:t>
      </w:r>
      <w:r w:rsidRPr="005E7F01">
        <w:rPr>
          <w:rFonts w:ascii="Times New Roman" w:hAnsi="Times New Roman" w:cs="Times New Roman"/>
          <w:b/>
          <w:bCs/>
          <w:sz w:val="24"/>
          <w:szCs w:val="24"/>
        </w:rPr>
        <w:t xml:space="preserve"> </w:t>
      </w:r>
      <w:r w:rsidRPr="00FC2EBA">
        <w:rPr>
          <w:rFonts w:ascii="Times New Roman" w:hAnsi="Times New Roman" w:cs="Times New Roman"/>
          <w:sz w:val="24"/>
          <w:szCs w:val="24"/>
        </w:rPr>
        <w:t>identificación temprana de señales</w:t>
      </w:r>
      <w:r w:rsidR="00B34D78" w:rsidRPr="00FC2EBA">
        <w:rPr>
          <w:rFonts w:ascii="Times New Roman" w:hAnsi="Times New Roman" w:cs="Times New Roman"/>
          <w:sz w:val="24"/>
          <w:szCs w:val="24"/>
        </w:rPr>
        <w:t>:</w:t>
      </w:r>
      <w:r w:rsidR="00B34D78" w:rsidRPr="005E7F01">
        <w:rPr>
          <w:rFonts w:ascii="Times New Roman" w:hAnsi="Times New Roman" w:cs="Times New Roman"/>
          <w:sz w:val="24"/>
          <w:szCs w:val="24"/>
        </w:rPr>
        <w:t xml:space="preserve"> </w:t>
      </w:r>
      <w:r w:rsidR="009F6FF0" w:rsidRPr="005E7F01">
        <w:rPr>
          <w:rFonts w:ascii="Times New Roman" w:hAnsi="Times New Roman" w:cs="Times New Roman"/>
          <w:sz w:val="24"/>
          <w:szCs w:val="24"/>
        </w:rPr>
        <w:t>Observación</w:t>
      </w:r>
      <w:r w:rsidR="00B34D78" w:rsidRPr="005E7F01">
        <w:rPr>
          <w:rFonts w:ascii="Times New Roman" w:hAnsi="Times New Roman" w:cs="Times New Roman"/>
          <w:sz w:val="24"/>
          <w:szCs w:val="24"/>
        </w:rPr>
        <w:t xml:space="preserve"> y seguimiento cercano-</w:t>
      </w:r>
      <w:r w:rsidR="009F6FF0" w:rsidRPr="005E7F01">
        <w:rPr>
          <w:rFonts w:ascii="Times New Roman" w:hAnsi="Times New Roman" w:cs="Times New Roman"/>
          <w:sz w:val="24"/>
          <w:szCs w:val="24"/>
        </w:rPr>
        <w:t>dialogo y generación de confianza-</w:t>
      </w:r>
      <w:r w:rsidR="007A60C9" w:rsidRPr="005E7F01">
        <w:rPr>
          <w:rFonts w:ascii="Times New Roman" w:hAnsi="Times New Roman" w:cs="Times New Roman"/>
          <w:sz w:val="24"/>
          <w:szCs w:val="24"/>
        </w:rPr>
        <w:t>remisión a orientación escolar y trabajo interdisciplinario-</w:t>
      </w:r>
      <w:r w:rsidR="00827786" w:rsidRPr="005E7F01">
        <w:rPr>
          <w:rFonts w:ascii="Times New Roman" w:hAnsi="Times New Roman" w:cs="Times New Roman"/>
          <w:sz w:val="24"/>
          <w:szCs w:val="24"/>
        </w:rPr>
        <w:t>actividades complementarias-abordaje integral y colaborativo)</w:t>
      </w:r>
    </w:p>
    <w:p w14:paraId="34903E57" w14:textId="46747ADC" w:rsidR="001A3298" w:rsidRPr="005E7F01" w:rsidRDefault="00D46D66" w:rsidP="00031F9E">
      <w:pPr>
        <w:pStyle w:val="Prrafodelista"/>
        <w:spacing w:after="0" w:line="480" w:lineRule="auto"/>
        <w:ind w:left="0" w:firstLine="720"/>
        <w:rPr>
          <w:rFonts w:ascii="Times New Roman" w:hAnsi="Times New Roman" w:cs="Times New Roman"/>
          <w:sz w:val="24"/>
          <w:szCs w:val="24"/>
        </w:rPr>
      </w:pPr>
      <w:r w:rsidRPr="005E7F01">
        <w:rPr>
          <w:rFonts w:ascii="Times New Roman" w:hAnsi="Times New Roman" w:cs="Times New Roman"/>
          <w:sz w:val="24"/>
          <w:szCs w:val="24"/>
        </w:rPr>
        <w:t>La identificación temprana de dificultades familiares en estudiantes en riesgo se basa principalmente en la observación y seguimiento cercano, detectando cambios en su comportamiento, emociones y rendimiento académico. El establecimiento de un diálogo abierto y la generación de confianza con estudiantes y sus familias son esenciales para que compartan sus problemáticas, facilitando así un abordaje integral. La remisión oportuna a orientación escolar y el trabajo interdisciplinario constituyen recursos fundamentales para brindar apoyo y acompañamiento efectivo. Además, la implementación de actividades complementarias, como talleres artísticos, deportivos y emocionales, contribuye a fortalecer el vínculo entre los estudiantes y la institución, favoreciendo la gestión emocional. Este enfoque integral y colaborativo involucra a docentes, orientadores, coordinación y, en ocasiones, servicios externos de psicología, garantizando una atención holística que responde a las necesidades individuales y contextuales de los estudiantes en riesgo.</w:t>
      </w:r>
    </w:p>
    <w:p w14:paraId="037ED7F5" w14:textId="26E4B1CC" w:rsidR="00881BD9" w:rsidRPr="00063D4C" w:rsidRDefault="005B0825" w:rsidP="00063D4C">
      <w:pPr>
        <w:pStyle w:val="Ttulo3"/>
        <w:spacing w:before="0" w:after="0" w:line="480" w:lineRule="auto"/>
        <w:ind w:firstLine="720"/>
        <w:rPr>
          <w:rFonts w:ascii="Times New Roman" w:hAnsi="Times New Roman" w:cs="Times New Roman"/>
          <w:b/>
          <w:bCs/>
          <w:i/>
          <w:iCs/>
          <w:color w:val="auto"/>
          <w:sz w:val="24"/>
          <w:szCs w:val="24"/>
        </w:rPr>
      </w:pPr>
      <w:bookmarkStart w:id="64" w:name="_Toc203588625"/>
      <w:r w:rsidRPr="00063D4C">
        <w:rPr>
          <w:rFonts w:ascii="Times New Roman" w:hAnsi="Times New Roman" w:cs="Times New Roman"/>
          <w:b/>
          <w:bCs/>
          <w:i/>
          <w:iCs/>
          <w:color w:val="auto"/>
          <w:sz w:val="24"/>
          <w:szCs w:val="24"/>
          <w:lang w:val="es-MX"/>
        </w:rPr>
        <w:lastRenderedPageBreak/>
        <w:t>D) ¿</w:t>
      </w:r>
      <w:r w:rsidR="00881BD9" w:rsidRPr="00063D4C">
        <w:rPr>
          <w:rFonts w:ascii="Times New Roman" w:hAnsi="Times New Roman" w:cs="Times New Roman"/>
          <w:b/>
          <w:bCs/>
          <w:i/>
          <w:iCs/>
          <w:color w:val="auto"/>
          <w:sz w:val="24"/>
          <w:szCs w:val="24"/>
          <w:lang w:val="es-MX"/>
        </w:rPr>
        <w:t>Qué</w:t>
      </w:r>
      <w:r w:rsidR="00881BD9" w:rsidRPr="00063D4C">
        <w:rPr>
          <w:rFonts w:ascii="Times New Roman" w:hAnsi="Times New Roman" w:cs="Times New Roman"/>
          <w:b/>
          <w:bCs/>
          <w:i/>
          <w:iCs/>
          <w:color w:val="auto"/>
          <w:sz w:val="24"/>
          <w:szCs w:val="24"/>
        </w:rPr>
        <w:t xml:space="preserve"> recursos institucionales existen para abordar casos de violencia intrafamiliar o desintegración familiar que impacte la educación de los estudiantes?</w:t>
      </w:r>
      <w:bookmarkEnd w:id="64"/>
    </w:p>
    <w:p w14:paraId="5951AC68" w14:textId="451C1090" w:rsidR="00744BCD" w:rsidRPr="005E7F01" w:rsidRDefault="00881BD9" w:rsidP="00063D4C">
      <w:pPr>
        <w:spacing w:after="0" w:line="480" w:lineRule="auto"/>
        <w:ind w:firstLine="720"/>
        <w:rPr>
          <w:rFonts w:ascii="Times New Roman" w:hAnsi="Times New Roman" w:cs="Times New Roman"/>
          <w:b/>
          <w:bCs/>
          <w:sz w:val="24"/>
          <w:szCs w:val="24"/>
        </w:rPr>
      </w:pPr>
      <w:r w:rsidRPr="00FC2EBA">
        <w:rPr>
          <w:rFonts w:ascii="Times New Roman" w:hAnsi="Times New Roman" w:cs="Times New Roman"/>
          <w:sz w:val="24"/>
          <w:szCs w:val="24"/>
        </w:rPr>
        <w:t xml:space="preserve">Categoría: </w:t>
      </w:r>
      <w:r w:rsidR="00475B9A" w:rsidRPr="00FC2EBA">
        <w:rPr>
          <w:rFonts w:ascii="Times New Roman" w:hAnsi="Times New Roman" w:cs="Times New Roman"/>
          <w:sz w:val="24"/>
          <w:szCs w:val="24"/>
        </w:rPr>
        <w:t>Recursos institucionales: (canales de atención a problemáticas familiares y programas de apoyo psicosocial</w:t>
      </w:r>
      <w:r w:rsidR="0091527C" w:rsidRPr="00FC2EBA">
        <w:rPr>
          <w:rFonts w:ascii="Times New Roman" w:hAnsi="Times New Roman" w:cs="Times New Roman"/>
          <w:sz w:val="24"/>
          <w:szCs w:val="24"/>
        </w:rPr>
        <w:t>: Departamento</w:t>
      </w:r>
      <w:r w:rsidR="0091527C" w:rsidRPr="005E7F01">
        <w:rPr>
          <w:rFonts w:ascii="Times New Roman" w:hAnsi="Times New Roman" w:cs="Times New Roman"/>
          <w:sz w:val="24"/>
          <w:szCs w:val="24"/>
        </w:rPr>
        <w:t xml:space="preserve"> o equipo de orientación- Protocolo formal de remisiones a entidades externas</w:t>
      </w:r>
      <w:r w:rsidR="00A00438" w:rsidRPr="005E7F01">
        <w:rPr>
          <w:rFonts w:ascii="Times New Roman" w:hAnsi="Times New Roman" w:cs="Times New Roman"/>
          <w:sz w:val="24"/>
          <w:szCs w:val="24"/>
        </w:rPr>
        <w:t>- Escasa respuesta o insuficiencia de recursos externos- Coordinación institucional como recurso- Necesidad de mayor formación docente</w:t>
      </w:r>
      <w:r w:rsidR="00C1199C" w:rsidRPr="005E7F01">
        <w:rPr>
          <w:rFonts w:ascii="Times New Roman" w:hAnsi="Times New Roman" w:cs="Times New Roman"/>
          <w:sz w:val="24"/>
          <w:szCs w:val="24"/>
        </w:rPr>
        <w:t>)</w:t>
      </w:r>
    </w:p>
    <w:p w14:paraId="6DAD47F9" w14:textId="77777777" w:rsidR="000360F3" w:rsidRDefault="004654BB" w:rsidP="00063D4C">
      <w:pPr>
        <w:spacing w:after="0" w:line="480" w:lineRule="auto"/>
        <w:ind w:firstLine="720"/>
        <w:rPr>
          <w:rFonts w:ascii="Times New Roman" w:hAnsi="Times New Roman" w:cs="Times New Roman"/>
          <w:sz w:val="24"/>
          <w:szCs w:val="24"/>
          <w:lang w:val="es-ES"/>
        </w:rPr>
      </w:pPr>
      <w:r w:rsidRPr="005E7F01">
        <w:rPr>
          <w:rFonts w:ascii="Times New Roman" w:hAnsi="Times New Roman" w:cs="Times New Roman"/>
          <w:sz w:val="24"/>
          <w:szCs w:val="24"/>
          <w:lang w:val="es-ES"/>
        </w:rPr>
        <w:t xml:space="preserve">La mayoría de </w:t>
      </w:r>
      <w:r w:rsidR="00636BF7" w:rsidRPr="005E7F01">
        <w:rPr>
          <w:rFonts w:ascii="Times New Roman" w:hAnsi="Times New Roman" w:cs="Times New Roman"/>
          <w:sz w:val="24"/>
          <w:szCs w:val="24"/>
          <w:lang w:val="es-ES"/>
        </w:rPr>
        <w:t>los docentes</w:t>
      </w:r>
      <w:r w:rsidRPr="005E7F01">
        <w:rPr>
          <w:rFonts w:ascii="Times New Roman" w:hAnsi="Times New Roman" w:cs="Times New Roman"/>
          <w:sz w:val="24"/>
          <w:szCs w:val="24"/>
          <w:lang w:val="es-ES"/>
        </w:rPr>
        <w:t xml:space="preserve"> identifican el departamento o equipo de orientación escolar como el recurso institucional principal para abordar casos de violencia intrafamiliar o desintegración familiar que afecte la educación</w:t>
      </w:r>
      <w:r w:rsidR="00AB3D95" w:rsidRPr="005E7F01">
        <w:rPr>
          <w:rFonts w:ascii="Times New Roman" w:hAnsi="Times New Roman" w:cs="Times New Roman"/>
          <w:sz w:val="24"/>
          <w:szCs w:val="24"/>
          <w:lang w:val="es-ES"/>
        </w:rPr>
        <w:t>,</w:t>
      </w:r>
      <w:r w:rsidRPr="005E7F01">
        <w:rPr>
          <w:rFonts w:ascii="Times New Roman" w:hAnsi="Times New Roman" w:cs="Times New Roman"/>
          <w:sz w:val="24"/>
          <w:szCs w:val="24"/>
          <w:lang w:val="es-ES"/>
        </w:rPr>
        <w:t xml:space="preserve"> actuando como primer filtro</w:t>
      </w:r>
      <w:r w:rsidR="00E35715" w:rsidRPr="005E7F01">
        <w:rPr>
          <w:rFonts w:ascii="Times New Roman" w:hAnsi="Times New Roman" w:cs="Times New Roman"/>
          <w:sz w:val="24"/>
          <w:szCs w:val="24"/>
          <w:lang w:val="es-ES"/>
        </w:rPr>
        <w:t>,</w:t>
      </w:r>
      <w:r w:rsidRPr="005E7F01">
        <w:rPr>
          <w:rFonts w:ascii="Times New Roman" w:hAnsi="Times New Roman" w:cs="Times New Roman"/>
          <w:sz w:val="24"/>
          <w:szCs w:val="24"/>
          <w:lang w:val="es-ES"/>
        </w:rPr>
        <w:t xml:space="preserve"> realizando seguimiento y remitiendo casos a instancias externas como la Secretaría de educación</w:t>
      </w:r>
      <w:r w:rsidR="003447A2" w:rsidRPr="005E7F01">
        <w:rPr>
          <w:rFonts w:ascii="Times New Roman" w:hAnsi="Times New Roman" w:cs="Times New Roman"/>
          <w:sz w:val="24"/>
          <w:szCs w:val="24"/>
          <w:lang w:val="es-ES"/>
        </w:rPr>
        <w:t>,</w:t>
      </w:r>
      <w:r w:rsidRPr="005E7F01">
        <w:rPr>
          <w:rFonts w:ascii="Times New Roman" w:hAnsi="Times New Roman" w:cs="Times New Roman"/>
          <w:sz w:val="24"/>
          <w:szCs w:val="24"/>
          <w:lang w:val="es-ES"/>
        </w:rPr>
        <w:t xml:space="preserve"> </w:t>
      </w:r>
      <w:r w:rsidR="003447A2" w:rsidRPr="005E7F01">
        <w:rPr>
          <w:rFonts w:ascii="Times New Roman" w:hAnsi="Times New Roman" w:cs="Times New Roman"/>
          <w:sz w:val="24"/>
          <w:szCs w:val="24"/>
          <w:lang w:val="es-ES"/>
        </w:rPr>
        <w:t>B</w:t>
      </w:r>
      <w:r w:rsidRPr="005E7F01">
        <w:rPr>
          <w:rFonts w:ascii="Times New Roman" w:hAnsi="Times New Roman" w:cs="Times New Roman"/>
          <w:sz w:val="24"/>
          <w:szCs w:val="24"/>
          <w:lang w:val="es-ES"/>
        </w:rPr>
        <w:t>ienestar familiar</w:t>
      </w:r>
      <w:r w:rsidR="003447A2" w:rsidRPr="005E7F01">
        <w:rPr>
          <w:rFonts w:ascii="Times New Roman" w:hAnsi="Times New Roman" w:cs="Times New Roman"/>
          <w:sz w:val="24"/>
          <w:szCs w:val="24"/>
          <w:lang w:val="es-ES"/>
        </w:rPr>
        <w:t>,</w:t>
      </w:r>
      <w:r w:rsidRPr="005E7F01">
        <w:rPr>
          <w:rFonts w:ascii="Times New Roman" w:hAnsi="Times New Roman" w:cs="Times New Roman"/>
          <w:sz w:val="24"/>
          <w:szCs w:val="24"/>
          <w:lang w:val="es-ES"/>
        </w:rPr>
        <w:t xml:space="preserve"> Secretaría de Salud y comisarías de familia</w:t>
      </w:r>
      <w:r w:rsidR="00636BF7" w:rsidRPr="005E7F01">
        <w:rPr>
          <w:rFonts w:ascii="Times New Roman" w:hAnsi="Times New Roman" w:cs="Times New Roman"/>
          <w:sz w:val="24"/>
          <w:szCs w:val="24"/>
          <w:lang w:val="es-ES"/>
        </w:rPr>
        <w:t>.</w:t>
      </w:r>
      <w:r w:rsidR="00052028" w:rsidRPr="005E7F01">
        <w:rPr>
          <w:rFonts w:ascii="Times New Roman" w:hAnsi="Times New Roman" w:cs="Times New Roman"/>
          <w:sz w:val="24"/>
          <w:szCs w:val="24"/>
          <w:lang w:val="es-ES"/>
        </w:rPr>
        <w:t xml:space="preserve"> </w:t>
      </w:r>
    </w:p>
    <w:p w14:paraId="7AFE0FA7" w14:textId="0A01447E" w:rsidR="00063D4C" w:rsidRDefault="00636BF7" w:rsidP="00063D4C">
      <w:pPr>
        <w:spacing w:after="0" w:line="480" w:lineRule="auto"/>
        <w:ind w:firstLine="720"/>
        <w:rPr>
          <w:rFonts w:ascii="Times New Roman" w:hAnsi="Times New Roman" w:cs="Times New Roman"/>
          <w:b/>
          <w:bCs/>
          <w:sz w:val="24"/>
          <w:szCs w:val="24"/>
          <w:lang w:val="es-ES"/>
        </w:rPr>
      </w:pPr>
      <w:r w:rsidRPr="005E7F01">
        <w:rPr>
          <w:rFonts w:ascii="Times New Roman" w:hAnsi="Times New Roman" w:cs="Times New Roman"/>
          <w:sz w:val="24"/>
          <w:szCs w:val="24"/>
          <w:lang w:val="es-ES"/>
        </w:rPr>
        <w:t>A</w:t>
      </w:r>
      <w:r w:rsidR="00052028" w:rsidRPr="005E7F01">
        <w:rPr>
          <w:rFonts w:ascii="Times New Roman" w:hAnsi="Times New Roman" w:cs="Times New Roman"/>
          <w:sz w:val="24"/>
          <w:szCs w:val="24"/>
          <w:lang w:val="es-ES"/>
        </w:rPr>
        <w:t>unque existe un protocolo formal de revisión y seguimiento que incluye rutas y documentos dos para la atención y protección de los estudiantes</w:t>
      </w:r>
      <w:r w:rsidR="00E553A8" w:rsidRPr="005E7F01">
        <w:rPr>
          <w:rFonts w:ascii="Times New Roman" w:hAnsi="Times New Roman" w:cs="Times New Roman"/>
          <w:sz w:val="24"/>
          <w:szCs w:val="24"/>
          <w:lang w:val="es-ES"/>
        </w:rPr>
        <w:t>,</w:t>
      </w:r>
      <w:r w:rsidR="00052028" w:rsidRPr="005E7F01">
        <w:rPr>
          <w:rFonts w:ascii="Times New Roman" w:hAnsi="Times New Roman" w:cs="Times New Roman"/>
          <w:sz w:val="24"/>
          <w:szCs w:val="24"/>
          <w:lang w:val="es-ES"/>
        </w:rPr>
        <w:t xml:space="preserve"> algunos docentes perciben insuficiencia en los recursos y en las</w:t>
      </w:r>
      <w:r w:rsidR="0055744E" w:rsidRPr="005E7F01">
        <w:rPr>
          <w:rFonts w:ascii="Times New Roman" w:hAnsi="Times New Roman" w:cs="Times New Roman"/>
          <w:sz w:val="24"/>
          <w:szCs w:val="24"/>
          <w:lang w:val="es-ES"/>
        </w:rPr>
        <w:t xml:space="preserve"> y en las respuestas efectivas de las entidades externas. </w:t>
      </w:r>
      <w:r w:rsidR="00DD20AC" w:rsidRPr="005E7F01">
        <w:rPr>
          <w:rFonts w:ascii="Times New Roman" w:hAnsi="Times New Roman" w:cs="Times New Roman"/>
          <w:sz w:val="24"/>
          <w:szCs w:val="24"/>
          <w:lang w:val="es-ES"/>
        </w:rPr>
        <w:t>Se</w:t>
      </w:r>
      <w:r w:rsidR="0055744E" w:rsidRPr="005E7F01">
        <w:rPr>
          <w:rFonts w:ascii="Times New Roman" w:hAnsi="Times New Roman" w:cs="Times New Roman"/>
          <w:sz w:val="24"/>
          <w:szCs w:val="24"/>
          <w:lang w:val="es-ES"/>
        </w:rPr>
        <w:t xml:space="preserve"> reconoce la importancia de la documentación cuidadosa y del enfoque en la permanencia y los derechos de los estudiantes</w:t>
      </w:r>
      <w:r w:rsidR="00BA1D25" w:rsidRPr="005E7F01">
        <w:rPr>
          <w:rFonts w:ascii="Times New Roman" w:hAnsi="Times New Roman" w:cs="Times New Roman"/>
          <w:sz w:val="24"/>
          <w:szCs w:val="24"/>
          <w:lang w:val="es-ES"/>
        </w:rPr>
        <w:t>,</w:t>
      </w:r>
      <w:r w:rsidR="0055744E" w:rsidRPr="005E7F01">
        <w:rPr>
          <w:rFonts w:ascii="Times New Roman" w:hAnsi="Times New Roman" w:cs="Times New Roman"/>
          <w:sz w:val="24"/>
          <w:szCs w:val="24"/>
          <w:lang w:val="es-ES"/>
        </w:rPr>
        <w:t xml:space="preserve"> así como la necesidad de fortalecer la formación docente para el acompañamiento</w:t>
      </w:r>
      <w:r w:rsidR="00F602FA" w:rsidRPr="005E7F01">
        <w:rPr>
          <w:rFonts w:ascii="Times New Roman" w:hAnsi="Times New Roman" w:cs="Times New Roman"/>
          <w:sz w:val="24"/>
          <w:szCs w:val="24"/>
          <w:lang w:val="es-ES"/>
        </w:rPr>
        <w:t xml:space="preserve"> psicológico y el manejo de casos complejos</w:t>
      </w:r>
      <w:r w:rsidR="00F602FA" w:rsidRPr="005E7F01">
        <w:rPr>
          <w:rFonts w:ascii="Times New Roman" w:hAnsi="Times New Roman" w:cs="Times New Roman"/>
          <w:b/>
          <w:bCs/>
          <w:sz w:val="24"/>
          <w:szCs w:val="24"/>
          <w:lang w:val="es-ES"/>
        </w:rPr>
        <w:t>.</w:t>
      </w:r>
    </w:p>
    <w:p w14:paraId="52EE465F" w14:textId="60B42BB8" w:rsidR="0070580E" w:rsidRPr="005E7F01" w:rsidRDefault="00F602FA" w:rsidP="00063D4C">
      <w:pPr>
        <w:spacing w:after="0" w:line="480" w:lineRule="auto"/>
        <w:ind w:firstLine="720"/>
        <w:rPr>
          <w:rFonts w:ascii="Times New Roman" w:hAnsi="Times New Roman" w:cs="Times New Roman"/>
          <w:sz w:val="24"/>
          <w:szCs w:val="24"/>
        </w:rPr>
      </w:pPr>
      <w:r w:rsidRPr="005E7F01">
        <w:rPr>
          <w:rFonts w:ascii="Times New Roman" w:hAnsi="Times New Roman" w:cs="Times New Roman"/>
          <w:b/>
          <w:bCs/>
          <w:sz w:val="24"/>
          <w:szCs w:val="24"/>
          <w:lang w:val="es-ES"/>
        </w:rPr>
        <w:t xml:space="preserve"> </w:t>
      </w:r>
      <w:r w:rsidRPr="005E7F01">
        <w:rPr>
          <w:rFonts w:ascii="Times New Roman" w:hAnsi="Times New Roman" w:cs="Times New Roman"/>
          <w:sz w:val="24"/>
          <w:szCs w:val="24"/>
          <w:lang w:val="es-ES"/>
        </w:rPr>
        <w:t>El abordaje es integral y colaborativo</w:t>
      </w:r>
      <w:r w:rsidR="0048282E" w:rsidRPr="005E7F01">
        <w:rPr>
          <w:rFonts w:ascii="Times New Roman" w:hAnsi="Times New Roman" w:cs="Times New Roman"/>
          <w:sz w:val="24"/>
          <w:szCs w:val="24"/>
          <w:lang w:val="es-ES"/>
        </w:rPr>
        <w:t>,</w:t>
      </w:r>
      <w:r w:rsidRPr="005E7F01">
        <w:rPr>
          <w:rFonts w:ascii="Times New Roman" w:hAnsi="Times New Roman" w:cs="Times New Roman"/>
          <w:sz w:val="24"/>
          <w:szCs w:val="24"/>
          <w:lang w:val="es-ES"/>
        </w:rPr>
        <w:t xml:space="preserve"> involucrando a docentes</w:t>
      </w:r>
      <w:r w:rsidR="0048282E" w:rsidRPr="005E7F01">
        <w:rPr>
          <w:rFonts w:ascii="Times New Roman" w:hAnsi="Times New Roman" w:cs="Times New Roman"/>
          <w:sz w:val="24"/>
          <w:szCs w:val="24"/>
          <w:lang w:val="es-ES"/>
        </w:rPr>
        <w:t>,</w:t>
      </w:r>
      <w:r w:rsidRPr="005E7F01">
        <w:rPr>
          <w:rFonts w:ascii="Times New Roman" w:hAnsi="Times New Roman" w:cs="Times New Roman"/>
          <w:sz w:val="24"/>
          <w:szCs w:val="24"/>
          <w:lang w:val="es-ES"/>
        </w:rPr>
        <w:t xml:space="preserve"> orientadores</w:t>
      </w:r>
      <w:r w:rsidR="0048282E" w:rsidRPr="005E7F01">
        <w:rPr>
          <w:rFonts w:ascii="Times New Roman" w:hAnsi="Times New Roman" w:cs="Times New Roman"/>
          <w:sz w:val="24"/>
          <w:szCs w:val="24"/>
          <w:lang w:val="es-ES"/>
        </w:rPr>
        <w:t>,</w:t>
      </w:r>
      <w:r w:rsidRPr="005E7F01">
        <w:rPr>
          <w:rFonts w:ascii="Times New Roman" w:hAnsi="Times New Roman" w:cs="Times New Roman"/>
          <w:sz w:val="24"/>
          <w:szCs w:val="24"/>
          <w:lang w:val="es-ES"/>
        </w:rPr>
        <w:t xml:space="preserve"> coordinadores y</w:t>
      </w:r>
      <w:r w:rsidR="00A91713" w:rsidRPr="005E7F01">
        <w:rPr>
          <w:rFonts w:ascii="Times New Roman" w:hAnsi="Times New Roman" w:cs="Times New Roman"/>
          <w:sz w:val="24"/>
          <w:szCs w:val="24"/>
          <w:lang w:val="es-ES"/>
        </w:rPr>
        <w:t xml:space="preserve">, </w:t>
      </w:r>
      <w:r w:rsidRPr="005E7F01">
        <w:rPr>
          <w:rFonts w:ascii="Times New Roman" w:hAnsi="Times New Roman" w:cs="Times New Roman"/>
          <w:sz w:val="24"/>
          <w:szCs w:val="24"/>
          <w:lang w:val="es-ES"/>
        </w:rPr>
        <w:t>cuando es necesario</w:t>
      </w:r>
      <w:r w:rsidR="00747E26" w:rsidRPr="005E7F01">
        <w:rPr>
          <w:rFonts w:ascii="Times New Roman" w:hAnsi="Times New Roman" w:cs="Times New Roman"/>
          <w:sz w:val="24"/>
          <w:szCs w:val="24"/>
          <w:lang w:val="es-ES"/>
        </w:rPr>
        <w:t>,</w:t>
      </w:r>
      <w:r w:rsidRPr="005E7F01">
        <w:rPr>
          <w:rFonts w:ascii="Times New Roman" w:hAnsi="Times New Roman" w:cs="Times New Roman"/>
          <w:sz w:val="24"/>
          <w:szCs w:val="24"/>
          <w:lang w:val="es-ES"/>
        </w:rPr>
        <w:t xml:space="preserve"> servicios externos de </w:t>
      </w:r>
      <w:r w:rsidR="00A17475" w:rsidRPr="005E7F01">
        <w:rPr>
          <w:rFonts w:ascii="Times New Roman" w:hAnsi="Times New Roman" w:cs="Times New Roman"/>
          <w:sz w:val="24"/>
          <w:szCs w:val="24"/>
          <w:lang w:val="es-ES"/>
        </w:rPr>
        <w:t>psicología, con</w:t>
      </w:r>
      <w:r w:rsidRPr="005E7F01">
        <w:rPr>
          <w:rFonts w:ascii="Times New Roman" w:hAnsi="Times New Roman" w:cs="Times New Roman"/>
          <w:sz w:val="24"/>
          <w:szCs w:val="24"/>
          <w:lang w:val="es-ES"/>
        </w:rPr>
        <w:t xml:space="preserve"> el fin de garantizar</w:t>
      </w:r>
      <w:r w:rsidR="00031DD5" w:rsidRPr="005E7F01">
        <w:rPr>
          <w:rFonts w:ascii="Times New Roman" w:hAnsi="Times New Roman" w:cs="Times New Roman"/>
          <w:sz w:val="24"/>
          <w:szCs w:val="24"/>
          <w:lang w:val="es-ES"/>
        </w:rPr>
        <w:t xml:space="preserve"> una atención oportuna y efectiva que proteja el bienestar y la co</w:t>
      </w:r>
      <w:r w:rsidR="00D04D7D" w:rsidRPr="005E7F01">
        <w:rPr>
          <w:rFonts w:ascii="Times New Roman" w:hAnsi="Times New Roman" w:cs="Times New Roman"/>
          <w:sz w:val="24"/>
          <w:szCs w:val="24"/>
          <w:lang w:val="es-ES"/>
        </w:rPr>
        <w:t>ntinuidad</w:t>
      </w:r>
      <w:r w:rsidR="00031DD5" w:rsidRPr="005E7F01">
        <w:rPr>
          <w:rFonts w:ascii="Times New Roman" w:hAnsi="Times New Roman" w:cs="Times New Roman"/>
          <w:sz w:val="24"/>
          <w:szCs w:val="24"/>
          <w:lang w:val="es-ES"/>
        </w:rPr>
        <w:t xml:space="preserve"> educativa de los estudiantes afectados</w:t>
      </w:r>
      <w:r w:rsidR="00744BCD" w:rsidRPr="005E7F01">
        <w:rPr>
          <w:rFonts w:ascii="Times New Roman" w:hAnsi="Times New Roman" w:cs="Times New Roman"/>
          <w:sz w:val="24"/>
          <w:szCs w:val="24"/>
        </w:rPr>
        <w:t xml:space="preserve">. </w:t>
      </w:r>
    </w:p>
    <w:p w14:paraId="17C139FE" w14:textId="15C3443E" w:rsidR="00517690" w:rsidRPr="000360F3" w:rsidRDefault="000360F3" w:rsidP="000360F3">
      <w:pPr>
        <w:pStyle w:val="Ttulo3"/>
        <w:spacing w:before="0" w:after="0" w:line="480" w:lineRule="auto"/>
        <w:ind w:firstLine="720"/>
        <w:rPr>
          <w:rFonts w:ascii="Times New Roman" w:hAnsi="Times New Roman" w:cs="Times New Roman"/>
          <w:b/>
          <w:bCs/>
          <w:i/>
          <w:iCs/>
          <w:color w:val="auto"/>
          <w:sz w:val="24"/>
          <w:szCs w:val="24"/>
        </w:rPr>
      </w:pPr>
      <w:bookmarkStart w:id="65" w:name="_Toc203588626"/>
      <w:r w:rsidRPr="000360F3">
        <w:rPr>
          <w:rFonts w:ascii="Times New Roman" w:hAnsi="Times New Roman" w:cs="Times New Roman"/>
          <w:b/>
          <w:bCs/>
          <w:i/>
          <w:iCs/>
          <w:color w:val="auto"/>
          <w:sz w:val="24"/>
          <w:szCs w:val="24"/>
        </w:rPr>
        <w:lastRenderedPageBreak/>
        <w:t xml:space="preserve">E) </w:t>
      </w:r>
      <w:r w:rsidR="00517690" w:rsidRPr="000360F3">
        <w:rPr>
          <w:rFonts w:ascii="Times New Roman" w:hAnsi="Times New Roman" w:cs="Times New Roman"/>
          <w:b/>
          <w:bCs/>
          <w:i/>
          <w:iCs/>
          <w:color w:val="auto"/>
          <w:sz w:val="24"/>
          <w:szCs w:val="24"/>
          <w:lang w:val="es-ES"/>
        </w:rPr>
        <w:t>¿De qué manera la situación la situación económica de las familias influye en la asistencia y desempeño escolar de los estudiantes?</w:t>
      </w:r>
      <w:bookmarkEnd w:id="65"/>
    </w:p>
    <w:p w14:paraId="4DEEFF07" w14:textId="7683B041" w:rsidR="00463464" w:rsidRPr="00FC2EBA" w:rsidRDefault="00517690" w:rsidP="006C1E41">
      <w:pPr>
        <w:spacing w:after="0" w:line="480" w:lineRule="auto"/>
        <w:rPr>
          <w:rFonts w:ascii="Times New Roman" w:hAnsi="Times New Roman" w:cs="Times New Roman"/>
          <w:sz w:val="24"/>
          <w:szCs w:val="24"/>
        </w:rPr>
      </w:pPr>
      <w:r w:rsidRPr="00FC2EBA">
        <w:rPr>
          <w:rFonts w:ascii="Times New Roman" w:hAnsi="Times New Roman" w:cs="Times New Roman"/>
          <w:sz w:val="24"/>
          <w:szCs w:val="24"/>
        </w:rPr>
        <w:t xml:space="preserve">Categoría: </w:t>
      </w:r>
      <w:r w:rsidR="000602AB" w:rsidRPr="00FC2EBA">
        <w:rPr>
          <w:rFonts w:ascii="Times New Roman" w:hAnsi="Times New Roman" w:cs="Times New Roman"/>
          <w:sz w:val="24"/>
          <w:szCs w:val="24"/>
        </w:rPr>
        <w:t>Factores de Riesgo observados</w:t>
      </w:r>
      <w:r w:rsidR="00691B86" w:rsidRPr="00FC2EBA">
        <w:rPr>
          <w:rFonts w:ascii="Times New Roman" w:hAnsi="Times New Roman" w:cs="Times New Roman"/>
          <w:sz w:val="24"/>
          <w:szCs w:val="24"/>
        </w:rPr>
        <w:t xml:space="preserve">: </w:t>
      </w:r>
      <w:r w:rsidR="00463464" w:rsidRPr="00FC2EBA">
        <w:rPr>
          <w:rFonts w:ascii="Times New Roman" w:hAnsi="Times New Roman" w:cs="Times New Roman"/>
          <w:sz w:val="24"/>
          <w:szCs w:val="24"/>
        </w:rPr>
        <w:t>(Características</w:t>
      </w:r>
      <w:r w:rsidR="000602AB" w:rsidRPr="00FC2EBA">
        <w:rPr>
          <w:rFonts w:ascii="Times New Roman" w:hAnsi="Times New Roman" w:cs="Times New Roman"/>
          <w:sz w:val="24"/>
          <w:szCs w:val="24"/>
        </w:rPr>
        <w:t xml:space="preserve"> familiares de riesgo y situación económica de los estudiantes</w:t>
      </w:r>
      <w:r w:rsidR="001F143B" w:rsidRPr="00FC2EBA">
        <w:rPr>
          <w:rFonts w:ascii="Times New Roman" w:hAnsi="Times New Roman" w:cs="Times New Roman"/>
          <w:sz w:val="24"/>
          <w:szCs w:val="24"/>
        </w:rPr>
        <w:t>)</w:t>
      </w:r>
    </w:p>
    <w:p w14:paraId="48007D69" w14:textId="77777777" w:rsidR="006C1E41" w:rsidRDefault="00463464" w:rsidP="003A259E">
      <w:pPr>
        <w:spacing w:after="0" w:line="480" w:lineRule="auto"/>
        <w:ind w:firstLine="720"/>
        <w:rPr>
          <w:rFonts w:ascii="Times New Roman" w:hAnsi="Times New Roman" w:cs="Times New Roman"/>
          <w:sz w:val="24"/>
          <w:szCs w:val="24"/>
        </w:rPr>
      </w:pPr>
      <w:r w:rsidRPr="005E7F01">
        <w:rPr>
          <w:rFonts w:ascii="Times New Roman" w:hAnsi="Times New Roman" w:cs="Times New Roman"/>
          <w:sz w:val="24"/>
          <w:szCs w:val="24"/>
        </w:rPr>
        <w:t xml:space="preserve">La mayoría de los docentes entrevistados (9 de 10) coinciden en que la situación económica familiar influye negativamente en la asistencia y el desempeño escolar, principalmente por la falta de recursos básicos como alimentación, transporte y materiales escolares. Además, el trabajo infantil y la necesidad de que los estudiantes apoyen económicamente a sus familias constituyen factores de riesgo asociados a la deserción y al ausentismo, situación que se agrava con la inestabilidad laboral y de vivienda que provoca mudanzas frecuentes y afecta la continuidad educativa. Aunque el apoyo institucional —como alimentación, subsidios y transporte— es valorado, se considera insuficiente para compensar las carencias estructurales de muchas familias. </w:t>
      </w:r>
    </w:p>
    <w:p w14:paraId="5B6C0F10" w14:textId="77777777" w:rsidR="006C1E41" w:rsidRDefault="00463464" w:rsidP="003A259E">
      <w:pPr>
        <w:spacing w:after="0" w:line="480" w:lineRule="auto"/>
        <w:ind w:firstLine="720"/>
        <w:rPr>
          <w:rFonts w:ascii="Times New Roman" w:hAnsi="Times New Roman" w:cs="Times New Roman"/>
          <w:sz w:val="24"/>
          <w:szCs w:val="24"/>
        </w:rPr>
      </w:pPr>
      <w:r w:rsidRPr="005E7F01">
        <w:rPr>
          <w:rFonts w:ascii="Times New Roman" w:hAnsi="Times New Roman" w:cs="Times New Roman"/>
          <w:sz w:val="24"/>
          <w:szCs w:val="24"/>
        </w:rPr>
        <w:t xml:space="preserve">Asimismo, el ambiente emocional negativo y la desmotivación derivados de la precariedad económica impactan el rendimiento y la permanencia escolar. No obstante, algunos docentes señalan que, en ciertos contextos, la cobertura estatal debería minimizar el efecto de la pobreza, aunque reconocen que la percepción y actitud de los padres también influyen en la asistencia. Finalmente, se destaca la resiliencia de algunos estudiantes que, a pesar de la adversidad económica, logran desarrollar buenos hábitos y mantener un desempeño académico adecuado. </w:t>
      </w:r>
    </w:p>
    <w:p w14:paraId="624C70BF" w14:textId="55D80607" w:rsidR="00463464" w:rsidRPr="005E7F01" w:rsidRDefault="00463464" w:rsidP="003A259E">
      <w:pPr>
        <w:spacing w:after="0" w:line="480" w:lineRule="auto"/>
        <w:ind w:firstLine="720"/>
        <w:rPr>
          <w:rFonts w:ascii="Times New Roman" w:hAnsi="Times New Roman" w:cs="Times New Roman"/>
          <w:sz w:val="24"/>
          <w:szCs w:val="24"/>
        </w:rPr>
      </w:pPr>
      <w:r w:rsidRPr="005E7F01">
        <w:rPr>
          <w:rFonts w:ascii="Times New Roman" w:hAnsi="Times New Roman" w:cs="Times New Roman"/>
          <w:sz w:val="24"/>
          <w:szCs w:val="24"/>
        </w:rPr>
        <w:t xml:space="preserve">Estos hallazgos coinciden con investigaciones que relacionan el trabajo infantil y la precariedad económica con la deserción escolar, subrayando la necesidad de políticas integrales </w:t>
      </w:r>
      <w:r w:rsidRPr="005E7F01">
        <w:rPr>
          <w:rFonts w:ascii="Times New Roman" w:hAnsi="Times New Roman" w:cs="Times New Roman"/>
          <w:sz w:val="24"/>
          <w:szCs w:val="24"/>
        </w:rPr>
        <w:lastRenderedPageBreak/>
        <w:t>que aborden tanto las condiciones materiales como el apoyo emocional y educativo para los estudiantes (Kumar &amp; Singh, 2021).</w:t>
      </w:r>
    </w:p>
    <w:p w14:paraId="463A0DA7" w14:textId="21831A76" w:rsidR="00A355BE" w:rsidRPr="00C427AC" w:rsidRDefault="005B0825" w:rsidP="00C427AC">
      <w:pPr>
        <w:pStyle w:val="Ttulo3"/>
        <w:spacing w:before="0" w:after="0" w:line="480" w:lineRule="auto"/>
        <w:ind w:firstLine="720"/>
        <w:rPr>
          <w:rFonts w:ascii="Times New Roman" w:hAnsi="Times New Roman" w:cs="Times New Roman"/>
          <w:b/>
          <w:bCs/>
          <w:i/>
          <w:iCs/>
          <w:color w:val="auto"/>
          <w:sz w:val="24"/>
          <w:szCs w:val="24"/>
        </w:rPr>
      </w:pPr>
      <w:bookmarkStart w:id="66" w:name="_Toc203588627"/>
      <w:r w:rsidRPr="00C427AC">
        <w:rPr>
          <w:rFonts w:ascii="Times New Roman" w:hAnsi="Times New Roman" w:cs="Times New Roman"/>
          <w:b/>
          <w:bCs/>
          <w:i/>
          <w:iCs/>
          <w:color w:val="auto"/>
          <w:sz w:val="24"/>
          <w:szCs w:val="24"/>
          <w:lang w:val="es-MX"/>
        </w:rPr>
        <w:t>F</w:t>
      </w:r>
      <w:r w:rsidR="00821C46">
        <w:rPr>
          <w:rFonts w:ascii="Times New Roman" w:hAnsi="Times New Roman" w:cs="Times New Roman"/>
          <w:b/>
          <w:bCs/>
          <w:i/>
          <w:iCs/>
          <w:color w:val="auto"/>
          <w:sz w:val="24"/>
          <w:szCs w:val="24"/>
          <w:lang w:val="es-MX"/>
        </w:rPr>
        <w:t>)</w:t>
      </w:r>
      <w:r w:rsidRPr="00C427AC">
        <w:rPr>
          <w:rFonts w:ascii="Times New Roman" w:hAnsi="Times New Roman" w:cs="Times New Roman"/>
          <w:b/>
          <w:bCs/>
          <w:i/>
          <w:iCs/>
          <w:color w:val="auto"/>
          <w:sz w:val="24"/>
          <w:szCs w:val="24"/>
          <w:lang w:val="es-MX"/>
        </w:rPr>
        <w:t xml:space="preserve"> ¿</w:t>
      </w:r>
      <w:r w:rsidR="00D00B32" w:rsidRPr="00C427AC">
        <w:rPr>
          <w:rFonts w:ascii="Times New Roman" w:hAnsi="Times New Roman" w:cs="Times New Roman"/>
          <w:b/>
          <w:bCs/>
          <w:i/>
          <w:iCs/>
          <w:color w:val="auto"/>
          <w:sz w:val="24"/>
          <w:szCs w:val="24"/>
          <w:lang w:val="es-ES"/>
        </w:rPr>
        <w:t>Qué estrategias de comunicación utiliza para informar a las familias sobre el proyecto educativo del colegio y fomentar su participación</w:t>
      </w:r>
      <w:r w:rsidR="0076757F" w:rsidRPr="00C427AC">
        <w:rPr>
          <w:rFonts w:ascii="Times New Roman" w:hAnsi="Times New Roman" w:cs="Times New Roman"/>
          <w:b/>
          <w:bCs/>
          <w:i/>
          <w:iCs/>
          <w:color w:val="auto"/>
          <w:sz w:val="24"/>
          <w:szCs w:val="24"/>
          <w:lang w:val="es-ES"/>
        </w:rPr>
        <w:t>?</w:t>
      </w:r>
      <w:bookmarkEnd w:id="66"/>
    </w:p>
    <w:p w14:paraId="4DECC5D0" w14:textId="03CDF9B7" w:rsidR="008C481A" w:rsidRPr="00C427AC" w:rsidRDefault="0076757F" w:rsidP="00C427AC">
      <w:pPr>
        <w:spacing w:line="480" w:lineRule="auto"/>
        <w:rPr>
          <w:rFonts w:ascii="Times New Roman" w:hAnsi="Times New Roman" w:cs="Times New Roman"/>
          <w:sz w:val="24"/>
          <w:szCs w:val="24"/>
        </w:rPr>
      </w:pPr>
      <w:r w:rsidRPr="0012413B">
        <w:rPr>
          <w:rFonts w:ascii="Times New Roman" w:hAnsi="Times New Roman" w:cs="Times New Roman"/>
          <w:sz w:val="24"/>
          <w:szCs w:val="24"/>
          <w:lang w:val="es-ES"/>
        </w:rPr>
        <w:t xml:space="preserve">Categoría: </w:t>
      </w:r>
      <w:r w:rsidR="004C7449" w:rsidRPr="0012413B">
        <w:rPr>
          <w:rFonts w:ascii="Times New Roman" w:hAnsi="Times New Roman" w:cs="Times New Roman"/>
          <w:sz w:val="24"/>
          <w:szCs w:val="24"/>
        </w:rPr>
        <w:t>Comunidad familia-</w:t>
      </w:r>
      <w:r w:rsidR="0088779A" w:rsidRPr="0012413B">
        <w:rPr>
          <w:rFonts w:ascii="Times New Roman" w:hAnsi="Times New Roman" w:cs="Times New Roman"/>
          <w:sz w:val="24"/>
          <w:szCs w:val="24"/>
        </w:rPr>
        <w:t>escuela (Estrategias</w:t>
      </w:r>
      <w:r w:rsidR="004C7449" w:rsidRPr="0012413B">
        <w:rPr>
          <w:rFonts w:ascii="Times New Roman" w:hAnsi="Times New Roman" w:cs="Times New Roman"/>
          <w:sz w:val="24"/>
          <w:szCs w:val="24"/>
        </w:rPr>
        <w:t xml:space="preserve"> y herramientas de contacto y efectividad percibida</w:t>
      </w:r>
      <w:r w:rsidR="00424BD2" w:rsidRPr="0012413B">
        <w:rPr>
          <w:rFonts w:ascii="Times New Roman" w:hAnsi="Times New Roman" w:cs="Times New Roman"/>
          <w:sz w:val="24"/>
          <w:szCs w:val="24"/>
        </w:rPr>
        <w:t xml:space="preserve">: Reuniones presenciales de padres de </w:t>
      </w:r>
      <w:r w:rsidR="004D4835" w:rsidRPr="0012413B">
        <w:rPr>
          <w:rFonts w:ascii="Times New Roman" w:hAnsi="Times New Roman" w:cs="Times New Roman"/>
          <w:sz w:val="24"/>
          <w:szCs w:val="24"/>
        </w:rPr>
        <w:t>familias, asambleas</w:t>
      </w:r>
      <w:r w:rsidR="00424BD2" w:rsidRPr="0012413B">
        <w:rPr>
          <w:rFonts w:ascii="Times New Roman" w:hAnsi="Times New Roman" w:cs="Times New Roman"/>
          <w:sz w:val="24"/>
          <w:szCs w:val="24"/>
        </w:rPr>
        <w:t>, talleres, direcciones de grupo-</w:t>
      </w:r>
      <w:r w:rsidR="0088779A" w:rsidRPr="0012413B">
        <w:rPr>
          <w:rFonts w:ascii="Times New Roman" w:hAnsi="Times New Roman" w:cs="Times New Roman"/>
          <w:sz w:val="24"/>
          <w:szCs w:val="24"/>
        </w:rPr>
        <w:t xml:space="preserve"> Comunicación </w:t>
      </w:r>
      <w:r w:rsidR="004D4835" w:rsidRPr="0012413B">
        <w:rPr>
          <w:rFonts w:ascii="Times New Roman" w:hAnsi="Times New Roman" w:cs="Times New Roman"/>
          <w:sz w:val="24"/>
          <w:szCs w:val="24"/>
        </w:rPr>
        <w:t>digital: WhatsApp</w:t>
      </w:r>
      <w:r w:rsidR="0088779A" w:rsidRPr="0012413B">
        <w:rPr>
          <w:rFonts w:ascii="Times New Roman" w:hAnsi="Times New Roman" w:cs="Times New Roman"/>
          <w:sz w:val="24"/>
          <w:szCs w:val="24"/>
        </w:rPr>
        <w:t>. Correo electrónico, página web institucional-</w:t>
      </w:r>
      <w:r w:rsidR="004D4835" w:rsidRPr="0012413B">
        <w:rPr>
          <w:rFonts w:ascii="Times New Roman" w:hAnsi="Times New Roman" w:cs="Times New Roman"/>
          <w:sz w:val="24"/>
          <w:szCs w:val="24"/>
        </w:rPr>
        <w:t xml:space="preserve"> Reconocimiento de baja participación familiar-</w:t>
      </w:r>
      <w:r w:rsidR="002866D5" w:rsidRPr="0012413B">
        <w:rPr>
          <w:rFonts w:ascii="Times New Roman" w:hAnsi="Times New Roman" w:cs="Times New Roman"/>
          <w:sz w:val="24"/>
          <w:szCs w:val="24"/>
        </w:rPr>
        <w:t xml:space="preserve"> notas en</w:t>
      </w:r>
      <w:r w:rsidR="002866D5" w:rsidRPr="005E7F01">
        <w:rPr>
          <w:rFonts w:ascii="Times New Roman" w:hAnsi="Times New Roman" w:cs="Times New Roman"/>
          <w:sz w:val="24"/>
          <w:szCs w:val="24"/>
        </w:rPr>
        <w:t xml:space="preserve"> cuadernos, circulares y citaciones escritas-</w:t>
      </w:r>
      <w:r w:rsidR="0020530F" w:rsidRPr="005E7F01">
        <w:rPr>
          <w:rFonts w:ascii="Times New Roman" w:hAnsi="Times New Roman" w:cs="Times New Roman"/>
          <w:sz w:val="24"/>
          <w:szCs w:val="24"/>
        </w:rPr>
        <w:t xml:space="preserve"> dialogo directo e informal en la entrada/salida o por teléfono-</w:t>
      </w:r>
      <w:r w:rsidR="00FE65D6" w:rsidRPr="005E7F01">
        <w:rPr>
          <w:rFonts w:ascii="Times New Roman" w:hAnsi="Times New Roman" w:cs="Times New Roman"/>
          <w:sz w:val="24"/>
          <w:szCs w:val="24"/>
        </w:rPr>
        <w:t xml:space="preserve"> entrega y socialización del Manual de convivencia y PEI</w:t>
      </w:r>
      <w:r w:rsidR="00EA701D" w:rsidRPr="005E7F01">
        <w:rPr>
          <w:rFonts w:ascii="Times New Roman" w:hAnsi="Times New Roman" w:cs="Times New Roman"/>
          <w:sz w:val="24"/>
          <w:szCs w:val="24"/>
        </w:rPr>
        <w:t>- envió</w:t>
      </w:r>
      <w:r w:rsidR="00A06AA3" w:rsidRPr="005E7F01">
        <w:rPr>
          <w:rFonts w:ascii="Times New Roman" w:hAnsi="Times New Roman" w:cs="Times New Roman"/>
          <w:sz w:val="24"/>
          <w:szCs w:val="24"/>
        </w:rPr>
        <w:t xml:space="preserve"> de fotos, mensajes motivadores</w:t>
      </w:r>
      <w:r w:rsidR="008C481A" w:rsidRPr="005E7F01">
        <w:rPr>
          <w:rFonts w:ascii="Times New Roman" w:hAnsi="Times New Roman" w:cs="Times New Roman"/>
          <w:sz w:val="24"/>
          <w:szCs w:val="24"/>
        </w:rPr>
        <w:t>)</w:t>
      </w:r>
    </w:p>
    <w:p w14:paraId="547B2454" w14:textId="4F57E7B2" w:rsidR="008C481A" w:rsidRPr="005E7F01" w:rsidRDefault="00EA701D" w:rsidP="00C427AC">
      <w:pPr>
        <w:spacing w:after="0" w:line="480" w:lineRule="auto"/>
        <w:ind w:firstLine="720"/>
        <w:rPr>
          <w:rFonts w:ascii="Times New Roman" w:hAnsi="Times New Roman" w:cs="Times New Roman"/>
          <w:sz w:val="24"/>
          <w:szCs w:val="24"/>
        </w:rPr>
      </w:pPr>
      <w:r w:rsidRPr="005E7F01">
        <w:rPr>
          <w:rFonts w:ascii="Times New Roman" w:hAnsi="Times New Roman" w:cs="Times New Roman"/>
          <w:sz w:val="24"/>
          <w:szCs w:val="24"/>
        </w:rPr>
        <w:t xml:space="preserve">Las estrategias de comunicación utilizadas para informar a las familias sobre el proyecto educativo del colegio y fomentar su participación se centran en reuniones presenciales y talleres, que permiten un contacto directo, aunque su efectividad depende de la disposición y disponibilidad de los padres. La comunicación digital, a través de plataformas como WhatsApp, correo electrónico y la página web, ha ganado relevancia por su inmediatez y accesibilidad, facilitando la interacción constante con las familias. Sin embargo, los medios tradicionales como notas en cuadernos, circulares y citaciones siguen siendo esenciales para llegar a quienes no utilizan medios digitales. Además, el diálogo informal en la entrada o salida del colegio y las llamadas telefónicas son valorados por su cercanía y oportunidad para tratar temas puntuales. La entrega y socialización del manual de convivencia y del Proyecto Educativo Institucional (PEI) constituyen estrategias formales para alinear expectativas y normas con las familias. A pesar de estos esfuerzos, algunos docentes reconocen una baja participación familiar, atribuida a barreras como el desinterés o limitaciones de tiempo y recursos. Para contrarrestar esto, se implementan </w:t>
      </w:r>
      <w:r w:rsidRPr="005E7F01">
        <w:rPr>
          <w:rFonts w:ascii="Times New Roman" w:hAnsi="Times New Roman" w:cs="Times New Roman"/>
          <w:sz w:val="24"/>
          <w:szCs w:val="24"/>
        </w:rPr>
        <w:lastRenderedPageBreak/>
        <w:t>estrategias innovadoras, como el envío de fotos y mensajes motivadores, que buscan acercar la vida escolar a las familias y fomentar su involucramiento emocional, fortaleciendo así el vínculo entre la comunidad educativa y el hogar.</w:t>
      </w:r>
    </w:p>
    <w:p w14:paraId="25DC7C90" w14:textId="07388042" w:rsidR="00533F43" w:rsidRPr="00C427AC" w:rsidRDefault="0012413B" w:rsidP="00C427AC">
      <w:pPr>
        <w:pStyle w:val="Ttulo3"/>
        <w:spacing w:before="0" w:after="0" w:line="480" w:lineRule="auto"/>
        <w:ind w:firstLine="720"/>
        <w:rPr>
          <w:rFonts w:ascii="Times New Roman" w:hAnsi="Times New Roman" w:cs="Times New Roman"/>
          <w:b/>
          <w:bCs/>
          <w:color w:val="auto"/>
          <w:sz w:val="24"/>
          <w:szCs w:val="24"/>
          <w:lang w:val="es-ES"/>
        </w:rPr>
      </w:pPr>
      <w:bookmarkStart w:id="67" w:name="_Toc203588628"/>
      <w:r>
        <w:rPr>
          <w:rFonts w:ascii="Times New Roman" w:hAnsi="Times New Roman" w:cs="Times New Roman"/>
          <w:b/>
          <w:bCs/>
          <w:color w:val="auto"/>
          <w:sz w:val="24"/>
          <w:szCs w:val="24"/>
          <w:lang w:val="es-MX"/>
        </w:rPr>
        <w:t xml:space="preserve">G) </w:t>
      </w:r>
      <w:r w:rsidR="00533F43" w:rsidRPr="00C427AC">
        <w:rPr>
          <w:rFonts w:ascii="Times New Roman" w:hAnsi="Times New Roman" w:cs="Times New Roman"/>
          <w:b/>
          <w:bCs/>
          <w:color w:val="auto"/>
          <w:sz w:val="24"/>
          <w:szCs w:val="24"/>
          <w:lang w:val="es-MX"/>
        </w:rPr>
        <w:t>¿</w:t>
      </w:r>
      <w:r w:rsidR="00533F43" w:rsidRPr="00C427AC">
        <w:rPr>
          <w:rFonts w:ascii="Times New Roman" w:hAnsi="Times New Roman" w:cs="Times New Roman"/>
          <w:b/>
          <w:bCs/>
          <w:color w:val="auto"/>
          <w:sz w:val="24"/>
          <w:szCs w:val="24"/>
          <w:lang w:val="es-ES"/>
        </w:rPr>
        <w:t>Cómo se percibe la relación entre el nivel educativo de los padres y la permanencia escolar de sus hijos?</w:t>
      </w:r>
      <w:bookmarkEnd w:id="67"/>
    </w:p>
    <w:p w14:paraId="45583B75" w14:textId="57377B76" w:rsidR="00C71725" w:rsidRPr="005E7F01" w:rsidRDefault="00533F43" w:rsidP="0012413B">
      <w:pPr>
        <w:spacing w:after="0" w:line="480" w:lineRule="auto"/>
        <w:ind w:firstLine="720"/>
        <w:rPr>
          <w:rFonts w:ascii="Times New Roman" w:hAnsi="Times New Roman" w:cs="Times New Roman"/>
          <w:sz w:val="24"/>
          <w:szCs w:val="24"/>
        </w:rPr>
      </w:pPr>
      <w:r w:rsidRPr="0012413B">
        <w:rPr>
          <w:rFonts w:ascii="Times New Roman" w:hAnsi="Times New Roman" w:cs="Times New Roman"/>
          <w:sz w:val="24"/>
          <w:szCs w:val="24"/>
        </w:rPr>
        <w:t xml:space="preserve">Categoría: </w:t>
      </w:r>
      <w:r w:rsidR="00C71725" w:rsidRPr="0012413B">
        <w:rPr>
          <w:rFonts w:ascii="Times New Roman" w:hAnsi="Times New Roman" w:cs="Times New Roman"/>
          <w:sz w:val="24"/>
          <w:szCs w:val="24"/>
        </w:rPr>
        <w:t xml:space="preserve">Influencia del nivel educativo de los padres: (Correlación percibida con la permanencia escolar: </w:t>
      </w:r>
      <w:r w:rsidR="0089768F" w:rsidRPr="0012413B">
        <w:rPr>
          <w:rFonts w:ascii="Times New Roman" w:hAnsi="Times New Roman" w:cs="Times New Roman"/>
          <w:sz w:val="24"/>
          <w:szCs w:val="24"/>
        </w:rPr>
        <w:t>A mayor</w:t>
      </w:r>
      <w:r w:rsidR="0089768F" w:rsidRPr="005E7F01">
        <w:rPr>
          <w:rFonts w:ascii="Times New Roman" w:hAnsi="Times New Roman" w:cs="Times New Roman"/>
          <w:sz w:val="24"/>
          <w:szCs w:val="24"/>
        </w:rPr>
        <w:t xml:space="preserve"> nivel educativo de los padres, mayor permanencia escolar e interés por la educación-</w:t>
      </w:r>
      <w:r w:rsidR="002740C5" w:rsidRPr="005E7F01">
        <w:rPr>
          <w:rFonts w:ascii="Times New Roman" w:hAnsi="Times New Roman" w:cs="Times New Roman"/>
          <w:sz w:val="24"/>
          <w:szCs w:val="24"/>
        </w:rPr>
        <w:t xml:space="preserve"> El bajo nivel educativo de los padres se asocia a menor importancia en el estudio y riesgo de deserción-</w:t>
      </w:r>
      <w:r w:rsidR="00A76EC0" w:rsidRPr="005E7F01">
        <w:rPr>
          <w:rFonts w:ascii="Times New Roman" w:hAnsi="Times New Roman" w:cs="Times New Roman"/>
          <w:sz w:val="24"/>
          <w:szCs w:val="24"/>
        </w:rPr>
        <w:t xml:space="preserve"> Bajo nivel educativo pero alto compromiso puede compensar-</w:t>
      </w:r>
      <w:r w:rsidR="00DA4448" w:rsidRPr="005E7F01">
        <w:rPr>
          <w:rFonts w:ascii="Times New Roman" w:hAnsi="Times New Roman" w:cs="Times New Roman"/>
          <w:sz w:val="24"/>
          <w:szCs w:val="24"/>
        </w:rPr>
        <w:t xml:space="preserve"> El nivel educativo no siempre determina la permanencia: Padres con bajo nivel pueden ser comprometidos-</w:t>
      </w:r>
      <w:r w:rsidR="003F71E2" w:rsidRPr="005E7F01">
        <w:rPr>
          <w:rFonts w:ascii="Times New Roman" w:hAnsi="Times New Roman" w:cs="Times New Roman"/>
          <w:sz w:val="24"/>
          <w:szCs w:val="24"/>
        </w:rPr>
        <w:t xml:space="preserve"> La educación parental no siempre es vista como movilidad social.)</w:t>
      </w:r>
    </w:p>
    <w:p w14:paraId="354552F0" w14:textId="77777777" w:rsidR="00E514F9" w:rsidRDefault="00426CC2" w:rsidP="0012413B">
      <w:pPr>
        <w:pStyle w:val="Prrafodelista"/>
        <w:spacing w:after="0" w:line="480" w:lineRule="auto"/>
        <w:ind w:left="0" w:firstLine="720"/>
        <w:rPr>
          <w:rFonts w:ascii="Times New Roman" w:hAnsi="Times New Roman" w:cs="Times New Roman"/>
          <w:sz w:val="24"/>
          <w:szCs w:val="24"/>
        </w:rPr>
      </w:pPr>
      <w:r w:rsidRPr="005E7F01">
        <w:rPr>
          <w:rFonts w:ascii="Times New Roman" w:hAnsi="Times New Roman" w:cs="Times New Roman"/>
          <w:sz w:val="24"/>
          <w:szCs w:val="24"/>
        </w:rPr>
        <w:t>El análisis de los resultados de la entrevista a docentes revela que existe una percepción generalizada sobre la influencia directa del nivel educativo de los padres en la permanencia escolar de sus hijos, ya que aquellos con mayor formación tienden a valorar más la educación, apoyar la asistencia y el desempeño académico, y fomentar la continuidad educativa. Sin embargo, los docentes también destacan que el bajo nivel educativo de los padres no determina de manera absoluta la deserción escolar, pues el acompañamiento y el compromiso familiar pueden ser factores iguales o más relevantes para el éxito académico y la permanencia escolar.</w:t>
      </w:r>
    </w:p>
    <w:p w14:paraId="4F318F25" w14:textId="64308AAF" w:rsidR="00426CC2" w:rsidRDefault="00426CC2" w:rsidP="0012413B">
      <w:pPr>
        <w:pStyle w:val="Prrafodelista"/>
        <w:spacing w:after="0" w:line="480" w:lineRule="auto"/>
        <w:ind w:left="0" w:firstLine="720"/>
        <w:rPr>
          <w:rFonts w:ascii="Times New Roman" w:hAnsi="Times New Roman" w:cs="Times New Roman"/>
          <w:sz w:val="24"/>
          <w:szCs w:val="24"/>
        </w:rPr>
      </w:pPr>
      <w:r w:rsidRPr="005E7F01">
        <w:rPr>
          <w:rFonts w:ascii="Times New Roman" w:hAnsi="Times New Roman" w:cs="Times New Roman"/>
          <w:sz w:val="24"/>
          <w:szCs w:val="24"/>
        </w:rPr>
        <w:t xml:space="preserve">Asimismo, se reconoce que un mayor nivel educativo parental facilita la comprensión y el apoyo a las tareas escolares, promoviendo una participación en el proceso educativo de los hijos. No obstante, algunos docentes advierten que, en ciertos contextos, la educación de los padres no siempre es percibida como una vía de movilidad social ni como una prioridad, lo que puede limitar su impacto en la permanencia escolar. En síntesis, aunque el nivel educativo de los </w:t>
      </w:r>
      <w:r w:rsidRPr="005E7F01">
        <w:rPr>
          <w:rFonts w:ascii="Times New Roman" w:hAnsi="Times New Roman" w:cs="Times New Roman"/>
          <w:sz w:val="24"/>
          <w:szCs w:val="24"/>
        </w:rPr>
        <w:lastRenderedPageBreak/>
        <w:t>padres es un factor importante, el compromiso y el apoyo familiar emergen como elementos clave para favorecer la continuidad escolar de los estudiantes.</w:t>
      </w:r>
    </w:p>
    <w:p w14:paraId="6D4ADCB2" w14:textId="303CA498" w:rsidR="005B0825" w:rsidRPr="00C53E3A" w:rsidRDefault="00821C46" w:rsidP="00C53E3A">
      <w:pPr>
        <w:pStyle w:val="Ttulo3"/>
        <w:spacing w:before="0" w:after="0" w:line="480" w:lineRule="auto"/>
        <w:ind w:firstLine="720"/>
        <w:rPr>
          <w:rFonts w:ascii="Times New Roman" w:hAnsi="Times New Roman" w:cs="Times New Roman"/>
          <w:b/>
          <w:bCs/>
          <w:color w:val="auto"/>
          <w:sz w:val="24"/>
          <w:szCs w:val="24"/>
          <w:lang w:val="es-MX"/>
        </w:rPr>
      </w:pPr>
      <w:bookmarkStart w:id="68" w:name="_Toc203588629"/>
      <w:r w:rsidRPr="00C53E3A">
        <w:rPr>
          <w:rFonts w:ascii="Times New Roman" w:hAnsi="Times New Roman" w:cs="Times New Roman"/>
          <w:b/>
          <w:bCs/>
          <w:color w:val="auto"/>
          <w:sz w:val="24"/>
          <w:szCs w:val="24"/>
          <w:lang w:val="es-MX"/>
        </w:rPr>
        <w:t>H) ¿</w:t>
      </w:r>
      <w:r w:rsidR="005B0825" w:rsidRPr="00C53E3A">
        <w:rPr>
          <w:rFonts w:ascii="Times New Roman" w:hAnsi="Times New Roman" w:cs="Times New Roman"/>
          <w:b/>
          <w:bCs/>
          <w:color w:val="auto"/>
          <w:sz w:val="24"/>
          <w:szCs w:val="24"/>
          <w:lang w:val="es-MX"/>
        </w:rPr>
        <w:t>Qué tipo de programas escolares considera más efectivos para mitigar el impacto de los problemas familiares en la deserción escolar?</w:t>
      </w:r>
      <w:bookmarkEnd w:id="68"/>
      <w:r w:rsidR="005B0825" w:rsidRPr="00C53E3A">
        <w:rPr>
          <w:rFonts w:ascii="Times New Roman" w:hAnsi="Times New Roman" w:cs="Times New Roman"/>
          <w:b/>
          <w:bCs/>
          <w:color w:val="auto"/>
          <w:sz w:val="24"/>
          <w:szCs w:val="24"/>
          <w:lang w:val="es-MX"/>
        </w:rPr>
        <w:t xml:space="preserve"> </w:t>
      </w:r>
    </w:p>
    <w:p w14:paraId="053E4EBB" w14:textId="4E45E3C2" w:rsidR="00821C46" w:rsidRPr="00821C46" w:rsidRDefault="00FC2EBA" w:rsidP="00821C46">
      <w:pPr>
        <w:spacing w:before="240" w:after="120" w:line="480" w:lineRule="auto"/>
        <w:ind w:firstLine="720"/>
        <w:rPr>
          <w:rFonts w:ascii="Times New Roman" w:hAnsi="Times New Roman" w:cs="Times New Roman"/>
          <w:sz w:val="24"/>
          <w:szCs w:val="24"/>
        </w:rPr>
      </w:pPr>
      <w:r>
        <w:rPr>
          <w:rFonts w:ascii="Times New Roman" w:hAnsi="Times New Roman" w:cs="Times New Roman"/>
          <w:sz w:val="24"/>
          <w:szCs w:val="24"/>
        </w:rPr>
        <w:t>C</w:t>
      </w:r>
      <w:r w:rsidR="00821C46" w:rsidRPr="00821C46">
        <w:rPr>
          <w:rFonts w:ascii="Times New Roman" w:hAnsi="Times New Roman" w:cs="Times New Roman"/>
          <w:sz w:val="24"/>
          <w:szCs w:val="24"/>
        </w:rPr>
        <w:t>ategoría: Programas escolares y propuestas (Programas efectivos contra la deserción, formación para padres e innovaciones metodológicas)</w:t>
      </w:r>
    </w:p>
    <w:p w14:paraId="220F8952" w14:textId="77777777" w:rsidR="00821C46" w:rsidRPr="00C85703" w:rsidRDefault="00821C46" w:rsidP="00821C46">
      <w:pPr>
        <w:spacing w:line="480" w:lineRule="auto"/>
        <w:ind w:firstLine="720"/>
        <w:rPr>
          <w:rFonts w:ascii="Times New Roman" w:hAnsi="Times New Roman" w:cs="Times New Roman"/>
          <w:sz w:val="24"/>
          <w:szCs w:val="24"/>
        </w:rPr>
      </w:pPr>
      <w:r w:rsidRPr="00C85703">
        <w:rPr>
          <w:rFonts w:ascii="Times New Roman" w:hAnsi="Times New Roman" w:cs="Times New Roman"/>
          <w:sz w:val="24"/>
          <w:szCs w:val="24"/>
        </w:rPr>
        <w:t>Los docentes coinciden en que los programas escolares más efectivos para mitigar el impacto de los problemas familiares en la deserción escolar son aquellos que combinan el </w:t>
      </w:r>
      <w:r w:rsidRPr="00821C46">
        <w:rPr>
          <w:rFonts w:ascii="Times New Roman" w:hAnsi="Times New Roman" w:cs="Times New Roman"/>
          <w:sz w:val="24"/>
          <w:szCs w:val="24"/>
        </w:rPr>
        <w:t>apoyo integral a las familias</w:t>
      </w:r>
      <w:r w:rsidRPr="00C85703">
        <w:rPr>
          <w:rFonts w:ascii="Times New Roman" w:hAnsi="Times New Roman" w:cs="Times New Roman"/>
          <w:sz w:val="24"/>
          <w:szCs w:val="24"/>
        </w:rPr>
        <w:t> (escuelas de padres, intervención psicosocial), el </w:t>
      </w:r>
      <w:r w:rsidRPr="00821C46">
        <w:rPr>
          <w:rFonts w:ascii="Times New Roman" w:hAnsi="Times New Roman" w:cs="Times New Roman"/>
          <w:sz w:val="24"/>
          <w:szCs w:val="24"/>
        </w:rPr>
        <w:t>bienestar material</w:t>
      </w:r>
      <w:r w:rsidRPr="00C85703">
        <w:rPr>
          <w:rFonts w:ascii="Times New Roman" w:hAnsi="Times New Roman" w:cs="Times New Roman"/>
          <w:sz w:val="24"/>
          <w:szCs w:val="24"/>
        </w:rPr>
        <w:t> (alimentación, transporte, actividades extracurriculares), y la</w:t>
      </w:r>
      <w:r w:rsidRPr="00821C46">
        <w:rPr>
          <w:rFonts w:ascii="Times New Roman" w:hAnsi="Times New Roman" w:cs="Times New Roman"/>
          <w:sz w:val="24"/>
          <w:szCs w:val="24"/>
        </w:rPr>
        <w:t> construcción de un ambiente escolar acogedor y motivador</w:t>
      </w:r>
      <w:r w:rsidRPr="00C85703">
        <w:rPr>
          <w:rFonts w:ascii="Times New Roman" w:hAnsi="Times New Roman" w:cs="Times New Roman"/>
          <w:sz w:val="24"/>
          <w:szCs w:val="24"/>
        </w:rPr>
        <w:t>. La evidencia y la experiencia docente muestran que la deserción es un fenómeno multicausal que requiere respuestas articuladas entre la escuela, la familia y la comunidad, así como políticas públicas que garanticen recursos, formación y acompañamiento sostenido a los estudiantes en riesgo</w:t>
      </w:r>
      <w:r>
        <w:rPr>
          <w:rFonts w:ascii="Times New Roman" w:hAnsi="Times New Roman" w:cs="Times New Roman"/>
          <w:sz w:val="24"/>
          <w:szCs w:val="24"/>
        </w:rPr>
        <w:t>.</w:t>
      </w:r>
    </w:p>
    <w:p w14:paraId="4913D599" w14:textId="77777777" w:rsidR="00821C46" w:rsidRDefault="00821C46" w:rsidP="00821C46">
      <w:pPr>
        <w:spacing w:line="480" w:lineRule="auto"/>
        <w:ind w:firstLine="720"/>
        <w:rPr>
          <w:rFonts w:ascii="Times New Roman" w:hAnsi="Times New Roman" w:cs="Times New Roman"/>
          <w:sz w:val="24"/>
          <w:szCs w:val="24"/>
        </w:rPr>
      </w:pPr>
      <w:r w:rsidRPr="00C85703">
        <w:rPr>
          <w:rFonts w:ascii="Times New Roman" w:hAnsi="Times New Roman" w:cs="Times New Roman"/>
          <w:sz w:val="24"/>
          <w:szCs w:val="24"/>
        </w:rPr>
        <w:t>El fortalecimiento de la relación familia-escuela y la atención a las necesidades emocionales, económicas y formativas de los estudiantes y sus familias son claves para prevenir el abandono escolar y promover trayectorias educativas exitosas.</w:t>
      </w:r>
    </w:p>
    <w:p w14:paraId="5E681E0C" w14:textId="52B6B05C" w:rsidR="00821C46" w:rsidRPr="00C53E3A" w:rsidRDefault="00F50E81" w:rsidP="00C53E3A">
      <w:pPr>
        <w:pStyle w:val="Ttulo3"/>
        <w:spacing w:before="0" w:after="0" w:line="480" w:lineRule="auto"/>
        <w:ind w:firstLine="720"/>
        <w:rPr>
          <w:rFonts w:ascii="Times New Roman" w:hAnsi="Times New Roman" w:cs="Times New Roman"/>
          <w:b/>
          <w:bCs/>
          <w:color w:val="auto"/>
          <w:sz w:val="24"/>
          <w:szCs w:val="24"/>
          <w:lang w:val="es-MX"/>
        </w:rPr>
      </w:pPr>
      <w:r w:rsidRPr="00C53E3A">
        <w:rPr>
          <w:rFonts w:ascii="Times New Roman" w:hAnsi="Times New Roman" w:cs="Times New Roman"/>
          <w:b/>
          <w:bCs/>
          <w:color w:val="auto"/>
          <w:sz w:val="24"/>
          <w:szCs w:val="24"/>
          <w:lang w:val="es-MX"/>
        </w:rPr>
        <w:t xml:space="preserve"> </w:t>
      </w:r>
      <w:bookmarkStart w:id="69" w:name="_Toc203588630"/>
      <w:r w:rsidRPr="00C53E3A">
        <w:rPr>
          <w:rFonts w:ascii="Times New Roman" w:hAnsi="Times New Roman" w:cs="Times New Roman"/>
          <w:b/>
          <w:bCs/>
          <w:color w:val="auto"/>
          <w:sz w:val="24"/>
          <w:szCs w:val="24"/>
          <w:lang w:val="es-MX"/>
        </w:rPr>
        <w:t xml:space="preserve">I) </w:t>
      </w:r>
      <w:r w:rsidR="00821C46" w:rsidRPr="00C53E3A">
        <w:rPr>
          <w:rFonts w:ascii="Times New Roman" w:hAnsi="Times New Roman" w:cs="Times New Roman"/>
          <w:b/>
          <w:bCs/>
          <w:color w:val="auto"/>
          <w:sz w:val="24"/>
          <w:szCs w:val="24"/>
          <w:lang w:val="es-MX"/>
        </w:rPr>
        <w:t>¿Qué programas de formación para padres considera prioritarios para fortalecer su rol en la educación y prevenir la deserción escolar?</w:t>
      </w:r>
      <w:bookmarkEnd w:id="69"/>
    </w:p>
    <w:p w14:paraId="4E92386C" w14:textId="2DD7FE73" w:rsidR="00F50E81" w:rsidRDefault="0031187B" w:rsidP="00F50E81">
      <w:pPr>
        <w:spacing w:line="480" w:lineRule="auto"/>
        <w:ind w:firstLine="720"/>
        <w:rPr>
          <w:rFonts w:ascii="Times New Roman" w:hAnsi="Times New Roman" w:cs="Times New Roman"/>
          <w:sz w:val="24"/>
          <w:szCs w:val="24"/>
        </w:rPr>
      </w:pPr>
      <w:r>
        <w:rPr>
          <w:rFonts w:ascii="Times New Roman" w:hAnsi="Times New Roman" w:cs="Times New Roman"/>
          <w:sz w:val="24"/>
          <w:szCs w:val="24"/>
        </w:rPr>
        <w:t>C</w:t>
      </w:r>
      <w:r w:rsidR="00F50E81" w:rsidRPr="00F50E81">
        <w:rPr>
          <w:rFonts w:ascii="Times New Roman" w:hAnsi="Times New Roman" w:cs="Times New Roman"/>
          <w:sz w:val="24"/>
          <w:szCs w:val="24"/>
        </w:rPr>
        <w:t>ategoría: Programas escolares y propuestas (Programas efectivos contra la deserción, formación para padres e innovaciones metodológicas)</w:t>
      </w:r>
    </w:p>
    <w:p w14:paraId="2B153DFA" w14:textId="1411546E" w:rsidR="00F50E81" w:rsidRPr="006B6CE9" w:rsidRDefault="00F50E81" w:rsidP="00F50E81">
      <w:pPr>
        <w:spacing w:line="480" w:lineRule="auto"/>
        <w:ind w:firstLine="720"/>
        <w:rPr>
          <w:rFonts w:ascii="Times New Roman" w:hAnsi="Times New Roman" w:cs="Times New Roman"/>
          <w:sz w:val="24"/>
          <w:szCs w:val="24"/>
        </w:rPr>
      </w:pPr>
      <w:r w:rsidRPr="006B6CE9">
        <w:rPr>
          <w:rFonts w:ascii="Times New Roman" w:hAnsi="Times New Roman" w:cs="Times New Roman"/>
          <w:sz w:val="24"/>
          <w:szCs w:val="24"/>
        </w:rPr>
        <w:lastRenderedPageBreak/>
        <w:t xml:space="preserve">Los </w:t>
      </w:r>
      <w:r>
        <w:rPr>
          <w:rFonts w:ascii="Times New Roman" w:hAnsi="Times New Roman" w:cs="Times New Roman"/>
          <w:sz w:val="24"/>
          <w:szCs w:val="24"/>
        </w:rPr>
        <w:t xml:space="preserve">resultados de la entrevista revelan que los </w:t>
      </w:r>
      <w:r w:rsidRPr="006B6CE9">
        <w:rPr>
          <w:rFonts w:ascii="Times New Roman" w:hAnsi="Times New Roman" w:cs="Times New Roman"/>
          <w:sz w:val="24"/>
          <w:szCs w:val="24"/>
        </w:rPr>
        <w:t>programas de formación para padres prioritarios deben ser integrales, dinámicos y adaptados a las necesidades reales de las familias, promoviendo su participación y fortaleciendo su rol en la educación. La formación debe ir más allá de talleres tradicionales, incorporando metodologías participativas como la inclusión en el aula y actividades conjuntas con los estudiantes.</w:t>
      </w:r>
    </w:p>
    <w:p w14:paraId="68F75D2F" w14:textId="77777777" w:rsidR="00F50E81" w:rsidRPr="006B6CE9" w:rsidRDefault="00F50E81" w:rsidP="00F50E81">
      <w:pPr>
        <w:spacing w:line="480" w:lineRule="auto"/>
        <w:ind w:firstLine="720"/>
        <w:rPr>
          <w:rFonts w:ascii="Times New Roman" w:hAnsi="Times New Roman" w:cs="Times New Roman"/>
          <w:sz w:val="24"/>
          <w:szCs w:val="24"/>
        </w:rPr>
      </w:pPr>
      <w:r w:rsidRPr="006B6CE9">
        <w:rPr>
          <w:rFonts w:ascii="Times New Roman" w:hAnsi="Times New Roman" w:cs="Times New Roman"/>
          <w:sz w:val="24"/>
          <w:szCs w:val="24"/>
        </w:rPr>
        <w:t>Es fundamental abordar la baja asistencia y el escaso interés mediante estrategias que flexibilicen horarios, utilicen canales accesibles y demuestren la relevancia directa de estos programas en el bienestar y éxito escolar de los hijos. Además, la formación debe incluir temas actuales como el manejo de redes sociales y prevención de riesgos, así como fomentar la conciencia sobre el impacto emocional y conductual que tiene el entorno familiar en el aprendizaje.</w:t>
      </w:r>
    </w:p>
    <w:p w14:paraId="74BECB35" w14:textId="77777777" w:rsidR="00F50E81" w:rsidRDefault="00F50E81" w:rsidP="00F50E81">
      <w:pPr>
        <w:spacing w:line="480" w:lineRule="auto"/>
        <w:ind w:firstLine="720"/>
        <w:rPr>
          <w:rFonts w:ascii="Times New Roman" w:hAnsi="Times New Roman" w:cs="Times New Roman"/>
          <w:sz w:val="24"/>
          <w:szCs w:val="24"/>
        </w:rPr>
      </w:pPr>
      <w:r w:rsidRPr="006B6CE9">
        <w:rPr>
          <w:rFonts w:ascii="Times New Roman" w:hAnsi="Times New Roman" w:cs="Times New Roman"/>
          <w:sz w:val="24"/>
          <w:szCs w:val="24"/>
        </w:rPr>
        <w:t>Finalmente, estos programas deben articularse con políticas y recursos que apoyen el acceso a la educación superior y técnica, proyectando un futuro claro para los estudiantes y sus familias, y así contribuir efectivamente a la prevención de la deserción escolar.</w:t>
      </w:r>
    </w:p>
    <w:p w14:paraId="02424203" w14:textId="5E1F0592" w:rsidR="00F50E81" w:rsidRPr="00C53E3A" w:rsidRDefault="00F50E81" w:rsidP="00C53E3A">
      <w:pPr>
        <w:pStyle w:val="Ttulo3"/>
        <w:spacing w:before="0" w:after="0" w:line="480" w:lineRule="auto"/>
        <w:ind w:firstLine="720"/>
        <w:rPr>
          <w:rFonts w:ascii="Times New Roman" w:hAnsi="Times New Roman" w:cs="Times New Roman"/>
          <w:b/>
          <w:bCs/>
          <w:color w:val="auto"/>
          <w:sz w:val="24"/>
          <w:szCs w:val="24"/>
          <w:lang w:val="es-MX"/>
        </w:rPr>
      </w:pPr>
      <w:bookmarkStart w:id="70" w:name="_Toc203588631"/>
      <w:r w:rsidRPr="00C53E3A">
        <w:rPr>
          <w:rFonts w:ascii="Times New Roman" w:hAnsi="Times New Roman" w:cs="Times New Roman"/>
          <w:b/>
          <w:bCs/>
          <w:color w:val="auto"/>
          <w:sz w:val="24"/>
          <w:szCs w:val="24"/>
          <w:lang w:val="es-MX"/>
        </w:rPr>
        <w:t>J) ¿Qué innovaciones metodológicas propondrían para integrar a las familias en la vida escolar y fomentar su compromiso con la educación de sus hijos?</w:t>
      </w:r>
      <w:bookmarkEnd w:id="70"/>
    </w:p>
    <w:p w14:paraId="79B3FF76" w14:textId="5EE8A0A3" w:rsidR="00F50E81" w:rsidRDefault="0031187B" w:rsidP="00F50E81">
      <w:pPr>
        <w:spacing w:line="480" w:lineRule="auto"/>
        <w:ind w:firstLine="720"/>
        <w:rPr>
          <w:rFonts w:ascii="Times New Roman" w:hAnsi="Times New Roman" w:cs="Times New Roman"/>
          <w:sz w:val="24"/>
          <w:szCs w:val="24"/>
        </w:rPr>
      </w:pPr>
      <w:r>
        <w:rPr>
          <w:rFonts w:ascii="Times New Roman" w:hAnsi="Times New Roman" w:cs="Times New Roman"/>
          <w:sz w:val="24"/>
          <w:szCs w:val="24"/>
        </w:rPr>
        <w:t>C</w:t>
      </w:r>
      <w:r w:rsidR="00F50E81" w:rsidRPr="00F50E81">
        <w:rPr>
          <w:rFonts w:ascii="Times New Roman" w:hAnsi="Times New Roman" w:cs="Times New Roman"/>
          <w:sz w:val="24"/>
          <w:szCs w:val="24"/>
        </w:rPr>
        <w:t>ategoría: Programas escolares y propuestas (Programas efectivos contra la deserción, formación para padres e innovaciones metodológicas)</w:t>
      </w:r>
    </w:p>
    <w:p w14:paraId="33943FB4" w14:textId="77777777" w:rsidR="00F50E81" w:rsidRDefault="00F50E81" w:rsidP="00F50E81">
      <w:pPr>
        <w:spacing w:line="480" w:lineRule="auto"/>
        <w:ind w:firstLine="720"/>
        <w:rPr>
          <w:rFonts w:ascii="Times New Roman" w:hAnsi="Times New Roman" w:cs="Times New Roman"/>
          <w:sz w:val="24"/>
          <w:szCs w:val="24"/>
        </w:rPr>
      </w:pPr>
      <w:r w:rsidRPr="00F50E81">
        <w:rPr>
          <w:rFonts w:ascii="Times New Roman" w:hAnsi="Times New Roman" w:cs="Times New Roman"/>
          <w:sz w:val="24"/>
          <w:szCs w:val="24"/>
        </w:rPr>
        <w:t>La integración efectiva de las familias en la vida escolar requiere la implementación de metodologías innovadoras que fomenten una participación y corresponsable, superando la asistencia pasiva a reuniones o talleres tradicionales.</w:t>
      </w:r>
    </w:p>
    <w:p w14:paraId="505B3A0F" w14:textId="5527318B" w:rsidR="00F50E81" w:rsidRDefault="00F50E81" w:rsidP="00F50E81">
      <w:pPr>
        <w:spacing w:line="480" w:lineRule="auto"/>
        <w:ind w:firstLine="720"/>
        <w:rPr>
          <w:rFonts w:ascii="Times New Roman" w:hAnsi="Times New Roman" w:cs="Times New Roman"/>
          <w:sz w:val="24"/>
          <w:szCs w:val="24"/>
        </w:rPr>
      </w:pPr>
      <w:r w:rsidRPr="00F50E81">
        <w:rPr>
          <w:rFonts w:ascii="Times New Roman" w:hAnsi="Times New Roman" w:cs="Times New Roman"/>
          <w:sz w:val="24"/>
          <w:szCs w:val="24"/>
        </w:rPr>
        <w:lastRenderedPageBreak/>
        <w:t xml:space="preserve"> Es fundamental desarrollar estrategias que involucren directamente a los padres en el aula y en actividades escolares, fortaleciendo así el sentido de pertenencia y l</w:t>
      </w:r>
      <w:r>
        <w:rPr>
          <w:rFonts w:ascii="Times New Roman" w:hAnsi="Times New Roman" w:cs="Times New Roman"/>
          <w:sz w:val="24"/>
          <w:szCs w:val="24"/>
        </w:rPr>
        <w:t xml:space="preserve">a </w:t>
      </w:r>
      <w:r w:rsidRPr="00F50E81">
        <w:rPr>
          <w:rFonts w:ascii="Times New Roman" w:hAnsi="Times New Roman" w:cs="Times New Roman"/>
          <w:sz w:val="24"/>
          <w:szCs w:val="24"/>
        </w:rPr>
        <w:t xml:space="preserve">corresponsabilidad. </w:t>
      </w:r>
    </w:p>
    <w:p w14:paraId="501C63EA" w14:textId="77777777" w:rsidR="00F50E81" w:rsidRDefault="00F50E81" w:rsidP="00F50E81">
      <w:pPr>
        <w:spacing w:line="480" w:lineRule="auto"/>
        <w:ind w:firstLine="720"/>
        <w:rPr>
          <w:rFonts w:ascii="Times New Roman" w:hAnsi="Times New Roman" w:cs="Times New Roman"/>
          <w:sz w:val="24"/>
          <w:szCs w:val="24"/>
        </w:rPr>
      </w:pPr>
      <w:r w:rsidRPr="00F50E81">
        <w:rPr>
          <w:rFonts w:ascii="Times New Roman" w:hAnsi="Times New Roman" w:cs="Times New Roman"/>
          <w:sz w:val="24"/>
          <w:szCs w:val="24"/>
        </w:rPr>
        <w:t>El uso de tecnologías de la información y comunicación se presenta como una herramienta clave para facilitar una comunicación constante, el seguimiento académico y la colaboración entre familias y escuela, especialmente en contextos donde el tiempo y la distancia limitan la participación presencial. Los programas deben ser flexibles y adaptarse a la diversidad de realidades familiares, abordando temas actuales que impactan el bienestar y desarrollo educativo de los estudiantes, como el manejo responsable de las redes sociales, la prevención de riesgos y la promoción de hábitos saludables.</w:t>
      </w:r>
    </w:p>
    <w:p w14:paraId="50A0D447" w14:textId="77777777" w:rsidR="00F50E81" w:rsidRDefault="00F50E81" w:rsidP="00F50E81">
      <w:pPr>
        <w:spacing w:line="480" w:lineRule="auto"/>
        <w:ind w:firstLine="720"/>
        <w:rPr>
          <w:rFonts w:ascii="Times New Roman" w:hAnsi="Times New Roman" w:cs="Times New Roman"/>
          <w:sz w:val="24"/>
          <w:szCs w:val="24"/>
        </w:rPr>
      </w:pPr>
      <w:r w:rsidRPr="00F50E81">
        <w:rPr>
          <w:rFonts w:ascii="Times New Roman" w:hAnsi="Times New Roman" w:cs="Times New Roman"/>
          <w:sz w:val="24"/>
          <w:szCs w:val="24"/>
        </w:rPr>
        <w:t xml:space="preserve"> Las actividades lúdicas, culturales y deportivas constituyen espacios privilegiados para fortalecer la motivación y el sentido de pertenencia tanto en estudiantes como en sus familias, generando vínculos emocionales positivos con la escuela. Finalmente, la prevención y atención temprana mediante apoyo psicosocial y acompañamiento personalizado son esenciales para identificar y mitigar factores de riesgo que puedan conducir a la deserción escolar, promoviendo un entorno de apoyo integral que involucre a todos los actores educativos.</w:t>
      </w:r>
    </w:p>
    <w:p w14:paraId="61B66044" w14:textId="6C31E165" w:rsidR="00F50E81" w:rsidRDefault="00F50E81" w:rsidP="00F50E81">
      <w:pPr>
        <w:spacing w:line="480" w:lineRule="auto"/>
        <w:ind w:firstLine="720"/>
        <w:rPr>
          <w:rFonts w:ascii="Times New Roman" w:hAnsi="Times New Roman" w:cs="Times New Roman"/>
          <w:sz w:val="24"/>
          <w:szCs w:val="24"/>
        </w:rPr>
      </w:pPr>
      <w:r w:rsidRPr="00F50E81">
        <w:rPr>
          <w:rFonts w:ascii="Times New Roman" w:hAnsi="Times New Roman" w:cs="Times New Roman"/>
          <w:sz w:val="24"/>
          <w:szCs w:val="24"/>
        </w:rPr>
        <w:t xml:space="preserve"> Estas innovaciones metodológicas buscan transformar la relación familia-escuela hacia una colaboración activa, inclusiva y sostenida, que impacte positivamente en el aprendizaje y la permanencia escolar.</w:t>
      </w:r>
    </w:p>
    <w:p w14:paraId="1AC1039B" w14:textId="77777777" w:rsidR="00F50E81" w:rsidRPr="00F50E81" w:rsidRDefault="00F50E81" w:rsidP="00F50E81">
      <w:pPr>
        <w:spacing w:line="480" w:lineRule="auto"/>
        <w:ind w:firstLine="720"/>
        <w:rPr>
          <w:rFonts w:ascii="Times New Roman" w:hAnsi="Times New Roman" w:cs="Times New Roman"/>
          <w:sz w:val="24"/>
          <w:szCs w:val="24"/>
          <w:lang w:val="es-ES"/>
        </w:rPr>
      </w:pPr>
    </w:p>
    <w:p w14:paraId="2AFA744B" w14:textId="77777777" w:rsidR="00F50E81" w:rsidRPr="00F50E81" w:rsidRDefault="00F50E81" w:rsidP="00F50E81">
      <w:pPr>
        <w:spacing w:line="480" w:lineRule="auto"/>
        <w:ind w:firstLine="720"/>
        <w:rPr>
          <w:rFonts w:ascii="Times New Roman" w:hAnsi="Times New Roman" w:cs="Times New Roman"/>
          <w:sz w:val="24"/>
          <w:szCs w:val="24"/>
        </w:rPr>
      </w:pPr>
    </w:p>
    <w:p w14:paraId="2A249C4F" w14:textId="77777777" w:rsidR="005B0825" w:rsidRPr="005B0825" w:rsidRDefault="005B0825" w:rsidP="0012413B">
      <w:pPr>
        <w:pStyle w:val="Prrafodelista"/>
        <w:spacing w:after="0" w:line="480" w:lineRule="auto"/>
        <w:ind w:left="0" w:firstLine="720"/>
        <w:rPr>
          <w:rFonts w:ascii="Times New Roman" w:hAnsi="Times New Roman" w:cs="Times New Roman"/>
          <w:sz w:val="24"/>
          <w:szCs w:val="24"/>
        </w:rPr>
      </w:pPr>
    </w:p>
    <w:p w14:paraId="6C676EC9" w14:textId="0DD87CBC" w:rsidR="00D3235F" w:rsidRPr="00063A6D" w:rsidRDefault="00D3235F" w:rsidP="00CE7767">
      <w:pPr>
        <w:pStyle w:val="Ttulo2"/>
        <w:spacing w:before="0" w:after="0" w:line="480" w:lineRule="auto"/>
        <w:rPr>
          <w:rFonts w:ascii="Times New Roman" w:hAnsi="Times New Roman" w:cs="Times New Roman"/>
          <w:b/>
          <w:bCs/>
          <w:color w:val="auto"/>
          <w:sz w:val="24"/>
          <w:szCs w:val="24"/>
        </w:rPr>
      </w:pPr>
      <w:bookmarkStart w:id="71" w:name="_Toc203588632"/>
      <w:r w:rsidRPr="00063A6D">
        <w:rPr>
          <w:rFonts w:ascii="Times New Roman" w:hAnsi="Times New Roman" w:cs="Times New Roman"/>
          <w:b/>
          <w:bCs/>
          <w:color w:val="auto"/>
          <w:sz w:val="24"/>
          <w:szCs w:val="24"/>
        </w:rPr>
        <w:lastRenderedPageBreak/>
        <w:t xml:space="preserve">Resultados de la </w:t>
      </w:r>
      <w:r w:rsidR="00063A6D">
        <w:rPr>
          <w:rFonts w:ascii="Times New Roman" w:hAnsi="Times New Roman" w:cs="Times New Roman"/>
          <w:b/>
          <w:bCs/>
          <w:color w:val="auto"/>
          <w:sz w:val="24"/>
          <w:szCs w:val="24"/>
        </w:rPr>
        <w:t>E</w:t>
      </w:r>
      <w:r w:rsidRPr="00063A6D">
        <w:rPr>
          <w:rFonts w:ascii="Times New Roman" w:hAnsi="Times New Roman" w:cs="Times New Roman"/>
          <w:b/>
          <w:bCs/>
          <w:color w:val="auto"/>
          <w:sz w:val="24"/>
          <w:szCs w:val="24"/>
        </w:rPr>
        <w:t xml:space="preserve">ntrevista a </w:t>
      </w:r>
      <w:r w:rsidR="00063A6D">
        <w:rPr>
          <w:rFonts w:ascii="Times New Roman" w:hAnsi="Times New Roman" w:cs="Times New Roman"/>
          <w:b/>
          <w:bCs/>
          <w:color w:val="auto"/>
          <w:sz w:val="24"/>
          <w:szCs w:val="24"/>
        </w:rPr>
        <w:t>P</w:t>
      </w:r>
      <w:r w:rsidRPr="00063A6D">
        <w:rPr>
          <w:rFonts w:ascii="Times New Roman" w:hAnsi="Times New Roman" w:cs="Times New Roman"/>
          <w:b/>
          <w:bCs/>
          <w:color w:val="auto"/>
          <w:sz w:val="24"/>
          <w:szCs w:val="24"/>
        </w:rPr>
        <w:t>adres</w:t>
      </w:r>
      <w:bookmarkEnd w:id="71"/>
    </w:p>
    <w:p w14:paraId="5B84647F" w14:textId="22DAF668" w:rsidR="00971FD7" w:rsidRPr="00CE7767" w:rsidRDefault="0078031C" w:rsidP="0031187B">
      <w:pPr>
        <w:pStyle w:val="Ttulo3"/>
        <w:spacing w:before="0" w:after="160" w:line="480" w:lineRule="auto"/>
        <w:ind w:left="142" w:hanging="11"/>
        <w:rPr>
          <w:rFonts w:ascii="Times New Roman" w:hAnsi="Times New Roman" w:cs="Times New Roman"/>
          <w:b/>
          <w:bCs/>
          <w:i/>
          <w:iCs/>
          <w:color w:val="auto"/>
          <w:sz w:val="24"/>
          <w:szCs w:val="24"/>
        </w:rPr>
      </w:pPr>
      <w:bookmarkStart w:id="72" w:name="_Toc203588633"/>
      <w:r>
        <w:rPr>
          <w:rFonts w:ascii="Times New Roman" w:hAnsi="Times New Roman" w:cs="Times New Roman"/>
          <w:b/>
          <w:bCs/>
          <w:i/>
          <w:iCs/>
          <w:color w:val="auto"/>
          <w:sz w:val="24"/>
          <w:szCs w:val="24"/>
        </w:rPr>
        <w:t>A)</w:t>
      </w:r>
      <w:r w:rsidR="00027D9E" w:rsidRPr="00CE7767">
        <w:rPr>
          <w:rFonts w:ascii="Times New Roman" w:hAnsi="Times New Roman" w:cs="Times New Roman"/>
          <w:b/>
          <w:bCs/>
          <w:i/>
          <w:iCs/>
          <w:color w:val="auto"/>
          <w:sz w:val="24"/>
          <w:szCs w:val="24"/>
        </w:rPr>
        <w:t xml:space="preserve"> </w:t>
      </w:r>
      <w:r w:rsidR="00971FD7" w:rsidRPr="00CE7767">
        <w:rPr>
          <w:rFonts w:ascii="Times New Roman" w:hAnsi="Times New Roman" w:cs="Times New Roman"/>
          <w:b/>
          <w:bCs/>
          <w:i/>
          <w:iCs/>
          <w:color w:val="auto"/>
          <w:sz w:val="24"/>
          <w:szCs w:val="24"/>
        </w:rPr>
        <w:t>¿Desde su experiencia, ¿qué factores considera que pueden influir en la decisión de</w:t>
      </w:r>
      <w:r w:rsidR="0031187B">
        <w:rPr>
          <w:rFonts w:ascii="Times New Roman" w:hAnsi="Times New Roman" w:cs="Times New Roman"/>
          <w:b/>
          <w:bCs/>
          <w:i/>
          <w:iCs/>
          <w:color w:val="auto"/>
          <w:sz w:val="24"/>
          <w:szCs w:val="24"/>
        </w:rPr>
        <w:t xml:space="preserve"> </w:t>
      </w:r>
      <w:r w:rsidR="00971FD7" w:rsidRPr="00CE7767">
        <w:rPr>
          <w:rFonts w:ascii="Times New Roman" w:hAnsi="Times New Roman" w:cs="Times New Roman"/>
          <w:b/>
          <w:bCs/>
          <w:i/>
          <w:iCs/>
          <w:color w:val="auto"/>
          <w:sz w:val="24"/>
          <w:szCs w:val="24"/>
        </w:rPr>
        <w:t>su hijo(a) de abandonar sus estudios? (Ejemplo: dificultades económicas, desmotivación, problemas familiares, entre otros).</w:t>
      </w:r>
      <w:bookmarkEnd w:id="72"/>
    </w:p>
    <w:p w14:paraId="26F1C8F8" w14:textId="5A023541" w:rsidR="00134AFE" w:rsidRPr="00151EE6" w:rsidRDefault="000A2415" w:rsidP="00151EE6">
      <w:pPr>
        <w:pStyle w:val="Prrafodelista"/>
        <w:spacing w:after="0" w:line="480" w:lineRule="auto"/>
        <w:ind w:left="0" w:firstLine="720"/>
        <w:rPr>
          <w:rFonts w:ascii="Times New Roman" w:hAnsi="Times New Roman" w:cs="Times New Roman"/>
          <w:sz w:val="24"/>
          <w:szCs w:val="24"/>
        </w:rPr>
      </w:pPr>
      <w:r w:rsidRPr="00CE7767">
        <w:rPr>
          <w:rFonts w:ascii="Times New Roman" w:hAnsi="Times New Roman" w:cs="Times New Roman"/>
          <w:sz w:val="24"/>
          <w:szCs w:val="24"/>
        </w:rPr>
        <w:t>Categoría</w:t>
      </w:r>
      <w:r w:rsidR="009F6A91" w:rsidRPr="00CE7767">
        <w:rPr>
          <w:rFonts w:ascii="Times New Roman" w:hAnsi="Times New Roman" w:cs="Times New Roman"/>
          <w:sz w:val="24"/>
          <w:szCs w:val="24"/>
        </w:rPr>
        <w:t>s</w:t>
      </w:r>
      <w:r w:rsidRPr="00CE7767">
        <w:rPr>
          <w:rFonts w:ascii="Times New Roman" w:hAnsi="Times New Roman" w:cs="Times New Roman"/>
          <w:sz w:val="24"/>
          <w:szCs w:val="24"/>
        </w:rPr>
        <w:t xml:space="preserve">: </w:t>
      </w:r>
      <w:r w:rsidR="006E6CBB" w:rsidRPr="00CE7767">
        <w:rPr>
          <w:rFonts w:ascii="Times New Roman" w:hAnsi="Times New Roman" w:cs="Times New Roman"/>
          <w:sz w:val="24"/>
          <w:szCs w:val="24"/>
        </w:rPr>
        <w:t>Factores de</w:t>
      </w:r>
      <w:r w:rsidR="006E6CBB" w:rsidRPr="005E7F01">
        <w:rPr>
          <w:rFonts w:ascii="Times New Roman" w:hAnsi="Times New Roman" w:cs="Times New Roman"/>
          <w:sz w:val="24"/>
          <w:szCs w:val="24"/>
        </w:rPr>
        <w:t xml:space="preserve"> deserción escolar</w:t>
      </w:r>
      <w:r w:rsidR="009C27F2" w:rsidRPr="005E7F01">
        <w:rPr>
          <w:rFonts w:ascii="Times New Roman" w:hAnsi="Times New Roman" w:cs="Times New Roman"/>
          <w:sz w:val="24"/>
          <w:szCs w:val="24"/>
        </w:rPr>
        <w:t xml:space="preserve"> </w:t>
      </w:r>
      <w:r w:rsidR="008F263A" w:rsidRPr="005E7F01">
        <w:rPr>
          <w:rFonts w:ascii="Times New Roman" w:hAnsi="Times New Roman" w:cs="Times New Roman"/>
          <w:sz w:val="24"/>
          <w:szCs w:val="24"/>
        </w:rPr>
        <w:t>:</w:t>
      </w:r>
      <w:r w:rsidR="009C27F2" w:rsidRPr="005E7F01">
        <w:rPr>
          <w:rFonts w:ascii="Times New Roman" w:hAnsi="Times New Roman" w:cs="Times New Roman"/>
          <w:sz w:val="24"/>
          <w:szCs w:val="24"/>
        </w:rPr>
        <w:t>(Dificultades económicas, desmotivación, problemas familiares, bullying, bajo rendimiento académico</w:t>
      </w:r>
      <w:r w:rsidR="002B6AB8" w:rsidRPr="005E7F01">
        <w:rPr>
          <w:rFonts w:ascii="Times New Roman" w:hAnsi="Times New Roman" w:cs="Times New Roman"/>
          <w:sz w:val="24"/>
          <w:szCs w:val="24"/>
        </w:rPr>
        <w:t xml:space="preserve">) </w:t>
      </w:r>
      <w:r w:rsidR="008F263A" w:rsidRPr="005E7F01">
        <w:rPr>
          <w:rFonts w:ascii="Times New Roman" w:hAnsi="Times New Roman" w:cs="Times New Roman"/>
          <w:sz w:val="24"/>
          <w:szCs w:val="24"/>
        </w:rPr>
        <w:t>Barreras económicas</w:t>
      </w:r>
      <w:r w:rsidR="00B24EA1" w:rsidRPr="005E7F01">
        <w:rPr>
          <w:rFonts w:ascii="Times New Roman" w:hAnsi="Times New Roman" w:cs="Times New Roman"/>
          <w:sz w:val="24"/>
          <w:szCs w:val="24"/>
        </w:rPr>
        <w:t>: (Falta de recursos para útiles, transporte, alimentación, necesidad de trabajar para apoyar a la familia)</w:t>
      </w:r>
      <w:r w:rsidR="00FC221E" w:rsidRPr="005E7F01">
        <w:rPr>
          <w:rFonts w:ascii="Times New Roman" w:hAnsi="Times New Roman" w:cs="Times New Roman"/>
          <w:sz w:val="24"/>
          <w:szCs w:val="24"/>
        </w:rPr>
        <w:t xml:space="preserve"> Apoyo familiar (ausencia o </w:t>
      </w:r>
      <w:r w:rsidR="00DA12F9" w:rsidRPr="005E7F01">
        <w:rPr>
          <w:rFonts w:ascii="Times New Roman" w:hAnsi="Times New Roman" w:cs="Times New Roman"/>
          <w:sz w:val="24"/>
          <w:szCs w:val="24"/>
        </w:rPr>
        <w:t>presencia) :(</w:t>
      </w:r>
      <w:r w:rsidR="00A6278F" w:rsidRPr="005E7F01">
        <w:rPr>
          <w:rFonts w:ascii="Times New Roman" w:hAnsi="Times New Roman" w:cs="Times New Roman"/>
          <w:sz w:val="24"/>
          <w:szCs w:val="24"/>
        </w:rPr>
        <w:t xml:space="preserve"> Ausencia de apoyo familiar, problemas entre padres, falta de acompañamiento emocional y académico.)</w:t>
      </w:r>
      <w:r w:rsidR="00DA12F9" w:rsidRPr="005E7F01">
        <w:rPr>
          <w:rFonts w:ascii="Times New Roman" w:hAnsi="Times New Roman" w:cs="Times New Roman"/>
          <w:sz w:val="24"/>
          <w:szCs w:val="24"/>
        </w:rPr>
        <w:t xml:space="preserve"> Dinámicas familiares y rendimiento: (</w:t>
      </w:r>
      <w:r w:rsidR="009F6A91" w:rsidRPr="005E7F01">
        <w:rPr>
          <w:rFonts w:ascii="Times New Roman" w:hAnsi="Times New Roman" w:cs="Times New Roman"/>
          <w:sz w:val="24"/>
          <w:szCs w:val="24"/>
        </w:rPr>
        <w:t>Conflictos familiares, discusiones, cambios en comportamiento y ánimo del estudiante)</w:t>
      </w:r>
      <w:r w:rsidR="00516178" w:rsidRPr="005E7F01">
        <w:rPr>
          <w:rFonts w:ascii="Times New Roman" w:hAnsi="Times New Roman" w:cs="Times New Roman"/>
          <w:sz w:val="24"/>
          <w:szCs w:val="24"/>
        </w:rPr>
        <w:t xml:space="preserve"> Conciliación familia-trabajo: (</w:t>
      </w:r>
      <w:r w:rsidR="00134AFE" w:rsidRPr="005E7F01">
        <w:rPr>
          <w:rFonts w:ascii="Times New Roman" w:hAnsi="Times New Roman" w:cs="Times New Roman"/>
          <w:sz w:val="24"/>
          <w:szCs w:val="24"/>
        </w:rPr>
        <w:t>Falta de tiempo de los padres para acompañar por trabajo, responsabilidad de hermanos mayores.)</w:t>
      </w:r>
    </w:p>
    <w:p w14:paraId="7F48ABCE" w14:textId="77777777" w:rsidR="005657F1" w:rsidRPr="005E7F01" w:rsidRDefault="005657F1" w:rsidP="00151EE6">
      <w:pPr>
        <w:spacing w:after="0" w:line="480" w:lineRule="auto"/>
        <w:ind w:firstLine="720"/>
        <w:rPr>
          <w:rFonts w:ascii="Times New Roman" w:hAnsi="Times New Roman" w:cs="Times New Roman"/>
          <w:sz w:val="24"/>
          <w:szCs w:val="24"/>
        </w:rPr>
      </w:pPr>
      <w:r w:rsidRPr="005E7F01">
        <w:rPr>
          <w:rFonts w:ascii="Times New Roman" w:hAnsi="Times New Roman" w:cs="Times New Roman"/>
          <w:sz w:val="24"/>
          <w:szCs w:val="24"/>
        </w:rPr>
        <w:t>Los resultados evidencian que las dificultades económicas constituyen el factor más recurrente y determinante en la problemática de la permanencia escolar, afectando aspectos básicos como el transporte, la alimentación y la provisión de útiles escolares. Esta precariedad económica obliga a que algunos estudiantes asuman responsabilidades laborales para apoyar a sus familias, lo que incrementa el riesgo de deserción. Además, la desmotivación escolar y los problemas familiares, incluyendo conflictos entre padres, bullying y la falta de apoyo emocional y académico en el hogar, son factores de vulnerabilidad de los estudiantes frente a la continuidad educativa. Por otra parte, las dinámicas familiares negativas, tales como discusiones familiares y peleas, impactan directamente en el ánimo y comportamiento de los hijos, disminuyendo su interés y compromiso con el colegio.</w:t>
      </w:r>
    </w:p>
    <w:p w14:paraId="03055052" w14:textId="77777777" w:rsidR="006D735C" w:rsidRPr="005E7F01" w:rsidRDefault="006D735C" w:rsidP="00151EE6">
      <w:pPr>
        <w:spacing w:after="0" w:line="480" w:lineRule="auto"/>
        <w:ind w:firstLine="720"/>
        <w:rPr>
          <w:rFonts w:ascii="Times New Roman" w:hAnsi="Times New Roman" w:cs="Times New Roman"/>
          <w:sz w:val="24"/>
          <w:szCs w:val="24"/>
        </w:rPr>
      </w:pPr>
      <w:r w:rsidRPr="005E7F01">
        <w:rPr>
          <w:rFonts w:ascii="Times New Roman" w:hAnsi="Times New Roman" w:cs="Times New Roman"/>
          <w:sz w:val="24"/>
          <w:szCs w:val="24"/>
        </w:rPr>
        <w:lastRenderedPageBreak/>
        <w:t>Finalmente, la conciliación entre trabajo y familia surge como una barrera significativa para el acompañamiento parental, ya que la falta de tiempo de los padres debido a sus jornadas laborales limita la supervisión y apoyo que puede brindar a sus hijos, quienes a su vez asumen roles adicionales dentro del hogar.</w:t>
      </w:r>
    </w:p>
    <w:p w14:paraId="6520959A" w14:textId="0D3E3896" w:rsidR="0050619A" w:rsidRPr="0083647E" w:rsidRDefault="0083647E" w:rsidP="0078031C">
      <w:pPr>
        <w:pStyle w:val="Ttulo3"/>
        <w:numPr>
          <w:ilvl w:val="0"/>
          <w:numId w:val="31"/>
        </w:numPr>
        <w:spacing w:before="0" w:after="160" w:line="480" w:lineRule="auto"/>
        <w:rPr>
          <w:rFonts w:ascii="Times New Roman" w:hAnsi="Times New Roman" w:cs="Times New Roman"/>
          <w:b/>
          <w:bCs/>
          <w:i/>
          <w:iCs/>
          <w:color w:val="auto"/>
          <w:sz w:val="24"/>
          <w:szCs w:val="24"/>
        </w:rPr>
      </w:pPr>
      <w:r w:rsidRPr="0083647E">
        <w:rPr>
          <w:rFonts w:ascii="Times New Roman" w:hAnsi="Times New Roman" w:cs="Times New Roman"/>
          <w:b/>
          <w:bCs/>
          <w:i/>
          <w:iCs/>
          <w:color w:val="auto"/>
          <w:sz w:val="24"/>
          <w:szCs w:val="24"/>
        </w:rPr>
        <w:t xml:space="preserve"> </w:t>
      </w:r>
      <w:bookmarkStart w:id="73" w:name="_Toc203588634"/>
      <w:r w:rsidR="003B7902" w:rsidRPr="0083647E">
        <w:rPr>
          <w:rFonts w:ascii="Times New Roman" w:hAnsi="Times New Roman" w:cs="Times New Roman"/>
          <w:b/>
          <w:bCs/>
          <w:i/>
          <w:iCs/>
          <w:color w:val="auto"/>
          <w:sz w:val="24"/>
          <w:szCs w:val="24"/>
        </w:rPr>
        <w:t>¿Cómo apoya emocional y académicamente a su hijo(a) para ayudarle a superar las dificultades que enfrenta en el colegio?</w:t>
      </w:r>
      <w:bookmarkEnd w:id="73"/>
    </w:p>
    <w:p w14:paraId="2841855C" w14:textId="2D95DE40" w:rsidR="00013F2F" w:rsidRPr="00EE2A22" w:rsidRDefault="00013F2F" w:rsidP="00EE2A22">
      <w:pPr>
        <w:pStyle w:val="Prrafodelista"/>
        <w:spacing w:after="0" w:line="480" w:lineRule="auto"/>
        <w:ind w:left="0" w:firstLine="720"/>
        <w:rPr>
          <w:rFonts w:ascii="Times New Roman" w:hAnsi="Times New Roman" w:cs="Times New Roman"/>
          <w:sz w:val="24"/>
          <w:szCs w:val="24"/>
        </w:rPr>
      </w:pPr>
      <w:r w:rsidRPr="00863BCB">
        <w:rPr>
          <w:rFonts w:ascii="Times New Roman" w:hAnsi="Times New Roman" w:cs="Times New Roman"/>
          <w:sz w:val="24"/>
          <w:szCs w:val="24"/>
        </w:rPr>
        <w:t>Categoría: Apoyo</w:t>
      </w:r>
      <w:r w:rsidRPr="005E7F01">
        <w:rPr>
          <w:rFonts w:ascii="Times New Roman" w:hAnsi="Times New Roman" w:cs="Times New Roman"/>
          <w:sz w:val="24"/>
          <w:szCs w:val="24"/>
        </w:rPr>
        <w:t xml:space="preserve"> familiar</w:t>
      </w:r>
      <w:r w:rsidRPr="005E7F01">
        <w:rPr>
          <w:rFonts w:ascii="Times New Roman" w:hAnsi="Times New Roman" w:cs="Times New Roman"/>
          <w:b/>
          <w:bCs/>
          <w:sz w:val="24"/>
          <w:szCs w:val="24"/>
        </w:rPr>
        <w:t>: (</w:t>
      </w:r>
      <w:r w:rsidRPr="005E7F01">
        <w:rPr>
          <w:rFonts w:ascii="Times New Roman" w:hAnsi="Times New Roman" w:cs="Times New Roman"/>
          <w:sz w:val="24"/>
          <w:szCs w:val="24"/>
        </w:rPr>
        <w:t>Acompañamiento emocional y académico). Barreras económicas: (Falta de tiempo y recursos para acompañar). Dinámicas familiares y rendimiento escolar</w:t>
      </w:r>
      <w:r w:rsidR="00863BCB">
        <w:rPr>
          <w:rFonts w:ascii="Times New Roman" w:hAnsi="Times New Roman" w:cs="Times New Roman"/>
          <w:sz w:val="24"/>
          <w:szCs w:val="24"/>
        </w:rPr>
        <w:t>.</w:t>
      </w:r>
    </w:p>
    <w:p w14:paraId="3880AE06" w14:textId="49D785DF" w:rsidR="00863BCB" w:rsidRDefault="00013F2F" w:rsidP="00EE2A22">
      <w:pPr>
        <w:spacing w:after="0" w:line="480" w:lineRule="auto"/>
        <w:ind w:firstLine="720"/>
        <w:rPr>
          <w:rFonts w:ascii="Times New Roman" w:hAnsi="Times New Roman" w:cs="Times New Roman"/>
          <w:sz w:val="24"/>
          <w:szCs w:val="24"/>
        </w:rPr>
      </w:pPr>
      <w:r w:rsidRPr="005E7F01">
        <w:rPr>
          <w:rFonts w:ascii="Times New Roman" w:hAnsi="Times New Roman" w:cs="Times New Roman"/>
          <w:sz w:val="24"/>
          <w:szCs w:val="24"/>
        </w:rPr>
        <w:t>El análisis cualitativo de las respuestas indica que el apoyo emocional y académico activo por parte de las familias es un factor clave para la continuidad educativa y el éxito escolar. Los padres implementan diversas estrategias, como el diálogo constante, la motivación, la explicación de contenidos difíciles, la supervisión de tareas y la búsqueda de apoyo externo especializado cuando es necesario (psicólogos, terapias). Estas prácticas fortalecen la autoestima y fomentan metas personales en los estudiantes, elementos fundamentales para mantener su interés y desempeño académico. Sin embargo, las limitaciones económicas y</w:t>
      </w:r>
      <w:r w:rsidR="00863BCB">
        <w:rPr>
          <w:rFonts w:ascii="Times New Roman" w:hAnsi="Times New Roman" w:cs="Times New Roman"/>
          <w:sz w:val="24"/>
          <w:szCs w:val="24"/>
        </w:rPr>
        <w:t xml:space="preserve"> la</w:t>
      </w:r>
      <w:r w:rsidRPr="005E7F01">
        <w:rPr>
          <w:rFonts w:ascii="Times New Roman" w:hAnsi="Times New Roman" w:cs="Times New Roman"/>
          <w:sz w:val="24"/>
          <w:szCs w:val="24"/>
        </w:rPr>
        <w:t>borales </w:t>
      </w:r>
      <w:r w:rsidR="00863BCB">
        <w:rPr>
          <w:rFonts w:ascii="Times New Roman" w:hAnsi="Times New Roman" w:cs="Times New Roman"/>
          <w:sz w:val="24"/>
          <w:szCs w:val="24"/>
        </w:rPr>
        <w:t xml:space="preserve">  </w:t>
      </w:r>
      <w:r w:rsidRPr="005E7F01">
        <w:rPr>
          <w:rFonts w:ascii="Times New Roman" w:hAnsi="Times New Roman" w:cs="Times New Roman"/>
          <w:sz w:val="24"/>
          <w:szCs w:val="24"/>
        </w:rPr>
        <w:t>representan barreras significativas para el acompañamiento familiar.</w:t>
      </w:r>
    </w:p>
    <w:p w14:paraId="74A5E08D" w14:textId="3CDAFF4B" w:rsidR="00013F2F" w:rsidRPr="005E7F01" w:rsidRDefault="00013F2F" w:rsidP="00EE2A22">
      <w:pPr>
        <w:spacing w:after="0" w:line="480" w:lineRule="auto"/>
        <w:ind w:firstLine="720"/>
        <w:rPr>
          <w:rFonts w:ascii="Times New Roman" w:hAnsi="Times New Roman" w:cs="Times New Roman"/>
          <w:sz w:val="24"/>
          <w:szCs w:val="24"/>
        </w:rPr>
      </w:pPr>
      <w:r w:rsidRPr="005E7F01">
        <w:rPr>
          <w:rFonts w:ascii="Times New Roman" w:hAnsi="Times New Roman" w:cs="Times New Roman"/>
          <w:sz w:val="24"/>
          <w:szCs w:val="24"/>
        </w:rPr>
        <w:t xml:space="preserve"> El tiempo limitado por largas jornadas de trabajo, la falta de paciencia o conocimientos para apoyar en las tareas y la frustración ante la falta de respuesta o motivación del estudiante dificultan la efectividad del apoyo. Estas barreras condicionan la capacidad de los padres para estar presentes y ofrecer un acompañamiento constante y de calidad. Además, las dinámicas familiares, como el cansancio y la ausencia física de los padres, afectan negativamente la </w:t>
      </w:r>
      <w:r w:rsidRPr="005E7F01">
        <w:rPr>
          <w:rFonts w:ascii="Times New Roman" w:hAnsi="Times New Roman" w:cs="Times New Roman"/>
          <w:sz w:val="24"/>
          <w:szCs w:val="24"/>
        </w:rPr>
        <w:lastRenderedPageBreak/>
        <w:t>supervisión y el apoyo diario, lo que puede traducirse en un menor rendimiento y motivación en los hijos.</w:t>
      </w:r>
    </w:p>
    <w:p w14:paraId="0A453442" w14:textId="710B8057" w:rsidR="00C409E6" w:rsidRPr="003147C7" w:rsidRDefault="006B00D3" w:rsidP="00FB0C8A">
      <w:pPr>
        <w:pStyle w:val="Ttulo3"/>
        <w:spacing w:before="0" w:after="160" w:line="480" w:lineRule="auto"/>
        <w:ind w:firstLine="720"/>
        <w:rPr>
          <w:rFonts w:ascii="Times New Roman" w:hAnsi="Times New Roman" w:cs="Times New Roman"/>
          <w:b/>
          <w:bCs/>
          <w:i/>
          <w:iCs/>
          <w:color w:val="auto"/>
          <w:sz w:val="24"/>
          <w:szCs w:val="24"/>
        </w:rPr>
      </w:pPr>
      <w:bookmarkStart w:id="74" w:name="_Toc203588635"/>
      <w:r w:rsidRPr="003147C7">
        <w:rPr>
          <w:rFonts w:ascii="Times New Roman" w:hAnsi="Times New Roman" w:cs="Times New Roman"/>
          <w:b/>
          <w:bCs/>
          <w:i/>
          <w:iCs/>
          <w:color w:val="auto"/>
          <w:sz w:val="24"/>
          <w:szCs w:val="24"/>
        </w:rPr>
        <w:t>C</w:t>
      </w:r>
      <w:r w:rsidR="00FB0C8A">
        <w:rPr>
          <w:rFonts w:ascii="Times New Roman" w:hAnsi="Times New Roman" w:cs="Times New Roman"/>
          <w:b/>
          <w:bCs/>
          <w:i/>
          <w:iCs/>
          <w:color w:val="auto"/>
          <w:sz w:val="24"/>
          <w:szCs w:val="24"/>
        </w:rPr>
        <w:t>)</w:t>
      </w:r>
      <w:r w:rsidRPr="003147C7">
        <w:rPr>
          <w:rFonts w:ascii="Times New Roman" w:hAnsi="Times New Roman" w:cs="Times New Roman"/>
          <w:b/>
          <w:bCs/>
          <w:i/>
          <w:iCs/>
          <w:color w:val="auto"/>
          <w:sz w:val="24"/>
          <w:szCs w:val="24"/>
        </w:rPr>
        <w:t xml:space="preserve"> </w:t>
      </w:r>
      <w:r w:rsidR="00C409E6" w:rsidRPr="003147C7">
        <w:rPr>
          <w:rFonts w:ascii="Times New Roman" w:hAnsi="Times New Roman" w:cs="Times New Roman"/>
          <w:b/>
          <w:bCs/>
          <w:i/>
          <w:iCs/>
          <w:color w:val="auto"/>
          <w:sz w:val="24"/>
          <w:szCs w:val="24"/>
        </w:rPr>
        <w:t>¿Qué barreras económicas ha enfrentado su familia que han afectado la permanencia escolar de su hijo(a)? ¿Cómo han intentado superarlas?</w:t>
      </w:r>
      <w:bookmarkEnd w:id="74"/>
    </w:p>
    <w:p w14:paraId="49EA750F" w14:textId="2E2662A7" w:rsidR="00B705C7" w:rsidRPr="003147C7" w:rsidRDefault="00C409E6" w:rsidP="003147C7">
      <w:pPr>
        <w:pStyle w:val="Prrafodelista"/>
        <w:spacing w:after="0" w:line="480" w:lineRule="auto"/>
        <w:ind w:left="0" w:firstLine="720"/>
        <w:rPr>
          <w:rFonts w:ascii="Times New Roman" w:hAnsi="Times New Roman" w:cs="Times New Roman"/>
          <w:sz w:val="24"/>
          <w:szCs w:val="24"/>
          <w:lang w:val="es-ES"/>
        </w:rPr>
      </w:pPr>
      <w:r w:rsidRPr="00FB0C8A">
        <w:rPr>
          <w:rFonts w:ascii="Times New Roman" w:hAnsi="Times New Roman" w:cs="Times New Roman"/>
          <w:sz w:val="24"/>
          <w:szCs w:val="24"/>
        </w:rPr>
        <w:t>Categoría</w:t>
      </w:r>
      <w:r w:rsidRPr="005E7F01">
        <w:rPr>
          <w:rFonts w:ascii="Times New Roman" w:hAnsi="Times New Roman" w:cs="Times New Roman"/>
          <w:b/>
          <w:bCs/>
          <w:sz w:val="24"/>
          <w:szCs w:val="24"/>
        </w:rPr>
        <w:t>:</w:t>
      </w:r>
      <w:r w:rsidR="00AB1768" w:rsidRPr="005E7F01">
        <w:rPr>
          <w:rFonts w:ascii="Times New Roman" w:hAnsi="Times New Roman" w:cs="Times New Roman"/>
          <w:sz w:val="24"/>
          <w:szCs w:val="24"/>
          <w:lang w:val="es-ES"/>
        </w:rPr>
        <w:t xml:space="preserve"> Factores de deserción escolar</w:t>
      </w:r>
      <w:r w:rsidR="00AE3A78" w:rsidRPr="005E7F01">
        <w:rPr>
          <w:rFonts w:ascii="Times New Roman" w:hAnsi="Times New Roman" w:cs="Times New Roman"/>
          <w:sz w:val="24"/>
          <w:szCs w:val="24"/>
          <w:lang w:val="es-ES"/>
        </w:rPr>
        <w:t xml:space="preserve"> y barreras económicas.</w:t>
      </w:r>
    </w:p>
    <w:p w14:paraId="42D15640" w14:textId="77777777" w:rsidR="003147C7" w:rsidRDefault="001B44BD" w:rsidP="003147C7">
      <w:pPr>
        <w:pStyle w:val="Prrafodelista"/>
        <w:spacing w:after="0" w:line="480" w:lineRule="auto"/>
        <w:ind w:left="0" w:firstLine="720"/>
        <w:rPr>
          <w:rFonts w:ascii="Times New Roman" w:hAnsi="Times New Roman" w:cs="Times New Roman"/>
          <w:sz w:val="24"/>
          <w:szCs w:val="24"/>
        </w:rPr>
      </w:pPr>
      <w:r w:rsidRPr="005E7F01">
        <w:rPr>
          <w:rFonts w:ascii="Times New Roman" w:hAnsi="Times New Roman" w:cs="Times New Roman"/>
          <w:sz w:val="24"/>
          <w:szCs w:val="24"/>
        </w:rPr>
        <w:t>La mayoría de los padres entrevistados identifican las barreras económicas como el principal obstáculo para la permanencia escolar de sus hijos, destacando factores como el desempleo, ingresos inestables y la falta de recursos para materiales, uniformes, transporte y alimentación, los cuales afectan tanto la asistencia como el rendimiento académico. Para afrontar estas dificultades, las familias recurren a estrategias temporales como rifas, ventas informales, apoyo de familiares, trabajos adicionales y cambios de vivienda para reducir costos, aunque estas soluciones no siempre logran superar el riesgo de deserción.</w:t>
      </w:r>
    </w:p>
    <w:p w14:paraId="7A0E69CF" w14:textId="11A35A71" w:rsidR="00B705C7" w:rsidRPr="005E7F01" w:rsidRDefault="001B44BD" w:rsidP="003147C7">
      <w:pPr>
        <w:pStyle w:val="Prrafodelista"/>
        <w:spacing w:after="0" w:line="480" w:lineRule="auto"/>
        <w:ind w:left="0" w:firstLine="720"/>
        <w:rPr>
          <w:rFonts w:ascii="Times New Roman" w:hAnsi="Times New Roman" w:cs="Times New Roman"/>
          <w:sz w:val="24"/>
          <w:szCs w:val="24"/>
        </w:rPr>
      </w:pPr>
      <w:r w:rsidRPr="005E7F01">
        <w:rPr>
          <w:rFonts w:ascii="Times New Roman" w:hAnsi="Times New Roman" w:cs="Times New Roman"/>
          <w:sz w:val="24"/>
          <w:szCs w:val="24"/>
        </w:rPr>
        <w:t xml:space="preserve"> Además, la inestabilidad laboral y la necesidad de priorizar el trabajo sobre la supervisión escolar dificultan el acompañamiento académico y emocional. Algunos padres, sin embargo, cuentan con estabilidad laboral o apoyo familiar que les permite evitar estas barreras. En conjunto, estos hallazgos coinciden con estudios que señalan que la pobreza y la precariedad económica son factores determinantes en la deserción escolar, al limitar el acceso a recursos y generar condiciones que afectan la continuidad educativa (Román, 2020; Ministerio de Educación Nacional, 2022</w:t>
      </w:r>
      <w:r w:rsidR="00EF668E" w:rsidRPr="005E7F01">
        <w:rPr>
          <w:rFonts w:ascii="Times New Roman" w:hAnsi="Times New Roman" w:cs="Times New Roman"/>
          <w:sz w:val="24"/>
          <w:szCs w:val="24"/>
        </w:rPr>
        <w:t>)</w:t>
      </w:r>
    </w:p>
    <w:p w14:paraId="6563B9FE" w14:textId="6C3DF4F9" w:rsidR="00FA09CD" w:rsidRPr="006E7868" w:rsidRDefault="006E7868" w:rsidP="00FB0C8A">
      <w:pPr>
        <w:pStyle w:val="Ttulo3"/>
        <w:spacing w:before="0" w:after="160" w:line="480" w:lineRule="auto"/>
        <w:ind w:firstLine="720"/>
        <w:rPr>
          <w:rFonts w:ascii="Times New Roman" w:hAnsi="Times New Roman" w:cs="Times New Roman"/>
          <w:b/>
          <w:bCs/>
          <w:i/>
          <w:iCs/>
          <w:color w:val="auto"/>
          <w:sz w:val="24"/>
          <w:szCs w:val="24"/>
        </w:rPr>
      </w:pPr>
      <w:bookmarkStart w:id="75" w:name="_Toc203588636"/>
      <w:r w:rsidRPr="006E7868">
        <w:rPr>
          <w:rFonts w:ascii="Times New Roman" w:hAnsi="Times New Roman" w:cs="Times New Roman"/>
          <w:b/>
          <w:bCs/>
          <w:i/>
          <w:iCs/>
          <w:color w:val="auto"/>
          <w:sz w:val="24"/>
          <w:szCs w:val="24"/>
        </w:rPr>
        <w:lastRenderedPageBreak/>
        <w:t>D</w:t>
      </w:r>
      <w:r w:rsidR="00FB0C8A">
        <w:rPr>
          <w:rFonts w:ascii="Times New Roman" w:hAnsi="Times New Roman" w:cs="Times New Roman"/>
          <w:b/>
          <w:bCs/>
          <w:i/>
          <w:iCs/>
          <w:color w:val="auto"/>
          <w:sz w:val="24"/>
          <w:szCs w:val="24"/>
        </w:rPr>
        <w:t>)</w:t>
      </w:r>
      <w:r w:rsidRPr="006E7868">
        <w:rPr>
          <w:rFonts w:ascii="Times New Roman" w:hAnsi="Times New Roman" w:cs="Times New Roman"/>
          <w:b/>
          <w:bCs/>
          <w:i/>
          <w:iCs/>
          <w:color w:val="auto"/>
          <w:sz w:val="24"/>
          <w:szCs w:val="24"/>
        </w:rPr>
        <w:t xml:space="preserve"> </w:t>
      </w:r>
      <w:r w:rsidR="00FA09CD" w:rsidRPr="006E7868">
        <w:rPr>
          <w:rFonts w:ascii="Times New Roman" w:hAnsi="Times New Roman" w:cs="Times New Roman"/>
          <w:b/>
          <w:bCs/>
          <w:i/>
          <w:iCs/>
          <w:color w:val="auto"/>
          <w:sz w:val="24"/>
          <w:szCs w:val="24"/>
        </w:rPr>
        <w:t>¿Cómo es la comunicación entre usted y la institución educativa respecto al desempeño académico y bienestar de su hijo(a)? ¿Siente que recibe suficiente orientación y apoyo por parte del colegio?</w:t>
      </w:r>
      <w:bookmarkEnd w:id="75"/>
    </w:p>
    <w:p w14:paraId="45F2F390" w14:textId="13B59B31" w:rsidR="00276691" w:rsidRPr="006E7868" w:rsidRDefault="00FA09CD" w:rsidP="006E7868">
      <w:pPr>
        <w:pStyle w:val="Prrafodelista"/>
        <w:spacing w:after="0" w:line="480" w:lineRule="auto"/>
        <w:ind w:left="0" w:firstLine="720"/>
        <w:rPr>
          <w:rFonts w:ascii="Times New Roman" w:hAnsi="Times New Roman" w:cs="Times New Roman"/>
          <w:sz w:val="24"/>
          <w:szCs w:val="24"/>
        </w:rPr>
      </w:pPr>
      <w:r w:rsidRPr="006E7868">
        <w:rPr>
          <w:rFonts w:ascii="Times New Roman" w:hAnsi="Times New Roman" w:cs="Times New Roman"/>
          <w:sz w:val="24"/>
          <w:szCs w:val="24"/>
        </w:rPr>
        <w:t>Categoría:</w:t>
      </w:r>
      <w:r w:rsidRPr="005E7F01">
        <w:rPr>
          <w:rFonts w:ascii="Times New Roman" w:hAnsi="Times New Roman" w:cs="Times New Roman"/>
          <w:b/>
          <w:bCs/>
          <w:sz w:val="24"/>
          <w:szCs w:val="24"/>
        </w:rPr>
        <w:t xml:space="preserve"> </w:t>
      </w:r>
      <w:r w:rsidR="008C6E99" w:rsidRPr="005E7F01">
        <w:rPr>
          <w:rFonts w:ascii="Times New Roman" w:hAnsi="Times New Roman" w:cs="Times New Roman"/>
          <w:sz w:val="24"/>
          <w:szCs w:val="24"/>
        </w:rPr>
        <w:t>relación</w:t>
      </w:r>
      <w:r w:rsidR="00B8401D" w:rsidRPr="005E7F01">
        <w:rPr>
          <w:rFonts w:ascii="Times New Roman" w:hAnsi="Times New Roman" w:cs="Times New Roman"/>
          <w:sz w:val="24"/>
          <w:szCs w:val="24"/>
        </w:rPr>
        <w:t xml:space="preserve"> famili</w:t>
      </w:r>
      <w:r w:rsidR="008C6E99" w:rsidRPr="005E7F01">
        <w:rPr>
          <w:rFonts w:ascii="Times New Roman" w:hAnsi="Times New Roman" w:cs="Times New Roman"/>
          <w:sz w:val="24"/>
          <w:szCs w:val="24"/>
        </w:rPr>
        <w:t>a-institución</w:t>
      </w:r>
      <w:r w:rsidR="00246C5C" w:rsidRPr="005E7F01">
        <w:rPr>
          <w:rFonts w:ascii="Times New Roman" w:hAnsi="Times New Roman" w:cs="Times New Roman"/>
          <w:sz w:val="24"/>
          <w:szCs w:val="24"/>
        </w:rPr>
        <w:t>: (</w:t>
      </w:r>
      <w:r w:rsidR="00276691" w:rsidRPr="005E7F01">
        <w:rPr>
          <w:rFonts w:ascii="Times New Roman" w:hAnsi="Times New Roman" w:cs="Times New Roman"/>
          <w:sz w:val="24"/>
          <w:szCs w:val="24"/>
        </w:rPr>
        <w:t>comunicación con la escuela-percepción del apoyo institucional)</w:t>
      </w:r>
    </w:p>
    <w:p w14:paraId="7788530A" w14:textId="77777777" w:rsidR="00E37FD0" w:rsidRPr="005E7F01" w:rsidRDefault="00E37FD0" w:rsidP="006E7868">
      <w:pPr>
        <w:pStyle w:val="Prrafodelista"/>
        <w:spacing w:after="0" w:line="480" w:lineRule="auto"/>
        <w:ind w:left="0" w:firstLine="720"/>
        <w:rPr>
          <w:rFonts w:ascii="Times New Roman" w:hAnsi="Times New Roman" w:cs="Times New Roman"/>
          <w:sz w:val="24"/>
          <w:szCs w:val="24"/>
        </w:rPr>
      </w:pPr>
      <w:r w:rsidRPr="005E7F01">
        <w:rPr>
          <w:rFonts w:ascii="Times New Roman" w:hAnsi="Times New Roman" w:cs="Times New Roman"/>
          <w:sz w:val="24"/>
          <w:szCs w:val="24"/>
        </w:rPr>
        <w:t>El análisis de los resultados indica que la comunicación y el apoyo institucional son valorados por la mayoría de los padres, aunque existen importantes áreas de mejora, especialmente en la flexibilidad de horarios, el papel de los orientadores y la personalización de la comunicación. Muchos padres enfrentan barreras laborales o familiares que limitan su participación, lo que sugiere la necesidad de estrategias más inclusivas y adaptadas a sus realidades.</w:t>
      </w:r>
    </w:p>
    <w:p w14:paraId="4EA24669" w14:textId="3DC96875" w:rsidR="00E37FD0" w:rsidRPr="006E7868" w:rsidRDefault="00FB0C8A" w:rsidP="00FB0C8A">
      <w:pPr>
        <w:pStyle w:val="Ttulo3"/>
        <w:spacing w:before="0" w:after="160" w:line="480" w:lineRule="auto"/>
        <w:ind w:firstLine="720"/>
        <w:rPr>
          <w:rFonts w:ascii="Times New Roman" w:hAnsi="Times New Roman" w:cs="Times New Roman"/>
          <w:b/>
          <w:bCs/>
          <w:i/>
          <w:iCs/>
          <w:color w:val="auto"/>
          <w:sz w:val="24"/>
          <w:szCs w:val="24"/>
        </w:rPr>
      </w:pPr>
      <w:bookmarkStart w:id="76" w:name="_Toc203588637"/>
      <w:r w:rsidRPr="006E7868">
        <w:rPr>
          <w:rFonts w:ascii="Times New Roman" w:hAnsi="Times New Roman" w:cs="Times New Roman"/>
          <w:b/>
          <w:bCs/>
          <w:i/>
          <w:iCs/>
          <w:color w:val="auto"/>
          <w:sz w:val="24"/>
          <w:szCs w:val="24"/>
        </w:rPr>
        <w:t>E</w:t>
      </w:r>
      <w:r>
        <w:rPr>
          <w:rFonts w:ascii="Times New Roman" w:hAnsi="Times New Roman" w:cs="Times New Roman"/>
          <w:b/>
          <w:bCs/>
          <w:i/>
          <w:iCs/>
          <w:color w:val="auto"/>
          <w:sz w:val="24"/>
          <w:szCs w:val="24"/>
        </w:rPr>
        <w:t xml:space="preserve">) </w:t>
      </w:r>
      <w:r w:rsidRPr="006E7868">
        <w:rPr>
          <w:rFonts w:ascii="Times New Roman" w:hAnsi="Times New Roman" w:cs="Times New Roman"/>
          <w:b/>
          <w:bCs/>
          <w:i/>
          <w:iCs/>
          <w:color w:val="auto"/>
          <w:sz w:val="24"/>
          <w:szCs w:val="24"/>
        </w:rPr>
        <w:t>¿</w:t>
      </w:r>
      <w:r w:rsidR="006326C1" w:rsidRPr="006E7868">
        <w:rPr>
          <w:rFonts w:ascii="Times New Roman" w:hAnsi="Times New Roman" w:cs="Times New Roman"/>
          <w:b/>
          <w:bCs/>
          <w:i/>
          <w:iCs/>
          <w:color w:val="auto"/>
          <w:sz w:val="24"/>
          <w:szCs w:val="24"/>
        </w:rPr>
        <w:t>Qué actividades realiza en casa para motivar a su hijo(a) a continuar con sus estudios y mantener el interés en el aprendizaje?</w:t>
      </w:r>
      <w:bookmarkEnd w:id="76"/>
    </w:p>
    <w:p w14:paraId="2AB59AF8" w14:textId="22D49567" w:rsidR="00A53FEA" w:rsidRPr="006E7868" w:rsidRDefault="006B142F" w:rsidP="006E7868">
      <w:pPr>
        <w:pStyle w:val="Prrafodelista"/>
        <w:spacing w:after="0" w:line="480" w:lineRule="auto"/>
        <w:ind w:left="0" w:firstLine="720"/>
        <w:rPr>
          <w:rFonts w:ascii="Times New Roman" w:hAnsi="Times New Roman" w:cs="Times New Roman"/>
          <w:sz w:val="24"/>
          <w:szCs w:val="24"/>
        </w:rPr>
      </w:pPr>
      <w:r w:rsidRPr="006E7868">
        <w:rPr>
          <w:rFonts w:ascii="Times New Roman" w:hAnsi="Times New Roman" w:cs="Times New Roman"/>
          <w:sz w:val="24"/>
          <w:szCs w:val="24"/>
        </w:rPr>
        <w:t>Categoría</w:t>
      </w:r>
      <w:r w:rsidR="00C6205B" w:rsidRPr="006E7868">
        <w:rPr>
          <w:rFonts w:ascii="Times New Roman" w:hAnsi="Times New Roman" w:cs="Times New Roman"/>
          <w:sz w:val="24"/>
          <w:szCs w:val="24"/>
        </w:rPr>
        <w:t>:</w:t>
      </w:r>
      <w:r w:rsidR="00A53FEA" w:rsidRPr="006E7868">
        <w:rPr>
          <w:rFonts w:ascii="Times New Roman" w:hAnsi="Times New Roman" w:cs="Times New Roman"/>
          <w:sz w:val="24"/>
          <w:szCs w:val="24"/>
        </w:rPr>
        <w:t xml:space="preserve"> Apoyo familiar (</w:t>
      </w:r>
      <w:r w:rsidR="00A53FEA" w:rsidRPr="005E7F01">
        <w:rPr>
          <w:rFonts w:ascii="Times New Roman" w:hAnsi="Times New Roman" w:cs="Times New Roman"/>
          <w:sz w:val="24"/>
          <w:szCs w:val="24"/>
        </w:rPr>
        <w:t>acompañamiento emocional-académico-actividades de motivación en casa)</w:t>
      </w:r>
    </w:p>
    <w:p w14:paraId="63F24E45" w14:textId="77777777" w:rsidR="009634EC" w:rsidRPr="005E7F01" w:rsidRDefault="009634EC" w:rsidP="006E7868">
      <w:pPr>
        <w:pStyle w:val="Prrafodelista"/>
        <w:spacing w:after="0" w:line="480" w:lineRule="auto"/>
        <w:ind w:left="0" w:firstLine="720"/>
        <w:rPr>
          <w:rFonts w:ascii="Times New Roman" w:hAnsi="Times New Roman" w:cs="Times New Roman"/>
          <w:sz w:val="24"/>
          <w:szCs w:val="24"/>
        </w:rPr>
      </w:pPr>
      <w:r w:rsidRPr="005E7F01">
        <w:rPr>
          <w:rFonts w:ascii="Times New Roman" w:hAnsi="Times New Roman" w:cs="Times New Roman"/>
          <w:sz w:val="24"/>
          <w:szCs w:val="24"/>
        </w:rPr>
        <w:t>El análisis de las respuestas indica que las actividades de motivación en casa varían entre enfoques tradicionales de exigencia, incentivos y diálogo sobre la importancia de la educación. Algunos padres implementan juegos o actividades lúdicas, mientras que otros reconocen limitaciones de tiempo o recursos que dificultan el acompañamiento. La comunicación y el ejemplo personal aparecen como estrategias relevantes, aunque no siempre suficientes para mantener el interés de los hijos en el aprendizaje. La falta de motivación o acompañamiento en algunos hogares evidencia la necesidad de fortalecer el apoyo familiar como factor protector frente a la deserción escolar.</w:t>
      </w:r>
    </w:p>
    <w:p w14:paraId="407563D3" w14:textId="29AE7966" w:rsidR="001A6E68" w:rsidRPr="006E7868" w:rsidRDefault="006E7868" w:rsidP="0078031C">
      <w:pPr>
        <w:pStyle w:val="Ttulo3"/>
        <w:spacing w:before="0" w:after="160" w:line="480" w:lineRule="auto"/>
        <w:ind w:firstLine="720"/>
        <w:rPr>
          <w:rFonts w:ascii="Times New Roman" w:hAnsi="Times New Roman" w:cs="Times New Roman"/>
          <w:b/>
          <w:bCs/>
          <w:i/>
          <w:iCs/>
          <w:color w:val="auto"/>
          <w:sz w:val="24"/>
          <w:szCs w:val="24"/>
        </w:rPr>
      </w:pPr>
      <w:bookmarkStart w:id="77" w:name="_Toc203588638"/>
      <w:r w:rsidRPr="006E7868">
        <w:rPr>
          <w:rFonts w:ascii="Times New Roman" w:hAnsi="Times New Roman" w:cs="Times New Roman"/>
          <w:b/>
          <w:bCs/>
          <w:i/>
          <w:iCs/>
          <w:color w:val="auto"/>
          <w:sz w:val="24"/>
          <w:szCs w:val="24"/>
        </w:rPr>
        <w:lastRenderedPageBreak/>
        <w:t>F</w:t>
      </w:r>
      <w:r w:rsidR="0078031C">
        <w:rPr>
          <w:rFonts w:ascii="Times New Roman" w:hAnsi="Times New Roman" w:cs="Times New Roman"/>
          <w:b/>
          <w:bCs/>
          <w:i/>
          <w:iCs/>
          <w:color w:val="auto"/>
          <w:sz w:val="24"/>
          <w:szCs w:val="24"/>
        </w:rPr>
        <w:t>)</w:t>
      </w:r>
      <w:r w:rsidRPr="006E7868">
        <w:rPr>
          <w:rFonts w:ascii="Times New Roman" w:hAnsi="Times New Roman" w:cs="Times New Roman"/>
          <w:b/>
          <w:bCs/>
          <w:i/>
          <w:iCs/>
          <w:color w:val="auto"/>
          <w:sz w:val="24"/>
          <w:szCs w:val="24"/>
        </w:rPr>
        <w:t xml:space="preserve"> </w:t>
      </w:r>
      <w:r w:rsidR="001A6E68" w:rsidRPr="006E7868">
        <w:rPr>
          <w:rFonts w:ascii="Times New Roman" w:hAnsi="Times New Roman" w:cs="Times New Roman"/>
          <w:b/>
          <w:bCs/>
          <w:i/>
          <w:iCs/>
          <w:color w:val="auto"/>
          <w:sz w:val="24"/>
          <w:szCs w:val="24"/>
        </w:rPr>
        <w:t>¿Ha notado cambios en el rendimiento escolar de su hijo(a) que coincidan con momentos de conflicto familiar (discusiones, problemas económicos, separación de los padres, entre otros)? Si es así, ¿cómo describiría ese cambio?</w:t>
      </w:r>
      <w:bookmarkEnd w:id="77"/>
      <w:r w:rsidR="001A6E68" w:rsidRPr="006E7868">
        <w:rPr>
          <w:rFonts w:ascii="Times New Roman" w:hAnsi="Times New Roman" w:cs="Times New Roman"/>
          <w:b/>
          <w:bCs/>
          <w:i/>
          <w:iCs/>
          <w:color w:val="auto"/>
          <w:sz w:val="24"/>
          <w:szCs w:val="24"/>
        </w:rPr>
        <w:t xml:space="preserve"> </w:t>
      </w:r>
    </w:p>
    <w:p w14:paraId="21DE1D80" w14:textId="1556BC1D" w:rsidR="00B43606" w:rsidRPr="006E7868" w:rsidRDefault="001A6E68" w:rsidP="006E7868">
      <w:pPr>
        <w:spacing w:after="0" w:line="480" w:lineRule="auto"/>
        <w:ind w:firstLine="709"/>
        <w:rPr>
          <w:rFonts w:ascii="Times New Roman" w:hAnsi="Times New Roman" w:cs="Times New Roman"/>
          <w:sz w:val="24"/>
          <w:szCs w:val="24"/>
        </w:rPr>
      </w:pPr>
      <w:r w:rsidRPr="006E7868">
        <w:rPr>
          <w:rFonts w:ascii="Times New Roman" w:hAnsi="Times New Roman" w:cs="Times New Roman"/>
          <w:sz w:val="24"/>
          <w:szCs w:val="24"/>
        </w:rPr>
        <w:t>Categoría:</w:t>
      </w:r>
      <w:r w:rsidRPr="005E7F01">
        <w:rPr>
          <w:rFonts w:ascii="Times New Roman" w:hAnsi="Times New Roman" w:cs="Times New Roman"/>
          <w:b/>
          <w:bCs/>
          <w:sz w:val="24"/>
          <w:szCs w:val="24"/>
        </w:rPr>
        <w:t xml:space="preserve"> </w:t>
      </w:r>
      <w:r w:rsidR="00D22462" w:rsidRPr="005E7F01">
        <w:rPr>
          <w:rFonts w:ascii="Times New Roman" w:hAnsi="Times New Roman" w:cs="Times New Roman"/>
          <w:sz w:val="24"/>
          <w:szCs w:val="24"/>
        </w:rPr>
        <w:t>Dinámicas familiares y rendimiento escolar (Impacto de conflictos familiares-Cambios en comportamiento académico)</w:t>
      </w:r>
    </w:p>
    <w:p w14:paraId="6197FA8F" w14:textId="77777777" w:rsidR="00BC0588" w:rsidRDefault="00F73F23" w:rsidP="006E7868">
      <w:pPr>
        <w:spacing w:after="0" w:line="480" w:lineRule="auto"/>
        <w:ind w:firstLine="709"/>
        <w:rPr>
          <w:rFonts w:ascii="Times New Roman" w:hAnsi="Times New Roman" w:cs="Times New Roman"/>
          <w:sz w:val="24"/>
          <w:szCs w:val="24"/>
        </w:rPr>
      </w:pPr>
      <w:r w:rsidRPr="005E7F01">
        <w:rPr>
          <w:rFonts w:ascii="Times New Roman" w:hAnsi="Times New Roman" w:cs="Times New Roman"/>
          <w:sz w:val="24"/>
          <w:szCs w:val="24"/>
        </w:rPr>
        <w:t xml:space="preserve">El análisis de las respuestas de los padres revela que los conflictos familiares, especialmente la separación o ausencia de uno de los progenitores y las dificultades económicas, tienen un impacto negativo significativo en el rendimiento académico y la motivación de los estudiantes, manifestándose en bajo rendimiento, desmotivación, aislamiento y cambios de comportamiento. </w:t>
      </w:r>
    </w:p>
    <w:p w14:paraId="32732177" w14:textId="64C4810F" w:rsidR="00DE5CC4" w:rsidRDefault="00F73F23" w:rsidP="006E7868">
      <w:pPr>
        <w:spacing w:after="0" w:line="480" w:lineRule="auto"/>
        <w:ind w:firstLine="709"/>
        <w:rPr>
          <w:rFonts w:ascii="Times New Roman" w:hAnsi="Times New Roman" w:cs="Times New Roman"/>
          <w:sz w:val="24"/>
          <w:szCs w:val="24"/>
        </w:rPr>
      </w:pPr>
      <w:r w:rsidRPr="005E7F01">
        <w:rPr>
          <w:rFonts w:ascii="Times New Roman" w:hAnsi="Times New Roman" w:cs="Times New Roman"/>
          <w:sz w:val="24"/>
          <w:szCs w:val="24"/>
        </w:rPr>
        <w:t>Esta percepción coincide con los hallazgos del estudio de LATAM Revista Latinoamericana de Ciencias Sociales y Humanidades (2025), que reporta que el 89% de los docentes percibe que los conflictos familiares afectan negativamente el rendimiento académico, asociándose con desmotivación, ausentismo y conductas emocionales como irritabilidad y tristeza.</w:t>
      </w:r>
    </w:p>
    <w:p w14:paraId="54A8F581" w14:textId="3CC025B3" w:rsidR="00F73F23" w:rsidRPr="005E7F01" w:rsidRDefault="00F73F23" w:rsidP="006E7868">
      <w:pPr>
        <w:spacing w:after="0" w:line="480" w:lineRule="auto"/>
        <w:ind w:firstLine="709"/>
        <w:rPr>
          <w:rFonts w:ascii="Times New Roman" w:hAnsi="Times New Roman" w:cs="Times New Roman"/>
          <w:sz w:val="24"/>
          <w:szCs w:val="24"/>
        </w:rPr>
      </w:pPr>
      <w:r w:rsidRPr="005E7F01">
        <w:rPr>
          <w:rFonts w:ascii="Times New Roman" w:hAnsi="Times New Roman" w:cs="Times New Roman"/>
          <w:sz w:val="24"/>
          <w:szCs w:val="24"/>
        </w:rPr>
        <w:t xml:space="preserve"> Aunque se valora el apoyo institucional en momentos críticos, su escasa mención subraya la necesidad de fortalecer la intervención escolar en contextos familiares vulnerables, promoviendo una cooperación más estrecha entre la escuela y el hogar para mejorar el bienestar integral y el desempeño académico de los estudiantes.</w:t>
      </w:r>
    </w:p>
    <w:p w14:paraId="16544C2C" w14:textId="04173FF1" w:rsidR="0073577F" w:rsidRPr="00BC0588" w:rsidRDefault="00DE5CC4" w:rsidP="0078031C">
      <w:pPr>
        <w:spacing w:line="480" w:lineRule="auto"/>
        <w:ind w:firstLine="720"/>
        <w:rPr>
          <w:rFonts w:ascii="Times New Roman" w:hAnsi="Times New Roman" w:cs="Times New Roman"/>
          <w:i/>
          <w:iCs/>
          <w:sz w:val="24"/>
          <w:szCs w:val="24"/>
        </w:rPr>
      </w:pPr>
      <w:r w:rsidRPr="00BC0588">
        <w:rPr>
          <w:rFonts w:ascii="Times New Roman" w:hAnsi="Times New Roman" w:cs="Times New Roman"/>
          <w:b/>
          <w:bCs/>
          <w:i/>
          <w:iCs/>
          <w:sz w:val="24"/>
          <w:szCs w:val="24"/>
        </w:rPr>
        <w:t>G</w:t>
      </w:r>
      <w:r w:rsidR="0078031C">
        <w:rPr>
          <w:rFonts w:ascii="Times New Roman" w:hAnsi="Times New Roman" w:cs="Times New Roman"/>
          <w:b/>
          <w:bCs/>
          <w:i/>
          <w:iCs/>
          <w:sz w:val="24"/>
          <w:szCs w:val="24"/>
        </w:rPr>
        <w:t>)</w:t>
      </w:r>
      <w:r w:rsidR="00BC0588" w:rsidRPr="00BC0588">
        <w:rPr>
          <w:rFonts w:ascii="Times New Roman" w:hAnsi="Times New Roman" w:cs="Times New Roman"/>
          <w:b/>
          <w:bCs/>
          <w:i/>
          <w:iCs/>
          <w:sz w:val="24"/>
          <w:szCs w:val="24"/>
        </w:rPr>
        <w:t xml:space="preserve"> </w:t>
      </w:r>
      <w:r w:rsidR="001849F5" w:rsidRPr="00BC0588">
        <w:rPr>
          <w:rFonts w:ascii="Times New Roman" w:hAnsi="Times New Roman" w:cs="Times New Roman"/>
          <w:b/>
          <w:bCs/>
          <w:i/>
          <w:iCs/>
          <w:sz w:val="24"/>
          <w:szCs w:val="24"/>
        </w:rPr>
        <w:t>¿Qué recursos educativos tiene a disposición su hijo(a) en casa? (Ejemplo: libros, acceso a internet, tutorías, acompañamiento en tareas)</w:t>
      </w:r>
    </w:p>
    <w:p w14:paraId="6111F336" w14:textId="1BAA7858" w:rsidR="0059746E" w:rsidRPr="00BC0588" w:rsidRDefault="001849F5" w:rsidP="00BC0588">
      <w:pPr>
        <w:pStyle w:val="Prrafodelista"/>
        <w:spacing w:after="0" w:line="480" w:lineRule="auto"/>
        <w:ind w:left="0" w:firstLine="720"/>
        <w:rPr>
          <w:rFonts w:ascii="Times New Roman" w:hAnsi="Times New Roman" w:cs="Times New Roman"/>
          <w:sz w:val="24"/>
          <w:szCs w:val="24"/>
        </w:rPr>
      </w:pPr>
      <w:r w:rsidRPr="00BC0588">
        <w:rPr>
          <w:rFonts w:ascii="Times New Roman" w:hAnsi="Times New Roman" w:cs="Times New Roman"/>
          <w:sz w:val="24"/>
          <w:szCs w:val="24"/>
        </w:rPr>
        <w:t xml:space="preserve">Categoría: </w:t>
      </w:r>
      <w:r w:rsidR="0059746E" w:rsidRPr="00BC0588">
        <w:rPr>
          <w:rFonts w:ascii="Times New Roman" w:hAnsi="Times New Roman" w:cs="Times New Roman"/>
          <w:sz w:val="24"/>
          <w:szCs w:val="24"/>
        </w:rPr>
        <w:t>Recursos</w:t>
      </w:r>
      <w:r w:rsidR="0059746E" w:rsidRPr="005E7F01">
        <w:rPr>
          <w:rFonts w:ascii="Times New Roman" w:hAnsi="Times New Roman" w:cs="Times New Roman"/>
          <w:sz w:val="24"/>
          <w:szCs w:val="24"/>
        </w:rPr>
        <w:t xml:space="preserve"> educativos en casa: (Materiales de estudio disponibles y acceso a tecnologías o tutorías)</w:t>
      </w:r>
      <w:r w:rsidR="0026299D">
        <w:rPr>
          <w:rFonts w:ascii="Times New Roman" w:hAnsi="Times New Roman" w:cs="Times New Roman"/>
          <w:sz w:val="24"/>
          <w:szCs w:val="24"/>
        </w:rPr>
        <w:t>.</w:t>
      </w:r>
    </w:p>
    <w:p w14:paraId="67A76A93" w14:textId="77777777" w:rsidR="0026299D" w:rsidRDefault="00514F89" w:rsidP="00BC0588">
      <w:pPr>
        <w:pStyle w:val="Prrafodelista"/>
        <w:spacing w:after="0" w:line="480" w:lineRule="auto"/>
        <w:ind w:left="0" w:firstLine="720"/>
        <w:rPr>
          <w:rFonts w:ascii="Times New Roman" w:hAnsi="Times New Roman" w:cs="Times New Roman"/>
          <w:sz w:val="24"/>
          <w:szCs w:val="24"/>
        </w:rPr>
      </w:pPr>
      <w:r w:rsidRPr="005E7F01">
        <w:rPr>
          <w:rFonts w:ascii="Times New Roman" w:hAnsi="Times New Roman" w:cs="Times New Roman"/>
          <w:sz w:val="24"/>
          <w:szCs w:val="24"/>
        </w:rPr>
        <w:lastRenderedPageBreak/>
        <w:t xml:space="preserve">El análisis cualitativo de las respuestas indica que los recursos educativos en casa varían considerablemente entre las familias, con una mayoría que cuenta con libros y acceso a internet, aunque en muchos casos con limitaciones que dificultan el aprovechamiento pleno de las herramientas digitales. El acompañamiento familiar es un recurso clave, pero su disponibilidad depende de factores como tiempo y conocimiento. </w:t>
      </w:r>
    </w:p>
    <w:p w14:paraId="385476BF" w14:textId="77777777" w:rsidR="0026299D" w:rsidRDefault="00514F89" w:rsidP="00BC0588">
      <w:pPr>
        <w:pStyle w:val="Prrafodelista"/>
        <w:spacing w:after="0" w:line="480" w:lineRule="auto"/>
        <w:ind w:left="0" w:firstLine="720"/>
        <w:rPr>
          <w:rFonts w:ascii="Times New Roman" w:hAnsi="Times New Roman" w:cs="Times New Roman"/>
          <w:sz w:val="24"/>
          <w:szCs w:val="24"/>
        </w:rPr>
      </w:pPr>
      <w:r w:rsidRPr="005E7F01">
        <w:rPr>
          <w:rFonts w:ascii="Times New Roman" w:hAnsi="Times New Roman" w:cs="Times New Roman"/>
          <w:sz w:val="24"/>
          <w:szCs w:val="24"/>
        </w:rPr>
        <w:t>Las carencias en recursos materiales y tecnológicos pueden contribuir a brechas en el rendimiento escolar, por lo que es fundamental fortalecer el acceso equitativo y el apoyo familiar para mejorar los resultados educativos. Según estudios como el realizado por Amores y Linacero (2020) muestran que la posesión de recursos educativos en el hogar, como libros y acceso a internet, tienen un impacto positivo significativo en el rendimiento lector y académico de los estudiantes.</w:t>
      </w:r>
    </w:p>
    <w:p w14:paraId="320346CD" w14:textId="1CB073BA" w:rsidR="0059746E" w:rsidRDefault="00514F89" w:rsidP="00BC0588">
      <w:pPr>
        <w:pStyle w:val="Prrafodelista"/>
        <w:spacing w:after="0" w:line="480" w:lineRule="auto"/>
        <w:ind w:left="0" w:firstLine="720"/>
        <w:rPr>
          <w:rFonts w:ascii="Times New Roman" w:hAnsi="Times New Roman" w:cs="Times New Roman"/>
          <w:sz w:val="24"/>
          <w:szCs w:val="24"/>
        </w:rPr>
      </w:pPr>
      <w:r w:rsidRPr="005E7F01">
        <w:rPr>
          <w:rFonts w:ascii="Times New Roman" w:hAnsi="Times New Roman" w:cs="Times New Roman"/>
          <w:sz w:val="24"/>
          <w:szCs w:val="24"/>
        </w:rPr>
        <w:t xml:space="preserve"> Además, la UNESCO destaca la importancia del entorno familiar y el acceso a materiales para el éxito escolar. La supervisión y acompañamiento familiar en las tareas también se relaciona con mejores resultados académicos y mayor motivación</w:t>
      </w:r>
      <w:r w:rsidR="00106929" w:rsidRPr="005E7F01">
        <w:rPr>
          <w:rFonts w:ascii="Times New Roman" w:hAnsi="Times New Roman" w:cs="Times New Roman"/>
          <w:sz w:val="24"/>
          <w:szCs w:val="24"/>
        </w:rPr>
        <w:t>.</w:t>
      </w:r>
    </w:p>
    <w:p w14:paraId="03F02C6A" w14:textId="1C7EF79D" w:rsidR="00063A6D" w:rsidRPr="00C53E3A" w:rsidRDefault="00063A6D" w:rsidP="00C53E3A">
      <w:pPr>
        <w:pStyle w:val="Ttulo3"/>
        <w:spacing w:before="0" w:after="0" w:line="480" w:lineRule="auto"/>
        <w:ind w:firstLine="720"/>
        <w:rPr>
          <w:rFonts w:ascii="Times New Roman" w:hAnsi="Times New Roman" w:cs="Times New Roman"/>
          <w:b/>
          <w:bCs/>
          <w:i/>
          <w:iCs/>
          <w:color w:val="auto"/>
          <w:sz w:val="24"/>
          <w:szCs w:val="24"/>
          <w:lang w:val="es-MX"/>
        </w:rPr>
      </w:pPr>
      <w:bookmarkStart w:id="78" w:name="_Toc203588639"/>
      <w:r w:rsidRPr="00C53E3A">
        <w:rPr>
          <w:rFonts w:ascii="Times New Roman" w:hAnsi="Times New Roman" w:cs="Times New Roman"/>
          <w:b/>
          <w:bCs/>
          <w:i/>
          <w:iCs/>
          <w:color w:val="auto"/>
          <w:sz w:val="24"/>
          <w:szCs w:val="24"/>
          <w:lang w:val="es-MX"/>
        </w:rPr>
        <w:t>H</w:t>
      </w:r>
      <w:r w:rsidR="0078031C" w:rsidRPr="00C53E3A">
        <w:rPr>
          <w:rFonts w:ascii="Times New Roman" w:hAnsi="Times New Roman" w:cs="Times New Roman"/>
          <w:b/>
          <w:bCs/>
          <w:i/>
          <w:iCs/>
          <w:color w:val="auto"/>
          <w:sz w:val="24"/>
          <w:szCs w:val="24"/>
          <w:lang w:val="es-MX"/>
        </w:rPr>
        <w:t>)</w:t>
      </w:r>
      <w:r w:rsidRPr="00C53E3A">
        <w:rPr>
          <w:rFonts w:ascii="Times New Roman" w:hAnsi="Times New Roman" w:cs="Times New Roman"/>
          <w:b/>
          <w:bCs/>
          <w:i/>
          <w:iCs/>
          <w:color w:val="auto"/>
          <w:sz w:val="24"/>
          <w:szCs w:val="24"/>
          <w:lang w:val="es-MX"/>
        </w:rPr>
        <w:t xml:space="preserve"> ¿cuáles son los principales obstáculos que enfrentan las familias con dificultades económicas para apoyar la educación de sus hijos? ¿qué acciones cree que podría implementar la escuela para ayudar a superar estos obstáculos?</w:t>
      </w:r>
      <w:bookmarkEnd w:id="78"/>
    </w:p>
    <w:p w14:paraId="72D7383B" w14:textId="2C2F08F5" w:rsidR="00063A6D" w:rsidRPr="00063A6D" w:rsidRDefault="00063A6D" w:rsidP="00E01C2F">
      <w:pPr>
        <w:pStyle w:val="Prrafodelista"/>
        <w:spacing w:line="480" w:lineRule="auto"/>
        <w:ind w:left="0" w:firstLine="720"/>
        <w:rPr>
          <w:rFonts w:ascii="Times New Roman" w:hAnsi="Times New Roman" w:cs="Times New Roman"/>
          <w:sz w:val="24"/>
          <w:szCs w:val="24"/>
        </w:rPr>
      </w:pPr>
      <w:r w:rsidRPr="00063A6D">
        <w:rPr>
          <w:rFonts w:ascii="Times New Roman" w:hAnsi="Times New Roman" w:cs="Times New Roman"/>
          <w:sz w:val="24"/>
          <w:szCs w:val="24"/>
        </w:rPr>
        <w:t>Categoría: Barreras económicas: (Situación laboral y recursos, estrategias familiares para afrontarlas)</w:t>
      </w:r>
    </w:p>
    <w:p w14:paraId="570297E3" w14:textId="77777777" w:rsidR="00063A6D" w:rsidRDefault="00063A6D" w:rsidP="00E01C2F">
      <w:pPr>
        <w:pStyle w:val="Prrafodelista"/>
        <w:spacing w:line="480" w:lineRule="auto"/>
        <w:ind w:left="0" w:firstLine="720"/>
        <w:rPr>
          <w:rFonts w:ascii="Times New Roman" w:hAnsi="Times New Roman" w:cs="Times New Roman"/>
          <w:sz w:val="24"/>
          <w:szCs w:val="24"/>
        </w:rPr>
      </w:pPr>
      <w:r w:rsidRPr="00063A6D">
        <w:rPr>
          <w:rFonts w:ascii="Times New Roman" w:hAnsi="Times New Roman" w:cs="Times New Roman"/>
          <w:sz w:val="24"/>
          <w:szCs w:val="24"/>
        </w:rPr>
        <w:t xml:space="preserve">El análisis cualitativo de las respuestas evidencia que las familias con dificultades económicas enfrentan obstáculos profundos y multifacéticos para apoyar la educación de sus hijos. La falta de empleo estable y de recursos suficientes impacta directamente en la capacidad de cubrir necesidades básicas como alimentación, transporte, materiales escolares y acceso a </w:t>
      </w:r>
      <w:r w:rsidRPr="00063A6D">
        <w:rPr>
          <w:rFonts w:ascii="Times New Roman" w:hAnsi="Times New Roman" w:cs="Times New Roman"/>
          <w:sz w:val="24"/>
          <w:szCs w:val="24"/>
        </w:rPr>
        <w:lastRenderedPageBreak/>
        <w:t xml:space="preserve">tecnología, lo que a su vez afecta la concentración, la asistencia y el rendimiento académico de los estudiantes. </w:t>
      </w:r>
    </w:p>
    <w:p w14:paraId="12B77444" w14:textId="109990E5" w:rsidR="00063A6D" w:rsidRPr="00063A6D" w:rsidRDefault="00063A6D" w:rsidP="00E01C2F">
      <w:pPr>
        <w:pStyle w:val="Prrafodelista"/>
        <w:spacing w:line="480" w:lineRule="auto"/>
        <w:ind w:left="0" w:firstLine="720"/>
        <w:rPr>
          <w:rFonts w:ascii="Times New Roman" w:hAnsi="Times New Roman" w:cs="Times New Roman"/>
          <w:sz w:val="24"/>
          <w:szCs w:val="24"/>
        </w:rPr>
      </w:pPr>
      <w:r w:rsidRPr="00063A6D">
        <w:rPr>
          <w:rFonts w:ascii="Times New Roman" w:hAnsi="Times New Roman" w:cs="Times New Roman"/>
          <w:sz w:val="24"/>
          <w:szCs w:val="24"/>
        </w:rPr>
        <w:t>Además, los extensos horarios laborales y la informalidad dificultan el acompañamiento familiar en la vida escolar, generando desmotivación y sentimientos de impotencia tanto en padres como en hijos. Ante este panorama, las familias valoran positivamente las acciones escolares orientadas a suplir carencias materiales</w:t>
      </w:r>
      <w:r w:rsidR="00F377E2">
        <w:rPr>
          <w:rFonts w:ascii="Times New Roman" w:hAnsi="Times New Roman" w:cs="Times New Roman"/>
          <w:sz w:val="24"/>
          <w:szCs w:val="24"/>
        </w:rPr>
        <w:t xml:space="preserve"> </w:t>
      </w:r>
      <w:r w:rsidRPr="00063A6D">
        <w:rPr>
          <w:rFonts w:ascii="Times New Roman" w:hAnsi="Times New Roman" w:cs="Times New Roman"/>
          <w:sz w:val="24"/>
          <w:szCs w:val="24"/>
        </w:rPr>
        <w:t>como la provisión de alimentos, uniformes y útiles</w:t>
      </w:r>
      <w:r w:rsidR="004D5046">
        <w:rPr>
          <w:rFonts w:ascii="Times New Roman" w:hAnsi="Times New Roman" w:cs="Times New Roman"/>
          <w:sz w:val="24"/>
          <w:szCs w:val="24"/>
        </w:rPr>
        <w:t xml:space="preserve">; </w:t>
      </w:r>
      <w:r w:rsidRPr="00063A6D">
        <w:rPr>
          <w:rFonts w:ascii="Times New Roman" w:hAnsi="Times New Roman" w:cs="Times New Roman"/>
          <w:sz w:val="24"/>
          <w:szCs w:val="24"/>
        </w:rPr>
        <w:t xml:space="preserve">pero también resaltan la importancia de estrategias solidarias y comunitarias, como campañas de donación y apoyo al emprendimiento familiar. </w:t>
      </w:r>
    </w:p>
    <w:p w14:paraId="22F40CAD" w14:textId="77777777" w:rsidR="00063A6D" w:rsidRPr="00063A6D" w:rsidRDefault="00063A6D" w:rsidP="00E01C2F">
      <w:pPr>
        <w:pStyle w:val="Prrafodelista"/>
        <w:spacing w:line="480" w:lineRule="auto"/>
        <w:ind w:left="0" w:firstLine="720"/>
        <w:rPr>
          <w:rFonts w:ascii="Times New Roman" w:hAnsi="Times New Roman" w:cs="Times New Roman"/>
          <w:sz w:val="24"/>
          <w:szCs w:val="24"/>
        </w:rPr>
      </w:pPr>
      <w:r w:rsidRPr="00063A6D">
        <w:rPr>
          <w:rFonts w:ascii="Times New Roman" w:hAnsi="Times New Roman" w:cs="Times New Roman"/>
          <w:sz w:val="24"/>
          <w:szCs w:val="24"/>
        </w:rPr>
        <w:t xml:space="preserve">Se destaca la necesidad de adaptar las tareas escolares para que puedan ser desarrolladas en el colegio, reducir la exigencia de materiales externos y fortalecer la comunicación directa entre docentes y familias. </w:t>
      </w:r>
    </w:p>
    <w:p w14:paraId="079716A1" w14:textId="77777777" w:rsidR="00063A6D" w:rsidRPr="00063A6D" w:rsidRDefault="00063A6D" w:rsidP="00E01C2F">
      <w:pPr>
        <w:pStyle w:val="Prrafodelista"/>
        <w:spacing w:line="480" w:lineRule="auto"/>
        <w:ind w:left="0" w:firstLine="720"/>
        <w:rPr>
          <w:rFonts w:ascii="Times New Roman" w:hAnsi="Times New Roman" w:cs="Times New Roman"/>
          <w:sz w:val="24"/>
          <w:szCs w:val="24"/>
        </w:rPr>
      </w:pPr>
      <w:r w:rsidRPr="00063A6D">
        <w:rPr>
          <w:rFonts w:ascii="Times New Roman" w:hAnsi="Times New Roman" w:cs="Times New Roman"/>
          <w:sz w:val="24"/>
          <w:szCs w:val="24"/>
        </w:rPr>
        <w:t xml:space="preserve">Finalmente, se reconoce el valor del acompañamiento psicosocial y de la oferta de tutorías o refuerzos escolares, que no solo alivian la carga de las familias, sino que contribuyen a mantener la motivación y el sentido de pertenencia de los estudiantes. </w:t>
      </w:r>
    </w:p>
    <w:p w14:paraId="572220AA" w14:textId="301AD910" w:rsidR="00063A6D" w:rsidRDefault="00063A6D" w:rsidP="00E01C2F">
      <w:pPr>
        <w:pStyle w:val="Prrafodelista"/>
        <w:spacing w:line="480" w:lineRule="auto"/>
        <w:ind w:left="0" w:firstLine="720"/>
        <w:rPr>
          <w:rFonts w:ascii="Times New Roman" w:hAnsi="Times New Roman" w:cs="Times New Roman"/>
          <w:sz w:val="24"/>
          <w:szCs w:val="24"/>
        </w:rPr>
      </w:pPr>
      <w:r w:rsidRPr="00063A6D">
        <w:rPr>
          <w:rFonts w:ascii="Times New Roman" w:hAnsi="Times New Roman" w:cs="Times New Roman"/>
          <w:sz w:val="24"/>
          <w:szCs w:val="24"/>
        </w:rPr>
        <w:t>En conclusión, superar los obstáculos económicos que enfrentan las familias requiere una respuesta integral y sensible por parte de la escuela, que combine apoyos materiales, estrategias pedagógicas inclusivas y redes de solidaridad que fortalezcan la comunidad educativa.</w:t>
      </w:r>
    </w:p>
    <w:p w14:paraId="6D568A20" w14:textId="72A5683A" w:rsidR="00063A6D" w:rsidRPr="00A60051" w:rsidRDefault="00A60051" w:rsidP="00A60051">
      <w:pPr>
        <w:pStyle w:val="Ttulo3"/>
        <w:spacing w:before="0" w:after="0" w:line="480" w:lineRule="auto"/>
        <w:ind w:firstLine="720"/>
        <w:rPr>
          <w:rFonts w:ascii="Times New Roman" w:hAnsi="Times New Roman" w:cs="Times New Roman"/>
          <w:b/>
          <w:bCs/>
          <w:i/>
          <w:iCs/>
          <w:color w:val="auto"/>
          <w:sz w:val="24"/>
          <w:szCs w:val="24"/>
        </w:rPr>
      </w:pPr>
      <w:bookmarkStart w:id="79" w:name="_Toc203588640"/>
      <w:r w:rsidRPr="00A60051">
        <w:rPr>
          <w:rFonts w:ascii="Times New Roman" w:hAnsi="Times New Roman" w:cs="Times New Roman"/>
          <w:b/>
          <w:bCs/>
          <w:i/>
          <w:iCs/>
          <w:color w:val="auto"/>
          <w:sz w:val="24"/>
          <w:szCs w:val="24"/>
        </w:rPr>
        <w:t xml:space="preserve">I. </w:t>
      </w:r>
      <w:r w:rsidR="00063A6D" w:rsidRPr="00A60051">
        <w:rPr>
          <w:rFonts w:ascii="Times New Roman" w:hAnsi="Times New Roman" w:cs="Times New Roman"/>
          <w:b/>
          <w:bCs/>
          <w:i/>
          <w:iCs/>
          <w:color w:val="auto"/>
          <w:sz w:val="24"/>
          <w:szCs w:val="24"/>
        </w:rPr>
        <w:t>¿cómo gestiona su familia el equilibrio entre las responsabilidades laborales y el acompañamiento en la educación de su hijo?</w:t>
      </w:r>
      <w:bookmarkEnd w:id="79"/>
    </w:p>
    <w:p w14:paraId="79244909" w14:textId="200C9D72" w:rsidR="00132177" w:rsidRDefault="00132177" w:rsidP="00132177">
      <w:pPr>
        <w:spacing w:line="480" w:lineRule="auto"/>
        <w:ind w:left="720"/>
        <w:rPr>
          <w:rFonts w:ascii="Times New Roman" w:hAnsi="Times New Roman" w:cs="Times New Roman"/>
        </w:rPr>
      </w:pPr>
      <w:r>
        <w:rPr>
          <w:rFonts w:ascii="Times New Roman" w:hAnsi="Times New Roman" w:cs="Times New Roman"/>
        </w:rPr>
        <w:t>Categoría: Conciliación familia-trabajo (Distribución del tiempo-prioridades familiares)</w:t>
      </w:r>
    </w:p>
    <w:p w14:paraId="0060C866" w14:textId="304B6DBF" w:rsidR="00132177" w:rsidRDefault="00D658A2" w:rsidP="00621911">
      <w:pPr>
        <w:spacing w:line="480" w:lineRule="auto"/>
        <w:ind w:firstLine="720"/>
        <w:rPr>
          <w:rFonts w:ascii="Times New Roman" w:hAnsi="Times New Roman" w:cs="Times New Roman"/>
        </w:rPr>
      </w:pPr>
      <w:r>
        <w:rPr>
          <w:rFonts w:ascii="Times New Roman" w:hAnsi="Times New Roman" w:cs="Times New Roman"/>
        </w:rPr>
        <w:t>En conclusión, las respuestas reflejan que el equilibrio entre trabajo y acompañamiento educativo</w:t>
      </w:r>
      <w:r w:rsidR="004A7C5D">
        <w:rPr>
          <w:rFonts w:ascii="Times New Roman" w:hAnsi="Times New Roman" w:cs="Times New Roman"/>
        </w:rPr>
        <w:t xml:space="preserve"> es un desafío común para muchas familias</w:t>
      </w:r>
      <w:r w:rsidR="00B463DF">
        <w:rPr>
          <w:rFonts w:ascii="Times New Roman" w:hAnsi="Times New Roman" w:cs="Times New Roman"/>
        </w:rPr>
        <w:t xml:space="preserve">, condicionado por factores como el tipo de empleo, el tiempo disponible y el nivel de preparación académica de los padres. Las estrategias exitosas </w:t>
      </w:r>
      <w:r w:rsidR="00D47169">
        <w:rPr>
          <w:rFonts w:ascii="Times New Roman" w:hAnsi="Times New Roman" w:cs="Times New Roman"/>
        </w:rPr>
        <w:t xml:space="preserve">implican una </w:t>
      </w:r>
      <w:r w:rsidR="00D47169">
        <w:rPr>
          <w:rFonts w:ascii="Times New Roman" w:hAnsi="Times New Roman" w:cs="Times New Roman"/>
        </w:rPr>
        <w:lastRenderedPageBreak/>
        <w:t>organización compartida, establecimiento de horarios específicos y el aprovechamiento de recursos tecnológicos para mantener la comunicación con el colegio</w:t>
      </w:r>
      <w:r w:rsidR="00076D23">
        <w:rPr>
          <w:rFonts w:ascii="Times New Roman" w:hAnsi="Times New Roman" w:cs="Times New Roman"/>
        </w:rPr>
        <w:t>.</w:t>
      </w:r>
    </w:p>
    <w:p w14:paraId="0AF6F8FA" w14:textId="176D2F0A" w:rsidR="00076D23" w:rsidRDefault="00076D23" w:rsidP="00621911">
      <w:pPr>
        <w:spacing w:line="480" w:lineRule="auto"/>
        <w:ind w:firstLine="720"/>
        <w:rPr>
          <w:rFonts w:ascii="Times New Roman" w:hAnsi="Times New Roman" w:cs="Times New Roman"/>
        </w:rPr>
      </w:pPr>
      <w:r>
        <w:rPr>
          <w:rFonts w:ascii="Times New Roman" w:hAnsi="Times New Roman" w:cs="Times New Roman"/>
        </w:rPr>
        <w:t xml:space="preserve">Sin embargo, la realidad </w:t>
      </w:r>
      <w:r w:rsidR="00E6003A">
        <w:rPr>
          <w:rFonts w:ascii="Times New Roman" w:hAnsi="Times New Roman" w:cs="Times New Roman"/>
        </w:rPr>
        <w:t>laboral y</w:t>
      </w:r>
      <w:r>
        <w:rPr>
          <w:rFonts w:ascii="Times New Roman" w:hAnsi="Times New Roman" w:cs="Times New Roman"/>
        </w:rPr>
        <w:t xml:space="preserve"> las limitaciones personales dificultan que este equilibrio sea idea</w:t>
      </w:r>
      <w:r w:rsidR="00621911">
        <w:rPr>
          <w:rFonts w:ascii="Times New Roman" w:hAnsi="Times New Roman" w:cs="Times New Roman"/>
        </w:rPr>
        <w:t>l</w:t>
      </w:r>
      <w:r>
        <w:rPr>
          <w:rFonts w:ascii="Times New Roman" w:hAnsi="Times New Roman" w:cs="Times New Roman"/>
        </w:rPr>
        <w:t xml:space="preserve">, lo </w:t>
      </w:r>
      <w:r w:rsidR="000D297D">
        <w:rPr>
          <w:rFonts w:ascii="Times New Roman" w:hAnsi="Times New Roman" w:cs="Times New Roman"/>
        </w:rPr>
        <w:t>que destaca la necesidad de que la institución educativa reconozca estas condic</w:t>
      </w:r>
      <w:r w:rsidR="00E6003A">
        <w:rPr>
          <w:rFonts w:ascii="Times New Roman" w:hAnsi="Times New Roman" w:cs="Times New Roman"/>
        </w:rPr>
        <w:t xml:space="preserve">iones y diseñe apoyos para fortalecer el vinculo familia-escuela y garantizar </w:t>
      </w:r>
      <w:r w:rsidR="00621911">
        <w:rPr>
          <w:rFonts w:ascii="Times New Roman" w:hAnsi="Times New Roman" w:cs="Times New Roman"/>
        </w:rPr>
        <w:t>la permanencia de los estudiantes.</w:t>
      </w:r>
    </w:p>
    <w:p w14:paraId="11EDC098" w14:textId="08C7E715" w:rsidR="00671F1D" w:rsidRPr="00A60051" w:rsidRDefault="00A60051" w:rsidP="00A60051">
      <w:pPr>
        <w:pStyle w:val="Ttulo3"/>
        <w:spacing w:before="0" w:after="0" w:line="480" w:lineRule="auto"/>
        <w:ind w:firstLine="720"/>
        <w:rPr>
          <w:rFonts w:ascii="Times New Roman" w:hAnsi="Times New Roman" w:cs="Times New Roman"/>
          <w:b/>
          <w:bCs/>
          <w:i/>
          <w:iCs/>
          <w:color w:val="auto"/>
          <w:sz w:val="24"/>
          <w:szCs w:val="24"/>
        </w:rPr>
      </w:pPr>
      <w:bookmarkStart w:id="80" w:name="_Toc203588641"/>
      <w:r>
        <w:rPr>
          <w:rFonts w:ascii="Times New Roman" w:hAnsi="Times New Roman" w:cs="Times New Roman"/>
          <w:b/>
          <w:bCs/>
          <w:i/>
          <w:iCs/>
          <w:color w:val="auto"/>
          <w:sz w:val="24"/>
          <w:szCs w:val="24"/>
        </w:rPr>
        <w:t>J</w:t>
      </w:r>
      <w:r w:rsidR="009E6A3B">
        <w:rPr>
          <w:rFonts w:ascii="Times New Roman" w:hAnsi="Times New Roman" w:cs="Times New Roman"/>
          <w:b/>
          <w:bCs/>
          <w:i/>
          <w:iCs/>
          <w:color w:val="auto"/>
          <w:sz w:val="24"/>
          <w:szCs w:val="24"/>
        </w:rPr>
        <w:t xml:space="preserve">. </w:t>
      </w:r>
      <w:r w:rsidR="007C5EA7" w:rsidRPr="00A60051">
        <w:rPr>
          <w:rFonts w:ascii="Times New Roman" w:hAnsi="Times New Roman" w:cs="Times New Roman"/>
          <w:b/>
          <w:bCs/>
          <w:i/>
          <w:iCs/>
          <w:color w:val="auto"/>
          <w:sz w:val="24"/>
          <w:szCs w:val="24"/>
        </w:rPr>
        <w:t>¿Cuáles son las expectativas y logros académicos que espera que su hijo alcance? ¿Cómo cree que la escuela puede contribuir a que se cumplan estas metas?</w:t>
      </w:r>
      <w:bookmarkEnd w:id="80"/>
    </w:p>
    <w:p w14:paraId="1EA555E9" w14:textId="60FD3BB8" w:rsidR="00621911" w:rsidRPr="007C5EA7" w:rsidRDefault="007C5EA7" w:rsidP="007C5EA7">
      <w:pPr>
        <w:pStyle w:val="Prrafodelista"/>
        <w:spacing w:line="480" w:lineRule="auto"/>
        <w:rPr>
          <w:rFonts w:ascii="Times New Roman" w:hAnsi="Times New Roman" w:cs="Times New Roman"/>
        </w:rPr>
      </w:pPr>
      <w:r>
        <w:rPr>
          <w:rFonts w:ascii="Times New Roman" w:hAnsi="Times New Roman" w:cs="Times New Roman"/>
        </w:rPr>
        <w:t>Categoría: Expectativas y metas: (aspiraciones académicas-rol esperado del colegio)</w:t>
      </w:r>
    </w:p>
    <w:p w14:paraId="52F204F3" w14:textId="77777777" w:rsidR="00543105" w:rsidRDefault="00543105" w:rsidP="00543105">
      <w:pPr>
        <w:pStyle w:val="NormalWeb"/>
        <w:spacing w:before="0" w:beforeAutospacing="0" w:after="160" w:afterAutospacing="0" w:line="480" w:lineRule="auto"/>
        <w:ind w:firstLine="720"/>
      </w:pPr>
      <w:r w:rsidRPr="00543105">
        <w:t>Las respuestas de los padres reflejan expectativas claras y variadas sobre los logros académicos que desean para sus hijos, destacando principalmente la culminación del bachillerato, el acceso a la educación superior o técnica, y el desarrollo de habilidades básicas como la lectura, escritura y matemáticas. Muchos padres expresan el anhelo de que sus hijos tengan mejores oportunidades y una calidad de vida superior a la propia, valorando también el fortalecimiento de talentos específicos como el inglés, las artes o áreas de interés personal.</w:t>
      </w:r>
    </w:p>
    <w:p w14:paraId="17300FBE" w14:textId="77777777" w:rsidR="00543105" w:rsidRDefault="00543105" w:rsidP="00543105">
      <w:pPr>
        <w:pStyle w:val="NormalWeb"/>
        <w:spacing w:before="0" w:beforeAutospacing="0" w:after="160" w:afterAutospacing="0" w:line="480" w:lineRule="auto"/>
        <w:ind w:firstLine="720"/>
      </w:pPr>
      <w:r w:rsidRPr="00543105">
        <w:t xml:space="preserve"> En cuanto al papel de la escuela, los padres coinciden en la importancia del acompañamiento académico personalizado, la comunicación constante y efectiva entre docentes y familias, y la implementación de apoyos adicionales como talleres de recuperación, tutorías y actividades extracurriculares. Asimismo, resaltan la necesidad de que la escuela conozca las realidades familiares para brindar un apoyo integral, que incluya no solo lo académico sino también aspectos emocionales y motivacionales.</w:t>
      </w:r>
    </w:p>
    <w:p w14:paraId="413E159E" w14:textId="422BD709" w:rsidR="00063A6D" w:rsidRPr="00543105" w:rsidRDefault="00543105" w:rsidP="00543105">
      <w:pPr>
        <w:pStyle w:val="NormalWeb"/>
        <w:spacing w:before="0" w:beforeAutospacing="0" w:after="160" w:afterAutospacing="0" w:line="480" w:lineRule="auto"/>
        <w:ind w:firstLine="720"/>
      </w:pPr>
      <w:r w:rsidRPr="00543105">
        <w:t xml:space="preserve"> En conjunto, estas expectativas y propuestas evidencian el deseo de una educación inclusiva y de calidad que considere las particularidades de cada estudiante y promueva su desarrollo integral, con la escuela como un aliado fundamental en la consecución de estas metas.</w:t>
      </w:r>
    </w:p>
    <w:p w14:paraId="6E3C8D88" w14:textId="1A0452C1" w:rsidR="00A95A52" w:rsidRPr="005E7F01" w:rsidRDefault="00A95A52" w:rsidP="002D111D">
      <w:pPr>
        <w:pStyle w:val="Ttulo2"/>
        <w:rPr>
          <w:rFonts w:ascii="Times New Roman" w:hAnsi="Times New Roman" w:cs="Times New Roman"/>
          <w:b/>
          <w:bCs/>
          <w:color w:val="auto"/>
          <w:sz w:val="24"/>
          <w:szCs w:val="24"/>
        </w:rPr>
      </w:pPr>
      <w:bookmarkStart w:id="81" w:name="_Toc203588642"/>
      <w:r w:rsidRPr="005E7F01">
        <w:rPr>
          <w:rFonts w:ascii="Times New Roman" w:hAnsi="Times New Roman" w:cs="Times New Roman"/>
          <w:b/>
          <w:bCs/>
          <w:color w:val="auto"/>
          <w:sz w:val="24"/>
          <w:szCs w:val="24"/>
        </w:rPr>
        <w:lastRenderedPageBreak/>
        <w:t>Resultados de entrevistas a estudiantes</w:t>
      </w:r>
      <w:bookmarkEnd w:id="81"/>
    </w:p>
    <w:p w14:paraId="1D9AF876" w14:textId="452FE181" w:rsidR="009269BD" w:rsidRPr="0026299D" w:rsidRDefault="003A4C53" w:rsidP="00DB1B84">
      <w:pPr>
        <w:pStyle w:val="Ttulo3"/>
        <w:spacing w:before="0" w:after="0" w:line="480" w:lineRule="auto"/>
        <w:ind w:left="720"/>
        <w:rPr>
          <w:rFonts w:ascii="Times New Roman" w:hAnsi="Times New Roman" w:cs="Times New Roman"/>
          <w:b/>
          <w:bCs/>
          <w:i/>
          <w:iCs/>
          <w:color w:val="auto"/>
          <w:sz w:val="24"/>
          <w:szCs w:val="24"/>
        </w:rPr>
      </w:pPr>
      <w:bookmarkStart w:id="82" w:name="_Toc203588643"/>
      <w:r>
        <w:rPr>
          <w:rFonts w:ascii="Times New Roman" w:eastAsia="Times New Roman" w:hAnsi="Times New Roman" w:cs="Times New Roman"/>
          <w:b/>
          <w:bCs/>
          <w:i/>
          <w:iCs/>
          <w:color w:val="auto"/>
          <w:sz w:val="24"/>
          <w:szCs w:val="24"/>
          <w:lang w:eastAsia="es-CO"/>
        </w:rPr>
        <w:t>A)</w:t>
      </w:r>
      <w:r w:rsidR="0026299D" w:rsidRPr="0026299D">
        <w:rPr>
          <w:rFonts w:ascii="Times New Roman" w:eastAsia="Times New Roman" w:hAnsi="Times New Roman" w:cs="Times New Roman"/>
          <w:b/>
          <w:bCs/>
          <w:i/>
          <w:iCs/>
          <w:color w:val="auto"/>
          <w:sz w:val="24"/>
          <w:szCs w:val="24"/>
          <w:lang w:eastAsia="es-CO"/>
        </w:rPr>
        <w:t xml:space="preserve"> </w:t>
      </w:r>
      <w:r w:rsidR="009269BD" w:rsidRPr="0026299D">
        <w:rPr>
          <w:rFonts w:ascii="Times New Roman" w:eastAsia="Times New Roman" w:hAnsi="Times New Roman" w:cs="Times New Roman"/>
          <w:b/>
          <w:bCs/>
          <w:i/>
          <w:iCs/>
          <w:color w:val="auto"/>
          <w:sz w:val="24"/>
          <w:szCs w:val="24"/>
          <w:lang w:eastAsia="es-CO"/>
        </w:rPr>
        <w:t>¿Has enfrentado situaciones en tu hogar que te hayan hecho pensar en abandonar tus estudios?</w:t>
      </w:r>
      <w:bookmarkEnd w:id="82"/>
    </w:p>
    <w:p w14:paraId="7019A0ED" w14:textId="6E4D7C95" w:rsidR="00DD5A8A" w:rsidRPr="00B17693" w:rsidRDefault="009269BD" w:rsidP="002254FA">
      <w:pPr>
        <w:spacing w:after="0" w:line="480" w:lineRule="auto"/>
        <w:ind w:firstLine="720"/>
        <w:rPr>
          <w:rFonts w:ascii="Times New Roman" w:hAnsi="Times New Roman" w:cs="Times New Roman"/>
          <w:sz w:val="24"/>
          <w:szCs w:val="24"/>
        </w:rPr>
      </w:pPr>
      <w:r w:rsidRPr="00B17693">
        <w:rPr>
          <w:rFonts w:ascii="Times New Roman" w:hAnsi="Times New Roman" w:cs="Times New Roman"/>
          <w:sz w:val="24"/>
          <w:szCs w:val="24"/>
        </w:rPr>
        <w:t>Categoría:</w:t>
      </w:r>
      <w:r w:rsidRPr="005E7F01">
        <w:rPr>
          <w:rFonts w:ascii="Times New Roman" w:hAnsi="Times New Roman" w:cs="Times New Roman"/>
          <w:b/>
          <w:bCs/>
          <w:sz w:val="24"/>
          <w:szCs w:val="24"/>
        </w:rPr>
        <w:t xml:space="preserve"> </w:t>
      </w:r>
      <w:r w:rsidR="00862C71" w:rsidRPr="005E7F01">
        <w:rPr>
          <w:rFonts w:ascii="Times New Roman" w:hAnsi="Times New Roman" w:cs="Times New Roman"/>
          <w:sz w:val="24"/>
          <w:szCs w:val="24"/>
        </w:rPr>
        <w:t xml:space="preserve">Situaciones personales que afectan </w:t>
      </w:r>
      <w:r w:rsidR="00DD5A8A" w:rsidRPr="005E7F01">
        <w:rPr>
          <w:rFonts w:ascii="Times New Roman" w:hAnsi="Times New Roman" w:cs="Times New Roman"/>
          <w:sz w:val="24"/>
          <w:szCs w:val="24"/>
        </w:rPr>
        <w:t>la continuidad escolar:</w:t>
      </w:r>
      <w:r w:rsidR="00DD5A8A" w:rsidRPr="005E7F01">
        <w:rPr>
          <w:rFonts w:ascii="Times New Roman" w:hAnsi="Times New Roman" w:cs="Times New Roman"/>
          <w:b/>
          <w:bCs/>
          <w:sz w:val="24"/>
          <w:szCs w:val="24"/>
        </w:rPr>
        <w:t xml:space="preserve"> </w:t>
      </w:r>
      <w:r w:rsidR="00DD5A8A" w:rsidRPr="005E7F01">
        <w:rPr>
          <w:rFonts w:ascii="Times New Roman" w:hAnsi="Times New Roman" w:cs="Times New Roman"/>
          <w:sz w:val="24"/>
          <w:szCs w:val="24"/>
        </w:rPr>
        <w:t>(Conflictos familiares-problemas emocionales-presiones económicas)</w:t>
      </w:r>
    </w:p>
    <w:p w14:paraId="64D6C306" w14:textId="77777777" w:rsidR="002254FA" w:rsidRDefault="00581DB6" w:rsidP="002254FA">
      <w:pPr>
        <w:spacing w:after="0" w:line="480" w:lineRule="auto"/>
        <w:ind w:firstLine="720"/>
        <w:rPr>
          <w:rFonts w:ascii="Times New Roman" w:hAnsi="Times New Roman" w:cs="Times New Roman"/>
          <w:sz w:val="24"/>
          <w:szCs w:val="24"/>
        </w:rPr>
      </w:pPr>
      <w:r w:rsidRPr="005E7F01">
        <w:rPr>
          <w:rFonts w:ascii="Times New Roman" w:hAnsi="Times New Roman" w:cs="Times New Roman"/>
          <w:sz w:val="24"/>
          <w:szCs w:val="24"/>
        </w:rPr>
        <w:t>Las respuestas evidencian que los conflictos y tensiones en el entorno familiar generan un impacto directo en la motivación y continuidad escolar de los estudiantes. La separación de los padres, peleas frecuentes y problemas económicos contribuyen a un ambiente emocional adverso que disminuye el interés y la capacidad para mantener el compromiso académico. Algunos estudiantes manifiestan que estas dificultades los llevan a considerar abandonar sus estudios o a priorizar el trabajo sobre la educación, reflejando la compleja interacción entre factores personales, familiares y socioeconómicos.</w:t>
      </w:r>
      <w:r w:rsidR="00190818" w:rsidRPr="005E7F01">
        <w:rPr>
          <w:rFonts w:ascii="Times New Roman" w:hAnsi="Times New Roman" w:cs="Times New Roman"/>
          <w:sz w:val="24"/>
          <w:szCs w:val="24"/>
        </w:rPr>
        <w:t xml:space="preserve"> </w:t>
      </w:r>
    </w:p>
    <w:p w14:paraId="271F7456" w14:textId="522B5E8A" w:rsidR="00DD5A8A" w:rsidRPr="005E7F01" w:rsidRDefault="00190818" w:rsidP="002254FA">
      <w:pPr>
        <w:spacing w:after="0" w:line="480" w:lineRule="auto"/>
        <w:ind w:firstLine="720"/>
        <w:rPr>
          <w:rFonts w:ascii="Times New Roman" w:hAnsi="Times New Roman" w:cs="Times New Roman"/>
          <w:sz w:val="24"/>
          <w:szCs w:val="24"/>
        </w:rPr>
      </w:pPr>
      <w:r w:rsidRPr="005E7F01">
        <w:rPr>
          <w:rFonts w:ascii="Times New Roman" w:hAnsi="Times New Roman" w:cs="Times New Roman"/>
          <w:sz w:val="24"/>
          <w:szCs w:val="24"/>
        </w:rPr>
        <w:t>Estos resultados coinciden con hallazgos de Amador Anguiano et al. (2021), quienes señalan que las alteraciones en el entorno familiar, como la falta de apoyo moral y económico, las estructuras familiares cambiantes y las dificultades económicas, son factores determinantes en la deserción escolar. Por tanto, es fundamental que las instituciones educativas implementen estrategias integrales que aborden no solo el rendimiento académico, sino también el bienestar emocional y el contexto familiar de los estudiantes para prevenir el abandono escolar.</w:t>
      </w:r>
    </w:p>
    <w:p w14:paraId="3FF859F1" w14:textId="58EAEE53" w:rsidR="00283C01" w:rsidRPr="00874445" w:rsidRDefault="002254FA" w:rsidP="003A4C53">
      <w:pPr>
        <w:pStyle w:val="Ttulo3"/>
        <w:spacing w:before="0" w:after="160" w:line="480" w:lineRule="auto"/>
        <w:ind w:firstLine="720"/>
        <w:rPr>
          <w:rFonts w:ascii="Times New Roman" w:hAnsi="Times New Roman" w:cs="Times New Roman"/>
          <w:b/>
          <w:bCs/>
          <w:i/>
          <w:iCs/>
          <w:color w:val="auto"/>
          <w:sz w:val="24"/>
          <w:szCs w:val="24"/>
        </w:rPr>
      </w:pPr>
      <w:bookmarkStart w:id="83" w:name="_Toc203588644"/>
      <w:r w:rsidRPr="00874445">
        <w:rPr>
          <w:rFonts w:ascii="Times New Roman" w:hAnsi="Times New Roman" w:cs="Times New Roman"/>
          <w:b/>
          <w:bCs/>
          <w:i/>
          <w:iCs/>
          <w:color w:val="auto"/>
          <w:sz w:val="24"/>
          <w:szCs w:val="24"/>
        </w:rPr>
        <w:t>B</w:t>
      </w:r>
      <w:r w:rsidR="003A4C53">
        <w:rPr>
          <w:rFonts w:ascii="Times New Roman" w:hAnsi="Times New Roman" w:cs="Times New Roman"/>
          <w:b/>
          <w:bCs/>
          <w:i/>
          <w:iCs/>
          <w:color w:val="auto"/>
          <w:sz w:val="24"/>
          <w:szCs w:val="24"/>
        </w:rPr>
        <w:t>)</w:t>
      </w:r>
      <w:r w:rsidR="00874445" w:rsidRPr="00874445">
        <w:rPr>
          <w:rFonts w:ascii="Times New Roman" w:hAnsi="Times New Roman" w:cs="Times New Roman"/>
          <w:b/>
          <w:bCs/>
          <w:i/>
          <w:iCs/>
          <w:color w:val="auto"/>
          <w:sz w:val="24"/>
          <w:szCs w:val="24"/>
        </w:rPr>
        <w:t xml:space="preserve"> </w:t>
      </w:r>
      <w:r w:rsidR="00283C01" w:rsidRPr="00874445">
        <w:rPr>
          <w:rFonts w:ascii="Times New Roman" w:hAnsi="Times New Roman" w:cs="Times New Roman"/>
          <w:b/>
          <w:bCs/>
          <w:i/>
          <w:iCs/>
          <w:color w:val="auto"/>
          <w:sz w:val="24"/>
          <w:szCs w:val="24"/>
        </w:rPr>
        <w:t>¿Cómo describes el apoyo que recibes de tu familia cuando enfrentas dificultades académicas?</w:t>
      </w:r>
      <w:bookmarkEnd w:id="83"/>
      <w:r w:rsidR="00283C01" w:rsidRPr="00874445">
        <w:rPr>
          <w:rFonts w:ascii="Times New Roman" w:hAnsi="Times New Roman" w:cs="Times New Roman"/>
          <w:b/>
          <w:bCs/>
          <w:i/>
          <w:iCs/>
          <w:color w:val="auto"/>
          <w:sz w:val="24"/>
          <w:szCs w:val="24"/>
        </w:rPr>
        <w:t> </w:t>
      </w:r>
    </w:p>
    <w:p w14:paraId="29753FC8" w14:textId="3CEB2B92" w:rsidR="008D20B4" w:rsidRPr="00874445" w:rsidRDefault="00874445" w:rsidP="00874445">
      <w:pPr>
        <w:pStyle w:val="Prrafodelista"/>
        <w:spacing w:after="0" w:line="480" w:lineRule="auto"/>
        <w:ind w:left="0" w:firstLine="720"/>
        <w:rPr>
          <w:rFonts w:ascii="Times New Roman" w:hAnsi="Times New Roman" w:cs="Times New Roman"/>
          <w:sz w:val="24"/>
          <w:szCs w:val="24"/>
        </w:rPr>
      </w:pPr>
      <w:r>
        <w:rPr>
          <w:rFonts w:ascii="Times New Roman" w:hAnsi="Times New Roman" w:cs="Times New Roman"/>
          <w:sz w:val="24"/>
          <w:szCs w:val="24"/>
        </w:rPr>
        <w:t>C</w:t>
      </w:r>
      <w:r w:rsidR="00283C01" w:rsidRPr="00874445">
        <w:rPr>
          <w:rFonts w:ascii="Times New Roman" w:hAnsi="Times New Roman" w:cs="Times New Roman"/>
          <w:sz w:val="24"/>
          <w:szCs w:val="24"/>
        </w:rPr>
        <w:t xml:space="preserve">ategoría: </w:t>
      </w:r>
      <w:r w:rsidR="00C578AC" w:rsidRPr="00874445">
        <w:rPr>
          <w:rFonts w:ascii="Times New Roman" w:hAnsi="Times New Roman" w:cs="Times New Roman"/>
          <w:sz w:val="24"/>
          <w:szCs w:val="24"/>
        </w:rPr>
        <w:t>Apoyo familiar:</w:t>
      </w:r>
      <w:r w:rsidR="004D427A" w:rsidRPr="00874445">
        <w:rPr>
          <w:rFonts w:ascii="Times New Roman" w:hAnsi="Times New Roman" w:cs="Times New Roman"/>
          <w:sz w:val="24"/>
          <w:szCs w:val="24"/>
        </w:rPr>
        <w:t>(</w:t>
      </w:r>
      <w:r w:rsidR="00C578AC" w:rsidRPr="00874445">
        <w:rPr>
          <w:rFonts w:ascii="Times New Roman" w:hAnsi="Times New Roman" w:cs="Times New Roman"/>
          <w:sz w:val="24"/>
          <w:szCs w:val="24"/>
        </w:rPr>
        <w:t xml:space="preserve"> </w:t>
      </w:r>
      <w:r w:rsidR="004D427A" w:rsidRPr="00874445">
        <w:rPr>
          <w:rFonts w:ascii="Times New Roman" w:hAnsi="Times New Roman" w:cs="Times New Roman"/>
          <w:sz w:val="24"/>
          <w:szCs w:val="24"/>
        </w:rPr>
        <w:t xml:space="preserve">percepción del </w:t>
      </w:r>
      <w:r w:rsidR="00B0628E" w:rsidRPr="00874445">
        <w:rPr>
          <w:rFonts w:ascii="Times New Roman" w:hAnsi="Times New Roman" w:cs="Times New Roman"/>
          <w:sz w:val="24"/>
          <w:szCs w:val="24"/>
        </w:rPr>
        <w:t>acompañamiento académico</w:t>
      </w:r>
      <w:r w:rsidR="008D20B4" w:rsidRPr="00874445">
        <w:rPr>
          <w:rFonts w:ascii="Times New Roman" w:hAnsi="Times New Roman" w:cs="Times New Roman"/>
          <w:sz w:val="24"/>
          <w:szCs w:val="24"/>
        </w:rPr>
        <w:t>/emocional y necesidades de apoyo no satisfechas)</w:t>
      </w:r>
    </w:p>
    <w:p w14:paraId="068B62B3" w14:textId="77777777" w:rsidR="00874445" w:rsidRDefault="0090637F" w:rsidP="00874445">
      <w:pPr>
        <w:pStyle w:val="Prrafodelista"/>
        <w:spacing w:after="0" w:line="480" w:lineRule="auto"/>
        <w:ind w:left="0" w:firstLine="720"/>
        <w:rPr>
          <w:rFonts w:ascii="Times New Roman" w:hAnsi="Times New Roman" w:cs="Times New Roman"/>
          <w:sz w:val="24"/>
          <w:szCs w:val="24"/>
          <w:lang w:eastAsia="es-CO"/>
        </w:rPr>
      </w:pPr>
      <w:r w:rsidRPr="005E7F01">
        <w:rPr>
          <w:rFonts w:ascii="Times New Roman" w:hAnsi="Times New Roman" w:cs="Times New Roman"/>
          <w:sz w:val="24"/>
          <w:szCs w:val="24"/>
          <w:lang w:eastAsia="es-CO"/>
        </w:rPr>
        <w:t xml:space="preserve">Este análisis muestra que el apoyo familiar es entendido como insuficiente por la mayoría de los estudiantes, lo que influye en su motivación, estado emocional y capacidad para enfrentar </w:t>
      </w:r>
      <w:r w:rsidRPr="005E7F01">
        <w:rPr>
          <w:rFonts w:ascii="Times New Roman" w:hAnsi="Times New Roman" w:cs="Times New Roman"/>
          <w:sz w:val="24"/>
          <w:szCs w:val="24"/>
          <w:lang w:eastAsia="es-CO"/>
        </w:rPr>
        <w:lastRenderedPageBreak/>
        <w:t>dificultades académicas. Las condiciones personales, socioeconómicas y la falta de acompañamiento efectivo, aumenta la vulnerabilidad y la necesidad de desarrollar autonomía a edades tempranas.</w:t>
      </w:r>
      <w:r w:rsidR="009A5C4A" w:rsidRPr="005E7F01">
        <w:rPr>
          <w:rFonts w:ascii="Times New Roman" w:hAnsi="Times New Roman" w:cs="Times New Roman"/>
          <w:sz w:val="24"/>
          <w:szCs w:val="24"/>
          <w:lang w:eastAsia="es-CO"/>
        </w:rPr>
        <w:t xml:space="preserve"> </w:t>
      </w:r>
    </w:p>
    <w:p w14:paraId="1FCCFEBB" w14:textId="1104F72E" w:rsidR="008D20B4" w:rsidRPr="005E7F01" w:rsidRDefault="009A5C4A" w:rsidP="00874445">
      <w:pPr>
        <w:pStyle w:val="Prrafodelista"/>
        <w:spacing w:after="0" w:line="480" w:lineRule="auto"/>
        <w:ind w:left="0" w:firstLine="720"/>
        <w:rPr>
          <w:rFonts w:ascii="Times New Roman" w:hAnsi="Times New Roman" w:cs="Times New Roman"/>
          <w:b/>
          <w:bCs/>
          <w:sz w:val="24"/>
          <w:szCs w:val="24"/>
        </w:rPr>
      </w:pPr>
      <w:r w:rsidRPr="005E7F01">
        <w:rPr>
          <w:rFonts w:ascii="Times New Roman" w:hAnsi="Times New Roman" w:cs="Times New Roman"/>
          <w:sz w:val="24"/>
          <w:szCs w:val="24"/>
          <w:lang w:eastAsia="es-CO"/>
        </w:rPr>
        <w:t>Por ello, es fundamental</w:t>
      </w:r>
      <w:r w:rsidR="00287509" w:rsidRPr="005E7F01">
        <w:rPr>
          <w:rFonts w:ascii="Times New Roman" w:hAnsi="Times New Roman" w:cs="Times New Roman"/>
          <w:sz w:val="24"/>
          <w:szCs w:val="24"/>
          <w:lang w:eastAsia="es-CO"/>
        </w:rPr>
        <w:t xml:space="preserve"> fortalecer el apoyo familiar mediante estrategias integrales que incluyan supervisión, acompañamiento emocional y ayuda </w:t>
      </w:r>
      <w:r w:rsidR="00337275" w:rsidRPr="005E7F01">
        <w:rPr>
          <w:rFonts w:ascii="Times New Roman" w:hAnsi="Times New Roman" w:cs="Times New Roman"/>
          <w:sz w:val="24"/>
          <w:szCs w:val="24"/>
          <w:lang w:eastAsia="es-CO"/>
        </w:rPr>
        <w:t>práctica</w:t>
      </w:r>
      <w:r w:rsidR="00287509" w:rsidRPr="005E7F01">
        <w:rPr>
          <w:rFonts w:ascii="Times New Roman" w:hAnsi="Times New Roman" w:cs="Times New Roman"/>
          <w:sz w:val="24"/>
          <w:szCs w:val="24"/>
          <w:lang w:eastAsia="es-CO"/>
        </w:rPr>
        <w:t xml:space="preserve">, promoviendo </w:t>
      </w:r>
      <w:r w:rsidR="00337275" w:rsidRPr="005E7F01">
        <w:rPr>
          <w:rFonts w:ascii="Times New Roman" w:hAnsi="Times New Roman" w:cs="Times New Roman"/>
          <w:sz w:val="24"/>
          <w:szCs w:val="24"/>
          <w:lang w:eastAsia="es-CO"/>
        </w:rPr>
        <w:t>la participación de las familias y mejorando el bienestar y desempeño académico</w:t>
      </w:r>
      <w:r w:rsidR="00F909D3" w:rsidRPr="005E7F01">
        <w:rPr>
          <w:rFonts w:ascii="Times New Roman" w:hAnsi="Times New Roman" w:cs="Times New Roman"/>
          <w:sz w:val="24"/>
          <w:szCs w:val="24"/>
          <w:lang w:eastAsia="es-CO"/>
        </w:rPr>
        <w:t xml:space="preserve"> de los </w:t>
      </w:r>
      <w:r w:rsidR="0056492F" w:rsidRPr="005E7F01">
        <w:rPr>
          <w:rFonts w:ascii="Times New Roman" w:hAnsi="Times New Roman" w:cs="Times New Roman"/>
          <w:sz w:val="24"/>
          <w:szCs w:val="24"/>
          <w:lang w:eastAsia="es-CO"/>
        </w:rPr>
        <w:t>estudiantes, conforme a estudios que evidencian la importancia del apoyo familiar integral para prevenir la deserción escolar (Amador Anguiano et al., 2021)</w:t>
      </w:r>
    </w:p>
    <w:p w14:paraId="3AF338EB" w14:textId="74656877" w:rsidR="0011446F" w:rsidRPr="00874445" w:rsidRDefault="00874445" w:rsidP="003A4C53">
      <w:pPr>
        <w:pStyle w:val="Ttulo3"/>
        <w:spacing w:before="0" w:after="160" w:line="480" w:lineRule="auto"/>
        <w:ind w:firstLine="720"/>
        <w:rPr>
          <w:rFonts w:ascii="Times New Roman" w:hAnsi="Times New Roman" w:cs="Times New Roman"/>
          <w:b/>
          <w:bCs/>
          <w:i/>
          <w:iCs/>
          <w:color w:val="auto"/>
          <w:sz w:val="24"/>
          <w:szCs w:val="24"/>
        </w:rPr>
      </w:pPr>
      <w:bookmarkStart w:id="84" w:name="_Toc203588645"/>
      <w:r w:rsidRPr="00874445">
        <w:rPr>
          <w:rFonts w:ascii="Times New Roman" w:hAnsi="Times New Roman" w:cs="Times New Roman"/>
          <w:b/>
          <w:bCs/>
          <w:i/>
          <w:iCs/>
          <w:color w:val="auto"/>
          <w:sz w:val="24"/>
          <w:szCs w:val="24"/>
        </w:rPr>
        <w:t>C</w:t>
      </w:r>
      <w:r w:rsidR="003A4C53">
        <w:rPr>
          <w:rFonts w:ascii="Times New Roman" w:hAnsi="Times New Roman" w:cs="Times New Roman"/>
          <w:b/>
          <w:bCs/>
          <w:i/>
          <w:iCs/>
          <w:color w:val="auto"/>
          <w:sz w:val="24"/>
          <w:szCs w:val="24"/>
        </w:rPr>
        <w:t>)</w:t>
      </w:r>
      <w:r w:rsidRPr="00874445">
        <w:rPr>
          <w:rFonts w:ascii="Times New Roman" w:hAnsi="Times New Roman" w:cs="Times New Roman"/>
          <w:b/>
          <w:bCs/>
          <w:i/>
          <w:iCs/>
          <w:color w:val="auto"/>
          <w:sz w:val="24"/>
          <w:szCs w:val="24"/>
        </w:rPr>
        <w:t xml:space="preserve"> </w:t>
      </w:r>
      <w:r w:rsidR="0011446F" w:rsidRPr="00874445">
        <w:rPr>
          <w:rFonts w:ascii="Times New Roman" w:hAnsi="Times New Roman" w:cs="Times New Roman"/>
          <w:b/>
          <w:bCs/>
          <w:i/>
          <w:iCs/>
          <w:color w:val="auto"/>
          <w:sz w:val="24"/>
          <w:szCs w:val="24"/>
        </w:rPr>
        <w:t>¿Consideras que la situación económica de tu familia influye en tu asistencia o desempeño escolar?</w:t>
      </w:r>
      <w:bookmarkEnd w:id="84"/>
      <w:r w:rsidR="0011446F" w:rsidRPr="00874445">
        <w:rPr>
          <w:rFonts w:ascii="Times New Roman" w:hAnsi="Times New Roman" w:cs="Times New Roman"/>
          <w:b/>
          <w:bCs/>
          <w:i/>
          <w:iCs/>
          <w:color w:val="auto"/>
          <w:sz w:val="24"/>
          <w:szCs w:val="24"/>
        </w:rPr>
        <w:t>  </w:t>
      </w:r>
    </w:p>
    <w:p w14:paraId="4075BD19" w14:textId="67CCFF1B" w:rsidR="00620372" w:rsidRPr="00A24DE5" w:rsidRDefault="00816384" w:rsidP="00A24DE5">
      <w:pPr>
        <w:spacing w:after="0" w:line="480" w:lineRule="auto"/>
        <w:ind w:firstLine="720"/>
        <w:rPr>
          <w:rFonts w:ascii="Times New Roman" w:hAnsi="Times New Roman" w:cs="Times New Roman"/>
          <w:sz w:val="24"/>
          <w:szCs w:val="24"/>
        </w:rPr>
      </w:pPr>
      <w:r w:rsidRPr="00A24DE5">
        <w:rPr>
          <w:rFonts w:ascii="Times New Roman" w:hAnsi="Times New Roman" w:cs="Times New Roman"/>
          <w:sz w:val="24"/>
          <w:szCs w:val="24"/>
        </w:rPr>
        <w:t xml:space="preserve">  </w:t>
      </w:r>
      <w:r w:rsidR="00A24DE5">
        <w:rPr>
          <w:rFonts w:ascii="Times New Roman" w:hAnsi="Times New Roman" w:cs="Times New Roman"/>
          <w:sz w:val="24"/>
          <w:szCs w:val="24"/>
        </w:rPr>
        <w:t>C</w:t>
      </w:r>
      <w:r w:rsidRPr="00A24DE5">
        <w:rPr>
          <w:rFonts w:ascii="Times New Roman" w:hAnsi="Times New Roman" w:cs="Times New Roman"/>
          <w:sz w:val="24"/>
          <w:szCs w:val="24"/>
        </w:rPr>
        <w:t>ategoría:</w:t>
      </w:r>
      <w:r w:rsidRPr="005E7F01">
        <w:rPr>
          <w:rFonts w:ascii="Times New Roman" w:hAnsi="Times New Roman" w:cs="Times New Roman"/>
          <w:b/>
          <w:bCs/>
          <w:sz w:val="24"/>
          <w:szCs w:val="24"/>
        </w:rPr>
        <w:t xml:space="preserve"> </w:t>
      </w:r>
      <w:r w:rsidRPr="005E7F01">
        <w:rPr>
          <w:rFonts w:ascii="Times New Roman" w:hAnsi="Times New Roman" w:cs="Times New Roman"/>
          <w:sz w:val="24"/>
          <w:szCs w:val="24"/>
        </w:rPr>
        <w:t>Condiciones socioeconómicas</w:t>
      </w:r>
      <w:r w:rsidRPr="005E7F01">
        <w:rPr>
          <w:rFonts w:ascii="Times New Roman" w:hAnsi="Times New Roman" w:cs="Times New Roman"/>
          <w:b/>
          <w:bCs/>
          <w:sz w:val="24"/>
          <w:szCs w:val="24"/>
        </w:rPr>
        <w:t xml:space="preserve">: </w:t>
      </w:r>
      <w:r w:rsidRPr="005E7F01">
        <w:rPr>
          <w:rFonts w:ascii="Times New Roman" w:hAnsi="Times New Roman" w:cs="Times New Roman"/>
          <w:sz w:val="24"/>
          <w:szCs w:val="24"/>
        </w:rPr>
        <w:t>(</w:t>
      </w:r>
      <w:r w:rsidR="00620372" w:rsidRPr="005E7F01">
        <w:rPr>
          <w:rFonts w:ascii="Times New Roman" w:hAnsi="Times New Roman" w:cs="Times New Roman"/>
          <w:sz w:val="24"/>
          <w:szCs w:val="24"/>
        </w:rPr>
        <w:t>influencia en asistencia o rendimiento y recursos básicos insuficientes (transporte, alimentación, materiales).</w:t>
      </w:r>
    </w:p>
    <w:p w14:paraId="0FF62682" w14:textId="77777777" w:rsidR="00A24DE5" w:rsidRDefault="00C45517" w:rsidP="00874445">
      <w:pPr>
        <w:spacing w:after="0" w:line="480" w:lineRule="auto"/>
        <w:ind w:firstLine="720"/>
        <w:rPr>
          <w:rFonts w:ascii="Times New Roman" w:hAnsi="Times New Roman" w:cs="Times New Roman"/>
          <w:sz w:val="24"/>
          <w:szCs w:val="24"/>
        </w:rPr>
      </w:pPr>
      <w:r w:rsidRPr="005E7F01">
        <w:rPr>
          <w:rFonts w:ascii="Times New Roman" w:hAnsi="Times New Roman" w:cs="Times New Roman"/>
          <w:sz w:val="24"/>
          <w:szCs w:val="24"/>
        </w:rPr>
        <w:t xml:space="preserve">El análisis evidencia que la influencia de la situación económica familiar en la asistencia y el desempeño escolar es heterogénea; mientras algunos estudiantes no perciben un impacto directo gracias al apoyo familiar o institucional, otros enfrentan dificultades puntuales relacionadas con la falta de recursos. </w:t>
      </w:r>
    </w:p>
    <w:p w14:paraId="5A57478B" w14:textId="77777777" w:rsidR="00A24DE5" w:rsidRDefault="00C45517" w:rsidP="00874445">
      <w:pPr>
        <w:spacing w:after="0" w:line="480" w:lineRule="auto"/>
        <w:ind w:firstLine="720"/>
        <w:rPr>
          <w:rFonts w:ascii="Times New Roman" w:hAnsi="Times New Roman" w:cs="Times New Roman"/>
          <w:sz w:val="24"/>
          <w:szCs w:val="24"/>
        </w:rPr>
      </w:pPr>
      <w:r w:rsidRPr="005E7F01">
        <w:rPr>
          <w:rFonts w:ascii="Times New Roman" w:hAnsi="Times New Roman" w:cs="Times New Roman"/>
          <w:sz w:val="24"/>
          <w:szCs w:val="24"/>
        </w:rPr>
        <w:t xml:space="preserve">Esta diversidad se explica por la interacción compleja entre factores personales, familiares y socioeconómicos, que conforman un panorama multifacético que requiere intervenciones integrales y sensibles a las distintas realidades estudiantiles. Estudios como el de Campoverde Montesdeoca (2024) destacan que el entorno socioeconómico es un determinante significativo del rendimiento académico, donde estudiantes de hogares con menores ingresos y menor nivel educativo presentan un desempeño inferior, perpetuando desigualdades y limitando oportunidades futuras. </w:t>
      </w:r>
    </w:p>
    <w:p w14:paraId="077C8516" w14:textId="77777777" w:rsidR="000B4704" w:rsidRDefault="00C45517" w:rsidP="000B4704">
      <w:pPr>
        <w:spacing w:after="0" w:line="480" w:lineRule="auto"/>
        <w:ind w:firstLine="720"/>
        <w:rPr>
          <w:rFonts w:ascii="Times New Roman" w:hAnsi="Times New Roman" w:cs="Times New Roman"/>
          <w:sz w:val="24"/>
          <w:szCs w:val="24"/>
        </w:rPr>
      </w:pPr>
      <w:r w:rsidRPr="005E7F01">
        <w:rPr>
          <w:rFonts w:ascii="Times New Roman" w:hAnsi="Times New Roman" w:cs="Times New Roman"/>
          <w:sz w:val="24"/>
          <w:szCs w:val="24"/>
        </w:rPr>
        <w:lastRenderedPageBreak/>
        <w:t>Por ello, es fundamental implementar políticas educativas que mitiguen estas brechas, fortaleciendo el apoyo familiar y el acceso a recursos básicos, para mejorar la equidad y el bienestar de los estudiantes.</w:t>
      </w:r>
    </w:p>
    <w:p w14:paraId="7205DE5E" w14:textId="27DA4264" w:rsidR="00BC459C" w:rsidRPr="000B4704" w:rsidRDefault="000B4704" w:rsidP="003A4C53">
      <w:pPr>
        <w:pStyle w:val="Ttulo3"/>
        <w:spacing w:before="0" w:after="160"/>
        <w:ind w:firstLine="720"/>
        <w:rPr>
          <w:rFonts w:ascii="Times New Roman" w:hAnsi="Times New Roman" w:cs="Times New Roman"/>
          <w:b/>
          <w:bCs/>
          <w:i/>
          <w:iCs/>
          <w:color w:val="auto"/>
          <w:sz w:val="24"/>
          <w:szCs w:val="24"/>
        </w:rPr>
      </w:pPr>
      <w:bookmarkStart w:id="85" w:name="_Toc203588646"/>
      <w:r w:rsidRPr="000B4704">
        <w:rPr>
          <w:rFonts w:ascii="Times New Roman" w:hAnsi="Times New Roman" w:cs="Times New Roman"/>
          <w:b/>
          <w:bCs/>
          <w:i/>
          <w:iCs/>
          <w:color w:val="auto"/>
          <w:sz w:val="24"/>
          <w:szCs w:val="24"/>
        </w:rPr>
        <w:t>D</w:t>
      </w:r>
      <w:r w:rsidR="003A4C53">
        <w:rPr>
          <w:rFonts w:ascii="Times New Roman" w:hAnsi="Times New Roman" w:cs="Times New Roman"/>
          <w:b/>
          <w:bCs/>
          <w:i/>
          <w:iCs/>
          <w:color w:val="auto"/>
          <w:sz w:val="24"/>
          <w:szCs w:val="24"/>
        </w:rPr>
        <w:t>)</w:t>
      </w:r>
      <w:r w:rsidRPr="000B4704">
        <w:rPr>
          <w:rFonts w:ascii="Times New Roman" w:hAnsi="Times New Roman" w:cs="Times New Roman"/>
          <w:b/>
          <w:bCs/>
          <w:i/>
          <w:iCs/>
          <w:color w:val="auto"/>
          <w:sz w:val="24"/>
          <w:szCs w:val="24"/>
        </w:rPr>
        <w:t xml:space="preserve"> </w:t>
      </w:r>
      <w:r w:rsidR="00BC459C" w:rsidRPr="000B4704">
        <w:rPr>
          <w:rFonts w:ascii="Times New Roman" w:hAnsi="Times New Roman" w:cs="Times New Roman"/>
          <w:b/>
          <w:bCs/>
          <w:i/>
          <w:iCs/>
          <w:color w:val="auto"/>
          <w:sz w:val="24"/>
          <w:szCs w:val="24"/>
        </w:rPr>
        <w:t>¿Cómo te sientes cuando recibes apoyo de tu familia en tu proceso educativo?</w:t>
      </w:r>
      <w:bookmarkEnd w:id="85"/>
      <w:r w:rsidR="00BC459C" w:rsidRPr="000B4704">
        <w:rPr>
          <w:rFonts w:ascii="Times New Roman" w:hAnsi="Times New Roman" w:cs="Times New Roman"/>
          <w:b/>
          <w:bCs/>
          <w:i/>
          <w:iCs/>
          <w:color w:val="auto"/>
          <w:sz w:val="24"/>
          <w:szCs w:val="24"/>
        </w:rPr>
        <w:t> </w:t>
      </w:r>
    </w:p>
    <w:p w14:paraId="0EC56336" w14:textId="7D1ABD2F" w:rsidR="00BC459C" w:rsidRPr="005E7F01" w:rsidRDefault="000B4704" w:rsidP="000B4704">
      <w:pPr>
        <w:pStyle w:val="Prrafodelista"/>
        <w:spacing w:after="0" w:line="480" w:lineRule="auto"/>
        <w:ind w:left="0" w:firstLine="720"/>
        <w:rPr>
          <w:rFonts w:ascii="Times New Roman" w:hAnsi="Times New Roman" w:cs="Times New Roman"/>
          <w:sz w:val="24"/>
          <w:szCs w:val="24"/>
        </w:rPr>
      </w:pPr>
      <w:r w:rsidRPr="000B4704">
        <w:rPr>
          <w:rFonts w:ascii="Times New Roman" w:hAnsi="Times New Roman" w:cs="Times New Roman"/>
          <w:sz w:val="24"/>
          <w:szCs w:val="24"/>
        </w:rPr>
        <w:t>C</w:t>
      </w:r>
      <w:r w:rsidR="00892506" w:rsidRPr="000B4704">
        <w:rPr>
          <w:rFonts w:ascii="Times New Roman" w:hAnsi="Times New Roman" w:cs="Times New Roman"/>
          <w:sz w:val="24"/>
          <w:szCs w:val="24"/>
        </w:rPr>
        <w:t>ategoría:</w:t>
      </w:r>
      <w:r w:rsidR="00892506" w:rsidRPr="005E7F01">
        <w:rPr>
          <w:rFonts w:ascii="Times New Roman" w:hAnsi="Times New Roman" w:cs="Times New Roman"/>
          <w:b/>
          <w:bCs/>
          <w:sz w:val="24"/>
          <w:szCs w:val="24"/>
        </w:rPr>
        <w:t xml:space="preserve"> </w:t>
      </w:r>
      <w:r w:rsidR="00892506" w:rsidRPr="005E7F01">
        <w:rPr>
          <w:rFonts w:ascii="Times New Roman" w:hAnsi="Times New Roman" w:cs="Times New Roman"/>
          <w:sz w:val="24"/>
          <w:szCs w:val="24"/>
        </w:rPr>
        <w:t>Apoyo familiar: (</w:t>
      </w:r>
      <w:r w:rsidR="00687515" w:rsidRPr="005E7F01">
        <w:rPr>
          <w:rFonts w:ascii="Times New Roman" w:hAnsi="Times New Roman" w:cs="Times New Roman"/>
          <w:sz w:val="24"/>
          <w:szCs w:val="24"/>
        </w:rPr>
        <w:t>Percepción</w:t>
      </w:r>
      <w:r w:rsidR="00892506" w:rsidRPr="005E7F01">
        <w:rPr>
          <w:rFonts w:ascii="Times New Roman" w:hAnsi="Times New Roman" w:cs="Times New Roman"/>
          <w:sz w:val="24"/>
          <w:szCs w:val="24"/>
        </w:rPr>
        <w:t xml:space="preserve"> </w:t>
      </w:r>
      <w:r w:rsidR="00687515" w:rsidRPr="005E7F01">
        <w:rPr>
          <w:rFonts w:ascii="Times New Roman" w:hAnsi="Times New Roman" w:cs="Times New Roman"/>
          <w:sz w:val="24"/>
          <w:szCs w:val="24"/>
        </w:rPr>
        <w:t>del acompañamiento académico/emocional)</w:t>
      </w:r>
    </w:p>
    <w:p w14:paraId="4056DE44" w14:textId="77777777" w:rsidR="000B4704" w:rsidRDefault="001760C1" w:rsidP="000B4704">
      <w:pPr>
        <w:spacing w:after="0" w:line="480" w:lineRule="auto"/>
        <w:ind w:firstLine="720"/>
        <w:rPr>
          <w:rFonts w:ascii="Times New Roman" w:hAnsi="Times New Roman" w:cs="Times New Roman"/>
          <w:sz w:val="24"/>
          <w:szCs w:val="24"/>
        </w:rPr>
      </w:pPr>
      <w:r w:rsidRPr="005E7F01">
        <w:rPr>
          <w:rFonts w:ascii="Times New Roman" w:hAnsi="Times New Roman" w:cs="Times New Roman"/>
          <w:sz w:val="24"/>
          <w:szCs w:val="24"/>
        </w:rPr>
        <w:t>Las respuestas anteriores acerca del apoyo familiar en el proceso educativo muestran que la experiencia de los estudiantes es diversa y compleja. Mientras algunos estudiantes valoran y aprecian el acompañamiento emocional y académico que les brindan sus familias, lo cual fortalece su motivación y bienestar, otros deben enfrentarse a la ausencia o deficiencia de ese apoyo, lo cual causa sentimientos de soledad, desmotivación y la necesidad de asumir responsabilidades de manera autónoma. Así mismo, aspectos personales tales como la pérdida de tiempo escolar por la pandemia y dificultades emocionales influyen en la continuidad y desempeño escolar.</w:t>
      </w:r>
    </w:p>
    <w:p w14:paraId="6447F752" w14:textId="4DA7FB0C" w:rsidR="001760C1" w:rsidRPr="005E7F01" w:rsidRDefault="001760C1" w:rsidP="000B4704">
      <w:pPr>
        <w:spacing w:after="0" w:line="480" w:lineRule="auto"/>
        <w:ind w:firstLine="720"/>
        <w:rPr>
          <w:rFonts w:ascii="Times New Roman" w:hAnsi="Times New Roman" w:cs="Times New Roman"/>
          <w:sz w:val="24"/>
          <w:szCs w:val="24"/>
        </w:rPr>
      </w:pPr>
      <w:r w:rsidRPr="005E7F01">
        <w:rPr>
          <w:rFonts w:ascii="Times New Roman" w:hAnsi="Times New Roman" w:cs="Times New Roman"/>
          <w:sz w:val="24"/>
          <w:szCs w:val="24"/>
        </w:rPr>
        <w:t xml:space="preserve"> La relación familiar y el estado emocional se presentan como aspectos clave que influyen en la experiencia educativa, señalando la importancia de un acompañamiento familiar cercano y positivo para fomentar la permanencia y el éxito académico de los estudiantes.</w:t>
      </w:r>
    </w:p>
    <w:p w14:paraId="00FBE646" w14:textId="62F080C5" w:rsidR="00A368ED" w:rsidRPr="000B4704" w:rsidRDefault="000B4704" w:rsidP="003A4C53">
      <w:pPr>
        <w:spacing w:line="480" w:lineRule="auto"/>
        <w:ind w:firstLine="720"/>
        <w:rPr>
          <w:rFonts w:ascii="Times New Roman" w:hAnsi="Times New Roman" w:cs="Times New Roman"/>
          <w:b/>
          <w:bCs/>
          <w:i/>
          <w:iCs/>
          <w:sz w:val="24"/>
          <w:szCs w:val="24"/>
        </w:rPr>
      </w:pPr>
      <w:r w:rsidRPr="000B4704">
        <w:rPr>
          <w:rFonts w:ascii="Times New Roman" w:hAnsi="Times New Roman" w:cs="Times New Roman"/>
          <w:b/>
          <w:bCs/>
          <w:i/>
          <w:iCs/>
          <w:sz w:val="24"/>
          <w:szCs w:val="24"/>
        </w:rPr>
        <w:t>E</w:t>
      </w:r>
      <w:r w:rsidR="003A4C53">
        <w:rPr>
          <w:rFonts w:ascii="Times New Roman" w:hAnsi="Times New Roman" w:cs="Times New Roman"/>
          <w:b/>
          <w:bCs/>
          <w:i/>
          <w:iCs/>
          <w:sz w:val="24"/>
          <w:szCs w:val="24"/>
        </w:rPr>
        <w:t>)</w:t>
      </w:r>
      <w:r w:rsidRPr="000B4704">
        <w:rPr>
          <w:rFonts w:ascii="Times New Roman" w:hAnsi="Times New Roman" w:cs="Times New Roman"/>
          <w:b/>
          <w:bCs/>
          <w:i/>
          <w:iCs/>
          <w:sz w:val="24"/>
          <w:szCs w:val="24"/>
        </w:rPr>
        <w:t xml:space="preserve"> </w:t>
      </w:r>
      <w:r w:rsidR="00A368ED" w:rsidRPr="000B4704">
        <w:rPr>
          <w:rFonts w:ascii="Times New Roman" w:hAnsi="Times New Roman" w:cs="Times New Roman"/>
          <w:b/>
          <w:bCs/>
          <w:i/>
          <w:iCs/>
          <w:sz w:val="24"/>
          <w:szCs w:val="24"/>
        </w:rPr>
        <w:t>¿Cómo influye la relación entre tus padres en tu motivación para asistir al colegio? </w:t>
      </w:r>
    </w:p>
    <w:p w14:paraId="5FC54E96" w14:textId="6ADD1036" w:rsidR="001859F6" w:rsidRPr="000B4704" w:rsidRDefault="000B4704" w:rsidP="000B4704">
      <w:pPr>
        <w:pStyle w:val="Prrafodelista"/>
        <w:spacing w:after="0" w:line="480" w:lineRule="auto"/>
        <w:ind w:left="0" w:firstLine="720"/>
        <w:rPr>
          <w:rFonts w:ascii="Times New Roman" w:hAnsi="Times New Roman" w:cs="Times New Roman"/>
          <w:sz w:val="24"/>
          <w:szCs w:val="24"/>
          <w:lang w:eastAsia="es-CO"/>
        </w:rPr>
      </w:pPr>
      <w:r w:rsidRPr="000B4704">
        <w:rPr>
          <w:rFonts w:ascii="Times New Roman" w:hAnsi="Times New Roman" w:cs="Times New Roman"/>
          <w:sz w:val="24"/>
          <w:szCs w:val="24"/>
          <w:lang w:eastAsia="es-CO"/>
        </w:rPr>
        <w:t>C</w:t>
      </w:r>
      <w:r w:rsidR="00DC5326" w:rsidRPr="000B4704">
        <w:rPr>
          <w:rFonts w:ascii="Times New Roman" w:hAnsi="Times New Roman" w:cs="Times New Roman"/>
          <w:sz w:val="24"/>
          <w:szCs w:val="24"/>
          <w:lang w:eastAsia="es-CO"/>
        </w:rPr>
        <w:t>ategoría:</w:t>
      </w:r>
      <w:r w:rsidR="00DC5326" w:rsidRPr="005E7F01">
        <w:rPr>
          <w:rFonts w:ascii="Times New Roman" w:hAnsi="Times New Roman" w:cs="Times New Roman"/>
          <w:b/>
          <w:bCs/>
          <w:sz w:val="24"/>
          <w:szCs w:val="24"/>
          <w:lang w:eastAsia="es-CO"/>
        </w:rPr>
        <w:t xml:space="preserve"> </w:t>
      </w:r>
      <w:r w:rsidR="00E25309" w:rsidRPr="005E7F01">
        <w:rPr>
          <w:rFonts w:ascii="Times New Roman" w:hAnsi="Times New Roman" w:cs="Times New Roman"/>
          <w:sz w:val="24"/>
          <w:szCs w:val="24"/>
          <w:lang w:eastAsia="es-CO"/>
        </w:rPr>
        <w:t>Relación familiar y estado emocional: (</w:t>
      </w:r>
      <w:r w:rsidR="00081FB6" w:rsidRPr="005E7F01">
        <w:rPr>
          <w:rFonts w:ascii="Times New Roman" w:hAnsi="Times New Roman" w:cs="Times New Roman"/>
          <w:sz w:val="24"/>
          <w:szCs w:val="24"/>
          <w:lang w:eastAsia="es-CO"/>
        </w:rPr>
        <w:t>dinámicas familiares influyentes y su impacto en la motivación escolar)</w:t>
      </w:r>
    </w:p>
    <w:p w14:paraId="418D4F6E" w14:textId="77777777" w:rsidR="00724AE0" w:rsidRDefault="00930420" w:rsidP="000B4704">
      <w:pPr>
        <w:pStyle w:val="Prrafodelista"/>
        <w:spacing w:after="0" w:line="480" w:lineRule="auto"/>
        <w:ind w:left="0" w:firstLine="720"/>
        <w:rPr>
          <w:rFonts w:ascii="Times New Roman" w:hAnsi="Times New Roman" w:cs="Times New Roman"/>
          <w:sz w:val="24"/>
          <w:szCs w:val="24"/>
          <w:lang w:eastAsia="es-CO"/>
        </w:rPr>
      </w:pPr>
      <w:r w:rsidRPr="005E7F01">
        <w:rPr>
          <w:rFonts w:ascii="Times New Roman" w:hAnsi="Times New Roman" w:cs="Times New Roman"/>
          <w:sz w:val="24"/>
          <w:szCs w:val="24"/>
          <w:lang w:eastAsia="es-CO"/>
        </w:rPr>
        <w:t xml:space="preserve">El análisis </w:t>
      </w:r>
      <w:r w:rsidR="00A218A5" w:rsidRPr="005E7F01">
        <w:rPr>
          <w:rFonts w:ascii="Times New Roman" w:hAnsi="Times New Roman" w:cs="Times New Roman"/>
          <w:sz w:val="24"/>
          <w:szCs w:val="24"/>
          <w:lang w:eastAsia="es-CO"/>
        </w:rPr>
        <w:t>muestra que</w:t>
      </w:r>
      <w:r w:rsidRPr="005E7F01">
        <w:rPr>
          <w:rFonts w:ascii="Times New Roman" w:hAnsi="Times New Roman" w:cs="Times New Roman"/>
          <w:sz w:val="24"/>
          <w:szCs w:val="24"/>
          <w:lang w:eastAsia="es-CO"/>
        </w:rPr>
        <w:t xml:space="preserve"> la calidad de la relación entre los padres y el clima familiar son factores </w:t>
      </w:r>
      <w:r w:rsidR="00A218A5" w:rsidRPr="005E7F01">
        <w:rPr>
          <w:rFonts w:ascii="Times New Roman" w:hAnsi="Times New Roman" w:cs="Times New Roman"/>
          <w:sz w:val="24"/>
          <w:szCs w:val="24"/>
          <w:lang w:eastAsia="es-CO"/>
        </w:rPr>
        <w:t>importantes que</w:t>
      </w:r>
      <w:r w:rsidRPr="005E7F01">
        <w:rPr>
          <w:rFonts w:ascii="Times New Roman" w:hAnsi="Times New Roman" w:cs="Times New Roman"/>
          <w:sz w:val="24"/>
          <w:szCs w:val="24"/>
          <w:lang w:eastAsia="es-CO"/>
        </w:rPr>
        <w:t xml:space="preserve"> afectan la motivación, el estado emocional y la continuidad escolar de los estudiantes. Los relatos evidencian que un entorno familiar estable y de apoyo fomenta la permanencia y el bienestar académico, mientras que los conflictos, como peleas o separaciones, </w:t>
      </w:r>
      <w:r w:rsidRPr="005E7F01">
        <w:rPr>
          <w:rFonts w:ascii="Times New Roman" w:hAnsi="Times New Roman" w:cs="Times New Roman"/>
          <w:sz w:val="24"/>
          <w:szCs w:val="24"/>
          <w:lang w:eastAsia="es-CO"/>
        </w:rPr>
        <w:lastRenderedPageBreak/>
        <w:t>generan obstáculos emocionales que disminuyen el interés y la disposición para asistir al colegio. En algunos casos, la ausencia o falta de acompañamiento de uno de los padres contribuye a sentimientos de angustia o desmotivación, afectando la experiencia educativa. No obstante, algunos estudiantes manifiestan una motivación autónoma que les permite superar estas dificultades.</w:t>
      </w:r>
    </w:p>
    <w:p w14:paraId="404A648E" w14:textId="498D01DD" w:rsidR="001859F6" w:rsidRPr="005E7F01" w:rsidRDefault="000C2A30" w:rsidP="000B4704">
      <w:pPr>
        <w:pStyle w:val="Prrafodelista"/>
        <w:spacing w:after="0" w:line="480" w:lineRule="auto"/>
        <w:ind w:left="0" w:firstLine="720"/>
        <w:rPr>
          <w:rFonts w:ascii="Times New Roman" w:hAnsi="Times New Roman" w:cs="Times New Roman"/>
          <w:sz w:val="24"/>
          <w:szCs w:val="24"/>
          <w:lang w:eastAsia="es-CO"/>
        </w:rPr>
      </w:pPr>
      <w:r w:rsidRPr="005E7F01">
        <w:rPr>
          <w:rFonts w:ascii="Times New Roman" w:hAnsi="Times New Roman" w:cs="Times New Roman"/>
          <w:sz w:val="24"/>
          <w:szCs w:val="24"/>
          <w:lang w:eastAsia="es-CO"/>
        </w:rPr>
        <w:t xml:space="preserve"> Estos hallazgos </w:t>
      </w:r>
      <w:r w:rsidR="00CB1A39" w:rsidRPr="005E7F01">
        <w:rPr>
          <w:rFonts w:ascii="Times New Roman" w:hAnsi="Times New Roman" w:cs="Times New Roman"/>
          <w:sz w:val="24"/>
          <w:szCs w:val="24"/>
          <w:lang w:eastAsia="es-CO"/>
        </w:rPr>
        <w:t>resaltan la</w:t>
      </w:r>
      <w:r w:rsidRPr="005E7F01">
        <w:rPr>
          <w:rFonts w:ascii="Times New Roman" w:hAnsi="Times New Roman" w:cs="Times New Roman"/>
          <w:sz w:val="24"/>
          <w:szCs w:val="24"/>
          <w:lang w:eastAsia="es-CO"/>
        </w:rPr>
        <w:t xml:space="preserve"> importancia de promover un ambiente familiar armonioso y de fortalecer el acompañamiento emocional en el hogar para mejorar la motivación y el rendimiento escolar. La escuela debe considerar estas dinámicas familiares en sus estrategias de apoyo, articulando acciones que involucren a las familias y favorezcan el bienestar integral de los estudiantes, en línea con investigaciones que destacan el papel crucial del entorno familiar en la prevención de la deserción escola</w:t>
      </w:r>
      <w:r w:rsidR="00CB1A39" w:rsidRPr="005E7F01">
        <w:rPr>
          <w:rFonts w:ascii="Times New Roman" w:hAnsi="Times New Roman" w:cs="Times New Roman"/>
          <w:sz w:val="24"/>
          <w:szCs w:val="24"/>
          <w:lang w:eastAsia="es-CO"/>
        </w:rPr>
        <w:t>r.</w:t>
      </w:r>
    </w:p>
    <w:p w14:paraId="5FF1E217" w14:textId="32CB7F7C" w:rsidR="00793137" w:rsidRPr="00724AE0" w:rsidRDefault="00724AE0" w:rsidP="003A4C53">
      <w:pPr>
        <w:pStyle w:val="Ttulo3"/>
        <w:spacing w:before="0" w:after="160" w:line="480" w:lineRule="auto"/>
        <w:ind w:firstLine="720"/>
        <w:rPr>
          <w:rFonts w:ascii="Times New Roman" w:hAnsi="Times New Roman" w:cs="Times New Roman"/>
          <w:b/>
          <w:bCs/>
          <w:i/>
          <w:iCs/>
          <w:color w:val="auto"/>
          <w:sz w:val="24"/>
          <w:szCs w:val="24"/>
        </w:rPr>
      </w:pPr>
      <w:bookmarkStart w:id="86" w:name="_Toc203588647"/>
      <w:r w:rsidRPr="00724AE0">
        <w:rPr>
          <w:rFonts w:ascii="Times New Roman" w:hAnsi="Times New Roman" w:cs="Times New Roman"/>
          <w:b/>
          <w:bCs/>
          <w:i/>
          <w:iCs/>
          <w:color w:val="auto"/>
          <w:sz w:val="24"/>
          <w:szCs w:val="24"/>
        </w:rPr>
        <w:t>F</w:t>
      </w:r>
      <w:r w:rsidR="003A4C53">
        <w:rPr>
          <w:rFonts w:ascii="Times New Roman" w:hAnsi="Times New Roman" w:cs="Times New Roman"/>
          <w:b/>
          <w:bCs/>
          <w:i/>
          <w:iCs/>
          <w:color w:val="auto"/>
          <w:sz w:val="24"/>
          <w:szCs w:val="24"/>
        </w:rPr>
        <w:t>)</w:t>
      </w:r>
      <w:r w:rsidRPr="00724AE0">
        <w:rPr>
          <w:rFonts w:ascii="Times New Roman" w:hAnsi="Times New Roman" w:cs="Times New Roman"/>
          <w:b/>
          <w:bCs/>
          <w:i/>
          <w:iCs/>
          <w:color w:val="auto"/>
          <w:sz w:val="24"/>
          <w:szCs w:val="24"/>
        </w:rPr>
        <w:t xml:space="preserve"> </w:t>
      </w:r>
      <w:r w:rsidR="00793137" w:rsidRPr="00724AE0">
        <w:rPr>
          <w:rFonts w:ascii="Times New Roman" w:hAnsi="Times New Roman" w:cs="Times New Roman"/>
          <w:b/>
          <w:bCs/>
          <w:i/>
          <w:iCs/>
          <w:color w:val="auto"/>
          <w:sz w:val="24"/>
          <w:szCs w:val="24"/>
        </w:rPr>
        <w:t>¿Qué tipo de apoyo te gustaría recibir de tu familia para continuar con tus estudios y sentirte más motivado?</w:t>
      </w:r>
      <w:bookmarkEnd w:id="86"/>
      <w:r w:rsidR="00793137" w:rsidRPr="00724AE0">
        <w:rPr>
          <w:rFonts w:ascii="Times New Roman" w:hAnsi="Times New Roman" w:cs="Times New Roman"/>
          <w:b/>
          <w:bCs/>
          <w:i/>
          <w:iCs/>
          <w:color w:val="auto"/>
          <w:sz w:val="24"/>
          <w:szCs w:val="24"/>
        </w:rPr>
        <w:t> </w:t>
      </w:r>
    </w:p>
    <w:p w14:paraId="4B434E03" w14:textId="401DFF63" w:rsidR="00BD47C5" w:rsidRPr="005E7F01" w:rsidRDefault="00724AE0" w:rsidP="00724AE0">
      <w:pPr>
        <w:pStyle w:val="Prrafodelista"/>
        <w:spacing w:after="0" w:line="480" w:lineRule="auto"/>
        <w:ind w:left="0" w:firstLine="720"/>
        <w:rPr>
          <w:rFonts w:ascii="Times New Roman" w:hAnsi="Times New Roman" w:cs="Times New Roman"/>
          <w:sz w:val="24"/>
          <w:szCs w:val="24"/>
        </w:rPr>
      </w:pPr>
      <w:r w:rsidRPr="00724AE0">
        <w:rPr>
          <w:rFonts w:ascii="Times New Roman" w:hAnsi="Times New Roman" w:cs="Times New Roman"/>
          <w:sz w:val="24"/>
          <w:szCs w:val="24"/>
        </w:rPr>
        <w:t>C</w:t>
      </w:r>
      <w:r w:rsidR="00793137" w:rsidRPr="00724AE0">
        <w:rPr>
          <w:rFonts w:ascii="Times New Roman" w:hAnsi="Times New Roman" w:cs="Times New Roman"/>
          <w:sz w:val="24"/>
          <w:szCs w:val="24"/>
        </w:rPr>
        <w:t>ategoría:</w:t>
      </w:r>
      <w:r w:rsidR="006C0974" w:rsidRPr="00724AE0">
        <w:rPr>
          <w:rFonts w:ascii="Times New Roman" w:hAnsi="Times New Roman" w:cs="Times New Roman"/>
          <w:sz w:val="24"/>
          <w:szCs w:val="24"/>
        </w:rPr>
        <w:t xml:space="preserve"> Apoyo</w:t>
      </w:r>
      <w:r w:rsidR="006C0974" w:rsidRPr="005E7F01">
        <w:rPr>
          <w:rFonts w:ascii="Times New Roman" w:hAnsi="Times New Roman" w:cs="Times New Roman"/>
          <w:sz w:val="24"/>
          <w:szCs w:val="24"/>
        </w:rPr>
        <w:t xml:space="preserve"> familiar</w:t>
      </w:r>
      <w:r w:rsidR="00BD47C5" w:rsidRPr="005E7F01">
        <w:rPr>
          <w:rFonts w:ascii="Times New Roman" w:hAnsi="Times New Roman" w:cs="Times New Roman"/>
          <w:sz w:val="24"/>
          <w:szCs w:val="24"/>
        </w:rPr>
        <w:t xml:space="preserve">: (Percepción del acompañamiento académico/emocional y necesidades de apoyo </w:t>
      </w:r>
      <w:r w:rsidR="00B73F19" w:rsidRPr="005E7F01">
        <w:rPr>
          <w:rFonts w:ascii="Times New Roman" w:hAnsi="Times New Roman" w:cs="Times New Roman"/>
          <w:sz w:val="24"/>
          <w:szCs w:val="24"/>
        </w:rPr>
        <w:t>no satisfechas)</w:t>
      </w:r>
    </w:p>
    <w:p w14:paraId="42B1EE9B" w14:textId="77777777" w:rsidR="00724AE0" w:rsidRDefault="004540E8" w:rsidP="00724AE0">
      <w:pPr>
        <w:spacing w:after="0" w:line="480" w:lineRule="auto"/>
        <w:ind w:firstLine="720"/>
        <w:rPr>
          <w:rFonts w:ascii="Times New Roman" w:hAnsi="Times New Roman" w:cs="Times New Roman"/>
          <w:sz w:val="24"/>
          <w:szCs w:val="24"/>
          <w:lang w:eastAsia="es-CO"/>
        </w:rPr>
      </w:pPr>
      <w:r w:rsidRPr="005E7F01">
        <w:rPr>
          <w:rFonts w:ascii="Times New Roman" w:hAnsi="Times New Roman" w:cs="Times New Roman"/>
          <w:sz w:val="24"/>
          <w:szCs w:val="24"/>
          <w:lang w:eastAsia="es-CO"/>
        </w:rPr>
        <w:t xml:space="preserve">La conclusión del análisis cualitativo sobre esta pregunta acerca del tipo de apoyo familiar que los estudiantes desean para continuar sus estudios y sentirse más motivados indica que el acompañamiento emocional y académico es fundamental para fortalecer su compromiso escolar. Los estudiantes muestran la necesidad de un apoyo más cercano el cual incluya dedicación de tiempo, reconocimiento de sus esfuerzos, ayuda en sus dudas académicas y un ambiente familiar sin conflictos. </w:t>
      </w:r>
    </w:p>
    <w:p w14:paraId="1D47F439" w14:textId="77777777" w:rsidR="00724AE0" w:rsidRDefault="004540E8" w:rsidP="00724AE0">
      <w:pPr>
        <w:spacing w:after="0" w:line="480" w:lineRule="auto"/>
        <w:ind w:firstLine="720"/>
        <w:rPr>
          <w:rFonts w:ascii="Times New Roman" w:hAnsi="Times New Roman" w:cs="Times New Roman"/>
          <w:sz w:val="24"/>
          <w:szCs w:val="24"/>
          <w:lang w:eastAsia="es-CO"/>
        </w:rPr>
      </w:pPr>
      <w:r w:rsidRPr="005E7F01">
        <w:rPr>
          <w:rFonts w:ascii="Times New Roman" w:hAnsi="Times New Roman" w:cs="Times New Roman"/>
          <w:sz w:val="24"/>
          <w:szCs w:val="24"/>
          <w:lang w:eastAsia="es-CO"/>
        </w:rPr>
        <w:t xml:space="preserve">Aunque algunos estudiantes expresan la importancia del apoyo económico, predomina la necesidad de un vínculo afectivo sólido y una presencia familiar activa. La ausencia o </w:t>
      </w:r>
      <w:r w:rsidRPr="005E7F01">
        <w:rPr>
          <w:rFonts w:ascii="Times New Roman" w:hAnsi="Times New Roman" w:cs="Times New Roman"/>
          <w:sz w:val="24"/>
          <w:szCs w:val="24"/>
          <w:lang w:eastAsia="es-CO"/>
        </w:rPr>
        <w:lastRenderedPageBreak/>
        <w:t xml:space="preserve">insuficiencia de este apoyo causa sentimientos de desilusión, soledad y resignación, afectando la motivación y la continuidad escolar. Por otro lado, algunos de los estudiantes asumen la autonomía como respuesta a la falta de apoyo, lo que indica tanto resiliencia como la falta de un acompañamiento cercano. </w:t>
      </w:r>
    </w:p>
    <w:p w14:paraId="11479FAC" w14:textId="3F1B819B" w:rsidR="004540E8" w:rsidRPr="005E7F01" w:rsidRDefault="004540E8" w:rsidP="00724AE0">
      <w:pPr>
        <w:spacing w:after="0" w:line="480" w:lineRule="auto"/>
        <w:ind w:firstLine="720"/>
        <w:rPr>
          <w:rFonts w:ascii="Times New Roman" w:hAnsi="Times New Roman" w:cs="Times New Roman"/>
          <w:sz w:val="24"/>
          <w:szCs w:val="24"/>
          <w:lang w:eastAsia="es-CO"/>
        </w:rPr>
      </w:pPr>
      <w:r w:rsidRPr="005E7F01">
        <w:rPr>
          <w:rFonts w:ascii="Times New Roman" w:hAnsi="Times New Roman" w:cs="Times New Roman"/>
          <w:sz w:val="24"/>
          <w:szCs w:val="24"/>
          <w:lang w:eastAsia="es-CO"/>
        </w:rPr>
        <w:t>Es decir, para beneficiar la permanencia y el éxito académico, es importante que las familias brinden un apoyo integral el cual incluya aspectos emocionales, prácticos y motivacionales.</w:t>
      </w:r>
      <w:r w:rsidR="00720DF5" w:rsidRPr="005E7F01">
        <w:rPr>
          <w:rFonts w:ascii="Times New Roman" w:hAnsi="Times New Roman" w:cs="Times New Roman"/>
          <w:sz w:val="24"/>
          <w:szCs w:val="24"/>
          <w:lang w:eastAsia="es-CO"/>
        </w:rPr>
        <w:t xml:space="preserve"> Por lo </w:t>
      </w:r>
      <w:r w:rsidR="0039538A" w:rsidRPr="005E7F01">
        <w:rPr>
          <w:rFonts w:ascii="Times New Roman" w:hAnsi="Times New Roman" w:cs="Times New Roman"/>
          <w:sz w:val="24"/>
          <w:szCs w:val="24"/>
          <w:lang w:eastAsia="es-CO"/>
        </w:rPr>
        <w:t>tanto,</w:t>
      </w:r>
      <w:r w:rsidR="00720DF5" w:rsidRPr="005E7F01">
        <w:rPr>
          <w:rFonts w:ascii="Times New Roman" w:hAnsi="Times New Roman" w:cs="Times New Roman"/>
          <w:sz w:val="24"/>
          <w:szCs w:val="24"/>
          <w:lang w:eastAsia="es-CO"/>
        </w:rPr>
        <w:t xml:space="preserve"> es importante que la institución promueva estrategias que fortalezcan la participación familiar y brinden orientación para </w:t>
      </w:r>
      <w:r w:rsidR="0039538A" w:rsidRPr="005E7F01">
        <w:rPr>
          <w:rFonts w:ascii="Times New Roman" w:hAnsi="Times New Roman" w:cs="Times New Roman"/>
          <w:sz w:val="24"/>
          <w:szCs w:val="24"/>
          <w:lang w:eastAsia="es-CO"/>
        </w:rPr>
        <w:t>mejorar</w:t>
      </w:r>
      <w:r w:rsidR="00720DF5" w:rsidRPr="005E7F01">
        <w:rPr>
          <w:rFonts w:ascii="Times New Roman" w:hAnsi="Times New Roman" w:cs="Times New Roman"/>
          <w:sz w:val="24"/>
          <w:szCs w:val="24"/>
          <w:lang w:eastAsia="es-CO"/>
        </w:rPr>
        <w:t xml:space="preserve"> la calidad del acompañamiento en el hogar, contribuyendo así a un entorno </w:t>
      </w:r>
      <w:r w:rsidR="0039538A" w:rsidRPr="005E7F01">
        <w:rPr>
          <w:rFonts w:ascii="Times New Roman" w:hAnsi="Times New Roman" w:cs="Times New Roman"/>
          <w:sz w:val="24"/>
          <w:szCs w:val="24"/>
          <w:lang w:eastAsia="es-CO"/>
        </w:rPr>
        <w:t>propicio para el desarrollo académico y personal de los estudiantes.</w:t>
      </w:r>
    </w:p>
    <w:p w14:paraId="10FEE045" w14:textId="050E15DB" w:rsidR="00B80E33" w:rsidRPr="00724AE0" w:rsidRDefault="00724AE0" w:rsidP="003A4C53">
      <w:pPr>
        <w:pStyle w:val="Ttulo3"/>
        <w:spacing w:before="0" w:after="160" w:line="480" w:lineRule="auto"/>
        <w:ind w:firstLine="720"/>
        <w:rPr>
          <w:rFonts w:ascii="Times New Roman" w:hAnsi="Times New Roman" w:cs="Times New Roman"/>
          <w:b/>
          <w:bCs/>
          <w:color w:val="auto"/>
          <w:sz w:val="24"/>
          <w:szCs w:val="24"/>
        </w:rPr>
      </w:pPr>
      <w:bookmarkStart w:id="87" w:name="_Toc203588648"/>
      <w:r w:rsidRPr="00724AE0">
        <w:rPr>
          <w:rFonts w:ascii="Times New Roman" w:hAnsi="Times New Roman" w:cs="Times New Roman"/>
          <w:b/>
          <w:bCs/>
          <w:color w:val="auto"/>
          <w:sz w:val="24"/>
          <w:szCs w:val="24"/>
        </w:rPr>
        <w:t>G</w:t>
      </w:r>
      <w:r w:rsidR="003A4C53">
        <w:rPr>
          <w:rFonts w:ascii="Times New Roman" w:hAnsi="Times New Roman" w:cs="Times New Roman"/>
          <w:b/>
          <w:bCs/>
          <w:color w:val="auto"/>
          <w:sz w:val="24"/>
          <w:szCs w:val="24"/>
        </w:rPr>
        <w:t>)</w:t>
      </w:r>
      <w:r w:rsidRPr="00724AE0">
        <w:rPr>
          <w:rFonts w:ascii="Times New Roman" w:hAnsi="Times New Roman" w:cs="Times New Roman"/>
          <w:b/>
          <w:bCs/>
          <w:color w:val="auto"/>
          <w:sz w:val="24"/>
          <w:szCs w:val="24"/>
        </w:rPr>
        <w:t xml:space="preserve"> </w:t>
      </w:r>
      <w:r w:rsidR="00B80E33" w:rsidRPr="00724AE0">
        <w:rPr>
          <w:rFonts w:ascii="Times New Roman" w:hAnsi="Times New Roman" w:cs="Times New Roman"/>
          <w:b/>
          <w:bCs/>
          <w:color w:val="auto"/>
          <w:sz w:val="24"/>
          <w:szCs w:val="24"/>
        </w:rPr>
        <w:t>¿Qué actividades escolares te resultan más interesantes y te motivan a seguir asistiendo al colegio?</w:t>
      </w:r>
      <w:bookmarkEnd w:id="87"/>
      <w:r w:rsidR="00B80E33" w:rsidRPr="00724AE0">
        <w:rPr>
          <w:rFonts w:ascii="Times New Roman" w:hAnsi="Times New Roman" w:cs="Times New Roman"/>
          <w:b/>
          <w:bCs/>
          <w:color w:val="auto"/>
          <w:sz w:val="24"/>
          <w:szCs w:val="24"/>
        </w:rPr>
        <w:t>  </w:t>
      </w:r>
    </w:p>
    <w:p w14:paraId="6EAF2CAA" w14:textId="3190C684" w:rsidR="00CB1A39" w:rsidRPr="005E7F01" w:rsidRDefault="00B80E33" w:rsidP="00724AE0">
      <w:pPr>
        <w:pStyle w:val="Prrafodelista"/>
        <w:spacing w:after="0" w:line="480" w:lineRule="auto"/>
        <w:ind w:left="0" w:firstLine="720"/>
        <w:rPr>
          <w:rFonts w:ascii="Times New Roman" w:hAnsi="Times New Roman" w:cs="Times New Roman"/>
          <w:sz w:val="24"/>
          <w:szCs w:val="24"/>
          <w:lang w:eastAsia="es-CO"/>
        </w:rPr>
      </w:pPr>
      <w:r w:rsidRPr="00724AE0">
        <w:rPr>
          <w:rFonts w:ascii="Times New Roman" w:hAnsi="Times New Roman" w:cs="Times New Roman"/>
          <w:sz w:val="24"/>
          <w:szCs w:val="24"/>
          <w:lang w:eastAsia="es-CO"/>
        </w:rPr>
        <w:t xml:space="preserve">Categoría: </w:t>
      </w:r>
      <w:r w:rsidR="00FA03A5" w:rsidRPr="00724AE0">
        <w:rPr>
          <w:rFonts w:ascii="Times New Roman" w:hAnsi="Times New Roman" w:cs="Times New Roman"/>
          <w:sz w:val="24"/>
          <w:szCs w:val="24"/>
          <w:lang w:eastAsia="es-CO"/>
        </w:rPr>
        <w:t> Motivación</w:t>
      </w:r>
      <w:r w:rsidR="00FA03A5" w:rsidRPr="005E7F01">
        <w:rPr>
          <w:rFonts w:ascii="Times New Roman" w:hAnsi="Times New Roman" w:cs="Times New Roman"/>
          <w:sz w:val="24"/>
          <w:szCs w:val="24"/>
          <w:lang w:eastAsia="es-CO"/>
        </w:rPr>
        <w:t xml:space="preserve"> escolar: (</w:t>
      </w:r>
      <w:r w:rsidR="009E31A2" w:rsidRPr="005E7F01">
        <w:rPr>
          <w:rFonts w:ascii="Times New Roman" w:hAnsi="Times New Roman" w:cs="Times New Roman"/>
          <w:sz w:val="24"/>
          <w:szCs w:val="24"/>
          <w:lang w:eastAsia="es-CO"/>
        </w:rPr>
        <w:t>actividades favoritas y factores que incrementan la motivación)</w:t>
      </w:r>
    </w:p>
    <w:p w14:paraId="228D2996" w14:textId="77777777" w:rsidR="00724AE0" w:rsidRDefault="00925CDC" w:rsidP="00724AE0">
      <w:pPr>
        <w:pStyle w:val="Prrafodelista"/>
        <w:spacing w:after="0" w:line="480" w:lineRule="auto"/>
        <w:ind w:left="0" w:firstLine="720"/>
        <w:rPr>
          <w:rFonts w:ascii="Times New Roman" w:hAnsi="Times New Roman" w:cs="Times New Roman"/>
          <w:sz w:val="24"/>
          <w:szCs w:val="24"/>
          <w:lang w:eastAsia="es-CO"/>
        </w:rPr>
      </w:pPr>
      <w:r w:rsidRPr="005E7F01">
        <w:rPr>
          <w:rFonts w:ascii="Times New Roman" w:hAnsi="Times New Roman" w:cs="Times New Roman"/>
          <w:sz w:val="24"/>
          <w:szCs w:val="24"/>
          <w:lang w:eastAsia="es-CO"/>
        </w:rPr>
        <w:t>Las respuestas indican que la motivación escolar está estrechamente vinculada a la calidad y diversidad de las actividades ofrecidas, destacándose especialmente aquellas que permiten la expresión artística, el movimiento físico y la interacción social, como educación física, artes, danza y tecnología. Aunque el apoyo familiar directo no aparece como un factor central en estas respuestas, el acompañamiento de los pares y la autonomía personal emergen como elementos relevantes para mantener el interés y la asistencia.</w:t>
      </w:r>
    </w:p>
    <w:p w14:paraId="44A6DD1D" w14:textId="063E63F4" w:rsidR="00925CDC" w:rsidRPr="005E7F01" w:rsidRDefault="00925CDC" w:rsidP="00724AE0">
      <w:pPr>
        <w:pStyle w:val="Prrafodelista"/>
        <w:spacing w:after="0" w:line="480" w:lineRule="auto"/>
        <w:ind w:left="0" w:firstLine="720"/>
        <w:rPr>
          <w:rFonts w:ascii="Times New Roman" w:hAnsi="Times New Roman" w:cs="Times New Roman"/>
          <w:sz w:val="24"/>
          <w:szCs w:val="24"/>
          <w:lang w:eastAsia="es-CO"/>
        </w:rPr>
      </w:pPr>
      <w:r w:rsidRPr="005E7F01">
        <w:rPr>
          <w:rFonts w:ascii="Times New Roman" w:hAnsi="Times New Roman" w:cs="Times New Roman"/>
          <w:sz w:val="24"/>
          <w:szCs w:val="24"/>
          <w:lang w:eastAsia="es-CO"/>
        </w:rPr>
        <w:t xml:space="preserve"> Además, aunque en menor medida, algunos estudiantes valoran actividades relacionadas con el bienestar emocional, lo que sugiere la importancia de un enfoque educativo integral que considere tanto los aspectos académicos como los emocionales y sociales.</w:t>
      </w:r>
    </w:p>
    <w:p w14:paraId="20625304" w14:textId="77777777" w:rsidR="00724AE0" w:rsidRDefault="00576CFD" w:rsidP="00724AE0">
      <w:pPr>
        <w:pStyle w:val="Prrafodelista"/>
        <w:spacing w:after="0" w:line="480" w:lineRule="auto"/>
        <w:ind w:left="0" w:firstLine="720"/>
        <w:rPr>
          <w:rFonts w:ascii="Times New Roman" w:hAnsi="Times New Roman" w:cs="Times New Roman"/>
          <w:sz w:val="24"/>
          <w:szCs w:val="24"/>
        </w:rPr>
      </w:pPr>
      <w:r w:rsidRPr="005E7F01">
        <w:rPr>
          <w:rFonts w:ascii="Times New Roman" w:hAnsi="Times New Roman" w:cs="Times New Roman"/>
          <w:sz w:val="24"/>
          <w:szCs w:val="24"/>
        </w:rPr>
        <w:lastRenderedPageBreak/>
        <w:t xml:space="preserve">La motivación escolar está estrechamente vinculada a la calidad y diversidad de las actividades ofrecidas, destacándose especialmente aquellas que permiten la expresión artística, el movimiento físico y la interacción social, como educación física, artes, danza y tecnología. Estas actividades no solo fomentan el interés y la asistencia, sino que también contribuyen al desarrollo integral de los estudiantes al promover la creatividad, la expresión emocional y la integración social. Paz (2004) señala que las actividades artísticas y deportivas funcionan como espacios lúdicos que fortalecen la motivación, el compañerismo y la disciplina, aspectos fundamentales para el bienestar y el rendimiento académico. </w:t>
      </w:r>
    </w:p>
    <w:p w14:paraId="3C42C1BB" w14:textId="1C811DD6" w:rsidR="003238C4" w:rsidRDefault="00576CFD" w:rsidP="00724AE0">
      <w:pPr>
        <w:pStyle w:val="Prrafodelista"/>
        <w:spacing w:after="0" w:line="480" w:lineRule="auto"/>
        <w:ind w:left="0" w:firstLine="720"/>
        <w:rPr>
          <w:rFonts w:ascii="Times New Roman" w:hAnsi="Times New Roman" w:cs="Times New Roman"/>
          <w:sz w:val="24"/>
          <w:szCs w:val="24"/>
        </w:rPr>
      </w:pPr>
      <w:r w:rsidRPr="005E7F01">
        <w:rPr>
          <w:rFonts w:ascii="Times New Roman" w:hAnsi="Times New Roman" w:cs="Times New Roman"/>
          <w:sz w:val="24"/>
          <w:szCs w:val="24"/>
        </w:rPr>
        <w:t>Por ello, es esencial que las instituciones educativas diseñen programas que integren estas actividades, complementando el acompañamiento emocional y social para favorecer un desarrollo integral y sostenible en los estudiantes.</w:t>
      </w:r>
    </w:p>
    <w:p w14:paraId="44AD8875" w14:textId="255C40CA" w:rsidR="00543105" w:rsidRPr="009E6A3B" w:rsidRDefault="00543105" w:rsidP="009E6A3B">
      <w:pPr>
        <w:pStyle w:val="Ttulo3"/>
        <w:spacing w:before="0" w:after="0" w:line="480" w:lineRule="auto"/>
        <w:ind w:firstLine="720"/>
        <w:rPr>
          <w:rFonts w:ascii="Times New Roman" w:hAnsi="Times New Roman" w:cs="Times New Roman"/>
          <w:b/>
          <w:bCs/>
          <w:i/>
          <w:iCs/>
          <w:color w:val="auto"/>
          <w:sz w:val="24"/>
          <w:szCs w:val="24"/>
        </w:rPr>
      </w:pPr>
      <w:bookmarkStart w:id="88" w:name="_Toc203588649"/>
      <w:r w:rsidRPr="009E6A3B">
        <w:rPr>
          <w:rFonts w:ascii="Times New Roman" w:hAnsi="Times New Roman" w:cs="Times New Roman"/>
          <w:b/>
          <w:bCs/>
          <w:i/>
          <w:iCs/>
          <w:color w:val="auto"/>
          <w:sz w:val="24"/>
          <w:szCs w:val="24"/>
        </w:rPr>
        <w:t>H</w:t>
      </w:r>
      <w:r w:rsidR="003A4C53" w:rsidRPr="009E6A3B">
        <w:rPr>
          <w:rFonts w:ascii="Times New Roman" w:hAnsi="Times New Roman" w:cs="Times New Roman"/>
          <w:b/>
          <w:bCs/>
          <w:i/>
          <w:iCs/>
          <w:color w:val="auto"/>
          <w:sz w:val="24"/>
          <w:szCs w:val="24"/>
        </w:rPr>
        <w:t>)</w:t>
      </w:r>
      <w:r w:rsidRPr="009E6A3B">
        <w:rPr>
          <w:rFonts w:ascii="Times New Roman" w:hAnsi="Times New Roman" w:cs="Times New Roman"/>
          <w:b/>
          <w:bCs/>
          <w:i/>
          <w:iCs/>
          <w:color w:val="auto"/>
          <w:sz w:val="24"/>
          <w:szCs w:val="24"/>
        </w:rPr>
        <w:t>. ¿De qué manera la falta de recursos básicos, como alimentación o transporte, ha afectado tu permanencia en la escuela?</w:t>
      </w:r>
      <w:bookmarkEnd w:id="88"/>
    </w:p>
    <w:p w14:paraId="26F3A147" w14:textId="7F5399A7" w:rsidR="00543105" w:rsidRDefault="006F5B4B" w:rsidP="00543105">
      <w:pPr>
        <w:pStyle w:val="Prrafodelista"/>
        <w:spacing w:after="0" w:line="480" w:lineRule="auto"/>
        <w:ind w:left="0" w:firstLine="720"/>
        <w:rPr>
          <w:rFonts w:ascii="Times New Roman" w:hAnsi="Times New Roman" w:cs="Times New Roman"/>
          <w:sz w:val="24"/>
          <w:szCs w:val="24"/>
        </w:rPr>
      </w:pPr>
      <w:r>
        <w:rPr>
          <w:rFonts w:ascii="Times New Roman" w:hAnsi="Times New Roman" w:cs="Times New Roman"/>
          <w:sz w:val="24"/>
          <w:szCs w:val="24"/>
        </w:rPr>
        <w:t>C</w:t>
      </w:r>
      <w:r w:rsidR="00E03F59">
        <w:rPr>
          <w:rFonts w:ascii="Times New Roman" w:hAnsi="Times New Roman" w:cs="Times New Roman"/>
          <w:sz w:val="24"/>
          <w:szCs w:val="24"/>
        </w:rPr>
        <w:t xml:space="preserve">ategoría: </w:t>
      </w:r>
      <w:r w:rsidR="0085629C">
        <w:rPr>
          <w:rFonts w:ascii="Times New Roman" w:hAnsi="Times New Roman" w:cs="Times New Roman"/>
          <w:sz w:val="24"/>
          <w:szCs w:val="24"/>
        </w:rPr>
        <w:t>Condiciones socioeconómicas: (Influencia en asistencia o rendimiento- recursos básicos insuficientes)</w:t>
      </w:r>
    </w:p>
    <w:p w14:paraId="58047AED" w14:textId="5E40A05F" w:rsidR="00E03F59" w:rsidRDefault="00E03F59" w:rsidP="003A4C53">
      <w:pPr>
        <w:pStyle w:val="Prrafodelista"/>
        <w:spacing w:after="0" w:line="480" w:lineRule="auto"/>
        <w:ind w:left="0" w:firstLine="720"/>
        <w:rPr>
          <w:rFonts w:ascii="Times New Roman" w:hAnsi="Times New Roman" w:cs="Times New Roman"/>
          <w:sz w:val="24"/>
          <w:szCs w:val="24"/>
        </w:rPr>
      </w:pPr>
      <w:r w:rsidRPr="00E03F59">
        <w:rPr>
          <w:rFonts w:ascii="Times New Roman" w:hAnsi="Times New Roman" w:cs="Times New Roman"/>
          <w:sz w:val="24"/>
          <w:szCs w:val="24"/>
        </w:rPr>
        <w:t>El análisis revela que, en su mayoría, los estudiantes no perciben que los recursos básicos</w:t>
      </w:r>
      <w:r>
        <w:rPr>
          <w:rFonts w:ascii="Times New Roman" w:hAnsi="Times New Roman" w:cs="Times New Roman"/>
          <w:sz w:val="24"/>
          <w:szCs w:val="24"/>
        </w:rPr>
        <w:t xml:space="preserve"> </w:t>
      </w:r>
      <w:r w:rsidRPr="00E03F59">
        <w:rPr>
          <w:rFonts w:ascii="Times New Roman" w:hAnsi="Times New Roman" w:cs="Times New Roman"/>
          <w:sz w:val="24"/>
          <w:szCs w:val="24"/>
        </w:rPr>
        <w:t>sean una barrera directa para continuar en la escuela. Sin embargo, hay un caso que</w:t>
      </w:r>
      <w:r>
        <w:rPr>
          <w:rFonts w:ascii="Times New Roman" w:hAnsi="Times New Roman" w:cs="Times New Roman"/>
          <w:sz w:val="24"/>
          <w:szCs w:val="24"/>
        </w:rPr>
        <w:t xml:space="preserve"> </w:t>
      </w:r>
      <w:r w:rsidRPr="00E03F59">
        <w:rPr>
          <w:rFonts w:ascii="Times New Roman" w:hAnsi="Times New Roman" w:cs="Times New Roman"/>
          <w:sz w:val="24"/>
          <w:szCs w:val="24"/>
        </w:rPr>
        <w:t>evidencia una problemática seria de salud y alimentación que sí afecta la permanencia. Este</w:t>
      </w:r>
      <w:r>
        <w:rPr>
          <w:rFonts w:ascii="Times New Roman" w:hAnsi="Times New Roman" w:cs="Times New Roman"/>
          <w:sz w:val="24"/>
          <w:szCs w:val="24"/>
        </w:rPr>
        <w:t xml:space="preserve"> </w:t>
      </w:r>
      <w:r w:rsidRPr="00E03F59">
        <w:rPr>
          <w:rFonts w:ascii="Times New Roman" w:hAnsi="Times New Roman" w:cs="Times New Roman"/>
          <w:sz w:val="24"/>
          <w:szCs w:val="24"/>
        </w:rPr>
        <w:t>análisis sugiere que las instituciones deben no solo mirar estadísticas, sino también</w:t>
      </w:r>
      <w:r>
        <w:rPr>
          <w:rFonts w:ascii="Times New Roman" w:hAnsi="Times New Roman" w:cs="Times New Roman"/>
          <w:sz w:val="24"/>
          <w:szCs w:val="24"/>
        </w:rPr>
        <w:t xml:space="preserve"> </w:t>
      </w:r>
      <w:r w:rsidRPr="00E03F59">
        <w:rPr>
          <w:rFonts w:ascii="Times New Roman" w:hAnsi="Times New Roman" w:cs="Times New Roman"/>
          <w:sz w:val="24"/>
          <w:szCs w:val="24"/>
        </w:rPr>
        <w:t>escuchar los discursos individuales para detectar factores de riesgo ocultos o silenciosos.</w:t>
      </w:r>
    </w:p>
    <w:p w14:paraId="5B43AA39" w14:textId="069B29B8" w:rsidR="0085629C" w:rsidRPr="009E6A3B" w:rsidRDefault="006D32B3" w:rsidP="009E6A3B">
      <w:pPr>
        <w:pStyle w:val="Ttulo3"/>
        <w:spacing w:before="0" w:after="0" w:line="480" w:lineRule="auto"/>
        <w:ind w:firstLine="720"/>
        <w:rPr>
          <w:rFonts w:ascii="Times New Roman" w:hAnsi="Times New Roman" w:cs="Times New Roman"/>
          <w:b/>
          <w:bCs/>
          <w:i/>
          <w:iCs/>
          <w:color w:val="auto"/>
          <w:sz w:val="24"/>
          <w:szCs w:val="24"/>
        </w:rPr>
      </w:pPr>
      <w:bookmarkStart w:id="89" w:name="_Toc203588650"/>
      <w:r w:rsidRPr="009E6A3B">
        <w:rPr>
          <w:rFonts w:ascii="Times New Roman" w:hAnsi="Times New Roman" w:cs="Times New Roman"/>
          <w:b/>
          <w:bCs/>
          <w:i/>
          <w:iCs/>
          <w:color w:val="auto"/>
          <w:sz w:val="24"/>
          <w:szCs w:val="24"/>
        </w:rPr>
        <w:lastRenderedPageBreak/>
        <w:t>I) ¿</w:t>
      </w:r>
      <w:r w:rsidR="0085629C" w:rsidRPr="009E6A3B">
        <w:rPr>
          <w:rFonts w:ascii="Times New Roman" w:hAnsi="Times New Roman" w:cs="Times New Roman"/>
          <w:b/>
          <w:bCs/>
          <w:i/>
          <w:iCs/>
          <w:color w:val="auto"/>
          <w:sz w:val="24"/>
          <w:szCs w:val="24"/>
        </w:rPr>
        <w:t>Qué cambios en tu entorno familiar crees que podrían ayudar a sentirte más motivado para asistir a clase?</w:t>
      </w:r>
      <w:bookmarkEnd w:id="89"/>
    </w:p>
    <w:p w14:paraId="40E79ED7" w14:textId="714FF03A" w:rsidR="0085629C" w:rsidRDefault="006F5B4B" w:rsidP="006D32B3">
      <w:pPr>
        <w:pStyle w:val="Prrafodelista"/>
        <w:spacing w:after="0" w:line="480" w:lineRule="auto"/>
        <w:ind w:left="0" w:firstLine="720"/>
        <w:rPr>
          <w:rFonts w:ascii="Times New Roman" w:hAnsi="Times New Roman" w:cs="Times New Roman"/>
          <w:sz w:val="24"/>
          <w:szCs w:val="24"/>
        </w:rPr>
      </w:pPr>
      <w:r>
        <w:rPr>
          <w:rFonts w:ascii="Times New Roman" w:hAnsi="Times New Roman" w:cs="Times New Roman"/>
          <w:sz w:val="24"/>
          <w:szCs w:val="24"/>
        </w:rPr>
        <w:t>C</w:t>
      </w:r>
      <w:r w:rsidR="0085629C">
        <w:rPr>
          <w:rFonts w:ascii="Times New Roman" w:hAnsi="Times New Roman" w:cs="Times New Roman"/>
          <w:sz w:val="24"/>
          <w:szCs w:val="24"/>
        </w:rPr>
        <w:t xml:space="preserve">ategoría: </w:t>
      </w:r>
      <w:r w:rsidR="00854F4E">
        <w:rPr>
          <w:rFonts w:ascii="Times New Roman" w:hAnsi="Times New Roman" w:cs="Times New Roman"/>
          <w:sz w:val="24"/>
          <w:szCs w:val="24"/>
        </w:rPr>
        <w:t>Relación familiar y estado emocional: (Dinámicas familiares influyentes- cambios deseados en el entorno)</w:t>
      </w:r>
    </w:p>
    <w:p w14:paraId="5C3F9F0A" w14:textId="63094F0B" w:rsidR="00854F4E" w:rsidRDefault="00854F4E" w:rsidP="006D32B3">
      <w:pPr>
        <w:pStyle w:val="Prrafodelista"/>
        <w:spacing w:after="0" w:line="480" w:lineRule="auto"/>
        <w:ind w:left="0" w:firstLine="720"/>
        <w:rPr>
          <w:rFonts w:ascii="Times New Roman" w:hAnsi="Times New Roman" w:cs="Times New Roman"/>
          <w:sz w:val="24"/>
          <w:szCs w:val="24"/>
        </w:rPr>
      </w:pPr>
      <w:r w:rsidRPr="00854F4E">
        <w:rPr>
          <w:rFonts w:ascii="Times New Roman" w:hAnsi="Times New Roman" w:cs="Times New Roman"/>
          <w:sz w:val="24"/>
          <w:szCs w:val="24"/>
        </w:rPr>
        <w:t>Las respuestas reflejan que la motivación para asistir a clase está fuertemente influida por</w:t>
      </w:r>
      <w:r>
        <w:rPr>
          <w:rFonts w:ascii="Times New Roman" w:hAnsi="Times New Roman" w:cs="Times New Roman"/>
          <w:sz w:val="24"/>
          <w:szCs w:val="24"/>
        </w:rPr>
        <w:t xml:space="preserve"> </w:t>
      </w:r>
      <w:r w:rsidRPr="00854F4E">
        <w:rPr>
          <w:rFonts w:ascii="Times New Roman" w:hAnsi="Times New Roman" w:cs="Times New Roman"/>
          <w:sz w:val="24"/>
          <w:szCs w:val="24"/>
        </w:rPr>
        <w:t>factores emocionales, la calidad de las relaciones familiares y, en menor medida, por los</w:t>
      </w:r>
      <w:r>
        <w:rPr>
          <w:rFonts w:ascii="Times New Roman" w:hAnsi="Times New Roman" w:cs="Times New Roman"/>
          <w:sz w:val="24"/>
          <w:szCs w:val="24"/>
        </w:rPr>
        <w:t xml:space="preserve"> </w:t>
      </w:r>
      <w:r w:rsidRPr="00854F4E">
        <w:rPr>
          <w:rFonts w:ascii="Times New Roman" w:hAnsi="Times New Roman" w:cs="Times New Roman"/>
          <w:sz w:val="24"/>
          <w:szCs w:val="24"/>
        </w:rPr>
        <w:t>recursos disponibles. La pereza, el cansancio y los conflictos familiares aparecen como</w:t>
      </w:r>
      <w:r>
        <w:rPr>
          <w:rFonts w:ascii="Times New Roman" w:hAnsi="Times New Roman" w:cs="Times New Roman"/>
          <w:sz w:val="24"/>
          <w:szCs w:val="24"/>
        </w:rPr>
        <w:t xml:space="preserve"> </w:t>
      </w:r>
      <w:r w:rsidRPr="00854F4E">
        <w:rPr>
          <w:rFonts w:ascii="Times New Roman" w:hAnsi="Times New Roman" w:cs="Times New Roman"/>
          <w:sz w:val="24"/>
          <w:szCs w:val="24"/>
        </w:rPr>
        <w:t>barreras, mientras que el acompañamiento, la armonía y la disponibilidad de recursos</w:t>
      </w:r>
      <w:r>
        <w:rPr>
          <w:rFonts w:ascii="Times New Roman" w:hAnsi="Times New Roman" w:cs="Times New Roman"/>
          <w:sz w:val="24"/>
          <w:szCs w:val="24"/>
        </w:rPr>
        <w:t xml:space="preserve"> </w:t>
      </w:r>
      <w:r w:rsidRPr="00854F4E">
        <w:rPr>
          <w:rFonts w:ascii="Times New Roman" w:hAnsi="Times New Roman" w:cs="Times New Roman"/>
          <w:sz w:val="24"/>
          <w:szCs w:val="24"/>
        </w:rPr>
        <w:t>pueden actuar como facilitadores para la continuidad escolar.</w:t>
      </w:r>
    </w:p>
    <w:p w14:paraId="2ABBD898" w14:textId="6D2E7904" w:rsidR="00854F4E" w:rsidRPr="009E6A3B" w:rsidRDefault="00854F4E" w:rsidP="009E6A3B">
      <w:pPr>
        <w:pStyle w:val="Ttulo3"/>
        <w:spacing w:before="0" w:after="0" w:line="480" w:lineRule="auto"/>
        <w:ind w:firstLine="720"/>
        <w:rPr>
          <w:rFonts w:ascii="Times New Roman" w:hAnsi="Times New Roman" w:cs="Times New Roman"/>
          <w:b/>
          <w:bCs/>
          <w:i/>
          <w:iCs/>
          <w:color w:val="auto"/>
          <w:sz w:val="24"/>
          <w:szCs w:val="24"/>
        </w:rPr>
      </w:pPr>
      <w:bookmarkStart w:id="90" w:name="_Toc203588651"/>
      <w:r w:rsidRPr="009E6A3B">
        <w:rPr>
          <w:rFonts w:ascii="Times New Roman" w:hAnsi="Times New Roman" w:cs="Times New Roman"/>
          <w:b/>
          <w:bCs/>
          <w:i/>
          <w:iCs/>
          <w:color w:val="auto"/>
          <w:sz w:val="24"/>
          <w:szCs w:val="24"/>
        </w:rPr>
        <w:t>J</w:t>
      </w:r>
      <w:r w:rsidR="006D32B3" w:rsidRPr="009E6A3B">
        <w:rPr>
          <w:rFonts w:ascii="Times New Roman" w:hAnsi="Times New Roman" w:cs="Times New Roman"/>
          <w:b/>
          <w:bCs/>
          <w:i/>
          <w:iCs/>
          <w:color w:val="auto"/>
          <w:sz w:val="24"/>
          <w:szCs w:val="24"/>
        </w:rPr>
        <w:t>)</w:t>
      </w:r>
      <w:r w:rsidRPr="009E6A3B">
        <w:rPr>
          <w:rFonts w:ascii="Times New Roman" w:hAnsi="Times New Roman" w:cs="Times New Roman"/>
          <w:b/>
          <w:bCs/>
          <w:i/>
          <w:iCs/>
          <w:color w:val="auto"/>
          <w:sz w:val="24"/>
          <w:szCs w:val="24"/>
        </w:rPr>
        <w:t xml:space="preserve"> ¿Sientes que tienes libertad para tomar decisiones sobre tu futuro académico o consideras que tus padres o cuidadores te presionan?</w:t>
      </w:r>
      <w:bookmarkEnd w:id="90"/>
    </w:p>
    <w:p w14:paraId="69D91E4F" w14:textId="556414BF" w:rsidR="00854F4E" w:rsidRDefault="00854F4E" w:rsidP="006D32B3">
      <w:pPr>
        <w:pStyle w:val="Prrafodelista"/>
        <w:spacing w:after="0" w:line="480" w:lineRule="auto"/>
        <w:ind w:left="0" w:firstLine="720"/>
        <w:rPr>
          <w:rFonts w:ascii="Times New Roman" w:hAnsi="Times New Roman" w:cs="Times New Roman"/>
          <w:sz w:val="24"/>
          <w:szCs w:val="24"/>
        </w:rPr>
      </w:pPr>
      <w:r>
        <w:rPr>
          <w:rFonts w:ascii="Times New Roman" w:hAnsi="Times New Roman" w:cs="Times New Roman"/>
          <w:sz w:val="24"/>
          <w:szCs w:val="24"/>
        </w:rPr>
        <w:t>Categoría: Autonomía en la toma de decisiones: (libertad vs presión familiar)</w:t>
      </w:r>
    </w:p>
    <w:p w14:paraId="5F485EBD" w14:textId="77777777" w:rsidR="00854F4E" w:rsidRDefault="00854F4E" w:rsidP="006D32B3">
      <w:pPr>
        <w:pStyle w:val="Prrafodelista"/>
        <w:spacing w:after="0" w:line="480" w:lineRule="auto"/>
        <w:ind w:left="0" w:firstLine="720"/>
        <w:rPr>
          <w:rFonts w:ascii="Times New Roman" w:hAnsi="Times New Roman" w:cs="Times New Roman"/>
          <w:sz w:val="24"/>
          <w:szCs w:val="24"/>
        </w:rPr>
      </w:pPr>
      <w:r w:rsidRPr="00854F4E">
        <w:rPr>
          <w:rFonts w:ascii="Times New Roman" w:hAnsi="Times New Roman" w:cs="Times New Roman"/>
          <w:sz w:val="24"/>
          <w:szCs w:val="24"/>
        </w:rPr>
        <w:t>Las respuestas evidencian que la mayoría de los estudiantes perciben autonomía para</w:t>
      </w:r>
      <w:r>
        <w:rPr>
          <w:rFonts w:ascii="Times New Roman" w:hAnsi="Times New Roman" w:cs="Times New Roman"/>
          <w:sz w:val="24"/>
          <w:szCs w:val="24"/>
        </w:rPr>
        <w:t xml:space="preserve"> </w:t>
      </w:r>
      <w:r w:rsidRPr="00854F4E">
        <w:rPr>
          <w:rFonts w:ascii="Times New Roman" w:hAnsi="Times New Roman" w:cs="Times New Roman"/>
          <w:sz w:val="24"/>
          <w:szCs w:val="24"/>
        </w:rPr>
        <w:t>decidir sobre su futuro académico, lo que es positivo para su desarrollo personal y escolar.</w:t>
      </w:r>
      <w:r>
        <w:rPr>
          <w:rFonts w:ascii="Times New Roman" w:hAnsi="Times New Roman" w:cs="Times New Roman"/>
          <w:sz w:val="24"/>
          <w:szCs w:val="24"/>
        </w:rPr>
        <w:t xml:space="preserve"> </w:t>
      </w:r>
      <w:r w:rsidRPr="00854F4E">
        <w:rPr>
          <w:rFonts w:ascii="Times New Roman" w:hAnsi="Times New Roman" w:cs="Times New Roman"/>
          <w:sz w:val="24"/>
          <w:szCs w:val="24"/>
        </w:rPr>
        <w:t>Sin embargo, un grupo experimenta presión familiar significativa, lo que puede generar</w:t>
      </w:r>
      <w:r>
        <w:rPr>
          <w:rFonts w:ascii="Times New Roman" w:hAnsi="Times New Roman" w:cs="Times New Roman"/>
          <w:sz w:val="24"/>
          <w:szCs w:val="24"/>
        </w:rPr>
        <w:t xml:space="preserve"> </w:t>
      </w:r>
      <w:r w:rsidRPr="00854F4E">
        <w:rPr>
          <w:rFonts w:ascii="Times New Roman" w:hAnsi="Times New Roman" w:cs="Times New Roman"/>
          <w:sz w:val="24"/>
          <w:szCs w:val="24"/>
        </w:rPr>
        <w:t xml:space="preserve">conflictos emocionales y afectar su continuidad escolar. </w:t>
      </w:r>
    </w:p>
    <w:p w14:paraId="7AF5B16E" w14:textId="21FF6EBF" w:rsidR="00854F4E" w:rsidRPr="00854F4E" w:rsidRDefault="00854F4E" w:rsidP="006D32B3">
      <w:pPr>
        <w:pStyle w:val="Prrafodelista"/>
        <w:spacing w:after="0" w:line="480" w:lineRule="auto"/>
        <w:ind w:left="0" w:firstLine="720"/>
        <w:rPr>
          <w:rFonts w:ascii="Times New Roman" w:hAnsi="Times New Roman" w:cs="Times New Roman"/>
          <w:sz w:val="24"/>
          <w:szCs w:val="24"/>
        </w:rPr>
      </w:pPr>
      <w:r w:rsidRPr="00854F4E">
        <w:rPr>
          <w:rFonts w:ascii="Times New Roman" w:hAnsi="Times New Roman" w:cs="Times New Roman"/>
          <w:sz w:val="24"/>
          <w:szCs w:val="24"/>
        </w:rPr>
        <w:t>La motivación y las condiciones</w:t>
      </w:r>
      <w:r>
        <w:rPr>
          <w:rFonts w:ascii="Times New Roman" w:hAnsi="Times New Roman" w:cs="Times New Roman"/>
          <w:sz w:val="24"/>
          <w:szCs w:val="24"/>
        </w:rPr>
        <w:t xml:space="preserve"> </w:t>
      </w:r>
      <w:r w:rsidRPr="00854F4E">
        <w:rPr>
          <w:rFonts w:ascii="Times New Roman" w:hAnsi="Times New Roman" w:cs="Times New Roman"/>
          <w:sz w:val="24"/>
          <w:szCs w:val="24"/>
        </w:rPr>
        <w:t>socioeconómicas también juegan un papel importante, especialmente cuando la necesidad</w:t>
      </w:r>
      <w:r>
        <w:rPr>
          <w:rFonts w:ascii="Times New Roman" w:hAnsi="Times New Roman" w:cs="Times New Roman"/>
          <w:sz w:val="24"/>
          <w:szCs w:val="24"/>
        </w:rPr>
        <w:t xml:space="preserve"> </w:t>
      </w:r>
      <w:r w:rsidRPr="00854F4E">
        <w:rPr>
          <w:rFonts w:ascii="Times New Roman" w:hAnsi="Times New Roman" w:cs="Times New Roman"/>
          <w:sz w:val="24"/>
          <w:szCs w:val="24"/>
        </w:rPr>
        <w:t>económica compite con los estudios. Finalmente, la calidad del apoyo familiar y la</w:t>
      </w:r>
      <w:r>
        <w:rPr>
          <w:rFonts w:ascii="Times New Roman" w:hAnsi="Times New Roman" w:cs="Times New Roman"/>
          <w:sz w:val="24"/>
          <w:szCs w:val="24"/>
        </w:rPr>
        <w:t xml:space="preserve"> </w:t>
      </w:r>
      <w:r w:rsidRPr="00854F4E">
        <w:rPr>
          <w:rFonts w:ascii="Times New Roman" w:hAnsi="Times New Roman" w:cs="Times New Roman"/>
          <w:sz w:val="24"/>
          <w:szCs w:val="24"/>
        </w:rPr>
        <w:t>comunicación sobre el futuro académico varían, y en algunos casos son insuficientes, lo</w:t>
      </w:r>
      <w:r>
        <w:rPr>
          <w:rFonts w:ascii="Times New Roman" w:hAnsi="Times New Roman" w:cs="Times New Roman"/>
          <w:sz w:val="24"/>
          <w:szCs w:val="24"/>
        </w:rPr>
        <w:t xml:space="preserve"> </w:t>
      </w:r>
      <w:r w:rsidRPr="00854F4E">
        <w:rPr>
          <w:rFonts w:ascii="Times New Roman" w:hAnsi="Times New Roman" w:cs="Times New Roman"/>
          <w:sz w:val="24"/>
          <w:szCs w:val="24"/>
        </w:rPr>
        <w:t>que podría influir en la toma de decisiones y el bienestar emocional de los estudiantes.</w:t>
      </w:r>
    </w:p>
    <w:p w14:paraId="305AEFEB" w14:textId="77777777" w:rsidR="00685B49" w:rsidRPr="00854F4E" w:rsidRDefault="00685B49" w:rsidP="00543105">
      <w:pPr>
        <w:spacing w:after="0" w:line="480" w:lineRule="auto"/>
        <w:ind w:firstLine="720"/>
        <w:rPr>
          <w:rFonts w:ascii="Times New Roman" w:hAnsi="Times New Roman" w:cs="Times New Roman"/>
          <w:b/>
          <w:bCs/>
          <w:sz w:val="24"/>
          <w:szCs w:val="24"/>
          <w:lang w:val="es-ES"/>
        </w:rPr>
      </w:pPr>
    </w:p>
    <w:p w14:paraId="5C25C7D8" w14:textId="77777777" w:rsidR="00724AE0" w:rsidRPr="00854F4E" w:rsidRDefault="00724AE0" w:rsidP="00724AE0">
      <w:pPr>
        <w:spacing w:after="0" w:line="480" w:lineRule="auto"/>
        <w:ind w:firstLine="720"/>
        <w:rPr>
          <w:rFonts w:ascii="Times New Roman" w:hAnsi="Times New Roman" w:cs="Times New Roman"/>
          <w:b/>
          <w:bCs/>
          <w:sz w:val="24"/>
          <w:szCs w:val="24"/>
          <w:lang w:val="es-ES"/>
        </w:rPr>
      </w:pPr>
    </w:p>
    <w:p w14:paraId="3251AE30" w14:textId="4FA6721B" w:rsidR="000E0442" w:rsidRPr="005E7F01" w:rsidRDefault="000E0442" w:rsidP="005C7C4D">
      <w:pPr>
        <w:pStyle w:val="Ttulo1"/>
        <w:spacing w:before="0" w:after="0" w:line="480" w:lineRule="auto"/>
        <w:ind w:firstLine="720"/>
        <w:jc w:val="center"/>
        <w:rPr>
          <w:rFonts w:ascii="Times New Roman" w:hAnsi="Times New Roman" w:cs="Times New Roman"/>
          <w:b/>
          <w:bCs/>
          <w:color w:val="auto"/>
          <w:sz w:val="24"/>
          <w:szCs w:val="24"/>
        </w:rPr>
      </w:pPr>
      <w:bookmarkStart w:id="91" w:name="_Toc203588652"/>
      <w:bookmarkEnd w:id="59"/>
      <w:r w:rsidRPr="005E7F01">
        <w:rPr>
          <w:rFonts w:ascii="Times New Roman" w:hAnsi="Times New Roman" w:cs="Times New Roman"/>
          <w:b/>
          <w:bCs/>
          <w:color w:val="auto"/>
          <w:sz w:val="24"/>
          <w:szCs w:val="24"/>
        </w:rPr>
        <w:lastRenderedPageBreak/>
        <w:t xml:space="preserve">Aportes a la </w:t>
      </w:r>
      <w:r w:rsidR="00B935DC">
        <w:rPr>
          <w:rFonts w:ascii="Times New Roman" w:hAnsi="Times New Roman" w:cs="Times New Roman"/>
          <w:b/>
          <w:bCs/>
          <w:color w:val="auto"/>
          <w:sz w:val="24"/>
          <w:szCs w:val="24"/>
        </w:rPr>
        <w:t>I</w:t>
      </w:r>
      <w:r w:rsidRPr="005E7F01">
        <w:rPr>
          <w:rFonts w:ascii="Times New Roman" w:hAnsi="Times New Roman" w:cs="Times New Roman"/>
          <w:b/>
          <w:bCs/>
          <w:color w:val="auto"/>
          <w:sz w:val="24"/>
          <w:szCs w:val="24"/>
        </w:rPr>
        <w:t xml:space="preserve">nnovación </w:t>
      </w:r>
      <w:r w:rsidR="00B935DC">
        <w:rPr>
          <w:rFonts w:ascii="Times New Roman" w:hAnsi="Times New Roman" w:cs="Times New Roman"/>
          <w:b/>
          <w:bCs/>
          <w:color w:val="auto"/>
          <w:sz w:val="24"/>
          <w:szCs w:val="24"/>
        </w:rPr>
        <w:t>E</w:t>
      </w:r>
      <w:r w:rsidRPr="005E7F01">
        <w:rPr>
          <w:rFonts w:ascii="Times New Roman" w:hAnsi="Times New Roman" w:cs="Times New Roman"/>
          <w:b/>
          <w:bCs/>
          <w:color w:val="auto"/>
          <w:sz w:val="24"/>
          <w:szCs w:val="24"/>
        </w:rPr>
        <w:t>ducativa</w:t>
      </w:r>
      <w:bookmarkEnd w:id="91"/>
    </w:p>
    <w:p w14:paraId="6D65365C" w14:textId="66E93626" w:rsidR="005C7C4D" w:rsidRDefault="000E0442" w:rsidP="005C7C4D">
      <w:pPr>
        <w:spacing w:after="0" w:line="480" w:lineRule="auto"/>
        <w:ind w:firstLine="720"/>
        <w:rPr>
          <w:rFonts w:ascii="Times New Roman" w:hAnsi="Times New Roman" w:cs="Times New Roman"/>
          <w:sz w:val="24"/>
          <w:szCs w:val="24"/>
        </w:rPr>
      </w:pPr>
      <w:r w:rsidRPr="005E7F01">
        <w:rPr>
          <w:rFonts w:ascii="Times New Roman" w:hAnsi="Times New Roman" w:cs="Times New Roman"/>
          <w:sz w:val="24"/>
          <w:szCs w:val="24"/>
        </w:rPr>
        <w:t>La innovación que se realizará en esta investigación es de carácter social</w:t>
      </w:r>
      <w:r w:rsidR="001B4B1D">
        <w:rPr>
          <w:rFonts w:ascii="Times New Roman" w:hAnsi="Times New Roman" w:cs="Times New Roman"/>
          <w:sz w:val="24"/>
          <w:szCs w:val="24"/>
        </w:rPr>
        <w:t xml:space="preserve"> </w:t>
      </w:r>
      <w:r w:rsidR="001633E4">
        <w:rPr>
          <w:rFonts w:ascii="Times New Roman" w:hAnsi="Times New Roman" w:cs="Times New Roman"/>
          <w:sz w:val="24"/>
          <w:szCs w:val="24"/>
        </w:rPr>
        <w:t xml:space="preserve">educativa </w:t>
      </w:r>
      <w:r w:rsidR="001633E4" w:rsidRPr="005E7F01">
        <w:rPr>
          <w:rFonts w:ascii="Times New Roman" w:hAnsi="Times New Roman" w:cs="Times New Roman"/>
          <w:sz w:val="24"/>
          <w:szCs w:val="24"/>
        </w:rPr>
        <w:t>ya</w:t>
      </w:r>
      <w:r w:rsidRPr="005E7F01">
        <w:rPr>
          <w:rFonts w:ascii="Times New Roman" w:hAnsi="Times New Roman" w:cs="Times New Roman"/>
          <w:sz w:val="24"/>
          <w:szCs w:val="24"/>
        </w:rPr>
        <w:t xml:space="preserve"> que está centrada en la conformación de redes de apoyo integradas, creadas con el objetivo de fortalecer las relaciones entre la escuela y la familia, aportando a disminuir la deserción escolar. Estas redes estarán integradas por apoyo psicológico por medio de sesiones de orientación para familias y estudiantes, con el fin de estudiar posibles dificultades personales o emocionales las cuales pueden afectar el rendimiento escolar.</w:t>
      </w:r>
    </w:p>
    <w:p w14:paraId="542DE0E7" w14:textId="77777777" w:rsidR="005C7C4D" w:rsidRDefault="000E0442" w:rsidP="005C7C4D">
      <w:pPr>
        <w:spacing w:after="0" w:line="480" w:lineRule="auto"/>
        <w:ind w:firstLine="720"/>
        <w:rPr>
          <w:rFonts w:ascii="Times New Roman" w:hAnsi="Times New Roman" w:cs="Times New Roman"/>
          <w:sz w:val="24"/>
          <w:szCs w:val="24"/>
        </w:rPr>
      </w:pPr>
      <w:r w:rsidRPr="005E7F01">
        <w:rPr>
          <w:rFonts w:ascii="Times New Roman" w:hAnsi="Times New Roman" w:cs="Times New Roman"/>
          <w:sz w:val="24"/>
          <w:szCs w:val="24"/>
        </w:rPr>
        <w:t xml:space="preserve"> Así mismo, se brindará orientación académica y motivacional con el objetivo de fortalecer el vínculo entre los estudiantes y la comunidad educativa. Del mismo modo, se pondrá en práctica apoyo educativo a través del uso de recursos digitales los cuales faciliten el aprendizaje, mejoren el acceso a contenidos educativos y ayuden a una mayor intervención de las familias en el proceso académico. </w:t>
      </w:r>
    </w:p>
    <w:p w14:paraId="0294361E" w14:textId="5EE361DA" w:rsidR="000E0442" w:rsidRDefault="000E0442" w:rsidP="005C7C4D">
      <w:pPr>
        <w:spacing w:after="0" w:line="480" w:lineRule="auto"/>
        <w:ind w:firstLine="720"/>
        <w:rPr>
          <w:rFonts w:ascii="Times New Roman" w:hAnsi="Times New Roman" w:cs="Times New Roman"/>
          <w:sz w:val="24"/>
          <w:szCs w:val="24"/>
        </w:rPr>
      </w:pPr>
      <w:r w:rsidRPr="005E7F01">
        <w:rPr>
          <w:rFonts w:ascii="Times New Roman" w:hAnsi="Times New Roman" w:cs="Times New Roman"/>
          <w:sz w:val="24"/>
          <w:szCs w:val="24"/>
        </w:rPr>
        <w:t>Esta asociación de enfoques innovadores tiene como objetivo mejorar el bienestar emocional y académico de los estudiantes donde se pueda crear un ambiente más colaborativo y dinámico que beneficie la permanencia en la escuela. </w:t>
      </w:r>
    </w:p>
    <w:p w14:paraId="2A0433DF" w14:textId="76D3DFC8" w:rsidR="00333133" w:rsidRPr="005E7F01" w:rsidRDefault="00333133" w:rsidP="005C7C4D">
      <w:pPr>
        <w:spacing w:after="0" w:line="480" w:lineRule="auto"/>
        <w:ind w:firstLine="720"/>
        <w:rPr>
          <w:rFonts w:ascii="Times New Roman" w:hAnsi="Times New Roman" w:cs="Times New Roman"/>
          <w:sz w:val="24"/>
          <w:szCs w:val="24"/>
        </w:rPr>
      </w:pPr>
      <w:r w:rsidRPr="00333133">
        <w:rPr>
          <w:rFonts w:ascii="Times New Roman" w:hAnsi="Times New Roman" w:cs="Times New Roman"/>
          <w:sz w:val="24"/>
          <w:szCs w:val="24"/>
        </w:rPr>
        <w:t>Desde la perspectiva de la línea de investigación en Innovación Social Educativa, esta propuesta se alinea con la búsqueda de transformaciones sociales profundas en el contexto educativo, al promover la construcción de comunidades de aprendizaje inclusivas y solidarias que trascienden el aula. Al fortalecer la relación familia-escuela, se genera un impacto social positivo que contribuye a la equidad, la inclusión y la cohesión social, aspectos centrales en esta línea que busca responder a problemáticas sociales como la deserción escolar desde una mirada crítica y participativa.</w:t>
      </w:r>
    </w:p>
    <w:p w14:paraId="4BFE69BE" w14:textId="77777777" w:rsidR="00D829ED" w:rsidRPr="005E7F01" w:rsidRDefault="00D829ED" w:rsidP="005C7C4D">
      <w:pPr>
        <w:pStyle w:val="NormalWeb"/>
        <w:spacing w:before="0" w:beforeAutospacing="0" w:after="0" w:afterAutospacing="0" w:line="480" w:lineRule="auto"/>
        <w:ind w:firstLine="720"/>
      </w:pPr>
      <w:r w:rsidRPr="005E7F01">
        <w:lastRenderedPageBreak/>
        <w:t>Con base en los hallazgos obtenidos durante la fase de recolección y análisis de información, se propone una intervención educativa dirigida a fortalecer la relación familia-escuela como estrategia para prevenir la deserción escolar en la Institución Educativa Rafael Delgado Salguero. Esta intervención se enfoca en los factores familiares y escolares identificados como influyentes en el abandono escolar, y está orientada a promover cambios positivos en las dinámicas de acompañamiento, comunicación y corresponsabilidad educativa.</w:t>
      </w:r>
    </w:p>
    <w:p w14:paraId="72D2BD33" w14:textId="2337DB29" w:rsidR="00D829ED" w:rsidRPr="005E7F01" w:rsidRDefault="00D829ED" w:rsidP="005C7C4D">
      <w:pPr>
        <w:pStyle w:val="NormalWeb"/>
        <w:spacing w:before="0" w:beforeAutospacing="0" w:after="0" w:afterAutospacing="0" w:line="480" w:lineRule="auto"/>
        <w:ind w:firstLine="720"/>
      </w:pPr>
      <w:r w:rsidRPr="005E7F01">
        <w:t xml:space="preserve">Es importante señalar que los participantes de esta intervención no serán necesariamente los mismos que participaron en las entrevistas. Mientras que la fase de investigación cualitativa incluyó a estudiantes </w:t>
      </w:r>
      <w:r w:rsidR="00333133">
        <w:t xml:space="preserve">en riesgo de </w:t>
      </w:r>
      <w:r w:rsidR="00333133" w:rsidRPr="005E7F01">
        <w:t>deser</w:t>
      </w:r>
      <w:r w:rsidR="00333133">
        <w:t>ción,</w:t>
      </w:r>
      <w:r w:rsidRPr="005E7F01">
        <w:t xml:space="preserve"> padres o acudientes y docentes vinculados a dichos casos, la intervención estará dirigida a un grupo más amplio de actores de la comunidad educativa, seleccionados en coordinación con la institución, priorizando aquellos que presentan factores de riesgo asociados a la deserción escolar. Esta diferencia responde a la necesidad de aplicar las estrategias propuestas de manera preventiva y proactiva, más allá de los casos ya ocurridos.</w:t>
      </w:r>
      <w:r w:rsidR="005C7C4D">
        <w:t xml:space="preserve"> </w:t>
      </w:r>
      <w:r w:rsidRPr="005E7F01">
        <w:t>La intervención comprenderá las siguientes acciones:</w:t>
      </w:r>
    </w:p>
    <w:p w14:paraId="19B14770" w14:textId="77777777" w:rsidR="00D829ED" w:rsidRPr="005C7C4D" w:rsidRDefault="00D829ED" w:rsidP="005C7C4D">
      <w:pPr>
        <w:pStyle w:val="NormalWeb"/>
        <w:numPr>
          <w:ilvl w:val="0"/>
          <w:numId w:val="5"/>
        </w:numPr>
        <w:spacing w:before="0" w:beforeAutospacing="0" w:after="0" w:afterAutospacing="0" w:line="480" w:lineRule="auto"/>
        <w:ind w:left="0" w:firstLine="720"/>
      </w:pPr>
      <w:r w:rsidRPr="005C7C4D">
        <w:rPr>
          <w:rStyle w:val="Textoennegrita"/>
          <w:b w:val="0"/>
          <w:bCs w:val="0"/>
        </w:rPr>
        <w:t>Talleres para padres de familia:</w:t>
      </w:r>
      <w:r w:rsidRPr="005C7C4D">
        <w:t xml:space="preserve"> Espacios formativos y reflexivos orientados al fortalecimiento del apoyo emocional y académico desde el hogar, la mejora de la comunicación con los docentes, y la corresponsabilidad en el proceso educativo de sus hijos.</w:t>
      </w:r>
    </w:p>
    <w:p w14:paraId="410E5B8B" w14:textId="77777777" w:rsidR="00D829ED" w:rsidRPr="005C7C4D" w:rsidRDefault="00D829ED" w:rsidP="005C7C4D">
      <w:pPr>
        <w:pStyle w:val="NormalWeb"/>
        <w:numPr>
          <w:ilvl w:val="0"/>
          <w:numId w:val="5"/>
        </w:numPr>
        <w:spacing w:before="0" w:beforeAutospacing="0" w:after="0" w:afterAutospacing="0" w:line="480" w:lineRule="auto"/>
        <w:ind w:left="0" w:firstLine="720"/>
      </w:pPr>
      <w:r w:rsidRPr="005C7C4D">
        <w:rPr>
          <w:rStyle w:val="Textoennegrita"/>
          <w:b w:val="0"/>
          <w:bCs w:val="0"/>
        </w:rPr>
        <w:t>Encuentros con docentes:</w:t>
      </w:r>
      <w:r w:rsidRPr="005C7C4D">
        <w:t xml:space="preserve"> Jornadas de asesoría y acompañamiento pedagógico para promover estrategias metodológicas que favorezcan la retención escolar, el seguimiento de casos con señales de riesgo y el fortalecimiento del vínculo afectivo con los estudiantes.</w:t>
      </w:r>
    </w:p>
    <w:p w14:paraId="5EDAC4C0" w14:textId="77777777" w:rsidR="00D829ED" w:rsidRPr="005C7C4D" w:rsidRDefault="00D829ED" w:rsidP="005C7C4D">
      <w:pPr>
        <w:pStyle w:val="NormalWeb"/>
        <w:numPr>
          <w:ilvl w:val="0"/>
          <w:numId w:val="5"/>
        </w:numPr>
        <w:spacing w:before="0" w:beforeAutospacing="0" w:after="0" w:afterAutospacing="0" w:line="480" w:lineRule="auto"/>
        <w:ind w:left="0" w:firstLine="720"/>
      </w:pPr>
      <w:r w:rsidRPr="005C7C4D">
        <w:rPr>
          <w:rStyle w:val="Textoennegrita"/>
          <w:b w:val="0"/>
          <w:bCs w:val="0"/>
        </w:rPr>
        <w:t>Actividades con estudiantes:</w:t>
      </w:r>
      <w:r w:rsidRPr="005C7C4D">
        <w:t xml:space="preserve"> Talleres vivenciales y conversatorios centrados en el reconocimiento de sus motivaciones, dificultades escolares y relaciones familiares, fomentando la construcción de proyectos de vida y el sentido de pertenencia hacia la escuela.</w:t>
      </w:r>
    </w:p>
    <w:p w14:paraId="09BAF11D" w14:textId="77777777" w:rsidR="00D829ED" w:rsidRPr="005C7C4D" w:rsidRDefault="00D829ED" w:rsidP="005C7C4D">
      <w:pPr>
        <w:pStyle w:val="NormalWeb"/>
        <w:numPr>
          <w:ilvl w:val="0"/>
          <w:numId w:val="5"/>
        </w:numPr>
        <w:spacing w:before="0" w:beforeAutospacing="0" w:after="0" w:afterAutospacing="0" w:line="480" w:lineRule="auto"/>
        <w:ind w:left="0" w:firstLine="720"/>
      </w:pPr>
      <w:r w:rsidRPr="005C7C4D">
        <w:rPr>
          <w:rStyle w:val="Textoennegrita"/>
          <w:b w:val="0"/>
          <w:bCs w:val="0"/>
        </w:rPr>
        <w:lastRenderedPageBreak/>
        <w:t>Espacios de diálogo interinstitucional:</w:t>
      </w:r>
      <w:r w:rsidRPr="005C7C4D">
        <w:t xml:space="preserve"> Reuniones conjuntas entre padres, docentes y directivos para establecer acuerdos de corresponsabilidad, mecanismos de comunicación más efectivos y estrategias colaborativas para el acompañamiento escolar.</w:t>
      </w:r>
    </w:p>
    <w:p w14:paraId="63C0A692" w14:textId="77777777" w:rsidR="00D829ED" w:rsidRDefault="00D829ED" w:rsidP="005C7C4D">
      <w:pPr>
        <w:pStyle w:val="NormalWeb"/>
        <w:spacing w:before="0" w:beforeAutospacing="0" w:after="0" w:afterAutospacing="0" w:line="480" w:lineRule="auto"/>
        <w:ind w:firstLine="720"/>
      </w:pPr>
      <w:r w:rsidRPr="005C7C4D">
        <w:t>Estas acciones serán implementadas con el acompañamiento de un equipo interdisciplinario institucional, y su desarrollo será monitoreado y ajustado de manera continua en función de los resultados obtenidos y de las particularidades</w:t>
      </w:r>
      <w:r w:rsidRPr="005E7F01">
        <w:t xml:space="preserve"> del contexto. De esta manera, la intervención busca incidir de manera integral y sostenible en los factores que propician la deserción escolar, contribuyendo a la permanencia y bienestar de los estudiantes en el sistema educativo.</w:t>
      </w:r>
    </w:p>
    <w:p w14:paraId="09D4A7EA" w14:textId="77777777" w:rsidR="00333133" w:rsidRDefault="00333133" w:rsidP="005C7C4D">
      <w:pPr>
        <w:pStyle w:val="NormalWeb"/>
        <w:spacing w:before="0" w:beforeAutospacing="0" w:after="0" w:afterAutospacing="0" w:line="480" w:lineRule="auto"/>
        <w:ind w:firstLine="720"/>
      </w:pPr>
    </w:p>
    <w:p w14:paraId="632CD5B5" w14:textId="77777777" w:rsidR="00333133" w:rsidRDefault="00333133" w:rsidP="005C7C4D">
      <w:pPr>
        <w:pStyle w:val="NormalWeb"/>
        <w:spacing w:before="0" w:beforeAutospacing="0" w:after="0" w:afterAutospacing="0" w:line="480" w:lineRule="auto"/>
        <w:ind w:firstLine="720"/>
      </w:pPr>
    </w:p>
    <w:p w14:paraId="4DDBFF4F" w14:textId="77777777" w:rsidR="00333133" w:rsidRDefault="00333133" w:rsidP="005C7C4D">
      <w:pPr>
        <w:pStyle w:val="NormalWeb"/>
        <w:spacing w:before="0" w:beforeAutospacing="0" w:after="0" w:afterAutospacing="0" w:line="480" w:lineRule="auto"/>
        <w:ind w:firstLine="720"/>
      </w:pPr>
    </w:p>
    <w:p w14:paraId="69FE54E6" w14:textId="77777777" w:rsidR="00333133" w:rsidRDefault="00333133" w:rsidP="005C7C4D">
      <w:pPr>
        <w:pStyle w:val="NormalWeb"/>
        <w:spacing w:before="0" w:beforeAutospacing="0" w:after="0" w:afterAutospacing="0" w:line="480" w:lineRule="auto"/>
        <w:ind w:firstLine="720"/>
      </w:pPr>
    </w:p>
    <w:p w14:paraId="2E088732" w14:textId="77777777" w:rsidR="00333133" w:rsidRDefault="00333133" w:rsidP="005C7C4D">
      <w:pPr>
        <w:pStyle w:val="NormalWeb"/>
        <w:spacing w:before="0" w:beforeAutospacing="0" w:after="0" w:afterAutospacing="0" w:line="480" w:lineRule="auto"/>
        <w:ind w:firstLine="720"/>
      </w:pPr>
    </w:p>
    <w:p w14:paraId="1DCA26F6" w14:textId="77777777" w:rsidR="00333133" w:rsidRDefault="00333133" w:rsidP="005C7C4D">
      <w:pPr>
        <w:pStyle w:val="NormalWeb"/>
        <w:spacing w:before="0" w:beforeAutospacing="0" w:after="0" w:afterAutospacing="0" w:line="480" w:lineRule="auto"/>
        <w:ind w:firstLine="720"/>
      </w:pPr>
    </w:p>
    <w:p w14:paraId="5847FD1B" w14:textId="77777777" w:rsidR="00333133" w:rsidRDefault="00333133" w:rsidP="005C7C4D">
      <w:pPr>
        <w:pStyle w:val="NormalWeb"/>
        <w:spacing w:before="0" w:beforeAutospacing="0" w:after="0" w:afterAutospacing="0" w:line="480" w:lineRule="auto"/>
        <w:ind w:firstLine="720"/>
      </w:pPr>
    </w:p>
    <w:p w14:paraId="2F21DF1C" w14:textId="77777777" w:rsidR="00333133" w:rsidRDefault="00333133" w:rsidP="005C7C4D">
      <w:pPr>
        <w:pStyle w:val="NormalWeb"/>
        <w:spacing w:before="0" w:beforeAutospacing="0" w:after="0" w:afterAutospacing="0" w:line="480" w:lineRule="auto"/>
        <w:ind w:firstLine="720"/>
      </w:pPr>
    </w:p>
    <w:p w14:paraId="5C80F4EA" w14:textId="77777777" w:rsidR="00333133" w:rsidRDefault="00333133" w:rsidP="005C7C4D">
      <w:pPr>
        <w:pStyle w:val="NormalWeb"/>
        <w:spacing w:before="0" w:beforeAutospacing="0" w:after="0" w:afterAutospacing="0" w:line="480" w:lineRule="auto"/>
        <w:ind w:firstLine="720"/>
      </w:pPr>
    </w:p>
    <w:p w14:paraId="7D4CC31E" w14:textId="77777777" w:rsidR="00333133" w:rsidRDefault="00333133" w:rsidP="005C7C4D">
      <w:pPr>
        <w:pStyle w:val="NormalWeb"/>
        <w:spacing w:before="0" w:beforeAutospacing="0" w:after="0" w:afterAutospacing="0" w:line="480" w:lineRule="auto"/>
        <w:ind w:firstLine="720"/>
      </w:pPr>
    </w:p>
    <w:p w14:paraId="36CA7CEA" w14:textId="77777777" w:rsidR="009E6A3B" w:rsidRDefault="009E6A3B" w:rsidP="005C7C4D">
      <w:pPr>
        <w:pStyle w:val="NormalWeb"/>
        <w:spacing w:before="0" w:beforeAutospacing="0" w:after="0" w:afterAutospacing="0" w:line="480" w:lineRule="auto"/>
        <w:ind w:firstLine="720"/>
      </w:pPr>
    </w:p>
    <w:p w14:paraId="6DA296B5" w14:textId="77777777" w:rsidR="009E6A3B" w:rsidRDefault="009E6A3B" w:rsidP="005C7C4D">
      <w:pPr>
        <w:pStyle w:val="NormalWeb"/>
        <w:spacing w:before="0" w:beforeAutospacing="0" w:after="0" w:afterAutospacing="0" w:line="480" w:lineRule="auto"/>
        <w:ind w:firstLine="720"/>
      </w:pPr>
    </w:p>
    <w:p w14:paraId="71ED528B" w14:textId="77777777" w:rsidR="009E6A3B" w:rsidRDefault="009E6A3B" w:rsidP="005C7C4D">
      <w:pPr>
        <w:pStyle w:val="NormalWeb"/>
        <w:spacing w:before="0" w:beforeAutospacing="0" w:after="0" w:afterAutospacing="0" w:line="480" w:lineRule="auto"/>
        <w:ind w:firstLine="720"/>
      </w:pPr>
    </w:p>
    <w:p w14:paraId="1148CECD" w14:textId="77777777" w:rsidR="00333133" w:rsidRDefault="00333133" w:rsidP="005C7C4D">
      <w:pPr>
        <w:pStyle w:val="NormalWeb"/>
        <w:spacing w:before="0" w:beforeAutospacing="0" w:after="0" w:afterAutospacing="0" w:line="480" w:lineRule="auto"/>
        <w:ind w:firstLine="720"/>
      </w:pPr>
    </w:p>
    <w:p w14:paraId="729F9BD9" w14:textId="4956CDC6" w:rsidR="00333133" w:rsidRDefault="0078429A" w:rsidP="009E6A3B">
      <w:pPr>
        <w:pStyle w:val="Ttulo1"/>
        <w:spacing w:before="0" w:after="0" w:line="480" w:lineRule="auto"/>
        <w:ind w:firstLine="720"/>
        <w:jc w:val="center"/>
        <w:rPr>
          <w:rFonts w:ascii="Times New Roman" w:hAnsi="Times New Roman" w:cs="Times New Roman"/>
          <w:b/>
          <w:bCs/>
          <w:color w:val="auto"/>
          <w:sz w:val="24"/>
          <w:szCs w:val="24"/>
        </w:rPr>
      </w:pPr>
      <w:bookmarkStart w:id="92" w:name="_Toc203588653"/>
      <w:r w:rsidRPr="009E6A3B">
        <w:rPr>
          <w:rFonts w:ascii="Times New Roman" w:hAnsi="Times New Roman" w:cs="Times New Roman"/>
          <w:b/>
          <w:bCs/>
          <w:color w:val="auto"/>
          <w:sz w:val="24"/>
          <w:szCs w:val="24"/>
        </w:rPr>
        <w:lastRenderedPageBreak/>
        <w:t>Discusión y Conclusiones</w:t>
      </w:r>
      <w:bookmarkEnd w:id="92"/>
    </w:p>
    <w:p w14:paraId="77AEE1AD" w14:textId="6C0BA100" w:rsidR="008B5651" w:rsidRPr="008B5651" w:rsidRDefault="008B5651" w:rsidP="009E6A3B">
      <w:pPr>
        <w:pStyle w:val="NormalWeb"/>
        <w:spacing w:before="0" w:beforeAutospacing="0" w:after="0" w:afterAutospacing="0" w:line="480" w:lineRule="auto"/>
        <w:ind w:firstLine="720"/>
      </w:pPr>
      <w:r w:rsidRPr="008B5651">
        <w:t xml:space="preserve">Los resultados obtenidos en esta investigación evidencian que la deserción escolar en la Institución Educativa Rafael Delgado Salguero es un fenómeno multicausal, en el que las </w:t>
      </w:r>
      <w:r w:rsidR="002D55A4">
        <w:t xml:space="preserve">relaciones familia-escuela </w:t>
      </w:r>
      <w:r w:rsidRPr="008B5651">
        <w:t xml:space="preserve"> juegan un papel central. Esta conclusión está en línea con la literatura revisada, donde autores como Manzano y Ramírez (2012) y Román (2009) destacan la influencia de factores familiares y económicos en la permanencia escolar. Las entrevistas realizadas a docentes, padres y estudiantes confirman que la falta de apoyo y acompañamiento familiar, los conflictos intrafamiliares y las dificultades económicas son factores recurrentes que inciden negativamente en la continuidad educativa.</w:t>
      </w:r>
    </w:p>
    <w:p w14:paraId="0B14B1EC" w14:textId="77777777" w:rsidR="008B5651" w:rsidRPr="008B5651" w:rsidRDefault="008B5651" w:rsidP="009E6A3B">
      <w:pPr>
        <w:pStyle w:val="NormalWeb"/>
        <w:spacing w:before="0" w:beforeAutospacing="0" w:after="0" w:afterAutospacing="0" w:line="480" w:lineRule="auto"/>
        <w:ind w:firstLine="720"/>
      </w:pPr>
      <w:r w:rsidRPr="008B5651">
        <w:t>En particular, la percepción de los docentes sobre la importancia del compromiso familiar y la necesidad de fortalecer la relación familia-escuela coincide con los hallazgos de González-Rodríguez et al. (2019), quienes señalan que los profesores identifican el apoyo emocional y académico de los padres como decisivo para prevenir el abandono escolar. Por su parte, los padres entrevistados reconocen las barreras económicas y la dificultad para conciliar las responsabilidades laborales con el acompañamiento educativo, lo cual refleja lo expuesto por Velásquez (2017) y Buiza y Gutiérrez (2024), quienes subrayan el impacto de la precariedad económica y la inestabilidad laboral en la trayectoria escolar de los estudiantes.</w:t>
      </w:r>
    </w:p>
    <w:p w14:paraId="33FA58D1" w14:textId="77777777" w:rsidR="008B5651" w:rsidRPr="008B5651" w:rsidRDefault="008B5651" w:rsidP="009E6A3B">
      <w:pPr>
        <w:pStyle w:val="NormalWeb"/>
        <w:spacing w:before="0" w:beforeAutospacing="0" w:after="0" w:afterAutospacing="0" w:line="480" w:lineRule="auto"/>
        <w:ind w:firstLine="720"/>
      </w:pPr>
      <w:r w:rsidRPr="008B5651">
        <w:t>Los estudiantes, por su parte, relatan experiencias de desmotivación, conflictos familiares y ausencia de apoyo, aspectos que Amador Anguiano et al. (2021) y Campoverde Montesdeoca (2024) identifican como determinantes en el riesgo de deserción. Se observa una clara similitud entre los testimonios recogidos en las entrevistas y los antecedentes empíricos, especialmente en lo referente a la importancia de un entorno familiar estable y de apoyo emocional para la permanencia escolar.</w:t>
      </w:r>
    </w:p>
    <w:p w14:paraId="262E189A" w14:textId="77777777" w:rsidR="008B5651" w:rsidRDefault="008B5651" w:rsidP="009E6A3B">
      <w:pPr>
        <w:pStyle w:val="NormalWeb"/>
        <w:spacing w:before="0" w:beforeAutospacing="0" w:after="0" w:afterAutospacing="0" w:line="480" w:lineRule="auto"/>
        <w:ind w:firstLine="720"/>
      </w:pPr>
      <w:r w:rsidRPr="008B5651">
        <w:lastRenderedPageBreak/>
        <w:t>En cuanto a la innovación educativa, el estudio aporta una propuesta de intervención centrada en la conformación de redes de apoyo integradas, el fortalecimiento del vínculo familia-escuela y la implementación de talleres y espacios de diálogo interdisciplinario. Esta estrategia se alinea con la línea de investigación en Innovación Social Educativa, promoviendo la construcción de comunidades de aprendizaje inclusivas y solidarias, tal como lo plantea la literatura sobre innovación educativa y equidad.</w:t>
      </w:r>
    </w:p>
    <w:p w14:paraId="4AA58E8C" w14:textId="701EFB8B" w:rsidR="00CA76C9" w:rsidRDefault="00CA76C9" w:rsidP="009E6A3B">
      <w:pPr>
        <w:pStyle w:val="NormalWeb"/>
        <w:spacing w:before="0" w:beforeAutospacing="0" w:after="0" w:afterAutospacing="0" w:line="480" w:lineRule="auto"/>
        <w:ind w:firstLine="720"/>
      </w:pPr>
      <w:r>
        <w:t xml:space="preserve">Finalizada la investigación sobre la incidencia de la relación familia-escuela en la deserción escolar, se destacan a continuación </w:t>
      </w:r>
      <w:r w:rsidR="00EE3EA3">
        <w:t>las conclusiones más relevantes, las cuales evidencian los avances alcanzados, las limitaciones encontradas y los aportes al campo de la innovación educativa.</w:t>
      </w:r>
    </w:p>
    <w:p w14:paraId="160B0964" w14:textId="1955057F" w:rsidR="00A9145F" w:rsidRDefault="00A9145F" w:rsidP="009E6A3B">
      <w:pPr>
        <w:pStyle w:val="NormalWeb"/>
        <w:spacing w:before="0" w:beforeAutospacing="0" w:after="0" w:afterAutospacing="0" w:line="480" w:lineRule="auto"/>
        <w:ind w:firstLine="720"/>
      </w:pPr>
      <w:r>
        <w:t xml:space="preserve">Este estudio permite evidenciar aportes significativos al campo de la innovación educativa, en la medida en que se </w:t>
      </w:r>
      <w:r w:rsidR="0094163B">
        <w:t>diseñó</w:t>
      </w:r>
      <w:r>
        <w:t xml:space="preserve"> </w:t>
      </w:r>
      <w:r w:rsidR="009368E1">
        <w:t>e imple</w:t>
      </w:r>
      <w:r w:rsidR="0094163B">
        <w:t>me</w:t>
      </w:r>
      <w:r w:rsidR="009368E1">
        <w:t>nto una intervención social-educativa adaptada a las necesidades reales de la comunidad escolar del colegio Raf</w:t>
      </w:r>
      <w:r w:rsidR="000145B8">
        <w:t>ael Delgado Salguero.</w:t>
      </w:r>
      <w:r w:rsidR="00BF3C8F">
        <w:t xml:space="preserve"> Esta propuesta integro </w:t>
      </w:r>
      <w:r w:rsidR="00772823">
        <w:t xml:space="preserve">acciones de apoyo psicológico, académico y motivacional, promoviendo la corresponsabilidad </w:t>
      </w:r>
      <w:r w:rsidR="0097698B">
        <w:t xml:space="preserve">entre familia y colegio, en consonancia con los principios de la innovación social educativa y la construcción </w:t>
      </w:r>
      <w:r w:rsidR="00790EB8">
        <w:t xml:space="preserve">de comunidades de aprendizaje inclusivas. Tal enfoque responde a lo planteado </w:t>
      </w:r>
      <w:r w:rsidR="00095A2E">
        <w:t>por la Ley General de Educación y la Estrategia Nacional de Permanencia Escolar,</w:t>
      </w:r>
      <w:r w:rsidR="008A67F7">
        <w:t xml:space="preserve"> </w:t>
      </w:r>
      <w:r w:rsidR="00DB1F1B">
        <w:t xml:space="preserve">que destacan la importancia de involucrar a la familia como actor clave en la </w:t>
      </w:r>
      <w:r w:rsidR="008A67F7">
        <w:t>prevención de la deserción escolar.</w:t>
      </w:r>
    </w:p>
    <w:p w14:paraId="5A8B6AB6" w14:textId="77777777" w:rsidR="00A9145F" w:rsidRPr="00A9145F" w:rsidRDefault="00A9145F" w:rsidP="009E6A3B">
      <w:pPr>
        <w:pStyle w:val="NormalWeb"/>
        <w:spacing w:before="0" w:beforeAutospacing="0" w:after="0" w:afterAutospacing="0" w:line="480" w:lineRule="auto"/>
        <w:ind w:firstLine="720"/>
      </w:pPr>
      <w:r w:rsidRPr="00A9145F">
        <w:t xml:space="preserve">Entre los avances del estudio, se destaca la identificación y caracterización de los principales factores familiares que inciden en la deserción escolar, validando empíricamente lo señalado por autores como Manzano y Ramírez (2012) y Román (2009), quienes evidencian que la falta de apoyo familiar, la inestabilidad económica y el bajo nivel educativo de los padres </w:t>
      </w:r>
      <w:r w:rsidRPr="00A9145F">
        <w:lastRenderedPageBreak/>
        <w:t>incrementan el riesgo de abandono escolar. La metodología cualitativa empleada permitió comprender en profundidad las experiencias y percepciones de docentes, estudiantes y familias, enriqueciendo el análisis y la pertinencia de las recomendaciones propuestas. Así, se reafirma la necesidad de fortalecer el vínculo familia-escuela, en línea con lo expuesto por González-Rodríguez et al. (2019) y Martínez et al. (2017), quienes destacan la influencia decisiva del entorno familiar en la permanencia educativa.</w:t>
      </w:r>
    </w:p>
    <w:p w14:paraId="3189BDFB" w14:textId="77777777" w:rsidR="00A9145F" w:rsidRPr="00A9145F" w:rsidRDefault="00A9145F" w:rsidP="009E6A3B">
      <w:pPr>
        <w:pStyle w:val="NormalWeb"/>
        <w:spacing w:before="0" w:beforeAutospacing="0" w:after="0" w:afterAutospacing="0" w:line="480" w:lineRule="auto"/>
        <w:ind w:firstLine="720"/>
      </w:pPr>
      <w:r w:rsidRPr="00A9145F">
        <w:t>No obstante, el estudio presenta limitaciones asociadas a su alcance exploratorio y al tamaño reducido de la muestra, lo que restringe la generalización de los resultados. Asimismo, la intervención diseñada requiere de seguimiento a largo plazo para evaluar su impacto sostenido en la reducción de la deserción escolar.</w:t>
      </w:r>
    </w:p>
    <w:p w14:paraId="0C4A23B3" w14:textId="77777777" w:rsidR="00A9145F" w:rsidRPr="00A9145F" w:rsidRDefault="00A9145F" w:rsidP="009E6A3B">
      <w:pPr>
        <w:pStyle w:val="NormalWeb"/>
        <w:spacing w:before="0" w:beforeAutospacing="0" w:after="0" w:afterAutospacing="0" w:line="480" w:lineRule="auto"/>
        <w:ind w:firstLine="720"/>
      </w:pPr>
      <w:r w:rsidRPr="00A9145F">
        <w:t>En cuanto a la alineación con las líneas de investigación de la Maestría en Innovación Educativa, el trabajo se inscribe claramente en la línea de Innovación Social Educativa, al proponer estrategias que trascienden el aula y buscan transformar las relaciones entre los actores educativos, fomentando la equidad, la inclusión y la cohesión social, tal como lo demandan los retos actuales de la educación en contextos vulnerables.</w:t>
      </w:r>
    </w:p>
    <w:p w14:paraId="13483185" w14:textId="6DC08BB6" w:rsidR="00A9145F" w:rsidRDefault="00A9145F" w:rsidP="009E6A3B">
      <w:pPr>
        <w:pStyle w:val="NormalWeb"/>
        <w:spacing w:before="0" w:beforeAutospacing="0" w:after="0" w:afterAutospacing="0" w:line="480" w:lineRule="auto"/>
        <w:ind w:firstLine="720"/>
      </w:pPr>
      <w:r w:rsidRPr="00A9145F">
        <w:t>Finalmente, el aporte explícito de la investigación radica en ofrecer evidencia concreta sobre la necesidad de fortalecer el vínculo familia-escuela como estrategia clave para prevenir la deserción escolar, así como en proponer un modelo de intervención replicable en contextos similares. Desde la selección del problema hasta la metodología empleada, el estudio aporta soluciones contextualizadas y sostenibles a uno de los desafíos más relevantes del sistema educativo colombiano, contribuyendo al cumplimiento de los Objetivos de Desarrollo Sostenible relacionados con la educación inclusiva y de calidad</w:t>
      </w:r>
      <w:r w:rsidR="008A67F7">
        <w:t>.</w:t>
      </w:r>
    </w:p>
    <w:p w14:paraId="78A8E69A" w14:textId="77777777" w:rsidR="008A67F7" w:rsidRPr="00A9145F" w:rsidRDefault="008A67F7" w:rsidP="009E6A3B">
      <w:pPr>
        <w:pStyle w:val="NormalWeb"/>
        <w:spacing w:before="0" w:beforeAutospacing="0" w:after="0" w:afterAutospacing="0" w:line="480" w:lineRule="auto"/>
        <w:ind w:firstLine="720"/>
      </w:pPr>
    </w:p>
    <w:p w14:paraId="38A0F780" w14:textId="70DCAED7" w:rsidR="003D3482" w:rsidRDefault="00F26C6F" w:rsidP="00F26C6F">
      <w:pPr>
        <w:spacing w:line="480" w:lineRule="auto"/>
        <w:ind w:left="720"/>
        <w:jc w:val="center"/>
        <w:rPr>
          <w:rFonts w:ascii="Times New Roman" w:hAnsi="Times New Roman" w:cs="Times New Roman"/>
          <w:b/>
          <w:bCs/>
          <w:sz w:val="24"/>
          <w:szCs w:val="24"/>
        </w:rPr>
      </w:pPr>
      <w:r>
        <w:rPr>
          <w:rFonts w:ascii="Times New Roman" w:hAnsi="Times New Roman" w:cs="Times New Roman"/>
          <w:b/>
          <w:bCs/>
          <w:sz w:val="24"/>
          <w:szCs w:val="24"/>
        </w:rPr>
        <w:lastRenderedPageBreak/>
        <w:t>Reflexiones</w:t>
      </w:r>
    </w:p>
    <w:p w14:paraId="1BDFA77C" w14:textId="29D70A6B" w:rsidR="00F26C6F" w:rsidRDefault="00F26C6F" w:rsidP="00F26C6F">
      <w:pPr>
        <w:spacing w:line="480" w:lineRule="auto"/>
        <w:ind w:firstLine="720"/>
        <w:rPr>
          <w:rFonts w:ascii="Times New Roman" w:hAnsi="Times New Roman" w:cs="Times New Roman"/>
          <w:sz w:val="24"/>
          <w:szCs w:val="24"/>
        </w:rPr>
      </w:pPr>
      <w:r w:rsidRPr="00F26C6F">
        <w:rPr>
          <w:rFonts w:ascii="Times New Roman" w:hAnsi="Times New Roman" w:cs="Times New Roman"/>
          <w:sz w:val="24"/>
          <w:szCs w:val="24"/>
        </w:rPr>
        <w:t>Antes de presentar las reflexiones, es importante señalar que el proceso investigativo no solo permitió comprender el fenómeno de la deserción escolar desde una perspectiva académica, sino que también generó aprendizajes y cuestionamientos personales sobre el papel de la innovación educativa en contextos de vulnerabilidad. Las siguientes reflexiones surgen de la experiencia directa en el trabajo de campo, el diálogo con los actores educativos y la revisión teórica, y buscan aportar a la comprensión de la innovación educativa como referente para otros investigadores y profesionales del sector</w:t>
      </w:r>
      <w:r>
        <w:rPr>
          <w:rFonts w:ascii="Times New Roman" w:hAnsi="Times New Roman" w:cs="Times New Roman"/>
          <w:sz w:val="24"/>
          <w:szCs w:val="24"/>
        </w:rPr>
        <w:t>.</w:t>
      </w:r>
    </w:p>
    <w:p w14:paraId="6597F2F2" w14:textId="3ECCFF71" w:rsidR="008B2538" w:rsidRDefault="009C1B82" w:rsidP="00F26C6F">
      <w:pPr>
        <w:spacing w:line="480" w:lineRule="auto"/>
        <w:ind w:firstLine="720"/>
        <w:rPr>
          <w:rFonts w:ascii="Times New Roman" w:hAnsi="Times New Roman" w:cs="Times New Roman"/>
          <w:sz w:val="24"/>
          <w:szCs w:val="24"/>
        </w:rPr>
      </w:pPr>
      <w:r w:rsidRPr="009C1B82">
        <w:rPr>
          <w:rFonts w:ascii="Times New Roman" w:hAnsi="Times New Roman" w:cs="Times New Roman"/>
          <w:sz w:val="24"/>
          <w:szCs w:val="24"/>
        </w:rPr>
        <w:t>La investigación reafirmó que la innovación educativa no se limita a la incorporación de nuevas tecnologías o metodologías, sino que implica una transformación profunda de las relaciones y dinámicas entre los actores escolares. En este sentido, fortalecer el vínculo entre familia y escuela es una forma de innovación social que puede tener un impacto real en la permanencia estudiantil, tal como lo sugieren las políticas públicas nacionales y los hallazgos de autores como González-Rodríguez et al. (2019)</w:t>
      </w:r>
      <w:r w:rsidR="00527F41">
        <w:rPr>
          <w:rFonts w:ascii="Times New Roman" w:hAnsi="Times New Roman" w:cs="Times New Roman"/>
          <w:sz w:val="24"/>
          <w:szCs w:val="24"/>
        </w:rPr>
        <w:t>.</w:t>
      </w:r>
    </w:p>
    <w:p w14:paraId="4971D54B" w14:textId="29977AB1" w:rsidR="00527F41" w:rsidRDefault="0023196F" w:rsidP="00F26C6F">
      <w:pPr>
        <w:spacing w:line="480" w:lineRule="auto"/>
        <w:ind w:firstLine="720"/>
        <w:rPr>
          <w:rFonts w:ascii="Times New Roman" w:hAnsi="Times New Roman" w:cs="Times New Roman"/>
          <w:sz w:val="24"/>
          <w:szCs w:val="24"/>
        </w:rPr>
      </w:pPr>
      <w:r>
        <w:rPr>
          <w:rFonts w:ascii="Times New Roman" w:hAnsi="Times New Roman" w:cs="Times New Roman"/>
          <w:sz w:val="24"/>
          <w:szCs w:val="24"/>
        </w:rPr>
        <w:t>También nos permitió o</w:t>
      </w:r>
      <w:r w:rsidRPr="0023196F">
        <w:rPr>
          <w:rFonts w:ascii="Times New Roman" w:hAnsi="Times New Roman" w:cs="Times New Roman"/>
          <w:sz w:val="24"/>
          <w:szCs w:val="24"/>
        </w:rPr>
        <w:t>bservar de cerca las realidades de los estudiantes y sus familias</w:t>
      </w:r>
      <w:r>
        <w:rPr>
          <w:rFonts w:ascii="Times New Roman" w:hAnsi="Times New Roman" w:cs="Times New Roman"/>
          <w:sz w:val="24"/>
          <w:szCs w:val="24"/>
        </w:rPr>
        <w:t>,</w:t>
      </w:r>
      <w:r w:rsidRPr="0023196F">
        <w:rPr>
          <w:rFonts w:ascii="Times New Roman" w:hAnsi="Times New Roman" w:cs="Times New Roman"/>
          <w:sz w:val="24"/>
          <w:szCs w:val="24"/>
        </w:rPr>
        <w:t xml:space="preserve"> permitió comprender que la deserción escolar es un fenómeno complejo y multicausal, donde las soluciones deben ser integrales y contextualizadas. La innovación educativa, por tanto, requiere sensibilidad social, capacidad de escucha y adaptación a las necesidades específicas de cada comunidad, más allá de recetas universales</w:t>
      </w:r>
      <w:r w:rsidR="00997DE6">
        <w:rPr>
          <w:rFonts w:ascii="Times New Roman" w:hAnsi="Times New Roman" w:cs="Times New Roman"/>
          <w:sz w:val="24"/>
          <w:szCs w:val="24"/>
        </w:rPr>
        <w:t>.</w:t>
      </w:r>
    </w:p>
    <w:p w14:paraId="50AFC2A2" w14:textId="73C32A78" w:rsidR="00997DE6" w:rsidRDefault="00E8618F" w:rsidP="00F26C6F">
      <w:pPr>
        <w:spacing w:line="480" w:lineRule="auto"/>
        <w:ind w:firstLine="720"/>
        <w:rPr>
          <w:rFonts w:ascii="Times New Roman" w:hAnsi="Times New Roman" w:cs="Times New Roman"/>
          <w:sz w:val="24"/>
          <w:szCs w:val="24"/>
        </w:rPr>
      </w:pPr>
      <w:r w:rsidRPr="00E8618F">
        <w:rPr>
          <w:rFonts w:ascii="Times New Roman" w:hAnsi="Times New Roman" w:cs="Times New Roman"/>
          <w:sz w:val="24"/>
          <w:szCs w:val="24"/>
        </w:rPr>
        <w:t xml:space="preserve">Un aprendizaje clave fue reconocer que la participación de las familias en el proceso educativo no solo beneficia a los estudiantes, sino que también fortalece la cohesión social y el sentido de pertenencia en la comunidad escolar. Esto coincide con la literatura revisada, que </w:t>
      </w:r>
      <w:r w:rsidRPr="00E8618F">
        <w:rPr>
          <w:rFonts w:ascii="Times New Roman" w:hAnsi="Times New Roman" w:cs="Times New Roman"/>
          <w:sz w:val="24"/>
          <w:szCs w:val="24"/>
        </w:rPr>
        <w:lastRenderedPageBreak/>
        <w:t>destaca la corresponsabilidad entre familia y escuela como pilar de la permanencia educativa y del desarrollo integral de los estudiantes</w:t>
      </w:r>
      <w:r>
        <w:rPr>
          <w:rFonts w:ascii="Times New Roman" w:hAnsi="Times New Roman" w:cs="Times New Roman"/>
          <w:sz w:val="24"/>
          <w:szCs w:val="24"/>
        </w:rPr>
        <w:t>.</w:t>
      </w:r>
    </w:p>
    <w:p w14:paraId="5B8DE248" w14:textId="77777777" w:rsidR="000E00F5" w:rsidRDefault="000E00F5" w:rsidP="00B83ECE">
      <w:pPr>
        <w:spacing w:line="480" w:lineRule="auto"/>
        <w:ind w:firstLine="720"/>
        <w:rPr>
          <w:rFonts w:ascii="Times New Roman" w:hAnsi="Times New Roman" w:cs="Times New Roman"/>
          <w:sz w:val="24"/>
          <w:szCs w:val="24"/>
        </w:rPr>
      </w:pPr>
      <w:r w:rsidRPr="000E00F5">
        <w:rPr>
          <w:rFonts w:ascii="Times New Roman" w:hAnsi="Times New Roman" w:cs="Times New Roman"/>
          <w:sz w:val="24"/>
          <w:szCs w:val="24"/>
        </w:rPr>
        <w:t>La experiencia investigativa evidenció que la innovación educativa debe contemplar tanto los factores estructurales como los emocionales y relacionales. Estrategias como el acompañamiento emocional, la atención a las necesidades socioeconómicas y la creación de redes de apoyo pueden ser tan innovadoras y efectivas como cualquier cambio curricular o tecnológico.</w:t>
      </w:r>
    </w:p>
    <w:p w14:paraId="7242CFFD" w14:textId="6AC44F3E" w:rsidR="00B83ECE" w:rsidRPr="00B83ECE" w:rsidRDefault="00B83ECE" w:rsidP="00B83ECE">
      <w:pPr>
        <w:spacing w:line="480" w:lineRule="auto"/>
        <w:ind w:firstLine="720"/>
        <w:rPr>
          <w:rFonts w:ascii="Times New Roman" w:hAnsi="Times New Roman" w:cs="Times New Roman"/>
          <w:sz w:val="24"/>
          <w:szCs w:val="24"/>
        </w:rPr>
      </w:pPr>
      <w:r w:rsidRPr="00B83ECE">
        <w:rPr>
          <w:rFonts w:ascii="Times New Roman" w:hAnsi="Times New Roman" w:cs="Times New Roman"/>
          <w:sz w:val="24"/>
          <w:szCs w:val="24"/>
        </w:rPr>
        <w:t xml:space="preserve">Finalmente, este proceso </w:t>
      </w:r>
      <w:r>
        <w:rPr>
          <w:rFonts w:ascii="Times New Roman" w:hAnsi="Times New Roman" w:cs="Times New Roman"/>
          <w:sz w:val="24"/>
          <w:szCs w:val="24"/>
        </w:rPr>
        <w:t>nos</w:t>
      </w:r>
      <w:r w:rsidRPr="00B83ECE">
        <w:rPr>
          <w:rFonts w:ascii="Times New Roman" w:hAnsi="Times New Roman" w:cs="Times New Roman"/>
          <w:sz w:val="24"/>
          <w:szCs w:val="24"/>
        </w:rPr>
        <w:t xml:space="preserve"> permitió valorar la importancia de la investigación educativa como herramienta para visibilizar problemáticas, generar conciencia y proponer soluciones pertinentes. Compartir estos aprendizajes puede motivar a otros docentes e investigadores a mirar la innovación educativa desde una perspectiva más humana, inclusiva y transformadora.</w:t>
      </w:r>
    </w:p>
    <w:p w14:paraId="2E2E6B3C" w14:textId="77777777" w:rsidR="000E00F5" w:rsidRPr="000E00F5" w:rsidRDefault="000E00F5" w:rsidP="000E00F5">
      <w:pPr>
        <w:spacing w:line="480" w:lineRule="auto"/>
        <w:ind w:left="720"/>
        <w:rPr>
          <w:rFonts w:ascii="Times New Roman" w:hAnsi="Times New Roman" w:cs="Times New Roman"/>
          <w:sz w:val="24"/>
          <w:szCs w:val="24"/>
        </w:rPr>
      </w:pPr>
    </w:p>
    <w:p w14:paraId="5B65F577" w14:textId="77777777" w:rsidR="00E8618F" w:rsidRDefault="00E8618F" w:rsidP="00F26C6F">
      <w:pPr>
        <w:spacing w:line="480" w:lineRule="auto"/>
        <w:ind w:firstLine="720"/>
        <w:rPr>
          <w:rFonts w:ascii="Times New Roman" w:hAnsi="Times New Roman" w:cs="Times New Roman"/>
          <w:sz w:val="24"/>
          <w:szCs w:val="24"/>
        </w:rPr>
      </w:pPr>
    </w:p>
    <w:p w14:paraId="006C115E" w14:textId="77777777" w:rsidR="0023196F" w:rsidRPr="00F26C6F" w:rsidRDefault="0023196F" w:rsidP="00F26C6F">
      <w:pPr>
        <w:spacing w:line="480" w:lineRule="auto"/>
        <w:ind w:firstLine="720"/>
        <w:rPr>
          <w:rFonts w:ascii="Times New Roman" w:hAnsi="Times New Roman" w:cs="Times New Roman"/>
          <w:sz w:val="24"/>
          <w:szCs w:val="24"/>
        </w:rPr>
      </w:pPr>
    </w:p>
    <w:p w14:paraId="525B6B35" w14:textId="77777777" w:rsidR="00F26C6F" w:rsidRDefault="00F26C6F" w:rsidP="005601CA">
      <w:pPr>
        <w:spacing w:line="480" w:lineRule="auto"/>
        <w:ind w:left="720"/>
        <w:rPr>
          <w:rFonts w:ascii="Times New Roman" w:hAnsi="Times New Roman" w:cs="Times New Roman"/>
          <w:b/>
          <w:bCs/>
          <w:sz w:val="24"/>
          <w:szCs w:val="24"/>
        </w:rPr>
      </w:pPr>
    </w:p>
    <w:p w14:paraId="0799C8F6" w14:textId="77777777" w:rsidR="00F26C6F" w:rsidRDefault="00F26C6F" w:rsidP="005601CA">
      <w:pPr>
        <w:spacing w:line="480" w:lineRule="auto"/>
        <w:ind w:left="720"/>
        <w:rPr>
          <w:rFonts w:ascii="Times New Roman" w:hAnsi="Times New Roman" w:cs="Times New Roman"/>
          <w:b/>
          <w:bCs/>
          <w:sz w:val="24"/>
          <w:szCs w:val="24"/>
        </w:rPr>
      </w:pPr>
    </w:p>
    <w:p w14:paraId="1B347CA9" w14:textId="77777777" w:rsidR="00F26C6F" w:rsidRDefault="00F26C6F" w:rsidP="005601CA">
      <w:pPr>
        <w:spacing w:line="480" w:lineRule="auto"/>
        <w:ind w:left="720"/>
        <w:rPr>
          <w:rFonts w:ascii="Times New Roman" w:hAnsi="Times New Roman" w:cs="Times New Roman"/>
          <w:b/>
          <w:bCs/>
          <w:sz w:val="24"/>
          <w:szCs w:val="24"/>
        </w:rPr>
      </w:pPr>
    </w:p>
    <w:p w14:paraId="496F1702" w14:textId="77777777" w:rsidR="00F26C6F" w:rsidRDefault="00F26C6F" w:rsidP="005601CA">
      <w:pPr>
        <w:spacing w:line="480" w:lineRule="auto"/>
        <w:ind w:left="720"/>
        <w:rPr>
          <w:rFonts w:ascii="Times New Roman" w:hAnsi="Times New Roman" w:cs="Times New Roman"/>
          <w:b/>
          <w:bCs/>
          <w:sz w:val="24"/>
          <w:szCs w:val="24"/>
        </w:rPr>
      </w:pPr>
    </w:p>
    <w:p w14:paraId="0B0CDFD2" w14:textId="77777777" w:rsidR="00F26C6F" w:rsidRDefault="00F26C6F" w:rsidP="0043484D">
      <w:pPr>
        <w:spacing w:line="480" w:lineRule="auto"/>
        <w:rPr>
          <w:rFonts w:ascii="Times New Roman" w:hAnsi="Times New Roman" w:cs="Times New Roman"/>
          <w:b/>
          <w:bCs/>
          <w:sz w:val="24"/>
          <w:szCs w:val="24"/>
        </w:rPr>
      </w:pPr>
    </w:p>
    <w:p w14:paraId="1243BDF3" w14:textId="77777777" w:rsidR="003D3482" w:rsidRPr="005E7F01" w:rsidRDefault="003D3482" w:rsidP="005601CA">
      <w:pPr>
        <w:pStyle w:val="Ttulo1"/>
        <w:spacing w:after="240" w:line="480" w:lineRule="auto"/>
        <w:jc w:val="center"/>
        <w:rPr>
          <w:rFonts w:ascii="Times New Roman" w:hAnsi="Times New Roman" w:cs="Times New Roman"/>
          <w:b/>
          <w:bCs/>
          <w:color w:val="auto"/>
          <w:sz w:val="24"/>
          <w:szCs w:val="24"/>
        </w:rPr>
      </w:pPr>
      <w:bookmarkStart w:id="93" w:name="_Toc198191697"/>
      <w:bookmarkStart w:id="94" w:name="_Toc203588654"/>
      <w:r w:rsidRPr="005E7F01">
        <w:rPr>
          <w:rFonts w:ascii="Times New Roman" w:hAnsi="Times New Roman" w:cs="Times New Roman"/>
          <w:b/>
          <w:bCs/>
          <w:color w:val="auto"/>
          <w:sz w:val="24"/>
          <w:szCs w:val="24"/>
        </w:rPr>
        <w:lastRenderedPageBreak/>
        <w:t>Referencias</w:t>
      </w:r>
      <w:bookmarkEnd w:id="93"/>
      <w:bookmarkEnd w:id="94"/>
    </w:p>
    <w:p w14:paraId="59CDEC70" w14:textId="5A0BE645" w:rsidR="00F501A5" w:rsidRPr="005E7F01" w:rsidRDefault="00F501A5" w:rsidP="00F501A5">
      <w:pPr>
        <w:spacing w:line="480" w:lineRule="auto"/>
        <w:ind w:left="1440" w:hanging="720"/>
        <w:rPr>
          <w:rFonts w:ascii="Times New Roman" w:hAnsi="Times New Roman" w:cs="Times New Roman"/>
          <w:sz w:val="24"/>
          <w:szCs w:val="24"/>
        </w:rPr>
      </w:pPr>
      <w:r w:rsidRPr="005E7F01">
        <w:rPr>
          <w:rFonts w:ascii="Times New Roman" w:hAnsi="Times New Roman" w:cs="Times New Roman"/>
          <w:sz w:val="24"/>
          <w:szCs w:val="24"/>
        </w:rPr>
        <w:t>Amador Anguiano, J. D., González González, C. A., Arias Soto, M. P., &amp; Carvajal Santillán, M. G. (2021). El entorno familiar y la deserción escolar: el caso de la Facultad de Trabajo Social de la Universidad de Colima, México. </w:t>
      </w:r>
      <w:r w:rsidRPr="005E7F01">
        <w:rPr>
          <w:rFonts w:ascii="Times New Roman" w:hAnsi="Times New Roman" w:cs="Times New Roman"/>
          <w:i/>
          <w:iCs/>
          <w:sz w:val="24"/>
          <w:szCs w:val="24"/>
        </w:rPr>
        <w:t>Cuadernos de Trabajo Social</w:t>
      </w:r>
      <w:r w:rsidRPr="005E7F01">
        <w:rPr>
          <w:rFonts w:ascii="Times New Roman" w:hAnsi="Times New Roman" w:cs="Times New Roman"/>
          <w:sz w:val="24"/>
          <w:szCs w:val="24"/>
        </w:rPr>
        <w:t>, </w:t>
      </w:r>
      <w:r w:rsidRPr="005E7F01">
        <w:rPr>
          <w:rFonts w:ascii="Times New Roman" w:hAnsi="Times New Roman" w:cs="Times New Roman"/>
          <w:i/>
          <w:iCs/>
          <w:sz w:val="24"/>
          <w:szCs w:val="24"/>
        </w:rPr>
        <w:t>34</w:t>
      </w:r>
      <w:r w:rsidRPr="005E7F01">
        <w:rPr>
          <w:rFonts w:ascii="Times New Roman" w:hAnsi="Times New Roman" w:cs="Times New Roman"/>
          <w:sz w:val="24"/>
          <w:szCs w:val="24"/>
        </w:rPr>
        <w:t>(1), 139-154. </w:t>
      </w:r>
      <w:hyperlink r:id="rId16" w:tgtFrame="_blank" w:history="1">
        <w:r w:rsidRPr="005E7F01">
          <w:rPr>
            <w:rStyle w:val="Hipervnculo"/>
            <w:rFonts w:ascii="Times New Roman" w:hAnsi="Times New Roman" w:cs="Times New Roman"/>
            <w:sz w:val="24"/>
            <w:szCs w:val="24"/>
          </w:rPr>
          <w:t>http://dx.doi.org/10.5209/cuts.67348</w:t>
        </w:r>
      </w:hyperlink>
    </w:p>
    <w:p w14:paraId="21F967C2" w14:textId="77777777" w:rsidR="0092663A" w:rsidRPr="005E7F01" w:rsidRDefault="0092663A" w:rsidP="005601CA">
      <w:pPr>
        <w:spacing w:line="480" w:lineRule="auto"/>
        <w:ind w:left="1440" w:hanging="720"/>
        <w:rPr>
          <w:rFonts w:ascii="Times New Roman" w:hAnsi="Times New Roman" w:cs="Times New Roman"/>
          <w:sz w:val="24"/>
          <w:szCs w:val="24"/>
        </w:rPr>
      </w:pPr>
      <w:r w:rsidRPr="005E7F01">
        <w:rPr>
          <w:rFonts w:ascii="Times New Roman" w:hAnsi="Times New Roman" w:cs="Times New Roman"/>
          <w:sz w:val="24"/>
          <w:szCs w:val="24"/>
        </w:rPr>
        <w:t>Arango Millán, R. A. (2018). Deserción escolar con relación a los intereses académicos y</w:t>
      </w:r>
    </w:p>
    <w:p w14:paraId="586F5926" w14:textId="0DEBA0C4" w:rsidR="0092663A" w:rsidRPr="005E7F01" w:rsidRDefault="0092663A" w:rsidP="005601CA">
      <w:pPr>
        <w:spacing w:line="480" w:lineRule="auto"/>
        <w:ind w:left="1440" w:hanging="720"/>
        <w:rPr>
          <w:rFonts w:ascii="Times New Roman" w:hAnsi="Times New Roman" w:cs="Times New Roman"/>
          <w:sz w:val="24"/>
          <w:szCs w:val="24"/>
        </w:rPr>
      </w:pPr>
      <w:r w:rsidRPr="005E7F01">
        <w:rPr>
          <w:rFonts w:ascii="Times New Roman" w:hAnsi="Times New Roman" w:cs="Times New Roman"/>
          <w:sz w:val="24"/>
          <w:szCs w:val="24"/>
        </w:rPr>
        <w:t xml:space="preserve">            su incidencia en la construcción identitaria del contexto escolar en la institución educativa Fortunato Gaviria Botero del Municipio de Villamaría, Caldas.</w:t>
      </w:r>
    </w:p>
    <w:p w14:paraId="0D1826EF" w14:textId="7B438229" w:rsidR="0092663A" w:rsidRPr="005E7F01" w:rsidRDefault="0092663A" w:rsidP="005601CA">
      <w:pPr>
        <w:spacing w:line="480" w:lineRule="auto"/>
        <w:ind w:left="1440" w:hanging="720"/>
        <w:rPr>
          <w:rFonts w:ascii="Times New Roman" w:hAnsi="Times New Roman" w:cs="Times New Roman"/>
          <w:sz w:val="24"/>
          <w:szCs w:val="24"/>
        </w:rPr>
      </w:pPr>
      <w:r w:rsidRPr="005E7F01">
        <w:rPr>
          <w:rFonts w:ascii="Times New Roman" w:hAnsi="Times New Roman" w:cs="Times New Roman"/>
          <w:sz w:val="24"/>
          <w:szCs w:val="24"/>
        </w:rPr>
        <w:t xml:space="preserve">             </w:t>
      </w:r>
      <w:hyperlink r:id="rId17" w:history="1">
        <w:r w:rsidR="00E2081E" w:rsidRPr="005E7F01">
          <w:rPr>
            <w:rStyle w:val="Hipervnculo"/>
            <w:rFonts w:ascii="Times New Roman" w:hAnsi="Times New Roman" w:cs="Times New Roman"/>
            <w:sz w:val="24"/>
            <w:szCs w:val="24"/>
          </w:rPr>
          <w:t>https://ridum.umanizales.edu.co/handle/20.500.12746/3559</w:t>
        </w:r>
      </w:hyperlink>
    </w:p>
    <w:p w14:paraId="5A4FAA54" w14:textId="29F13543" w:rsidR="00E2081E" w:rsidRPr="005E7F01" w:rsidRDefault="00E2081E" w:rsidP="005601CA">
      <w:pPr>
        <w:spacing w:line="480" w:lineRule="auto"/>
        <w:ind w:left="1440" w:hanging="720"/>
        <w:rPr>
          <w:rFonts w:ascii="Times New Roman" w:hAnsi="Times New Roman" w:cs="Times New Roman"/>
          <w:sz w:val="24"/>
          <w:szCs w:val="24"/>
        </w:rPr>
      </w:pPr>
      <w:r w:rsidRPr="005E7F01">
        <w:rPr>
          <w:rFonts w:ascii="Times New Roman" w:hAnsi="Times New Roman" w:cs="Times New Roman"/>
          <w:sz w:val="24"/>
          <w:szCs w:val="24"/>
        </w:rPr>
        <w:t>Abero, L. (2015). La investigación-acción como estrategia cualitativa. En L. Abero, L. Berardi, A. Capocasale, S. García Montejo, &amp; R. Rojas Soriano (Eds.), </w:t>
      </w:r>
      <w:r w:rsidRPr="005E7F01">
        <w:rPr>
          <w:rFonts w:ascii="Times New Roman" w:hAnsi="Times New Roman" w:cs="Times New Roman"/>
          <w:i/>
          <w:iCs/>
          <w:sz w:val="24"/>
          <w:szCs w:val="24"/>
        </w:rPr>
        <w:t>Investigación educativa. Abriendo puertas al conocimiento</w:t>
      </w:r>
      <w:r w:rsidRPr="005E7F01">
        <w:rPr>
          <w:rFonts w:ascii="Times New Roman" w:hAnsi="Times New Roman" w:cs="Times New Roman"/>
          <w:sz w:val="24"/>
          <w:szCs w:val="24"/>
        </w:rPr>
        <w:t> (pp. 133-146). CLACSO.</w:t>
      </w:r>
    </w:p>
    <w:p w14:paraId="4BDABB97" w14:textId="77777777" w:rsidR="003D3482" w:rsidRPr="005E7F01" w:rsidRDefault="003D3482" w:rsidP="005601CA">
      <w:pPr>
        <w:spacing w:line="480" w:lineRule="auto"/>
        <w:ind w:left="1429" w:hanging="709"/>
        <w:rPr>
          <w:rFonts w:ascii="Times New Roman" w:hAnsi="Times New Roman" w:cs="Times New Roman"/>
          <w:sz w:val="24"/>
          <w:szCs w:val="24"/>
        </w:rPr>
      </w:pPr>
      <w:r w:rsidRPr="005E7F01">
        <w:rPr>
          <w:rFonts w:ascii="Times New Roman" w:hAnsi="Times New Roman" w:cs="Times New Roman"/>
          <w:sz w:val="24"/>
          <w:szCs w:val="24"/>
        </w:rPr>
        <w:t xml:space="preserve">Arias Ramírez, G. S., &amp; Rojas Herrera, M. (2008). La deserción escolar y su incidencia en la calidad de vida: Historias de vida de niños y niñas que han desertado del proceso escolar en el municipio de Girardot, años 2006-2008. Universidad Pedagógica. </w:t>
      </w:r>
      <w:hyperlink r:id="rId18" w:history="1">
        <w:r w:rsidRPr="005E7F01">
          <w:rPr>
            <w:rStyle w:val="Hipervnculo"/>
            <w:rFonts w:ascii="Times New Roman" w:hAnsi="Times New Roman" w:cs="Times New Roman"/>
            <w:sz w:val="24"/>
            <w:szCs w:val="24"/>
          </w:rPr>
          <w:t>https://repository.cinde.org.co/bitstream/handle/20.500.11907/1805/AriasRamirezRojasHerrera_2008.pdf?isAllowed=y&amp;sequence=1</w:t>
        </w:r>
      </w:hyperlink>
    </w:p>
    <w:p w14:paraId="05830CB6" w14:textId="116F93C0" w:rsidR="00317ED8" w:rsidRPr="005E7F01" w:rsidRDefault="00317ED8" w:rsidP="005601CA">
      <w:pPr>
        <w:spacing w:line="480" w:lineRule="auto"/>
        <w:ind w:left="1429" w:hanging="709"/>
        <w:rPr>
          <w:rFonts w:ascii="Times New Roman" w:hAnsi="Times New Roman" w:cs="Times New Roman"/>
          <w:sz w:val="24"/>
          <w:szCs w:val="24"/>
        </w:rPr>
      </w:pPr>
      <w:r w:rsidRPr="005E7F01">
        <w:rPr>
          <w:rFonts w:ascii="Times New Roman" w:hAnsi="Times New Roman" w:cs="Times New Roman"/>
          <w:sz w:val="24"/>
          <w:szCs w:val="24"/>
        </w:rPr>
        <w:t xml:space="preserve">Buiza Chuquitaype, L. G., &amp;amp; Gutiérrez Beltrán, A. (2024). Factores predominantes de la deserción escolar en estudiantes de educación básica regular en </w:t>
      </w:r>
      <w:r w:rsidR="00AE53FF" w:rsidRPr="005E7F01">
        <w:rPr>
          <w:rFonts w:ascii="Times New Roman" w:hAnsi="Times New Roman" w:cs="Times New Roman"/>
          <w:sz w:val="24"/>
          <w:szCs w:val="24"/>
        </w:rPr>
        <w:lastRenderedPageBreak/>
        <w:t>Latinoamérica</w:t>
      </w:r>
      <w:r w:rsidRPr="005E7F01">
        <w:rPr>
          <w:rFonts w:ascii="Times New Roman" w:hAnsi="Times New Roman" w:cs="Times New Roman"/>
          <w:sz w:val="24"/>
          <w:szCs w:val="24"/>
        </w:rPr>
        <w:t xml:space="preserve">. Horizontes. Revista de Investigación en Ciencias de la Educación,8(33),893-907. </w:t>
      </w:r>
      <w:hyperlink r:id="rId19" w:history="1">
        <w:r w:rsidR="00AE53FF" w:rsidRPr="005E7F01">
          <w:rPr>
            <w:rStyle w:val="Hipervnculo"/>
            <w:rFonts w:ascii="Times New Roman" w:hAnsi="Times New Roman" w:cs="Times New Roman"/>
            <w:sz w:val="24"/>
            <w:szCs w:val="24"/>
          </w:rPr>
          <w:t>https://doi.org/10.33996/revistahorizontes.v8i33.771</w:t>
        </w:r>
      </w:hyperlink>
    </w:p>
    <w:p w14:paraId="3F6201AB" w14:textId="3F05DFB1" w:rsidR="00214731" w:rsidRPr="005E7F01" w:rsidRDefault="00214731" w:rsidP="005601CA">
      <w:pPr>
        <w:spacing w:line="480" w:lineRule="auto"/>
        <w:ind w:left="1429" w:hanging="709"/>
        <w:rPr>
          <w:rFonts w:ascii="Times New Roman" w:hAnsi="Times New Roman" w:cs="Times New Roman"/>
          <w:sz w:val="24"/>
          <w:szCs w:val="24"/>
        </w:rPr>
      </w:pPr>
      <w:r w:rsidRPr="005E7F01">
        <w:rPr>
          <w:rFonts w:ascii="Times New Roman" w:hAnsi="Times New Roman" w:cs="Times New Roman"/>
          <w:sz w:val="24"/>
          <w:szCs w:val="24"/>
        </w:rPr>
        <w:t>Campoverde Montesdeoca, M. (2024). La influencia del entorno socioeconómico en el rendimiento académico. </w:t>
      </w:r>
      <w:r w:rsidRPr="005E7F01">
        <w:rPr>
          <w:rFonts w:ascii="Times New Roman" w:hAnsi="Times New Roman" w:cs="Times New Roman"/>
          <w:i/>
          <w:iCs/>
          <w:sz w:val="24"/>
          <w:szCs w:val="24"/>
        </w:rPr>
        <w:t>Dominio de las Ciencias</w:t>
      </w:r>
      <w:r w:rsidRPr="005E7F01">
        <w:rPr>
          <w:rFonts w:ascii="Times New Roman" w:hAnsi="Times New Roman" w:cs="Times New Roman"/>
          <w:sz w:val="24"/>
          <w:szCs w:val="24"/>
        </w:rPr>
        <w:t>, 10(2), 1488–1498. </w:t>
      </w:r>
      <w:hyperlink r:id="rId20" w:tgtFrame="_blank" w:history="1">
        <w:r w:rsidRPr="005E7F01">
          <w:rPr>
            <w:rStyle w:val="Hipervnculo"/>
            <w:rFonts w:ascii="Times New Roman" w:hAnsi="Times New Roman" w:cs="Times New Roman"/>
            <w:sz w:val="24"/>
            <w:szCs w:val="24"/>
          </w:rPr>
          <w:t>https://doi.org/10.23857/dc.v10i2.3889</w:t>
        </w:r>
      </w:hyperlink>
    </w:p>
    <w:p w14:paraId="1F7552BC" w14:textId="77777777" w:rsidR="00214731" w:rsidRDefault="00214731" w:rsidP="00214731">
      <w:pPr>
        <w:spacing w:line="480" w:lineRule="auto"/>
        <w:ind w:left="1429" w:hanging="709"/>
      </w:pPr>
      <w:r w:rsidRPr="005E7F01">
        <w:rPr>
          <w:rFonts w:ascii="Times New Roman" w:hAnsi="Times New Roman" w:cs="Times New Roman"/>
          <w:sz w:val="24"/>
          <w:szCs w:val="24"/>
        </w:rPr>
        <w:t xml:space="preserve">Cardozo Cruz, J.J., Mejía Guarín, S.M., &amp; Álvarez Giraldo, N.B, (2023) “La transformación curricular: un paradigma emergente como aporte a la educación holística. Revista Dialogus,11,88-106. </w:t>
      </w:r>
      <w:hyperlink r:id="rId21" w:history="1">
        <w:r w:rsidRPr="005E7F01">
          <w:rPr>
            <w:rStyle w:val="Hipervnculo"/>
            <w:rFonts w:ascii="Times New Roman" w:hAnsi="Times New Roman" w:cs="Times New Roman"/>
            <w:sz w:val="24"/>
            <w:szCs w:val="24"/>
          </w:rPr>
          <w:t>https://doi.org/10.37594/dialogus.v1i11.1136</w:t>
        </w:r>
      </w:hyperlink>
    </w:p>
    <w:p w14:paraId="5E8837F5" w14:textId="16A87277" w:rsidR="0023248B" w:rsidRPr="005E7F01" w:rsidRDefault="0023248B" w:rsidP="00214731">
      <w:pPr>
        <w:spacing w:line="480" w:lineRule="auto"/>
        <w:ind w:left="1429" w:hanging="709"/>
        <w:rPr>
          <w:rFonts w:ascii="Times New Roman" w:hAnsi="Times New Roman" w:cs="Times New Roman"/>
          <w:sz w:val="24"/>
          <w:szCs w:val="24"/>
        </w:rPr>
      </w:pPr>
      <w:r w:rsidRPr="0023248B">
        <w:rPr>
          <w:rFonts w:ascii="Times New Roman" w:hAnsi="Times New Roman" w:cs="Times New Roman"/>
          <w:sz w:val="24"/>
          <w:szCs w:val="24"/>
        </w:rPr>
        <w:t>Congreso de la República de Colombia. (1994). </w:t>
      </w:r>
      <w:r w:rsidRPr="0023248B">
        <w:rPr>
          <w:rFonts w:ascii="Times New Roman" w:hAnsi="Times New Roman" w:cs="Times New Roman"/>
          <w:i/>
          <w:iCs/>
          <w:sz w:val="24"/>
          <w:szCs w:val="24"/>
        </w:rPr>
        <w:t>Ley 115 de 1994. Ley General de Educación</w:t>
      </w:r>
      <w:r w:rsidRPr="0023248B">
        <w:rPr>
          <w:rFonts w:ascii="Times New Roman" w:hAnsi="Times New Roman" w:cs="Times New Roman"/>
          <w:sz w:val="24"/>
          <w:szCs w:val="24"/>
        </w:rPr>
        <w:t>. Diario Oficial No. 41.583, 8 de febrero de 1994. Recuperado de </w:t>
      </w:r>
      <w:hyperlink r:id="rId22" w:tgtFrame="_blank" w:history="1">
        <w:r w:rsidRPr="0023248B">
          <w:rPr>
            <w:rStyle w:val="Hipervnculo"/>
            <w:rFonts w:ascii="Times New Roman" w:hAnsi="Times New Roman" w:cs="Times New Roman"/>
            <w:sz w:val="24"/>
            <w:szCs w:val="24"/>
          </w:rPr>
          <w:t>https://www.mineducacion.gov.co/1621/articles-85906_archivo_pdf.pdf</w:t>
        </w:r>
      </w:hyperlink>
    </w:p>
    <w:p w14:paraId="72F3CBDD" w14:textId="77777777" w:rsidR="00214731" w:rsidRPr="005E7F01" w:rsidRDefault="00214731" w:rsidP="00214731">
      <w:pPr>
        <w:spacing w:line="480" w:lineRule="auto"/>
        <w:ind w:left="1440" w:hanging="720"/>
        <w:rPr>
          <w:rFonts w:ascii="Times New Roman" w:hAnsi="Times New Roman" w:cs="Times New Roman"/>
          <w:sz w:val="24"/>
          <w:szCs w:val="24"/>
        </w:rPr>
      </w:pPr>
      <w:r w:rsidRPr="005E7F01">
        <w:rPr>
          <w:rFonts w:ascii="Times New Roman" w:hAnsi="Times New Roman" w:cs="Times New Roman"/>
          <w:sz w:val="24"/>
          <w:szCs w:val="24"/>
        </w:rPr>
        <w:t>Constante-Amores, I. A., &amp; Linacero Martín, M. (2018). </w:t>
      </w:r>
      <w:r w:rsidRPr="005E7F01">
        <w:rPr>
          <w:rFonts w:ascii="Times New Roman" w:hAnsi="Times New Roman" w:cs="Times New Roman"/>
          <w:i/>
          <w:iCs/>
          <w:sz w:val="24"/>
          <w:szCs w:val="24"/>
        </w:rPr>
        <w:t>"Impacto de los recursos educativos del hogar en el rendimiento lector del alumnado en PISA 2015: Un estudio de regresión múltiple</w:t>
      </w:r>
      <w:r w:rsidRPr="005E7F01">
        <w:rPr>
          <w:rFonts w:ascii="Times New Roman" w:hAnsi="Times New Roman" w:cs="Times New Roman"/>
          <w:sz w:val="24"/>
          <w:szCs w:val="24"/>
        </w:rPr>
        <w:t>." (“Impacto de los recursos educativos del hogar en el ... - Dialnet”) En P. M. Maldonado, C. Armengol, &amp; J. L. Muñoz (Eds.), </w:t>
      </w:r>
      <w:r w:rsidRPr="005E7F01">
        <w:rPr>
          <w:rFonts w:ascii="Times New Roman" w:hAnsi="Times New Roman" w:cs="Times New Roman"/>
          <w:i/>
          <w:iCs/>
          <w:sz w:val="24"/>
          <w:szCs w:val="24"/>
        </w:rPr>
        <w:t>Avances en democracia y liderazgo distribuido en educación</w:t>
      </w:r>
      <w:r w:rsidRPr="005E7F01">
        <w:rPr>
          <w:rFonts w:ascii="Times New Roman" w:hAnsi="Times New Roman" w:cs="Times New Roman"/>
          <w:sz w:val="24"/>
          <w:szCs w:val="24"/>
        </w:rPr>
        <w:t> (pp. 614-618). Universidad Complutense de Madrid.</w:t>
      </w:r>
    </w:p>
    <w:p w14:paraId="0D2354B5" w14:textId="0DE0C7C3" w:rsidR="00214731" w:rsidRPr="005E7F01" w:rsidRDefault="00214731" w:rsidP="00214731">
      <w:pPr>
        <w:spacing w:line="480" w:lineRule="auto"/>
        <w:ind w:left="1429" w:hanging="709"/>
        <w:rPr>
          <w:rFonts w:ascii="Times New Roman" w:hAnsi="Times New Roman" w:cs="Times New Roman"/>
          <w:sz w:val="24"/>
          <w:szCs w:val="24"/>
        </w:rPr>
      </w:pPr>
      <w:r w:rsidRPr="005E7F01">
        <w:rPr>
          <w:rFonts w:ascii="Times New Roman" w:hAnsi="Times New Roman" w:cs="Times New Roman"/>
          <w:sz w:val="24"/>
          <w:szCs w:val="24"/>
        </w:rPr>
        <w:t>Departamento Administrativo Nacional de Estadística (DANE). (2016). </w:t>
      </w:r>
      <w:r w:rsidRPr="005E7F01">
        <w:rPr>
          <w:rFonts w:ascii="Times New Roman" w:hAnsi="Times New Roman" w:cs="Times New Roman"/>
          <w:i/>
          <w:iCs/>
          <w:sz w:val="24"/>
          <w:szCs w:val="24"/>
        </w:rPr>
        <w:t>Boletín técnico de educación formal 2016.</w:t>
      </w:r>
    </w:p>
    <w:p w14:paraId="6DE27ADF" w14:textId="77777777" w:rsidR="00214731" w:rsidRPr="005E7F01" w:rsidRDefault="00214731" w:rsidP="005601CA">
      <w:pPr>
        <w:spacing w:line="480" w:lineRule="auto"/>
        <w:ind w:left="1429" w:hanging="709"/>
        <w:rPr>
          <w:rFonts w:ascii="Times New Roman" w:hAnsi="Times New Roman" w:cs="Times New Roman"/>
          <w:sz w:val="24"/>
          <w:szCs w:val="24"/>
        </w:rPr>
      </w:pPr>
    </w:p>
    <w:p w14:paraId="54D60D1F" w14:textId="797B9FB8" w:rsidR="00AE53FF" w:rsidRPr="005E7F01" w:rsidRDefault="00AE53FF" w:rsidP="005601CA">
      <w:pPr>
        <w:spacing w:line="480" w:lineRule="auto"/>
        <w:ind w:left="1429" w:hanging="709"/>
        <w:rPr>
          <w:rFonts w:ascii="Times New Roman" w:hAnsi="Times New Roman" w:cs="Times New Roman"/>
          <w:sz w:val="24"/>
          <w:szCs w:val="24"/>
        </w:rPr>
      </w:pPr>
      <w:r w:rsidRPr="005E7F01">
        <w:rPr>
          <w:rFonts w:ascii="Times New Roman" w:hAnsi="Times New Roman" w:cs="Times New Roman"/>
          <w:sz w:val="24"/>
          <w:szCs w:val="24"/>
        </w:rPr>
        <w:lastRenderedPageBreak/>
        <w:t xml:space="preserve">Enríquez Guerrero, C. L., Segura Cardona, Á. M., &amp;amp; Tovar Cuevas, J. R. (2013. Factores de riesgo asociados a bajo rendimiento académico en escolares de Bogotá. Investigaciones Andina, 15(26),654-666. Retrieved October 26, 2024, from. </w:t>
      </w:r>
      <w:hyperlink r:id="rId23" w:history="1">
        <w:r w:rsidRPr="005E7F01">
          <w:rPr>
            <w:rStyle w:val="Hipervnculo"/>
            <w:rFonts w:ascii="Times New Roman" w:hAnsi="Times New Roman" w:cs="Times New Roman"/>
            <w:sz w:val="24"/>
            <w:szCs w:val="24"/>
          </w:rPr>
          <w:t>http://www.scielo.org.co/scielo.php?script=sci_arttext&amp;amp;pid=S0124-81462013000100004&amp;amp;lng=en&amp;amp;tlng=es</w:t>
        </w:r>
      </w:hyperlink>
      <w:r w:rsidRPr="005E7F01">
        <w:rPr>
          <w:rFonts w:ascii="Times New Roman" w:hAnsi="Times New Roman" w:cs="Times New Roman"/>
          <w:sz w:val="24"/>
          <w:szCs w:val="24"/>
        </w:rPr>
        <w:t>.</w:t>
      </w:r>
    </w:p>
    <w:p w14:paraId="1B9A4673" w14:textId="388B2FA4" w:rsidR="00317ED8" w:rsidRPr="005E7F01" w:rsidRDefault="00AE53FF" w:rsidP="005601CA">
      <w:pPr>
        <w:spacing w:line="480" w:lineRule="auto"/>
        <w:ind w:left="1440" w:hanging="720"/>
        <w:rPr>
          <w:rFonts w:ascii="Times New Roman" w:hAnsi="Times New Roman" w:cs="Times New Roman"/>
          <w:sz w:val="24"/>
          <w:szCs w:val="24"/>
        </w:rPr>
      </w:pPr>
      <w:r w:rsidRPr="005E7F01">
        <w:rPr>
          <w:rFonts w:ascii="Times New Roman" w:hAnsi="Times New Roman" w:cs="Times New Roman"/>
          <w:sz w:val="24"/>
          <w:szCs w:val="24"/>
          <w:lang w:val="pt-PT"/>
        </w:rPr>
        <w:t xml:space="preserve">Escobar Céspedes, K. Y., &amp;amp; Mateus Castillo, C. E. (2020). </w:t>
      </w:r>
      <w:r w:rsidRPr="005E7F01">
        <w:rPr>
          <w:rFonts w:ascii="Times New Roman" w:hAnsi="Times New Roman" w:cs="Times New Roman"/>
          <w:sz w:val="24"/>
          <w:szCs w:val="24"/>
        </w:rPr>
        <w:t>Causas de la deserción escolar en la Institución educativa El Paraíso del municipio de Algeciras-Huila (Tesis de licenciatura. Politécnico Grancolombiano</w:t>
      </w:r>
      <w:r w:rsidR="0092663A" w:rsidRPr="005E7F01">
        <w:rPr>
          <w:rFonts w:ascii="Times New Roman" w:hAnsi="Times New Roman" w:cs="Times New Roman"/>
          <w:sz w:val="24"/>
          <w:szCs w:val="24"/>
        </w:rPr>
        <w:t>). Repositorio</w:t>
      </w:r>
      <w:r w:rsidRPr="005E7F01">
        <w:rPr>
          <w:rFonts w:ascii="Times New Roman" w:hAnsi="Times New Roman" w:cs="Times New Roman"/>
          <w:sz w:val="24"/>
          <w:szCs w:val="24"/>
        </w:rPr>
        <w:t xml:space="preserve"> SISNAB. hdl.handle.net/10823/2076</w:t>
      </w:r>
    </w:p>
    <w:p w14:paraId="5E4A8F65" w14:textId="68ED6214" w:rsidR="009F6251" w:rsidRPr="005E7F01" w:rsidRDefault="009F6251" w:rsidP="005601CA">
      <w:pPr>
        <w:spacing w:line="480" w:lineRule="auto"/>
        <w:ind w:left="1429" w:hanging="709"/>
        <w:rPr>
          <w:rFonts w:ascii="Times New Roman" w:hAnsi="Times New Roman" w:cs="Times New Roman"/>
          <w:sz w:val="24"/>
          <w:szCs w:val="24"/>
        </w:rPr>
      </w:pPr>
      <w:hyperlink r:id="rId24" w:history="1">
        <w:r w:rsidRPr="005E7F01">
          <w:rPr>
            <w:rStyle w:val="Hipervnculo"/>
            <w:rFonts w:ascii="Times New Roman" w:hAnsi="Times New Roman" w:cs="Times New Roman"/>
            <w:sz w:val="24"/>
            <w:szCs w:val="24"/>
          </w:rPr>
          <w:t>https://www.dane.gov.co/files/investigaciones/boletines/educacion/bol_EDUC_16.pdf</w:t>
        </w:r>
      </w:hyperlink>
    </w:p>
    <w:p w14:paraId="495A75B3" w14:textId="77777777" w:rsidR="003D3482" w:rsidRPr="005E7F01" w:rsidRDefault="003D3482" w:rsidP="005601CA">
      <w:pPr>
        <w:spacing w:line="480" w:lineRule="auto"/>
        <w:ind w:left="1429" w:hanging="709"/>
        <w:rPr>
          <w:rFonts w:ascii="Times New Roman" w:hAnsi="Times New Roman" w:cs="Times New Roman"/>
          <w:sz w:val="24"/>
          <w:szCs w:val="24"/>
        </w:rPr>
      </w:pPr>
      <w:r w:rsidRPr="005E7F01">
        <w:rPr>
          <w:rFonts w:ascii="Times New Roman" w:hAnsi="Times New Roman" w:cs="Times New Roman"/>
          <w:sz w:val="24"/>
          <w:szCs w:val="24"/>
        </w:rPr>
        <w:t>Espínola Hoffmann, V., &amp; Claro, J. P. (2010). Factores determinantes en la deserción escolar de los estudiantes de básica secundaria de la institución educativa INELAG, municipio de El Retorno, Guaviare. [Documento de investigación].</w:t>
      </w:r>
    </w:p>
    <w:p w14:paraId="5D962901" w14:textId="77777777" w:rsidR="00214731" w:rsidRPr="005E7F01" w:rsidRDefault="00214731" w:rsidP="00214731">
      <w:pPr>
        <w:spacing w:line="480" w:lineRule="auto"/>
        <w:ind w:left="1429" w:hanging="709"/>
        <w:rPr>
          <w:rStyle w:val="Hipervnculo"/>
          <w:rFonts w:ascii="Times New Roman" w:hAnsi="Times New Roman" w:cs="Times New Roman"/>
          <w:i/>
          <w:iCs/>
          <w:sz w:val="24"/>
          <w:szCs w:val="24"/>
        </w:rPr>
      </w:pPr>
      <w:r w:rsidRPr="005E7F01">
        <w:rPr>
          <w:rFonts w:ascii="Times New Roman" w:hAnsi="Times New Roman" w:cs="Times New Roman"/>
          <w:sz w:val="24"/>
          <w:szCs w:val="24"/>
        </w:rPr>
        <w:t>Gimeno Sacristán, J. (2000</w:t>
      </w:r>
      <w:r w:rsidRPr="005E7F01">
        <w:rPr>
          <w:rFonts w:ascii="Times New Roman" w:hAnsi="Times New Roman" w:cs="Times New Roman"/>
          <w:i/>
          <w:iCs/>
          <w:sz w:val="24"/>
          <w:szCs w:val="24"/>
        </w:rPr>
        <w:t xml:space="preserve">). </w:t>
      </w:r>
      <w:r w:rsidRPr="005E7F01">
        <w:rPr>
          <w:rStyle w:val="nfasis"/>
          <w:rFonts w:ascii="Times New Roman" w:hAnsi="Times New Roman" w:cs="Times New Roman"/>
          <w:sz w:val="24"/>
          <w:szCs w:val="24"/>
        </w:rPr>
        <w:t>El curriculum: Una reflexión sobre la práctica</w:t>
      </w:r>
      <w:r w:rsidRPr="005E7F01">
        <w:rPr>
          <w:rFonts w:ascii="Times New Roman" w:hAnsi="Times New Roman" w:cs="Times New Roman"/>
          <w:i/>
          <w:iCs/>
          <w:sz w:val="24"/>
          <w:szCs w:val="24"/>
        </w:rPr>
        <w:t>. Revista de educación, 1 (</w:t>
      </w:r>
      <w:r w:rsidRPr="005E7F01">
        <w:rPr>
          <w:rFonts w:ascii="Times New Roman" w:hAnsi="Times New Roman" w:cs="Times New Roman"/>
          <w:sz w:val="24"/>
          <w:szCs w:val="24"/>
        </w:rPr>
        <w:t>1</w:t>
      </w:r>
      <w:r w:rsidRPr="005E7F01">
        <w:rPr>
          <w:rFonts w:ascii="Times New Roman" w:hAnsi="Times New Roman" w:cs="Times New Roman"/>
          <w:i/>
          <w:iCs/>
          <w:sz w:val="24"/>
          <w:szCs w:val="24"/>
        </w:rPr>
        <w:t>),</w:t>
      </w:r>
      <w:r w:rsidRPr="005E7F01">
        <w:rPr>
          <w:rFonts w:ascii="Times New Roman" w:hAnsi="Times New Roman" w:cs="Times New Roman"/>
          <w:sz w:val="24"/>
          <w:szCs w:val="24"/>
        </w:rPr>
        <w:t>15-30</w:t>
      </w:r>
      <w:r w:rsidRPr="005E7F01">
        <w:rPr>
          <w:rFonts w:ascii="Times New Roman" w:hAnsi="Times New Roman" w:cs="Times New Roman"/>
          <w:i/>
          <w:iCs/>
          <w:sz w:val="24"/>
          <w:szCs w:val="24"/>
        </w:rPr>
        <w:t xml:space="preserve">. </w:t>
      </w:r>
      <w:r w:rsidRPr="005E7F01">
        <w:rPr>
          <w:rFonts w:ascii="Times New Roman" w:hAnsi="Times New Roman" w:cs="Times New Roman"/>
          <w:sz w:val="24"/>
          <w:szCs w:val="24"/>
        </w:rPr>
        <w:t>Morata.</w:t>
      </w:r>
    </w:p>
    <w:p w14:paraId="64AFFE87" w14:textId="77777777" w:rsidR="00214731" w:rsidRPr="005E7F01" w:rsidRDefault="00214731" w:rsidP="00214731">
      <w:pPr>
        <w:spacing w:line="480" w:lineRule="auto"/>
        <w:ind w:left="1429" w:hanging="709"/>
        <w:rPr>
          <w:rFonts w:ascii="Times New Roman" w:hAnsi="Times New Roman" w:cs="Times New Roman"/>
          <w:sz w:val="24"/>
          <w:szCs w:val="24"/>
        </w:rPr>
      </w:pPr>
      <w:r w:rsidRPr="005E7F01">
        <w:rPr>
          <w:rFonts w:ascii="Times New Roman" w:hAnsi="Times New Roman" w:cs="Times New Roman"/>
          <w:sz w:val="24"/>
          <w:szCs w:val="24"/>
        </w:rPr>
        <w:t xml:space="preserve">Gómez Pérez, E. (2021). </w:t>
      </w:r>
      <w:r w:rsidRPr="005E7F01">
        <w:rPr>
          <w:rStyle w:val="nfasis"/>
          <w:rFonts w:ascii="Times New Roman" w:hAnsi="Times New Roman" w:cs="Times New Roman"/>
          <w:sz w:val="24"/>
          <w:szCs w:val="24"/>
        </w:rPr>
        <w:t>Trabajo de investigación</w:t>
      </w:r>
      <w:r w:rsidRPr="005E7F01">
        <w:rPr>
          <w:rFonts w:ascii="Times New Roman" w:hAnsi="Times New Roman" w:cs="Times New Roman"/>
          <w:sz w:val="24"/>
          <w:szCs w:val="24"/>
        </w:rPr>
        <w:t xml:space="preserve"> [Archivo PDF]. Universidad Científica del Perú.</w:t>
      </w:r>
    </w:p>
    <w:p w14:paraId="4EC461DA" w14:textId="77777777" w:rsidR="00214731" w:rsidRPr="005E7F01" w:rsidRDefault="00214731" w:rsidP="00214731">
      <w:pPr>
        <w:tabs>
          <w:tab w:val="left" w:pos="425"/>
        </w:tabs>
        <w:spacing w:line="480" w:lineRule="auto"/>
        <w:ind w:left="1429" w:hanging="709"/>
        <w:rPr>
          <w:rFonts w:ascii="Times New Roman" w:hAnsi="Times New Roman" w:cs="Times New Roman"/>
          <w:sz w:val="24"/>
          <w:szCs w:val="24"/>
        </w:rPr>
      </w:pPr>
      <w:r w:rsidRPr="005E7F01">
        <w:rPr>
          <w:rFonts w:ascii="Times New Roman" w:hAnsi="Times New Roman" w:cs="Times New Roman"/>
          <w:sz w:val="24"/>
          <w:szCs w:val="24"/>
        </w:rPr>
        <w:t xml:space="preserve">Gómez Rodríguez, A. (2018) Deserción escolar en básica primaria: estudio de caso en el Municipio Santana (Boyacá). Tesis de Maestría, Universidad Pedagógica y Tecnológica de Colombia, Tunja. </w:t>
      </w:r>
      <w:hyperlink r:id="rId25" w:history="1">
        <w:r w:rsidRPr="005E7F01">
          <w:rPr>
            <w:rStyle w:val="Hipervnculo"/>
            <w:rFonts w:ascii="Times New Roman" w:hAnsi="Times New Roman" w:cs="Times New Roman"/>
            <w:color w:val="auto"/>
            <w:sz w:val="24"/>
            <w:szCs w:val="24"/>
            <w:u w:val="none"/>
          </w:rPr>
          <w:t>http://repositorio.uptc.edu/bitstream/001/2090/1/TGT-1027.pdf</w:t>
        </w:r>
      </w:hyperlink>
    </w:p>
    <w:p w14:paraId="5EEAB5BF" w14:textId="77777777" w:rsidR="00214731" w:rsidRPr="005E7F01" w:rsidRDefault="00214731" w:rsidP="00214731">
      <w:pPr>
        <w:tabs>
          <w:tab w:val="left" w:pos="425"/>
        </w:tabs>
        <w:spacing w:line="480" w:lineRule="auto"/>
        <w:ind w:left="1429" w:hanging="709"/>
        <w:rPr>
          <w:rFonts w:ascii="Times New Roman" w:hAnsi="Times New Roman" w:cs="Times New Roman"/>
          <w:sz w:val="24"/>
          <w:szCs w:val="24"/>
        </w:rPr>
      </w:pPr>
      <w:r w:rsidRPr="005E7F01">
        <w:rPr>
          <w:rFonts w:ascii="Times New Roman" w:hAnsi="Times New Roman" w:cs="Times New Roman"/>
          <w:sz w:val="24"/>
          <w:szCs w:val="24"/>
        </w:rPr>
        <w:lastRenderedPageBreak/>
        <w:t>González-Rodríguez, M. R., García-Linares, M. C., &amp; Sánchez-Rodríguez, J. (2019). Percepciones docentes sobre las causas del abandono escolar temprano: un análisis desde la educación primaria y secundaria en España. Revista de Educación, 384, 123-147. https://doi.org/10.4438/1988-592X-RE-2019-384-431</w:t>
      </w:r>
    </w:p>
    <w:p w14:paraId="6D4B3A26" w14:textId="77777777" w:rsidR="00214731" w:rsidRPr="005E7F01" w:rsidRDefault="00214731" w:rsidP="00214731">
      <w:pPr>
        <w:spacing w:line="480" w:lineRule="auto"/>
        <w:ind w:left="1429" w:hanging="709"/>
        <w:rPr>
          <w:rFonts w:ascii="Times New Roman" w:hAnsi="Times New Roman" w:cs="Times New Roman"/>
          <w:sz w:val="24"/>
          <w:szCs w:val="24"/>
        </w:rPr>
      </w:pPr>
      <w:r w:rsidRPr="005E7F01">
        <w:rPr>
          <w:rFonts w:ascii="Times New Roman" w:hAnsi="Times New Roman" w:cs="Times New Roman"/>
          <w:sz w:val="24"/>
          <w:szCs w:val="24"/>
        </w:rPr>
        <w:t xml:space="preserve">Guerra Ramos, E. D. (2015). Factores que influyen en la deserción escolar y que afectan la educación de calidad de los estudiantes de básica y media de la Institución Educativa Campo Bello, municipio de Tierralta, Córdoba. Universidad Pedagógica Nacional. </w:t>
      </w:r>
      <w:hyperlink r:id="rId26" w:history="1">
        <w:r w:rsidRPr="005E7F01">
          <w:rPr>
            <w:rStyle w:val="Hipervnculo"/>
            <w:rFonts w:ascii="Times New Roman" w:hAnsi="Times New Roman" w:cs="Times New Roman"/>
            <w:sz w:val="24"/>
            <w:szCs w:val="24"/>
          </w:rPr>
          <w:t>http://hdl.handle.net/20.500.12209/911</w:t>
        </w:r>
      </w:hyperlink>
    </w:p>
    <w:p w14:paraId="4EE5B679" w14:textId="6B7C794A" w:rsidR="00214731" w:rsidRPr="005E7F01" w:rsidRDefault="00233716" w:rsidP="006934C2">
      <w:pPr>
        <w:spacing w:line="480" w:lineRule="auto"/>
        <w:ind w:left="1429" w:hanging="709"/>
        <w:rPr>
          <w:rFonts w:ascii="Times New Roman" w:hAnsi="Times New Roman" w:cs="Times New Roman"/>
          <w:color w:val="467886" w:themeColor="hyperlink"/>
          <w:sz w:val="24"/>
          <w:szCs w:val="24"/>
          <w:u w:val="single"/>
        </w:rPr>
      </w:pPr>
      <w:r w:rsidRPr="005E7F01">
        <w:rPr>
          <w:rFonts w:ascii="Times New Roman" w:hAnsi="Times New Roman" w:cs="Times New Roman"/>
          <w:sz w:val="24"/>
          <w:szCs w:val="24"/>
        </w:rPr>
        <w:t>Guevara</w:t>
      </w:r>
      <w:r w:rsidR="00D553AE" w:rsidRPr="005E7F01">
        <w:rPr>
          <w:rFonts w:ascii="Times New Roman" w:hAnsi="Times New Roman" w:cs="Times New Roman"/>
          <w:sz w:val="24"/>
          <w:szCs w:val="24"/>
        </w:rPr>
        <w:t>,</w:t>
      </w:r>
      <w:r w:rsidR="00E07714" w:rsidRPr="005E7F01">
        <w:rPr>
          <w:rFonts w:ascii="Times New Roman" w:hAnsi="Times New Roman" w:cs="Times New Roman"/>
          <w:sz w:val="24"/>
          <w:szCs w:val="24"/>
        </w:rPr>
        <w:t xml:space="preserve"> </w:t>
      </w:r>
      <w:r w:rsidR="00D553AE" w:rsidRPr="005E7F01">
        <w:rPr>
          <w:rFonts w:ascii="Times New Roman" w:hAnsi="Times New Roman" w:cs="Times New Roman"/>
          <w:sz w:val="24"/>
          <w:szCs w:val="24"/>
        </w:rPr>
        <w:t>G.</w:t>
      </w:r>
      <w:r w:rsidR="00477629" w:rsidRPr="005E7F01">
        <w:rPr>
          <w:rFonts w:ascii="Times New Roman" w:hAnsi="Times New Roman" w:cs="Times New Roman"/>
          <w:sz w:val="24"/>
          <w:szCs w:val="24"/>
        </w:rPr>
        <w:t>,</w:t>
      </w:r>
      <w:r w:rsidR="00E07714" w:rsidRPr="005E7F01">
        <w:rPr>
          <w:rFonts w:ascii="Times New Roman" w:hAnsi="Times New Roman" w:cs="Times New Roman"/>
          <w:sz w:val="24"/>
          <w:szCs w:val="24"/>
        </w:rPr>
        <w:t xml:space="preserve"> </w:t>
      </w:r>
      <w:r w:rsidR="00477629" w:rsidRPr="005E7F01">
        <w:rPr>
          <w:rFonts w:ascii="Times New Roman" w:hAnsi="Times New Roman" w:cs="Times New Roman"/>
          <w:sz w:val="24"/>
          <w:szCs w:val="24"/>
        </w:rPr>
        <w:t>Verdesot,</w:t>
      </w:r>
      <w:r w:rsidR="00E07714" w:rsidRPr="005E7F01">
        <w:rPr>
          <w:rFonts w:ascii="Times New Roman" w:hAnsi="Times New Roman" w:cs="Times New Roman"/>
          <w:sz w:val="24"/>
          <w:szCs w:val="24"/>
        </w:rPr>
        <w:t xml:space="preserve"> </w:t>
      </w:r>
      <w:r w:rsidR="00477629" w:rsidRPr="005E7F01">
        <w:rPr>
          <w:rFonts w:ascii="Times New Roman" w:hAnsi="Times New Roman" w:cs="Times New Roman"/>
          <w:sz w:val="24"/>
          <w:szCs w:val="24"/>
        </w:rPr>
        <w:t>A.,</w:t>
      </w:r>
      <w:r w:rsidR="00E07714" w:rsidRPr="005E7F01">
        <w:rPr>
          <w:rFonts w:ascii="Times New Roman" w:hAnsi="Times New Roman" w:cs="Times New Roman"/>
          <w:sz w:val="24"/>
          <w:szCs w:val="24"/>
        </w:rPr>
        <w:t xml:space="preserve"> </w:t>
      </w:r>
      <w:r w:rsidR="00477629" w:rsidRPr="005E7F01">
        <w:rPr>
          <w:rFonts w:ascii="Times New Roman" w:hAnsi="Times New Roman" w:cs="Times New Roman"/>
          <w:sz w:val="24"/>
          <w:szCs w:val="24"/>
        </w:rPr>
        <w:t>y Castro,</w:t>
      </w:r>
      <w:r w:rsidR="00E07714" w:rsidRPr="005E7F01">
        <w:rPr>
          <w:rFonts w:ascii="Times New Roman" w:hAnsi="Times New Roman" w:cs="Times New Roman"/>
          <w:sz w:val="24"/>
          <w:szCs w:val="24"/>
        </w:rPr>
        <w:t xml:space="preserve"> N. (</w:t>
      </w:r>
      <w:r w:rsidR="008D3FF9" w:rsidRPr="005E7F01">
        <w:rPr>
          <w:rFonts w:ascii="Times New Roman" w:hAnsi="Times New Roman" w:cs="Times New Roman"/>
          <w:sz w:val="24"/>
          <w:szCs w:val="24"/>
        </w:rPr>
        <w:t xml:space="preserve">2020). </w:t>
      </w:r>
      <w:r w:rsidR="00E07714" w:rsidRPr="005E7F01">
        <w:rPr>
          <w:rFonts w:ascii="Times New Roman" w:hAnsi="Times New Roman" w:cs="Times New Roman"/>
          <w:sz w:val="24"/>
          <w:szCs w:val="24"/>
        </w:rPr>
        <w:t>Metodologías</w:t>
      </w:r>
      <w:r w:rsidR="008D3FF9" w:rsidRPr="005E7F01">
        <w:rPr>
          <w:rFonts w:ascii="Times New Roman" w:hAnsi="Times New Roman" w:cs="Times New Roman"/>
          <w:sz w:val="24"/>
          <w:szCs w:val="24"/>
        </w:rPr>
        <w:t xml:space="preserve"> de investigación</w:t>
      </w:r>
      <w:r w:rsidR="00481F38" w:rsidRPr="005E7F01">
        <w:rPr>
          <w:rFonts w:ascii="Times New Roman" w:hAnsi="Times New Roman" w:cs="Times New Roman"/>
          <w:sz w:val="24"/>
          <w:szCs w:val="24"/>
        </w:rPr>
        <w:t xml:space="preserve"> educativa (descriptivas, experimentales, participativas y </w:t>
      </w:r>
      <w:r w:rsidR="00BD0C1C" w:rsidRPr="005E7F01">
        <w:rPr>
          <w:rFonts w:ascii="Times New Roman" w:hAnsi="Times New Roman" w:cs="Times New Roman"/>
          <w:sz w:val="24"/>
          <w:szCs w:val="24"/>
        </w:rPr>
        <w:t>de investigación-acción).</w:t>
      </w:r>
      <w:r w:rsidR="003B48B9" w:rsidRPr="005E7F01">
        <w:rPr>
          <w:rFonts w:ascii="Times New Roman" w:hAnsi="Times New Roman" w:cs="Times New Roman"/>
          <w:sz w:val="24"/>
          <w:szCs w:val="24"/>
        </w:rPr>
        <w:t xml:space="preserve"> </w:t>
      </w:r>
      <w:r w:rsidR="00BD0C1C" w:rsidRPr="005E7F01">
        <w:rPr>
          <w:rFonts w:ascii="Times New Roman" w:hAnsi="Times New Roman" w:cs="Times New Roman"/>
          <w:sz w:val="24"/>
          <w:szCs w:val="24"/>
        </w:rPr>
        <w:t xml:space="preserve">Recimundo, </w:t>
      </w:r>
      <w:r w:rsidR="003B48B9" w:rsidRPr="005E7F01">
        <w:rPr>
          <w:rFonts w:ascii="Times New Roman" w:hAnsi="Times New Roman" w:cs="Times New Roman"/>
          <w:sz w:val="24"/>
          <w:szCs w:val="24"/>
        </w:rPr>
        <w:t>4 (3),</w:t>
      </w:r>
      <w:r w:rsidR="00032498" w:rsidRPr="005E7F01">
        <w:rPr>
          <w:rFonts w:ascii="Times New Roman" w:hAnsi="Times New Roman" w:cs="Times New Roman"/>
          <w:sz w:val="24"/>
          <w:szCs w:val="24"/>
        </w:rPr>
        <w:t>136-173.10.26820/</w:t>
      </w:r>
      <w:r w:rsidR="00B44621" w:rsidRPr="005E7F01">
        <w:rPr>
          <w:rFonts w:ascii="Times New Roman" w:hAnsi="Times New Roman" w:cs="Times New Roman"/>
          <w:sz w:val="24"/>
          <w:szCs w:val="24"/>
        </w:rPr>
        <w:t>Recimundo/</w:t>
      </w:r>
      <w:r w:rsidR="006934C2" w:rsidRPr="005E7F01">
        <w:rPr>
          <w:rFonts w:ascii="Times New Roman" w:hAnsi="Times New Roman" w:cs="Times New Roman"/>
          <w:sz w:val="24"/>
          <w:szCs w:val="24"/>
        </w:rPr>
        <w:t>4. (</w:t>
      </w:r>
      <w:r w:rsidR="00B44621" w:rsidRPr="005E7F01">
        <w:rPr>
          <w:rFonts w:ascii="Times New Roman" w:hAnsi="Times New Roman" w:cs="Times New Roman"/>
          <w:sz w:val="24"/>
          <w:szCs w:val="24"/>
        </w:rPr>
        <w:t>3</w:t>
      </w:r>
      <w:r w:rsidR="00F21C46" w:rsidRPr="005E7F01">
        <w:rPr>
          <w:rFonts w:ascii="Times New Roman" w:hAnsi="Times New Roman" w:cs="Times New Roman"/>
          <w:sz w:val="24"/>
          <w:szCs w:val="24"/>
        </w:rPr>
        <w:t>). julio</w:t>
      </w:r>
      <w:r w:rsidR="006934C2" w:rsidRPr="005E7F01">
        <w:rPr>
          <w:rFonts w:ascii="Times New Roman" w:hAnsi="Times New Roman" w:cs="Times New Roman"/>
          <w:sz w:val="24"/>
          <w:szCs w:val="24"/>
        </w:rPr>
        <w:t>.2020.163-173</w:t>
      </w:r>
    </w:p>
    <w:p w14:paraId="2323D02A" w14:textId="7776F63A" w:rsidR="00864FC1" w:rsidRPr="005E7F01" w:rsidRDefault="00864FC1" w:rsidP="005601CA">
      <w:pPr>
        <w:spacing w:line="480" w:lineRule="auto"/>
        <w:ind w:left="1429" w:hanging="709"/>
        <w:rPr>
          <w:rFonts w:ascii="Times New Roman" w:hAnsi="Times New Roman" w:cs="Times New Roman"/>
          <w:sz w:val="24"/>
          <w:szCs w:val="24"/>
        </w:rPr>
      </w:pPr>
      <w:r w:rsidRPr="005E7F01">
        <w:rPr>
          <w:rFonts w:ascii="Times New Roman" w:hAnsi="Times New Roman" w:cs="Times New Roman"/>
          <w:sz w:val="24"/>
          <w:szCs w:val="24"/>
        </w:rPr>
        <w:t>Hernández Prados, M. Á., Álvarez Muñoz, J. S., &amp; Aranda Martínez, A. (2017). El problema de la deserción escolar en la producción científica educativa. </w:t>
      </w:r>
      <w:r w:rsidRPr="005E7F01">
        <w:rPr>
          <w:rFonts w:ascii="Times New Roman" w:hAnsi="Times New Roman" w:cs="Times New Roman"/>
          <w:i/>
          <w:iCs/>
          <w:sz w:val="24"/>
          <w:szCs w:val="24"/>
        </w:rPr>
        <w:t>Revista Internacional de Ciencias Sociales y Humanidades SOCIOTAM</w:t>
      </w:r>
      <w:r w:rsidRPr="005E7F01">
        <w:rPr>
          <w:rFonts w:ascii="Times New Roman" w:hAnsi="Times New Roman" w:cs="Times New Roman"/>
          <w:sz w:val="24"/>
          <w:szCs w:val="24"/>
        </w:rPr>
        <w:t>, 26(1), 89-112. </w:t>
      </w:r>
      <w:hyperlink r:id="rId27" w:tgtFrame="_blank" w:history="1">
        <w:r w:rsidRPr="005E7F01">
          <w:rPr>
            <w:rStyle w:val="Hipervnculo"/>
            <w:rFonts w:ascii="Times New Roman" w:hAnsi="Times New Roman" w:cs="Times New Roman"/>
            <w:sz w:val="24"/>
            <w:szCs w:val="24"/>
          </w:rPr>
          <w:t>https://www.redalyc.org/pdf/654/65456040007.pdf</w:t>
        </w:r>
      </w:hyperlink>
    </w:p>
    <w:p w14:paraId="2E623729" w14:textId="77777777" w:rsidR="003D3482" w:rsidRPr="005E7F01" w:rsidRDefault="003D3482" w:rsidP="005601CA">
      <w:pPr>
        <w:spacing w:line="480" w:lineRule="auto"/>
        <w:ind w:left="1429" w:hanging="709"/>
        <w:rPr>
          <w:rStyle w:val="Hipervnculo"/>
          <w:rFonts w:ascii="Times New Roman" w:hAnsi="Times New Roman" w:cs="Times New Roman"/>
          <w:sz w:val="24"/>
          <w:szCs w:val="24"/>
        </w:rPr>
      </w:pPr>
      <w:r w:rsidRPr="005E7F01">
        <w:rPr>
          <w:rFonts w:ascii="Times New Roman" w:hAnsi="Times New Roman" w:cs="Times New Roman"/>
          <w:sz w:val="24"/>
          <w:szCs w:val="24"/>
        </w:rPr>
        <w:t>Hernández Sampieri, R., Fernández Collado, C., &amp; Baptista Lucio, P. (2014). </w:t>
      </w:r>
      <w:r w:rsidRPr="005E7F01">
        <w:rPr>
          <w:rFonts w:ascii="Times New Roman" w:hAnsi="Times New Roman" w:cs="Times New Roman"/>
          <w:i/>
          <w:iCs/>
          <w:sz w:val="24"/>
          <w:szCs w:val="24"/>
        </w:rPr>
        <w:t>Metodología de la investigación</w:t>
      </w:r>
      <w:r w:rsidRPr="005E7F01">
        <w:rPr>
          <w:rFonts w:ascii="Times New Roman" w:hAnsi="Times New Roman" w:cs="Times New Roman"/>
          <w:sz w:val="24"/>
          <w:szCs w:val="24"/>
        </w:rPr>
        <w:t> (6ª ed.). McGraw-Hill Interamericana</w:t>
      </w:r>
      <w:r w:rsidRPr="005E7F01">
        <w:rPr>
          <w:rFonts w:ascii="Times New Roman" w:hAnsi="Times New Roman" w:cs="Times New Roman"/>
          <w:sz w:val="24"/>
          <w:szCs w:val="24"/>
          <w:u w:val="single"/>
        </w:rPr>
        <w:t>.</w:t>
      </w:r>
    </w:p>
    <w:p w14:paraId="5310F614" w14:textId="77777777" w:rsidR="003D3482" w:rsidRPr="005E7F01" w:rsidRDefault="003D3482" w:rsidP="005601CA">
      <w:pPr>
        <w:spacing w:line="480" w:lineRule="auto"/>
        <w:ind w:left="1429" w:hanging="709"/>
        <w:rPr>
          <w:rStyle w:val="A2"/>
          <w:rFonts w:ascii="Times New Roman" w:hAnsi="Times New Roman" w:cs="Times New Roman"/>
          <w:sz w:val="24"/>
          <w:szCs w:val="24"/>
        </w:rPr>
      </w:pPr>
      <w:r w:rsidRPr="005E7F01">
        <w:rPr>
          <w:rStyle w:val="A2"/>
          <w:rFonts w:ascii="Times New Roman" w:hAnsi="Times New Roman" w:cs="Times New Roman"/>
          <w:sz w:val="24"/>
          <w:szCs w:val="24"/>
        </w:rPr>
        <w:t xml:space="preserve">Hernández, R. &amp; Díaz, W. (2017). Consideraciones teóricas y metodológicas para investigar sobre deserción escolar. </w:t>
      </w:r>
      <w:r w:rsidRPr="005E7F01">
        <w:rPr>
          <w:rStyle w:val="A2"/>
          <w:rFonts w:ascii="Times New Roman" w:hAnsi="Times New Roman" w:cs="Times New Roman"/>
          <w:i/>
          <w:iCs/>
          <w:sz w:val="24"/>
          <w:szCs w:val="24"/>
        </w:rPr>
        <w:t>Perspectivas, 2</w:t>
      </w:r>
      <w:r w:rsidRPr="005E7F01">
        <w:rPr>
          <w:rStyle w:val="A2"/>
          <w:rFonts w:ascii="Times New Roman" w:hAnsi="Times New Roman" w:cs="Times New Roman"/>
          <w:sz w:val="24"/>
          <w:szCs w:val="24"/>
        </w:rPr>
        <w:t>(2). 108-119.</w:t>
      </w:r>
    </w:p>
    <w:p w14:paraId="1AB1E6B4" w14:textId="3C2CC1A0" w:rsidR="00284DB1" w:rsidRPr="005E7F01" w:rsidRDefault="00284DB1" w:rsidP="005601CA">
      <w:pPr>
        <w:spacing w:line="480" w:lineRule="auto"/>
        <w:ind w:left="1429" w:hanging="709"/>
        <w:rPr>
          <w:rStyle w:val="A2"/>
          <w:rFonts w:ascii="Times New Roman" w:hAnsi="Times New Roman" w:cs="Times New Roman"/>
          <w:sz w:val="24"/>
          <w:szCs w:val="24"/>
        </w:rPr>
      </w:pPr>
      <w:r w:rsidRPr="005E7F01">
        <w:rPr>
          <w:rFonts w:ascii="Times New Roman" w:hAnsi="Times New Roman" w:cs="Times New Roman"/>
          <w:color w:val="000000"/>
          <w:sz w:val="24"/>
          <w:szCs w:val="24"/>
        </w:rPr>
        <w:t>Kumar, K., &amp; Singh, A. (2021). Does lack of parental involvement affect school dropout among Indian adolescents? Evidence from a panel study. </w:t>
      </w:r>
      <w:r w:rsidRPr="005E7F01">
        <w:rPr>
          <w:rFonts w:ascii="Times New Roman" w:hAnsi="Times New Roman" w:cs="Times New Roman"/>
          <w:i/>
          <w:iCs/>
          <w:color w:val="000000"/>
          <w:sz w:val="24"/>
          <w:szCs w:val="24"/>
        </w:rPr>
        <w:t>Children and Youth Services Review</w:t>
      </w:r>
      <w:r w:rsidRPr="005E7F01">
        <w:rPr>
          <w:rFonts w:ascii="Times New Roman" w:hAnsi="Times New Roman" w:cs="Times New Roman"/>
          <w:color w:val="000000"/>
          <w:sz w:val="24"/>
          <w:szCs w:val="24"/>
        </w:rPr>
        <w:t>, </w:t>
      </w:r>
      <w:r w:rsidRPr="005E7F01">
        <w:rPr>
          <w:rFonts w:ascii="Times New Roman" w:hAnsi="Times New Roman" w:cs="Times New Roman"/>
          <w:i/>
          <w:iCs/>
          <w:color w:val="000000"/>
          <w:sz w:val="24"/>
          <w:szCs w:val="24"/>
        </w:rPr>
        <w:t>121</w:t>
      </w:r>
      <w:r w:rsidRPr="005E7F01">
        <w:rPr>
          <w:rFonts w:ascii="Times New Roman" w:hAnsi="Times New Roman" w:cs="Times New Roman"/>
          <w:color w:val="000000"/>
          <w:sz w:val="24"/>
          <w:szCs w:val="24"/>
        </w:rPr>
        <w:t>, 105882. </w:t>
      </w:r>
      <w:hyperlink r:id="rId28" w:tgtFrame="_blank" w:history="1">
        <w:r w:rsidRPr="005E7F01">
          <w:rPr>
            <w:rStyle w:val="Hipervnculo"/>
            <w:rFonts w:ascii="Times New Roman" w:hAnsi="Times New Roman" w:cs="Times New Roman"/>
            <w:sz w:val="24"/>
            <w:szCs w:val="24"/>
          </w:rPr>
          <w:t>https://doi.org/10.1016/j.childyouth.2020.105882</w:t>
        </w:r>
      </w:hyperlink>
    </w:p>
    <w:p w14:paraId="4CBD3515" w14:textId="77777777" w:rsidR="003D3482" w:rsidRPr="005E7F01" w:rsidRDefault="003D3482" w:rsidP="005601CA">
      <w:pPr>
        <w:spacing w:line="480" w:lineRule="auto"/>
        <w:ind w:left="1429" w:hanging="709"/>
        <w:rPr>
          <w:rFonts w:ascii="Times New Roman" w:hAnsi="Times New Roman" w:cs="Times New Roman"/>
          <w:sz w:val="24"/>
          <w:szCs w:val="24"/>
        </w:rPr>
      </w:pPr>
      <w:r w:rsidRPr="005E7F01">
        <w:rPr>
          <w:rFonts w:ascii="Times New Roman" w:hAnsi="Times New Roman" w:cs="Times New Roman"/>
          <w:sz w:val="24"/>
          <w:szCs w:val="24"/>
        </w:rPr>
        <w:lastRenderedPageBreak/>
        <w:t xml:space="preserve">Laboratorio de Economía de la Educación (LEE) de la Pontificia Universidad Javeriana. (2020). Informe No. 04 ¿Cuál es el panorama de la deserción escolar en Colombia? Recuperado de </w:t>
      </w:r>
      <w:hyperlink r:id="rId29" w:history="1">
        <w:r w:rsidRPr="005E7F01">
          <w:rPr>
            <w:rStyle w:val="Hipervnculo"/>
            <w:rFonts w:ascii="Times New Roman" w:hAnsi="Times New Roman" w:cs="Times New Roman"/>
            <w:sz w:val="24"/>
            <w:szCs w:val="24"/>
          </w:rPr>
          <w:t>https://lee.javeriana.edu.co/publicaciones-y-documentos</w:t>
        </w:r>
      </w:hyperlink>
    </w:p>
    <w:p w14:paraId="38A0B21C" w14:textId="1CC5496B" w:rsidR="00B43606" w:rsidRPr="005E7F01" w:rsidRDefault="00B43606" w:rsidP="005601CA">
      <w:pPr>
        <w:spacing w:line="480" w:lineRule="auto"/>
        <w:ind w:left="1429" w:hanging="709"/>
        <w:rPr>
          <w:rFonts w:ascii="Times New Roman" w:hAnsi="Times New Roman" w:cs="Times New Roman"/>
          <w:sz w:val="24"/>
          <w:szCs w:val="24"/>
        </w:rPr>
      </w:pPr>
      <w:r w:rsidRPr="005E7F01">
        <w:rPr>
          <w:rFonts w:ascii="Times New Roman" w:hAnsi="Times New Roman" w:cs="Times New Roman"/>
          <w:sz w:val="24"/>
          <w:szCs w:val="24"/>
        </w:rPr>
        <w:t>LATAM Revista Latinoamericana de Ciencias Sociales y Humanidades. (2025). Conflictos familiares y rendimiento académico: una mirada desde la perspectiva docente. </w:t>
      </w:r>
      <w:r w:rsidRPr="005E7F01">
        <w:rPr>
          <w:rFonts w:ascii="Times New Roman" w:hAnsi="Times New Roman" w:cs="Times New Roman"/>
          <w:i/>
          <w:iCs/>
          <w:sz w:val="24"/>
          <w:szCs w:val="24"/>
        </w:rPr>
        <w:t>LATAM Revista Latinoamericana de Ciencias Sociales y Humanidades, 6</w:t>
      </w:r>
      <w:r w:rsidRPr="005E7F01">
        <w:rPr>
          <w:rFonts w:ascii="Times New Roman" w:hAnsi="Times New Roman" w:cs="Times New Roman"/>
          <w:sz w:val="24"/>
          <w:szCs w:val="24"/>
        </w:rPr>
        <w:t>(2), 1990–2003. </w:t>
      </w:r>
      <w:hyperlink r:id="rId30" w:tgtFrame="_blank" w:history="1">
        <w:r w:rsidRPr="005E7F01">
          <w:rPr>
            <w:rStyle w:val="Hipervnculo"/>
            <w:rFonts w:ascii="Times New Roman" w:hAnsi="Times New Roman" w:cs="Times New Roman"/>
            <w:sz w:val="24"/>
            <w:szCs w:val="24"/>
          </w:rPr>
          <w:t>https://doi.org/10.56712/latam.v6i2.3746</w:t>
        </w:r>
      </w:hyperlink>
    </w:p>
    <w:p w14:paraId="11AA3BFA" w14:textId="77777777" w:rsidR="003D3482" w:rsidRPr="005E7F01" w:rsidRDefault="003D3482" w:rsidP="005601CA">
      <w:pPr>
        <w:spacing w:line="480" w:lineRule="auto"/>
        <w:ind w:left="1429" w:hanging="709"/>
        <w:rPr>
          <w:rFonts w:ascii="Times New Roman" w:hAnsi="Times New Roman" w:cs="Times New Roman"/>
          <w:sz w:val="24"/>
          <w:szCs w:val="24"/>
        </w:rPr>
      </w:pPr>
      <w:r w:rsidRPr="005E7F01">
        <w:rPr>
          <w:rFonts w:ascii="Times New Roman" w:hAnsi="Times New Roman" w:cs="Times New Roman"/>
          <w:sz w:val="24"/>
          <w:szCs w:val="24"/>
        </w:rPr>
        <w:t>Manzano López, D. J., &amp; Ramírez Zambrano, J. R. (2012). Interpelación entre la deserción escolar y las condiciones socioeconómicas de las familias. </w:t>
      </w:r>
      <w:r w:rsidRPr="005E7F01">
        <w:rPr>
          <w:rFonts w:ascii="Times New Roman" w:hAnsi="Times New Roman" w:cs="Times New Roman"/>
          <w:i/>
          <w:iCs/>
          <w:sz w:val="24"/>
          <w:szCs w:val="24"/>
        </w:rPr>
        <w:t>Revista Criterios</w:t>
      </w:r>
      <w:r w:rsidRPr="005E7F01">
        <w:rPr>
          <w:rFonts w:ascii="Times New Roman" w:hAnsi="Times New Roman" w:cs="Times New Roman"/>
          <w:sz w:val="24"/>
          <w:szCs w:val="24"/>
        </w:rPr>
        <w:t>, 22(1), 23-48.</w:t>
      </w:r>
    </w:p>
    <w:p w14:paraId="4ACB9506" w14:textId="46625252" w:rsidR="003D3482" w:rsidRDefault="003D3482" w:rsidP="005601CA">
      <w:pPr>
        <w:spacing w:line="480" w:lineRule="auto"/>
        <w:ind w:left="1440" w:hanging="720"/>
      </w:pPr>
      <w:r w:rsidRPr="005E7F01">
        <w:rPr>
          <w:rFonts w:ascii="Times New Roman" w:hAnsi="Times New Roman" w:cs="Times New Roman"/>
          <w:sz w:val="24"/>
          <w:szCs w:val="24"/>
        </w:rPr>
        <w:t>Meléndez Monroy Y., Salgado Rubio N., Correa Rojas C., &amp; Rico-Carmona A. T. (2016). Factores no académicos relacionados con la deserción escolar en jóvenes de instituciones educativas colombianas. </w:t>
      </w:r>
      <w:r w:rsidRPr="005E7F01">
        <w:rPr>
          <w:rFonts w:ascii="Times New Roman" w:hAnsi="Times New Roman" w:cs="Times New Roman"/>
          <w:i/>
          <w:iCs/>
          <w:sz w:val="24"/>
          <w:szCs w:val="24"/>
        </w:rPr>
        <w:t>Búsqueda</w:t>
      </w:r>
      <w:r w:rsidRPr="005E7F01">
        <w:rPr>
          <w:rFonts w:ascii="Times New Roman" w:hAnsi="Times New Roman" w:cs="Times New Roman"/>
          <w:sz w:val="24"/>
          <w:szCs w:val="24"/>
        </w:rPr>
        <w:t>, </w:t>
      </w:r>
      <w:r w:rsidRPr="005E7F01">
        <w:rPr>
          <w:rFonts w:ascii="Times New Roman" w:hAnsi="Times New Roman" w:cs="Times New Roman"/>
          <w:i/>
          <w:iCs/>
          <w:sz w:val="24"/>
          <w:szCs w:val="24"/>
        </w:rPr>
        <w:t>3</w:t>
      </w:r>
      <w:r w:rsidRPr="005E7F01">
        <w:rPr>
          <w:rFonts w:ascii="Times New Roman" w:hAnsi="Times New Roman" w:cs="Times New Roman"/>
          <w:sz w:val="24"/>
          <w:szCs w:val="24"/>
        </w:rPr>
        <w:t xml:space="preserve">(17), 214-225. </w:t>
      </w:r>
      <w:hyperlink r:id="rId31" w:history="1">
        <w:r w:rsidR="00864FC1" w:rsidRPr="005E7F01">
          <w:rPr>
            <w:rStyle w:val="Hipervnculo"/>
            <w:rFonts w:ascii="Times New Roman" w:hAnsi="Times New Roman" w:cs="Times New Roman"/>
            <w:sz w:val="24"/>
            <w:szCs w:val="24"/>
          </w:rPr>
          <w:t>https://doi.org/10.21892/01239813.290</w:t>
        </w:r>
      </w:hyperlink>
    </w:p>
    <w:p w14:paraId="22012C38" w14:textId="4BFC3BD9" w:rsidR="00131CFA" w:rsidRPr="00131CFA" w:rsidRDefault="00131CFA" w:rsidP="005601CA">
      <w:pPr>
        <w:spacing w:line="480" w:lineRule="auto"/>
        <w:ind w:left="1440" w:hanging="720"/>
        <w:rPr>
          <w:rFonts w:ascii="Times New Roman" w:hAnsi="Times New Roman" w:cs="Times New Roman"/>
          <w:sz w:val="24"/>
          <w:szCs w:val="24"/>
        </w:rPr>
      </w:pPr>
      <w:r w:rsidRPr="00131CFA">
        <w:rPr>
          <w:rFonts w:ascii="Times New Roman" w:hAnsi="Times New Roman" w:cs="Times New Roman"/>
          <w:sz w:val="24"/>
          <w:szCs w:val="24"/>
        </w:rPr>
        <w:t>Ministerio de Educación Nacional. (2015). Resolución 7797 de 2015. Por la cual se establecen directrices para la gestión de la convivencia escolar y la promoción de la permanencia. Bogotá, Colombia.</w:t>
      </w:r>
    </w:p>
    <w:p w14:paraId="5FF7081F" w14:textId="2AD7C311" w:rsidR="00864FC1" w:rsidRDefault="00864FC1" w:rsidP="005601CA">
      <w:pPr>
        <w:spacing w:line="480" w:lineRule="auto"/>
        <w:ind w:left="1440" w:hanging="720"/>
      </w:pPr>
      <w:r w:rsidRPr="005E7F01">
        <w:rPr>
          <w:rFonts w:ascii="Times New Roman" w:hAnsi="Times New Roman" w:cs="Times New Roman"/>
          <w:sz w:val="24"/>
          <w:szCs w:val="24"/>
        </w:rPr>
        <w:t>Ministerio de Educación Nacional. (2018). </w:t>
      </w:r>
      <w:r w:rsidRPr="005E7F01">
        <w:rPr>
          <w:rFonts w:ascii="Times New Roman" w:hAnsi="Times New Roman" w:cs="Times New Roman"/>
          <w:i/>
          <w:iCs/>
          <w:sz w:val="24"/>
          <w:szCs w:val="24"/>
        </w:rPr>
        <w:t>Estadísticas de deserción escolar en Colombia</w:t>
      </w:r>
      <w:r w:rsidRPr="005E7F01">
        <w:rPr>
          <w:rFonts w:ascii="Times New Roman" w:hAnsi="Times New Roman" w:cs="Times New Roman"/>
          <w:sz w:val="24"/>
          <w:szCs w:val="24"/>
        </w:rPr>
        <w:t>. Recuperado de </w:t>
      </w:r>
      <w:hyperlink r:id="rId32" w:tgtFrame="_blank" w:history="1">
        <w:r w:rsidRPr="005E7F01">
          <w:rPr>
            <w:rStyle w:val="Hipervnculo"/>
            <w:rFonts w:ascii="Times New Roman" w:hAnsi="Times New Roman" w:cs="Times New Roman"/>
            <w:color w:val="auto"/>
            <w:sz w:val="24"/>
            <w:szCs w:val="24"/>
            <w:u w:val="none"/>
          </w:rPr>
          <w:t>https://www.mineducacion.gov.co/sistemasdeinformacion/1783/w3-propertyvalue-68157.html</w:t>
        </w:r>
      </w:hyperlink>
    </w:p>
    <w:p w14:paraId="2A49747E" w14:textId="7060E3B2" w:rsidR="0014251A" w:rsidRPr="005E7F01" w:rsidRDefault="0014251A" w:rsidP="005601CA">
      <w:pPr>
        <w:spacing w:line="480" w:lineRule="auto"/>
        <w:ind w:left="1440" w:hanging="720"/>
        <w:rPr>
          <w:rStyle w:val="Hipervnculo"/>
          <w:rFonts w:ascii="Times New Roman" w:hAnsi="Times New Roman" w:cs="Times New Roman"/>
          <w:color w:val="auto"/>
          <w:sz w:val="24"/>
          <w:szCs w:val="24"/>
          <w:u w:val="none"/>
        </w:rPr>
      </w:pPr>
      <w:r w:rsidRPr="0014251A">
        <w:rPr>
          <w:rFonts w:ascii="Times New Roman" w:hAnsi="Times New Roman" w:cs="Times New Roman"/>
          <w:sz w:val="24"/>
          <w:szCs w:val="24"/>
        </w:rPr>
        <w:lastRenderedPageBreak/>
        <w:t>Ministerio de Educación Nacional. (2018). Estrategia Nacional de Permanencia Escolar. Bogotá, Colombia</w:t>
      </w:r>
    </w:p>
    <w:p w14:paraId="7F20F1A6" w14:textId="77777777" w:rsidR="003D3482" w:rsidRPr="005E7F01" w:rsidRDefault="003D3482" w:rsidP="005601CA">
      <w:pPr>
        <w:spacing w:line="480" w:lineRule="auto"/>
        <w:ind w:left="1429" w:hanging="709"/>
        <w:rPr>
          <w:rFonts w:ascii="Times New Roman" w:hAnsi="Times New Roman" w:cs="Times New Roman"/>
          <w:sz w:val="24"/>
          <w:szCs w:val="24"/>
        </w:rPr>
      </w:pPr>
      <w:r w:rsidRPr="005E7F01">
        <w:rPr>
          <w:rStyle w:val="Hipervnculo"/>
          <w:rFonts w:ascii="Times New Roman" w:hAnsi="Times New Roman" w:cs="Times New Roman"/>
          <w:color w:val="auto"/>
          <w:sz w:val="24"/>
          <w:szCs w:val="24"/>
          <w:u w:val="none"/>
        </w:rPr>
        <w:t xml:space="preserve">Ministerio de Educación Nacional. (2022).” Deserción escolar en Colombia: Análisis, Determinantes y Políticas de Acogida, Bienestar y Permanencia. </w:t>
      </w:r>
      <w:hyperlink r:id="rId33" w:history="1">
        <w:r w:rsidRPr="005E7F01">
          <w:rPr>
            <w:rStyle w:val="Hipervnculo"/>
            <w:rFonts w:ascii="Times New Roman" w:hAnsi="Times New Roman" w:cs="Times New Roman"/>
            <w:color w:val="auto"/>
            <w:sz w:val="24"/>
            <w:szCs w:val="24"/>
            <w:u w:val="none"/>
          </w:rPr>
          <w:t>https://www.mineducacion.gov.co/1780/articles-363488_recurso_34.pdf</w:t>
        </w:r>
      </w:hyperlink>
    </w:p>
    <w:p w14:paraId="767CB12E" w14:textId="63554122" w:rsidR="00AE53FF" w:rsidRPr="005E7F01" w:rsidRDefault="00317ED8" w:rsidP="005601CA">
      <w:pPr>
        <w:spacing w:line="480" w:lineRule="auto"/>
        <w:ind w:left="1429" w:hanging="709"/>
        <w:rPr>
          <w:rStyle w:val="Hipervnculo"/>
          <w:rFonts w:ascii="Times New Roman" w:hAnsi="Times New Roman" w:cs="Times New Roman"/>
          <w:color w:val="auto"/>
          <w:sz w:val="24"/>
          <w:szCs w:val="24"/>
          <w:u w:val="none"/>
        </w:rPr>
      </w:pPr>
      <w:r w:rsidRPr="005E7F01">
        <w:rPr>
          <w:rStyle w:val="Hipervnculo"/>
          <w:rFonts w:ascii="Times New Roman" w:hAnsi="Times New Roman" w:cs="Times New Roman"/>
          <w:color w:val="auto"/>
          <w:sz w:val="24"/>
          <w:szCs w:val="24"/>
          <w:u w:val="none"/>
        </w:rPr>
        <w:t>Montoya Villarraga, N y Castañeda Tovar, J. (2019). Identificación de las posibles</w:t>
      </w:r>
      <w:r w:rsidR="00AE53FF" w:rsidRPr="005E7F01">
        <w:rPr>
          <w:rStyle w:val="Hipervnculo"/>
          <w:rFonts w:ascii="Times New Roman" w:hAnsi="Times New Roman" w:cs="Times New Roman"/>
          <w:color w:val="auto"/>
          <w:sz w:val="24"/>
          <w:szCs w:val="24"/>
          <w:u w:val="none"/>
        </w:rPr>
        <w:t xml:space="preserve"> causas de la deserción escolar en los jóvenes y niños del colegio departamental general Santander sede San Benito de </w:t>
      </w:r>
      <w:r w:rsidR="0092663A" w:rsidRPr="005E7F01">
        <w:rPr>
          <w:rStyle w:val="Hipervnculo"/>
          <w:rFonts w:ascii="Times New Roman" w:hAnsi="Times New Roman" w:cs="Times New Roman"/>
          <w:color w:val="auto"/>
          <w:sz w:val="24"/>
          <w:szCs w:val="24"/>
          <w:u w:val="none"/>
        </w:rPr>
        <w:t>Sibaté</w:t>
      </w:r>
      <w:r w:rsidR="00AE53FF" w:rsidRPr="005E7F01">
        <w:rPr>
          <w:rStyle w:val="Hipervnculo"/>
          <w:rFonts w:ascii="Times New Roman" w:hAnsi="Times New Roman" w:cs="Times New Roman"/>
          <w:color w:val="auto"/>
          <w:sz w:val="24"/>
          <w:szCs w:val="24"/>
          <w:u w:val="none"/>
        </w:rPr>
        <w:t>. Universidad Cooperativa de Colombia, Facultad de Educación, programa Especialización en Docencia Universitaria. Disponible en: https://hdl.handle.net/20.500.12494/14995</w:t>
      </w:r>
    </w:p>
    <w:p w14:paraId="70349313" w14:textId="6B21CF2B" w:rsidR="00317ED8" w:rsidRPr="005E7F01" w:rsidRDefault="00317ED8" w:rsidP="005601CA">
      <w:pPr>
        <w:spacing w:line="480" w:lineRule="auto"/>
        <w:rPr>
          <w:rStyle w:val="Hipervnculo"/>
          <w:rFonts w:ascii="Times New Roman" w:hAnsi="Times New Roman" w:cs="Times New Roman"/>
          <w:color w:val="auto"/>
          <w:sz w:val="24"/>
          <w:szCs w:val="24"/>
          <w:u w:val="none"/>
        </w:rPr>
      </w:pPr>
    </w:p>
    <w:p w14:paraId="2DE371C8" w14:textId="77777777" w:rsidR="003D3482" w:rsidRPr="005E7F01" w:rsidRDefault="003D3482" w:rsidP="005601CA">
      <w:pPr>
        <w:tabs>
          <w:tab w:val="left" w:pos="425"/>
        </w:tabs>
        <w:spacing w:line="480" w:lineRule="auto"/>
        <w:ind w:left="1429" w:hanging="709"/>
        <w:rPr>
          <w:rFonts w:ascii="Times New Roman" w:hAnsi="Times New Roman" w:cs="Times New Roman"/>
          <w:sz w:val="24"/>
          <w:szCs w:val="24"/>
        </w:rPr>
      </w:pPr>
      <w:r w:rsidRPr="005E7F01">
        <w:rPr>
          <w:rFonts w:ascii="Times New Roman" w:hAnsi="Times New Roman" w:cs="Times New Roman"/>
          <w:color w:val="212529"/>
          <w:sz w:val="24"/>
          <w:szCs w:val="24"/>
          <w:shd w:val="clear" w:color="auto" w:fill="FFFFFF"/>
        </w:rPr>
        <w:t xml:space="preserve">Morales, Juan Fernando (2021) Repositorio Uniandes.edu.co.  Institucional Seneca. </w:t>
      </w:r>
      <w:hyperlink r:id="rId34" w:history="1">
        <w:r w:rsidRPr="005E7F01">
          <w:rPr>
            <w:rStyle w:val="Hipervnculo"/>
            <w:rFonts w:ascii="Times New Roman" w:hAnsi="Times New Roman" w:cs="Times New Roman"/>
            <w:sz w:val="24"/>
            <w:szCs w:val="24"/>
            <w:shd w:val="clear" w:color="auto" w:fill="FFFFFF"/>
          </w:rPr>
          <w:t>http://hdl.handle.net/1992/55077</w:t>
        </w:r>
      </w:hyperlink>
    </w:p>
    <w:p w14:paraId="0990BE88" w14:textId="77777777" w:rsidR="003D3482" w:rsidRPr="005E7F01" w:rsidRDefault="003D3482" w:rsidP="005601CA">
      <w:pPr>
        <w:tabs>
          <w:tab w:val="left" w:pos="425"/>
        </w:tabs>
        <w:spacing w:line="480" w:lineRule="auto"/>
        <w:ind w:left="1429" w:hanging="709"/>
        <w:rPr>
          <w:rFonts w:ascii="Times New Roman" w:hAnsi="Times New Roman" w:cs="Times New Roman"/>
          <w:sz w:val="24"/>
          <w:szCs w:val="24"/>
        </w:rPr>
      </w:pPr>
      <w:r w:rsidRPr="005E7F01">
        <w:rPr>
          <w:rFonts w:ascii="Times New Roman" w:hAnsi="Times New Roman" w:cs="Times New Roman"/>
          <w:sz w:val="24"/>
          <w:szCs w:val="24"/>
        </w:rPr>
        <w:t>Moreno Bernal, D. M. (2013). </w:t>
      </w:r>
      <w:r w:rsidRPr="005E7F01">
        <w:rPr>
          <w:rFonts w:ascii="Times New Roman" w:hAnsi="Times New Roman" w:cs="Times New Roman"/>
          <w:i/>
          <w:iCs/>
          <w:sz w:val="24"/>
          <w:szCs w:val="24"/>
        </w:rPr>
        <w:t>La deserción escolar: un problema de carácter social</w:t>
      </w:r>
      <w:r w:rsidRPr="005E7F01">
        <w:rPr>
          <w:rFonts w:ascii="Times New Roman" w:hAnsi="Times New Roman" w:cs="Times New Roman"/>
          <w:sz w:val="24"/>
          <w:szCs w:val="24"/>
        </w:rPr>
        <w:t xml:space="preserve">. In Vestigium Ire, Vol. 6, pp. 115-124. </w:t>
      </w:r>
      <w:hyperlink r:id="rId35" w:tgtFrame="_blank" w:history="1">
        <w:r w:rsidRPr="005E7F01">
          <w:rPr>
            <w:rStyle w:val="Hipervnculo"/>
            <w:rFonts w:ascii="Times New Roman" w:hAnsi="Times New Roman" w:cs="Times New Roman"/>
            <w:sz w:val="24"/>
            <w:szCs w:val="24"/>
          </w:rPr>
          <w:t>https://www.academia.edu/128244499/La_Deserci%C3%B3n_Escolar_Un_problema_de_Car%C3%A1cter_Social</w:t>
        </w:r>
      </w:hyperlink>
    </w:p>
    <w:p w14:paraId="10EA15B7" w14:textId="77777777" w:rsidR="003D3482" w:rsidRPr="005E7F01" w:rsidRDefault="003D3482" w:rsidP="005601CA">
      <w:pPr>
        <w:spacing w:line="480" w:lineRule="auto"/>
        <w:ind w:left="1429" w:hanging="709"/>
        <w:rPr>
          <w:rFonts w:ascii="Times New Roman" w:hAnsi="Times New Roman" w:cs="Times New Roman"/>
          <w:sz w:val="24"/>
          <w:szCs w:val="24"/>
        </w:rPr>
      </w:pPr>
      <w:r w:rsidRPr="005E7F01">
        <w:rPr>
          <w:rFonts w:ascii="Times New Roman" w:hAnsi="Times New Roman" w:cs="Times New Roman"/>
          <w:sz w:val="24"/>
          <w:szCs w:val="24"/>
        </w:rPr>
        <w:t xml:space="preserve">Ortiz Hernández, E. (2006). Retos y perspectivas del currículo integrado. Revista De Educación De Puerto Rico (REduca), (21), 35–56. Recuperado a partir de </w:t>
      </w:r>
      <w:hyperlink r:id="rId36" w:history="1">
        <w:r w:rsidRPr="005E7F01">
          <w:rPr>
            <w:rStyle w:val="Hipervnculo"/>
            <w:rFonts w:ascii="Times New Roman" w:hAnsi="Times New Roman" w:cs="Times New Roman"/>
            <w:sz w:val="24"/>
            <w:szCs w:val="24"/>
          </w:rPr>
          <w:t>https://revistas.upr.edu/index.php/educacion/article/view/13234</w:t>
        </w:r>
      </w:hyperlink>
    </w:p>
    <w:p w14:paraId="061684FE" w14:textId="2A581D52" w:rsidR="00800405" w:rsidRPr="005E7F01" w:rsidRDefault="00800405" w:rsidP="005601CA">
      <w:pPr>
        <w:spacing w:line="480" w:lineRule="auto"/>
        <w:ind w:left="1429" w:hanging="709"/>
        <w:rPr>
          <w:rFonts w:ascii="Times New Roman" w:hAnsi="Times New Roman" w:cs="Times New Roman"/>
          <w:sz w:val="24"/>
          <w:szCs w:val="24"/>
        </w:rPr>
      </w:pPr>
      <w:r w:rsidRPr="005E7F01">
        <w:rPr>
          <w:rFonts w:ascii="Times New Roman" w:hAnsi="Times New Roman" w:cs="Times New Roman"/>
          <w:sz w:val="24"/>
          <w:szCs w:val="24"/>
        </w:rPr>
        <w:lastRenderedPageBreak/>
        <w:t>Paz, D. (2004). </w:t>
      </w:r>
      <w:r w:rsidRPr="005E7F01">
        <w:rPr>
          <w:rFonts w:ascii="Times New Roman" w:hAnsi="Times New Roman" w:cs="Times New Roman"/>
          <w:i/>
          <w:iCs/>
          <w:sz w:val="24"/>
          <w:szCs w:val="24"/>
        </w:rPr>
        <w:t>La educación artística y el deporte como herramienta lúdica para fortalecer la motivación y el desarrollo integral de los estudiantes</w:t>
      </w:r>
      <w:r w:rsidRPr="005E7F01">
        <w:rPr>
          <w:rFonts w:ascii="Times New Roman" w:hAnsi="Times New Roman" w:cs="Times New Roman"/>
          <w:sz w:val="24"/>
          <w:szCs w:val="24"/>
        </w:rPr>
        <w:t> [Proyecto de investigación]. Universidad de los Libertadores.</w:t>
      </w:r>
      <w:r w:rsidRPr="005E7F01">
        <w:rPr>
          <w:rFonts w:ascii="Times New Roman" w:hAnsi="Times New Roman" w:cs="Times New Roman"/>
          <w:sz w:val="24"/>
          <w:szCs w:val="24"/>
        </w:rPr>
        <w:br/>
        <w:t>Disponible en: </w:t>
      </w:r>
      <w:hyperlink r:id="rId37" w:tgtFrame="_blank" w:history="1">
        <w:r w:rsidRPr="005E7F01">
          <w:rPr>
            <w:rStyle w:val="Hipervnculo"/>
            <w:rFonts w:ascii="Times New Roman" w:hAnsi="Times New Roman" w:cs="Times New Roman"/>
            <w:sz w:val="24"/>
            <w:szCs w:val="24"/>
          </w:rPr>
          <w:t>https://repository.libertadores.edu.co/bitstreams/5419fb43-8224-4fa5-bb4e-3abc1ee040ec/download</w:t>
        </w:r>
      </w:hyperlink>
    </w:p>
    <w:p w14:paraId="7F4FCAB1" w14:textId="77777777" w:rsidR="003D3482" w:rsidRPr="005E7F01" w:rsidRDefault="003D3482" w:rsidP="005601CA">
      <w:pPr>
        <w:spacing w:line="480" w:lineRule="auto"/>
        <w:ind w:left="1429" w:hanging="709"/>
        <w:rPr>
          <w:rStyle w:val="Hipervnculo"/>
          <w:rFonts w:ascii="Times New Roman" w:hAnsi="Times New Roman" w:cs="Times New Roman"/>
          <w:color w:val="auto"/>
          <w:sz w:val="24"/>
          <w:szCs w:val="24"/>
        </w:rPr>
      </w:pPr>
      <w:r w:rsidRPr="005E7F01">
        <w:rPr>
          <w:rFonts w:ascii="Times New Roman" w:hAnsi="Times New Roman" w:cs="Times New Roman"/>
          <w:sz w:val="24"/>
          <w:szCs w:val="24"/>
        </w:rPr>
        <w:t>Peña, J., Soto, V., &amp; Calderón, U. (2016). La influencia de la familia en la deserción escolar: estudio de caso en estudiantes de secundaria. </w:t>
      </w:r>
      <w:r w:rsidRPr="005E7F01">
        <w:rPr>
          <w:rFonts w:ascii="Times New Roman" w:hAnsi="Times New Roman" w:cs="Times New Roman"/>
          <w:i/>
          <w:iCs/>
          <w:sz w:val="24"/>
          <w:szCs w:val="24"/>
        </w:rPr>
        <w:t>Revista Mexicana de Investigación Educativa</w:t>
      </w:r>
      <w:r w:rsidRPr="005E7F01">
        <w:rPr>
          <w:rFonts w:ascii="Times New Roman" w:hAnsi="Times New Roman" w:cs="Times New Roman"/>
          <w:sz w:val="24"/>
          <w:szCs w:val="24"/>
        </w:rPr>
        <w:t>, 21(70), 1-19.</w:t>
      </w:r>
    </w:p>
    <w:p w14:paraId="331FF7DD" w14:textId="77777777" w:rsidR="003D3482" w:rsidRPr="005E7F01" w:rsidRDefault="003D3482" w:rsidP="005601CA">
      <w:pPr>
        <w:tabs>
          <w:tab w:val="left" w:pos="425"/>
        </w:tabs>
        <w:spacing w:line="480" w:lineRule="auto"/>
        <w:ind w:left="1429" w:hanging="709"/>
        <w:rPr>
          <w:rFonts w:ascii="Times New Roman" w:hAnsi="Times New Roman" w:cs="Times New Roman"/>
          <w:sz w:val="24"/>
          <w:szCs w:val="24"/>
        </w:rPr>
      </w:pPr>
      <w:r w:rsidRPr="005E7F01">
        <w:rPr>
          <w:rFonts w:ascii="Times New Roman" w:hAnsi="Times New Roman" w:cs="Times New Roman"/>
          <w:sz w:val="24"/>
          <w:szCs w:val="24"/>
        </w:rPr>
        <w:t>Rojas, Monedero, R.  Y Castillo Vallejo, S.L (2020.p25-38). Transformación curricular: Retos y oportunidades en el tiempo de cambios. Editorial Universidad Santiago de Cali.</w:t>
      </w:r>
    </w:p>
    <w:p w14:paraId="51FE73D3" w14:textId="757046EF" w:rsidR="00323A29" w:rsidRPr="005E7F01" w:rsidRDefault="00323A29" w:rsidP="005601CA">
      <w:pPr>
        <w:tabs>
          <w:tab w:val="left" w:pos="425"/>
        </w:tabs>
        <w:spacing w:line="480" w:lineRule="auto"/>
        <w:ind w:left="1429" w:hanging="709"/>
        <w:rPr>
          <w:rFonts w:ascii="Times New Roman" w:hAnsi="Times New Roman" w:cs="Times New Roman"/>
          <w:sz w:val="24"/>
          <w:szCs w:val="24"/>
        </w:rPr>
      </w:pPr>
      <w:r w:rsidRPr="005E7F01">
        <w:rPr>
          <w:rFonts w:ascii="Times New Roman" w:hAnsi="Times New Roman" w:cs="Times New Roman"/>
          <w:sz w:val="24"/>
          <w:szCs w:val="24"/>
        </w:rPr>
        <w:t>Román, J. (2020). Factores no académicos relacionados con la deserción escolar en jóvenes de Cúcuta, Colombia. </w:t>
      </w:r>
      <w:r w:rsidRPr="005E7F01">
        <w:rPr>
          <w:rFonts w:ascii="Times New Roman" w:hAnsi="Times New Roman" w:cs="Times New Roman"/>
          <w:i/>
          <w:iCs/>
          <w:sz w:val="24"/>
          <w:szCs w:val="24"/>
        </w:rPr>
        <w:t>Revista de Investigación</w:t>
      </w:r>
      <w:r w:rsidRPr="005E7F01">
        <w:rPr>
          <w:rFonts w:ascii="Times New Roman" w:hAnsi="Times New Roman" w:cs="Times New Roman"/>
          <w:sz w:val="24"/>
          <w:szCs w:val="24"/>
        </w:rPr>
        <w:t>, 3(17), 214-225. </w:t>
      </w:r>
      <w:hyperlink r:id="rId38" w:tgtFrame="_blank" w:history="1">
        <w:r w:rsidRPr="005E7F01">
          <w:rPr>
            <w:rStyle w:val="Hipervnculo"/>
            <w:rFonts w:ascii="Times New Roman" w:hAnsi="Times New Roman" w:cs="Times New Roman"/>
            <w:sz w:val="24"/>
            <w:szCs w:val="24"/>
          </w:rPr>
          <w:t>https://doi.org/10.21892/01239813.290</w:t>
        </w:r>
      </w:hyperlink>
    </w:p>
    <w:p w14:paraId="6C74B405" w14:textId="497AEDB3" w:rsidR="003D3482" w:rsidRPr="005E7F01" w:rsidRDefault="00A742A2" w:rsidP="005601CA">
      <w:pPr>
        <w:tabs>
          <w:tab w:val="left" w:pos="425"/>
        </w:tabs>
        <w:spacing w:line="480" w:lineRule="auto"/>
        <w:ind w:left="1429" w:hanging="709"/>
        <w:rPr>
          <w:rFonts w:ascii="Times New Roman" w:hAnsi="Times New Roman" w:cs="Times New Roman"/>
          <w:sz w:val="24"/>
          <w:szCs w:val="24"/>
        </w:rPr>
      </w:pPr>
      <w:r w:rsidRPr="005E7F01">
        <w:rPr>
          <w:rFonts w:ascii="Times New Roman" w:hAnsi="Times New Roman" w:cs="Times New Roman"/>
          <w:sz w:val="24"/>
          <w:szCs w:val="24"/>
        </w:rPr>
        <w:t>Román, M. (2009). El fracaso escolar de los jóvenes en la enseñanza media. ¿Quiénes y por qué abandonan definitivamente el liceo en Chile? </w:t>
      </w:r>
      <w:r w:rsidRPr="005E7F01">
        <w:rPr>
          <w:rFonts w:ascii="Times New Roman" w:hAnsi="Times New Roman" w:cs="Times New Roman"/>
          <w:i/>
          <w:iCs/>
          <w:sz w:val="24"/>
          <w:szCs w:val="24"/>
        </w:rPr>
        <w:t>REICE. Revista Iberoamericana sobre Calidad, Eficacia y Cambio en Educación</w:t>
      </w:r>
      <w:r w:rsidRPr="005E7F01">
        <w:rPr>
          <w:rFonts w:ascii="Times New Roman" w:hAnsi="Times New Roman" w:cs="Times New Roman"/>
          <w:sz w:val="24"/>
          <w:szCs w:val="24"/>
        </w:rPr>
        <w:t>, 7(4), 95-119</w:t>
      </w:r>
    </w:p>
    <w:p w14:paraId="542B22BE" w14:textId="77777777" w:rsidR="003D3482" w:rsidRPr="005E7F01" w:rsidRDefault="003D3482" w:rsidP="005601CA">
      <w:pPr>
        <w:spacing w:line="480" w:lineRule="auto"/>
        <w:ind w:left="1429" w:hanging="709"/>
        <w:rPr>
          <w:rFonts w:ascii="Times New Roman" w:hAnsi="Times New Roman" w:cs="Times New Roman"/>
          <w:sz w:val="24"/>
          <w:szCs w:val="24"/>
        </w:rPr>
      </w:pPr>
      <w:r w:rsidRPr="005E7F01">
        <w:rPr>
          <w:rFonts w:ascii="Times New Roman" w:hAnsi="Times New Roman" w:cs="Times New Roman"/>
          <w:sz w:val="24"/>
          <w:szCs w:val="24"/>
        </w:rPr>
        <w:t>Rochin Berumen, F. L. (2021). Deserción escolar en la educación superior en México: revisión de literatura. </w:t>
      </w:r>
      <w:r w:rsidRPr="005E7F01">
        <w:rPr>
          <w:rFonts w:ascii="Times New Roman" w:hAnsi="Times New Roman" w:cs="Times New Roman"/>
          <w:i/>
          <w:iCs/>
          <w:sz w:val="24"/>
          <w:szCs w:val="24"/>
        </w:rPr>
        <w:t xml:space="preserve">RIDE </w:t>
      </w:r>
      <w:r w:rsidRPr="005E7F01">
        <w:rPr>
          <w:rFonts w:ascii="Times New Roman" w:hAnsi="Times New Roman" w:cs="Times New Roman"/>
          <w:sz w:val="24"/>
          <w:szCs w:val="24"/>
        </w:rPr>
        <w:t xml:space="preserve">Revista Iberoamericana Para La Investigación Y El Desarrollo Educativo, 11(22). </w:t>
      </w:r>
      <w:hyperlink r:id="rId39" w:history="1">
        <w:r w:rsidRPr="005E7F01">
          <w:rPr>
            <w:rStyle w:val="Hipervnculo"/>
            <w:rFonts w:ascii="Times New Roman" w:hAnsi="Times New Roman" w:cs="Times New Roman"/>
            <w:sz w:val="24"/>
            <w:szCs w:val="24"/>
          </w:rPr>
          <w:t>https://doi.org/10.23913/ride.v11i22.821</w:t>
        </w:r>
      </w:hyperlink>
    </w:p>
    <w:p w14:paraId="214CF66E" w14:textId="50DC69A6" w:rsidR="00864FC1" w:rsidRPr="005E7F01" w:rsidRDefault="00864FC1" w:rsidP="005601CA">
      <w:pPr>
        <w:spacing w:line="480" w:lineRule="auto"/>
        <w:ind w:left="1429" w:hanging="709"/>
        <w:rPr>
          <w:rFonts w:ascii="Times New Roman" w:hAnsi="Times New Roman" w:cs="Times New Roman"/>
          <w:sz w:val="24"/>
          <w:szCs w:val="24"/>
        </w:rPr>
      </w:pPr>
      <w:r w:rsidRPr="005E7F01">
        <w:rPr>
          <w:rFonts w:ascii="Times New Roman" w:hAnsi="Times New Roman" w:cs="Times New Roman"/>
          <w:sz w:val="24"/>
          <w:szCs w:val="24"/>
        </w:rPr>
        <w:lastRenderedPageBreak/>
        <w:t>Rosado-Ortiz, G. (2012). Deserción o exclusión escolar: un análisis sobre educación, desigualdad y pobreza en Puerto Rico. </w:t>
      </w:r>
      <w:r w:rsidRPr="005E7F01">
        <w:rPr>
          <w:rFonts w:ascii="Times New Roman" w:hAnsi="Times New Roman" w:cs="Times New Roman"/>
          <w:i/>
          <w:iCs/>
          <w:sz w:val="24"/>
          <w:szCs w:val="24"/>
        </w:rPr>
        <w:t>Análisis</w:t>
      </w:r>
      <w:r w:rsidRPr="005E7F01">
        <w:rPr>
          <w:rFonts w:ascii="Times New Roman" w:hAnsi="Times New Roman" w:cs="Times New Roman"/>
          <w:sz w:val="24"/>
          <w:szCs w:val="24"/>
        </w:rPr>
        <w:t>, 15(1), 7-34. Recuperado de </w:t>
      </w:r>
      <w:hyperlink r:id="rId40" w:tgtFrame="_blank" w:history="1">
        <w:r w:rsidRPr="005E7F01">
          <w:rPr>
            <w:rStyle w:val="Hipervnculo"/>
            <w:rFonts w:ascii="Times New Roman" w:hAnsi="Times New Roman" w:cs="Times New Roman"/>
            <w:sz w:val="24"/>
            <w:szCs w:val="24"/>
          </w:rPr>
          <w:t>https://www.comie.org.mx/congreso/memoriaelectronica/v17/doc/0988.pdf</w:t>
        </w:r>
      </w:hyperlink>
    </w:p>
    <w:p w14:paraId="0F3CA29E" w14:textId="63D89A2E" w:rsidR="00E94998" w:rsidRPr="005E7F01" w:rsidRDefault="00E94998" w:rsidP="005601CA">
      <w:pPr>
        <w:spacing w:line="480" w:lineRule="auto"/>
        <w:ind w:left="1429" w:hanging="709"/>
        <w:rPr>
          <w:rFonts w:ascii="Times New Roman" w:hAnsi="Times New Roman" w:cs="Times New Roman"/>
          <w:sz w:val="24"/>
          <w:szCs w:val="24"/>
        </w:rPr>
      </w:pPr>
      <w:r w:rsidRPr="005E7F01">
        <w:rPr>
          <w:rFonts w:ascii="Times New Roman" w:hAnsi="Times New Roman" w:cs="Times New Roman"/>
          <w:sz w:val="24"/>
          <w:szCs w:val="24"/>
        </w:rPr>
        <w:t>Salgado Lévano, A. C. (2020). Investigación cualitativa: diseños, evaluación del rigor metodológico y retos. </w:t>
      </w:r>
      <w:r w:rsidRPr="005E7F01">
        <w:rPr>
          <w:rFonts w:ascii="Times New Roman" w:hAnsi="Times New Roman" w:cs="Times New Roman"/>
          <w:i/>
          <w:iCs/>
          <w:sz w:val="24"/>
          <w:szCs w:val="24"/>
        </w:rPr>
        <w:t xml:space="preserve">Universidad de San Martín de Porres. </w:t>
      </w:r>
      <w:hyperlink r:id="rId41" w:history="1">
        <w:r w:rsidRPr="005E7F01">
          <w:rPr>
            <w:rStyle w:val="Hipervnculo"/>
            <w:rFonts w:ascii="Times New Roman" w:hAnsi="Times New Roman" w:cs="Times New Roman"/>
            <w:sz w:val="24"/>
            <w:szCs w:val="24"/>
          </w:rPr>
          <w:t>https://www.redalyc.org/pdf/686/68601309.pdf</w:t>
        </w:r>
      </w:hyperlink>
    </w:p>
    <w:p w14:paraId="07221F3A" w14:textId="16EFFA12" w:rsidR="0012596B" w:rsidRPr="005E7F01" w:rsidRDefault="0012596B" w:rsidP="005601CA">
      <w:pPr>
        <w:spacing w:line="480" w:lineRule="auto"/>
        <w:ind w:left="1429" w:hanging="709"/>
        <w:rPr>
          <w:rStyle w:val="Hipervnculo"/>
          <w:rFonts w:ascii="Times New Roman" w:hAnsi="Times New Roman" w:cs="Times New Roman"/>
          <w:color w:val="auto"/>
          <w:sz w:val="24"/>
          <w:szCs w:val="24"/>
          <w:u w:val="none"/>
        </w:rPr>
      </w:pPr>
      <w:r w:rsidRPr="005E7F01">
        <w:rPr>
          <w:rStyle w:val="Hipervnculo"/>
          <w:rFonts w:ascii="Times New Roman" w:hAnsi="Times New Roman" w:cs="Times New Roman"/>
          <w:color w:val="auto"/>
          <w:sz w:val="24"/>
          <w:szCs w:val="24"/>
          <w:u w:val="none"/>
          <w:lang w:val="pt-PT"/>
        </w:rPr>
        <w:t xml:space="preserve">Sánchez, E., &amp;amp; Dávila, O. (2022). </w:t>
      </w:r>
      <w:r w:rsidRPr="005E7F01">
        <w:rPr>
          <w:rStyle w:val="Hipervnculo"/>
          <w:rFonts w:ascii="Times New Roman" w:hAnsi="Times New Roman" w:cs="Times New Roman"/>
          <w:color w:val="auto"/>
          <w:sz w:val="24"/>
          <w:szCs w:val="24"/>
          <w:u w:val="none"/>
        </w:rPr>
        <w:t xml:space="preserve">Apoyo emocional de la familia y éxito escolar en los estudiantes de educación básica. Revista de </w:t>
      </w:r>
      <w:r w:rsidR="00317ED8" w:rsidRPr="005E7F01">
        <w:rPr>
          <w:rStyle w:val="Hipervnculo"/>
          <w:rFonts w:ascii="Times New Roman" w:hAnsi="Times New Roman" w:cs="Times New Roman"/>
          <w:color w:val="auto"/>
          <w:sz w:val="24"/>
          <w:szCs w:val="24"/>
          <w:u w:val="none"/>
        </w:rPr>
        <w:t>Psicología</w:t>
      </w:r>
      <w:r w:rsidRPr="005E7F01">
        <w:rPr>
          <w:rStyle w:val="Hipervnculo"/>
          <w:rFonts w:ascii="Times New Roman" w:hAnsi="Times New Roman" w:cs="Times New Roman"/>
          <w:color w:val="auto"/>
          <w:sz w:val="24"/>
          <w:szCs w:val="24"/>
          <w:u w:val="none"/>
        </w:rPr>
        <w:t xml:space="preserve"> y Educación.</w:t>
      </w:r>
      <w:r w:rsidR="00317ED8" w:rsidRPr="005E7F01">
        <w:rPr>
          <w:rStyle w:val="Hipervnculo"/>
          <w:rFonts w:ascii="Times New Roman" w:hAnsi="Times New Roman" w:cs="Times New Roman"/>
          <w:color w:val="auto"/>
          <w:sz w:val="24"/>
          <w:szCs w:val="24"/>
          <w:u w:val="none"/>
        </w:rPr>
        <w:t xml:space="preserve"> https://doi.org/10.35622/j.rep.2022.01.001</w:t>
      </w:r>
    </w:p>
    <w:p w14:paraId="15E0C7D7" w14:textId="77777777" w:rsidR="003D3482" w:rsidRPr="005E7F01" w:rsidRDefault="003D3482" w:rsidP="005601CA">
      <w:pPr>
        <w:spacing w:line="480" w:lineRule="auto"/>
        <w:ind w:left="1429" w:hanging="709"/>
        <w:rPr>
          <w:rFonts w:ascii="Times New Roman" w:hAnsi="Times New Roman" w:cs="Times New Roman"/>
          <w:sz w:val="24"/>
          <w:szCs w:val="24"/>
        </w:rPr>
      </w:pPr>
      <w:r w:rsidRPr="005E7F01">
        <w:rPr>
          <w:rFonts w:ascii="Times New Roman" w:hAnsi="Times New Roman" w:cs="Times New Roman"/>
          <w:sz w:val="24"/>
          <w:szCs w:val="24"/>
        </w:rPr>
        <w:t>Schwartz, J.</w:t>
      </w:r>
      <w:r w:rsidRPr="005E7F01">
        <w:rPr>
          <w:rFonts w:ascii="Times New Roman" w:hAnsi="Times New Roman" w:cs="Times New Roman"/>
          <w:i/>
          <w:iCs/>
          <w:sz w:val="24"/>
          <w:szCs w:val="24"/>
        </w:rPr>
        <w:t xml:space="preserve"> (2012). </w:t>
      </w:r>
      <w:r w:rsidRPr="005E7F01">
        <w:rPr>
          <w:rStyle w:val="nfasis"/>
          <w:rFonts w:ascii="Times New Roman" w:hAnsi="Times New Roman" w:cs="Times New Roman"/>
          <w:sz w:val="24"/>
          <w:szCs w:val="24"/>
        </w:rPr>
        <w:t>Transformación curricular: Conceptos y enfoques contemporáneos</w:t>
      </w:r>
      <w:r w:rsidRPr="005E7F01">
        <w:rPr>
          <w:rFonts w:ascii="Times New Roman" w:hAnsi="Times New Roman" w:cs="Times New Roman"/>
          <w:i/>
          <w:iCs/>
          <w:sz w:val="24"/>
          <w:szCs w:val="24"/>
        </w:rPr>
        <w:t xml:space="preserve">. </w:t>
      </w:r>
      <w:r w:rsidRPr="005E7F01">
        <w:rPr>
          <w:rFonts w:ascii="Times New Roman" w:hAnsi="Times New Roman" w:cs="Times New Roman"/>
          <w:sz w:val="24"/>
          <w:szCs w:val="24"/>
        </w:rPr>
        <w:t>Editorial Cengage Learning</w:t>
      </w:r>
    </w:p>
    <w:p w14:paraId="6B5F3D66" w14:textId="35EA4DA6" w:rsidR="003D3482" w:rsidRPr="005E7F01" w:rsidRDefault="003D3482" w:rsidP="005601CA">
      <w:pPr>
        <w:spacing w:line="480" w:lineRule="auto"/>
        <w:ind w:left="1429" w:hanging="709"/>
        <w:rPr>
          <w:rFonts w:ascii="Times New Roman" w:hAnsi="Times New Roman" w:cs="Times New Roman"/>
          <w:sz w:val="24"/>
          <w:szCs w:val="24"/>
        </w:rPr>
      </w:pPr>
      <w:r w:rsidRPr="005E7F01">
        <w:rPr>
          <w:rFonts w:ascii="Times New Roman" w:hAnsi="Times New Roman" w:cs="Times New Roman"/>
          <w:sz w:val="24"/>
          <w:szCs w:val="24"/>
        </w:rPr>
        <w:t xml:space="preserve">Sistema multidimensional de evaluación para la calidad educativa. </w:t>
      </w:r>
      <w:hyperlink w:history="1">
        <w:r w:rsidRPr="005E7F01">
          <w:rPr>
            <w:rStyle w:val="Hipervnculo"/>
            <w:rFonts w:ascii="Times New Roman" w:hAnsi="Times New Roman" w:cs="Times New Roman"/>
            <w:sz w:val="24"/>
            <w:szCs w:val="24"/>
          </w:rPr>
          <w:t>https://smece.educacionbogota.edu.co&gt;tableros</w:t>
        </w:r>
      </w:hyperlink>
      <w:r w:rsidRPr="005E7F01">
        <w:rPr>
          <w:rFonts w:ascii="Times New Roman" w:hAnsi="Times New Roman" w:cs="Times New Roman"/>
          <w:sz w:val="24"/>
          <w:szCs w:val="24"/>
        </w:rPr>
        <w:t xml:space="preserve"> –Smece</w:t>
      </w:r>
    </w:p>
    <w:p w14:paraId="3FC35808" w14:textId="38B8E458" w:rsidR="003D3482" w:rsidRPr="005E7F01" w:rsidRDefault="003D3482" w:rsidP="005601CA">
      <w:pPr>
        <w:spacing w:line="480" w:lineRule="auto"/>
        <w:ind w:left="1429" w:hanging="709"/>
        <w:rPr>
          <w:rFonts w:ascii="Times New Roman" w:hAnsi="Times New Roman" w:cs="Times New Roman"/>
          <w:sz w:val="24"/>
          <w:szCs w:val="24"/>
        </w:rPr>
      </w:pPr>
      <w:r w:rsidRPr="005E7F01">
        <w:rPr>
          <w:rFonts w:ascii="Times New Roman" w:hAnsi="Times New Roman" w:cs="Times New Roman"/>
          <w:sz w:val="24"/>
          <w:szCs w:val="24"/>
        </w:rPr>
        <w:t xml:space="preserve">Torres Fernández, Paul A. (2016) Acerca de los enfoques cuantitativo y cualitativo en la investigación educativa cubana actual. Atenas, vol 2, núm.34. Universidad de Matanza Camilo Cienfuegos. Cuba. </w:t>
      </w:r>
      <w:hyperlink r:id="rId42" w:history="1">
        <w:r w:rsidRPr="005E7F01">
          <w:rPr>
            <w:rStyle w:val="Hipervnculo"/>
            <w:rFonts w:ascii="Times New Roman" w:hAnsi="Times New Roman" w:cs="Times New Roman"/>
            <w:sz w:val="24"/>
            <w:szCs w:val="24"/>
          </w:rPr>
          <w:t>https://www.redalyc.org/articulo.oa?id=478054643001</w:t>
        </w:r>
      </w:hyperlink>
    </w:p>
    <w:p w14:paraId="5A3DB3F5" w14:textId="77777777" w:rsidR="00A95A52" w:rsidRPr="005E7F01" w:rsidRDefault="00A95A52" w:rsidP="00A95A52">
      <w:pPr>
        <w:spacing w:line="480" w:lineRule="auto"/>
        <w:ind w:left="1440" w:hanging="720"/>
        <w:rPr>
          <w:rFonts w:ascii="Times New Roman" w:hAnsi="Times New Roman" w:cs="Times New Roman"/>
          <w:sz w:val="24"/>
          <w:szCs w:val="24"/>
          <w:lang w:val="es-ES"/>
        </w:rPr>
      </w:pPr>
      <w:r w:rsidRPr="005E7F01">
        <w:rPr>
          <w:rFonts w:ascii="Times New Roman" w:hAnsi="Times New Roman" w:cs="Times New Roman"/>
          <w:sz w:val="24"/>
          <w:szCs w:val="24"/>
        </w:rPr>
        <w:t>UNESCO. (2016). </w:t>
      </w:r>
      <w:r w:rsidRPr="005E7F01">
        <w:rPr>
          <w:rFonts w:ascii="Times New Roman" w:hAnsi="Times New Roman" w:cs="Times New Roman"/>
          <w:i/>
          <w:iCs/>
          <w:sz w:val="24"/>
          <w:szCs w:val="24"/>
        </w:rPr>
        <w:t>¿Cómo la familia influye en el aprendizaje y rendimiento escolar?</w:t>
      </w:r>
      <w:r w:rsidRPr="005E7F01">
        <w:rPr>
          <w:rFonts w:ascii="Times New Roman" w:hAnsi="Times New Roman" w:cs="Times New Roman"/>
          <w:sz w:val="24"/>
          <w:szCs w:val="24"/>
        </w:rPr>
        <w:t> [Ficha VALORAS]. Oficina Regional de Educación para América Latina y el Caribe. </w:t>
      </w:r>
      <w:hyperlink r:id="rId43" w:tgtFrame="_blank" w:history="1">
        <w:r w:rsidRPr="005E7F01">
          <w:rPr>
            <w:rStyle w:val="Hipervnculo"/>
            <w:rFonts w:ascii="Times New Roman" w:hAnsi="Times New Roman" w:cs="Times New Roman"/>
            <w:sz w:val="24"/>
            <w:szCs w:val="24"/>
          </w:rPr>
          <w:t>https://valoras.uc.cl/images/centro-recursos/familias/ApoyoAlAprendizajeEnLaComunidad/Fichas/Como-la-familia-influye-en-el-aprendizaje-y-rendimiento.pdf</w:t>
        </w:r>
      </w:hyperlink>
    </w:p>
    <w:p w14:paraId="20FB0D66" w14:textId="77777777" w:rsidR="00A95A52" w:rsidRPr="005E7F01" w:rsidRDefault="00A95A52" w:rsidP="005601CA">
      <w:pPr>
        <w:spacing w:line="480" w:lineRule="auto"/>
        <w:ind w:left="1429" w:hanging="709"/>
        <w:rPr>
          <w:rFonts w:ascii="Times New Roman" w:hAnsi="Times New Roman" w:cs="Times New Roman"/>
          <w:sz w:val="24"/>
          <w:szCs w:val="24"/>
        </w:rPr>
      </w:pPr>
    </w:p>
    <w:p w14:paraId="44150CFD" w14:textId="77777777" w:rsidR="003D3482" w:rsidRPr="005E7F01" w:rsidRDefault="003D3482" w:rsidP="005601CA">
      <w:pPr>
        <w:spacing w:line="480" w:lineRule="auto"/>
        <w:ind w:left="1429" w:hanging="709"/>
        <w:rPr>
          <w:rFonts w:ascii="Times New Roman" w:hAnsi="Times New Roman" w:cs="Times New Roman"/>
          <w:sz w:val="24"/>
          <w:szCs w:val="24"/>
        </w:rPr>
      </w:pPr>
      <w:r w:rsidRPr="005E7F01">
        <w:rPr>
          <w:rFonts w:ascii="Times New Roman" w:hAnsi="Times New Roman" w:cs="Times New Roman"/>
          <w:sz w:val="24"/>
          <w:szCs w:val="24"/>
        </w:rPr>
        <w:t>Valle, A. C., Manrique, L., &amp; Revilla, D. (2022). </w:t>
      </w:r>
      <w:r w:rsidRPr="005E7F01">
        <w:rPr>
          <w:rFonts w:ascii="Times New Roman" w:hAnsi="Times New Roman" w:cs="Times New Roman"/>
          <w:i/>
          <w:iCs/>
          <w:sz w:val="24"/>
          <w:szCs w:val="24"/>
        </w:rPr>
        <w:t>La investigación descriptiva con enfoque cualitativo en educación</w:t>
      </w:r>
      <w:r w:rsidRPr="005E7F01">
        <w:rPr>
          <w:rFonts w:ascii="Times New Roman" w:hAnsi="Times New Roman" w:cs="Times New Roman"/>
          <w:sz w:val="24"/>
          <w:szCs w:val="24"/>
        </w:rPr>
        <w:t xml:space="preserve">. Pontificia Universidad Católica del Perú, Facultad de Educación. </w:t>
      </w:r>
      <w:hyperlink r:id="rId44" w:history="1">
        <w:r w:rsidRPr="005E7F01">
          <w:rPr>
            <w:rStyle w:val="Hipervnculo"/>
            <w:rFonts w:ascii="Times New Roman" w:hAnsi="Times New Roman" w:cs="Times New Roman"/>
            <w:sz w:val="24"/>
            <w:szCs w:val="24"/>
          </w:rPr>
          <w:t>https://repositorio.pucp.edu.pe/index/handle/123456789/184559</w:t>
        </w:r>
      </w:hyperlink>
    </w:p>
    <w:p w14:paraId="38A84B75" w14:textId="5DA5CA15" w:rsidR="0012596B" w:rsidRPr="005E7F01" w:rsidRDefault="00317ED8" w:rsidP="000B06C5">
      <w:pPr>
        <w:spacing w:line="480" w:lineRule="auto"/>
        <w:ind w:left="1429" w:hanging="709"/>
        <w:rPr>
          <w:rFonts w:ascii="Times New Roman" w:hAnsi="Times New Roman" w:cs="Times New Roman"/>
          <w:sz w:val="24"/>
          <w:szCs w:val="24"/>
        </w:rPr>
      </w:pPr>
      <w:r w:rsidRPr="005E7F01">
        <w:rPr>
          <w:rFonts w:ascii="Times New Roman" w:hAnsi="Times New Roman" w:cs="Times New Roman"/>
          <w:sz w:val="24"/>
          <w:szCs w:val="24"/>
        </w:rPr>
        <w:t>Velásquez Pedraza, C. V. (2017). Situación familiar y deserción escolar de niños de educación primaria de la provincia de Puno (Tesis de maestría, Universidad Cesar Vallejo). https://repositorio.ucv.edu.pe/bitstream/handle/20.500.12692/34061/velasquez_pc.pdf?sequence=1&amp;amp;isAllowed=y</w:t>
      </w:r>
    </w:p>
    <w:p w14:paraId="76A016D4" w14:textId="5D87AA97" w:rsidR="003D3482" w:rsidRPr="005E7F01" w:rsidRDefault="003D3482" w:rsidP="005601CA">
      <w:pPr>
        <w:spacing w:line="480" w:lineRule="auto"/>
        <w:ind w:left="1429" w:hanging="709"/>
        <w:rPr>
          <w:rFonts w:ascii="Times New Roman" w:hAnsi="Times New Roman" w:cs="Times New Roman"/>
          <w:i/>
          <w:iCs/>
          <w:color w:val="467886" w:themeColor="hyperlink"/>
          <w:sz w:val="24"/>
          <w:szCs w:val="24"/>
        </w:rPr>
      </w:pPr>
      <w:r w:rsidRPr="005E7F01">
        <w:rPr>
          <w:rFonts w:ascii="Times New Roman" w:hAnsi="Times New Roman" w:cs="Times New Roman"/>
          <w:sz w:val="24"/>
          <w:szCs w:val="24"/>
        </w:rPr>
        <w:t>Zabala,</w:t>
      </w:r>
      <w:r w:rsidRPr="005E7F01">
        <w:rPr>
          <w:rFonts w:ascii="Times New Roman" w:hAnsi="Times New Roman" w:cs="Times New Roman"/>
          <w:i/>
          <w:iCs/>
          <w:sz w:val="24"/>
          <w:szCs w:val="24"/>
        </w:rPr>
        <w:t xml:space="preserve"> A. (2008). </w:t>
      </w:r>
      <w:r w:rsidRPr="005E7F01">
        <w:rPr>
          <w:rStyle w:val="nfasis"/>
          <w:rFonts w:ascii="Times New Roman" w:hAnsi="Times New Roman" w:cs="Times New Roman"/>
          <w:sz w:val="24"/>
          <w:szCs w:val="24"/>
        </w:rPr>
        <w:t>La enseñanza y su curriculum: Una aproximación didáctica</w:t>
      </w:r>
      <w:r w:rsidRPr="005E7F01">
        <w:rPr>
          <w:rFonts w:ascii="Times New Roman" w:hAnsi="Times New Roman" w:cs="Times New Roman"/>
          <w:i/>
          <w:iCs/>
          <w:sz w:val="24"/>
          <w:szCs w:val="24"/>
        </w:rPr>
        <w:t xml:space="preserve">. </w:t>
      </w:r>
      <w:r w:rsidRPr="005E7F01">
        <w:rPr>
          <w:rFonts w:ascii="Times New Roman" w:hAnsi="Times New Roman" w:cs="Times New Roman"/>
          <w:sz w:val="24"/>
          <w:szCs w:val="24"/>
        </w:rPr>
        <w:t>Editorial Graó.</w:t>
      </w:r>
    </w:p>
    <w:p w14:paraId="7698C9CF" w14:textId="77777777" w:rsidR="003D3482" w:rsidRPr="005E7F01" w:rsidRDefault="003D3482" w:rsidP="005601CA">
      <w:pPr>
        <w:spacing w:line="480" w:lineRule="auto"/>
        <w:rPr>
          <w:rFonts w:ascii="Times New Roman" w:hAnsi="Times New Roman" w:cs="Times New Roman"/>
          <w:sz w:val="24"/>
          <w:szCs w:val="24"/>
        </w:rPr>
      </w:pPr>
    </w:p>
    <w:p w14:paraId="5E8301B5" w14:textId="77777777" w:rsidR="003D3482" w:rsidRPr="005E7F01" w:rsidRDefault="003D3482" w:rsidP="005601CA">
      <w:pPr>
        <w:spacing w:line="480" w:lineRule="auto"/>
        <w:rPr>
          <w:rFonts w:ascii="Times New Roman" w:hAnsi="Times New Roman" w:cs="Times New Roman"/>
          <w:sz w:val="24"/>
          <w:szCs w:val="24"/>
        </w:rPr>
      </w:pPr>
    </w:p>
    <w:p w14:paraId="62E5722A" w14:textId="77777777" w:rsidR="003D3482" w:rsidRPr="005E7F01" w:rsidRDefault="003D3482" w:rsidP="005601CA">
      <w:pPr>
        <w:spacing w:line="480" w:lineRule="auto"/>
        <w:rPr>
          <w:rFonts w:ascii="Times New Roman" w:hAnsi="Times New Roman" w:cs="Times New Roman"/>
          <w:sz w:val="24"/>
          <w:szCs w:val="24"/>
        </w:rPr>
      </w:pPr>
    </w:p>
    <w:p w14:paraId="1759A74D" w14:textId="77777777" w:rsidR="003D3482" w:rsidRPr="005E7F01" w:rsidRDefault="003D3482" w:rsidP="005601CA">
      <w:pPr>
        <w:spacing w:line="480" w:lineRule="auto"/>
        <w:rPr>
          <w:rFonts w:ascii="Times New Roman" w:hAnsi="Times New Roman" w:cs="Times New Roman"/>
          <w:sz w:val="24"/>
          <w:szCs w:val="24"/>
        </w:rPr>
      </w:pPr>
    </w:p>
    <w:p w14:paraId="6573F9FB" w14:textId="77777777" w:rsidR="003D3482" w:rsidRPr="005E7F01" w:rsidRDefault="003D3482" w:rsidP="005601CA">
      <w:pPr>
        <w:spacing w:after="0" w:line="480" w:lineRule="auto"/>
        <w:rPr>
          <w:rFonts w:ascii="Times New Roman" w:hAnsi="Times New Roman" w:cs="Times New Roman"/>
          <w:color w:val="FF0000"/>
          <w:sz w:val="24"/>
          <w:szCs w:val="24"/>
        </w:rPr>
      </w:pPr>
    </w:p>
    <w:p w14:paraId="2D49F730" w14:textId="77777777" w:rsidR="003D3482" w:rsidRPr="005E7F01" w:rsidRDefault="003D3482" w:rsidP="005601CA">
      <w:pPr>
        <w:spacing w:after="0" w:line="480" w:lineRule="auto"/>
        <w:rPr>
          <w:rFonts w:ascii="Times New Roman" w:hAnsi="Times New Roman" w:cs="Times New Roman"/>
          <w:color w:val="FF0000"/>
          <w:sz w:val="24"/>
          <w:szCs w:val="24"/>
        </w:rPr>
      </w:pPr>
    </w:p>
    <w:p w14:paraId="099CC096" w14:textId="77777777" w:rsidR="003D3482" w:rsidRPr="005E7F01" w:rsidRDefault="003D3482" w:rsidP="005601CA">
      <w:pPr>
        <w:spacing w:line="480" w:lineRule="auto"/>
        <w:rPr>
          <w:rFonts w:ascii="Times New Roman" w:eastAsiaTheme="majorEastAsia" w:hAnsi="Times New Roman" w:cs="Times New Roman"/>
          <w:b/>
          <w:bCs/>
          <w:sz w:val="24"/>
          <w:szCs w:val="24"/>
        </w:rPr>
      </w:pPr>
      <w:r w:rsidRPr="005E7F01">
        <w:rPr>
          <w:rFonts w:ascii="Times New Roman" w:hAnsi="Times New Roman" w:cs="Times New Roman"/>
          <w:b/>
          <w:bCs/>
          <w:sz w:val="24"/>
          <w:szCs w:val="24"/>
        </w:rPr>
        <w:br w:type="page"/>
      </w:r>
    </w:p>
    <w:p w14:paraId="69B54C36" w14:textId="7946CC7B" w:rsidR="004F5ED0" w:rsidRPr="005C7C4D" w:rsidRDefault="00D04FCC" w:rsidP="005C7C4D">
      <w:pPr>
        <w:pStyle w:val="Ttulo1"/>
        <w:spacing w:before="0" w:after="0" w:line="480" w:lineRule="auto"/>
        <w:jc w:val="center"/>
        <w:rPr>
          <w:rFonts w:ascii="Times New Roman" w:hAnsi="Times New Roman" w:cs="Times New Roman"/>
          <w:b/>
          <w:bCs/>
          <w:color w:val="auto"/>
          <w:sz w:val="24"/>
          <w:szCs w:val="24"/>
        </w:rPr>
      </w:pPr>
      <w:bookmarkStart w:id="95" w:name="_Toc203588655"/>
      <w:r w:rsidRPr="005C7C4D">
        <w:rPr>
          <w:rFonts w:ascii="Times New Roman" w:hAnsi="Times New Roman" w:cs="Times New Roman"/>
          <w:b/>
          <w:bCs/>
          <w:color w:val="auto"/>
          <w:sz w:val="24"/>
          <w:szCs w:val="24"/>
        </w:rPr>
        <w:lastRenderedPageBreak/>
        <w:t>Anexos</w:t>
      </w:r>
      <w:bookmarkEnd w:id="95"/>
    </w:p>
    <w:p w14:paraId="25CAA9A7" w14:textId="77777777" w:rsidR="00D04FCC" w:rsidRPr="005C7C4D" w:rsidRDefault="00D04FCC" w:rsidP="005C7C4D">
      <w:pPr>
        <w:pStyle w:val="Ttulo2"/>
        <w:spacing w:before="0" w:after="0" w:line="480" w:lineRule="auto"/>
        <w:rPr>
          <w:rFonts w:ascii="Times New Roman" w:hAnsi="Times New Roman" w:cs="Times New Roman"/>
          <w:b/>
          <w:bCs/>
          <w:color w:val="auto"/>
          <w:sz w:val="24"/>
          <w:szCs w:val="24"/>
        </w:rPr>
      </w:pPr>
      <w:bookmarkStart w:id="96" w:name="_Toc203588656"/>
      <w:r w:rsidRPr="005C7C4D">
        <w:rPr>
          <w:rFonts w:ascii="Times New Roman" w:hAnsi="Times New Roman" w:cs="Times New Roman"/>
          <w:b/>
          <w:bCs/>
          <w:color w:val="auto"/>
          <w:sz w:val="24"/>
          <w:szCs w:val="24"/>
        </w:rPr>
        <w:t>Categorías para Entrevista Semi Estructurada</w:t>
      </w:r>
      <w:bookmarkEnd w:id="96"/>
    </w:p>
    <w:p w14:paraId="6ADB3578" w14:textId="77777777" w:rsidR="00D04FCC" w:rsidRPr="005E7F01" w:rsidRDefault="00D04FCC" w:rsidP="005C7C4D">
      <w:pPr>
        <w:spacing w:after="0" w:line="480" w:lineRule="auto"/>
        <w:rPr>
          <w:rFonts w:ascii="Times New Roman" w:hAnsi="Times New Roman" w:cs="Times New Roman"/>
          <w:bCs/>
          <w:sz w:val="24"/>
          <w:szCs w:val="24"/>
        </w:rPr>
      </w:pPr>
      <w:r w:rsidRPr="005E7F01">
        <w:rPr>
          <w:rFonts w:ascii="Times New Roman" w:hAnsi="Times New Roman" w:cs="Times New Roman"/>
          <w:bCs/>
          <w:sz w:val="24"/>
          <w:szCs w:val="24"/>
        </w:rPr>
        <w:t>La deserción escolar es un problema multifactorial que afecta significativamente el desarrollo educativo y social de los estudiantes. Los docentes, por su cercanía con los alumnos, tienen un papel clave en la identificación de factores de riesgo y en la implementación de estrategias para promover la permanencia escolar. Esta entrevista tiene como objetivo conocer su perspectiva sobre las causas de la deserción, el nivel de compromiso de las familias, los recursos disponibles en la institución y las estrategias que podrían fortalecer la permanencia de los estudiantes en el sistema educativo. Su participación permitirá recopilar información valiosa para el diseño de programas de prevención y apoyo escolar.</w:t>
      </w:r>
    </w:p>
    <w:p w14:paraId="769F3992" w14:textId="77777777" w:rsidR="00D04FCC" w:rsidRPr="005E7F01" w:rsidRDefault="00D04FCC" w:rsidP="00D04FCC">
      <w:pPr>
        <w:spacing w:line="276" w:lineRule="auto"/>
        <w:jc w:val="both"/>
        <w:rPr>
          <w:rFonts w:ascii="Times New Roman" w:hAnsi="Times New Roman" w:cs="Times New Roman"/>
          <w:bCs/>
          <w:sz w:val="24"/>
          <w:szCs w:val="24"/>
        </w:rPr>
      </w:pPr>
    </w:p>
    <w:p w14:paraId="55709557" w14:textId="77777777" w:rsidR="00D04FCC" w:rsidRPr="005E7F01" w:rsidRDefault="00D04FCC" w:rsidP="00D04FCC">
      <w:pPr>
        <w:spacing w:line="480" w:lineRule="auto"/>
        <w:jc w:val="both"/>
        <w:rPr>
          <w:rFonts w:ascii="Times New Roman" w:hAnsi="Times New Roman" w:cs="Times New Roman"/>
          <w:iCs/>
          <w:sz w:val="24"/>
          <w:szCs w:val="24"/>
        </w:rPr>
      </w:pPr>
      <w:r w:rsidRPr="005E7F01">
        <w:rPr>
          <w:rFonts w:ascii="Times New Roman" w:hAnsi="Times New Roman" w:cs="Times New Roman"/>
          <w:iCs/>
          <w:sz w:val="24"/>
          <w:szCs w:val="24"/>
        </w:rPr>
        <w:t xml:space="preserve">*La siguiente entrevista surge como un ejercicio académico del curso trabajo de grado, perteneciente a la Maestría en Innovación Educativa de la Institución Universitaria Politécnico Grancolombiano. </w:t>
      </w:r>
    </w:p>
    <w:tbl>
      <w:tblPr>
        <w:tblStyle w:val="Tablaconcuadrcula"/>
        <w:tblW w:w="0" w:type="auto"/>
        <w:tblLook w:val="04A0" w:firstRow="1" w:lastRow="0" w:firstColumn="1" w:lastColumn="0" w:noHBand="0" w:noVBand="1"/>
      </w:tblPr>
      <w:tblGrid>
        <w:gridCol w:w="4815"/>
        <w:gridCol w:w="4013"/>
      </w:tblGrid>
      <w:tr w:rsidR="00D04FCC" w:rsidRPr="005E7F01" w14:paraId="7A8D4244" w14:textId="77777777" w:rsidTr="00D53379">
        <w:tc>
          <w:tcPr>
            <w:tcW w:w="4815" w:type="dxa"/>
          </w:tcPr>
          <w:p w14:paraId="5B1E1BD2" w14:textId="77777777" w:rsidR="00D04FCC" w:rsidRPr="005E7F01" w:rsidRDefault="00D04FCC" w:rsidP="00D53379">
            <w:pPr>
              <w:spacing w:line="480" w:lineRule="auto"/>
              <w:jc w:val="both"/>
              <w:rPr>
                <w:rFonts w:ascii="Times New Roman" w:hAnsi="Times New Roman" w:cs="Times New Roman"/>
                <w:b/>
                <w:bCs/>
                <w:sz w:val="24"/>
                <w:szCs w:val="24"/>
              </w:rPr>
            </w:pPr>
            <w:r w:rsidRPr="005E7F01">
              <w:rPr>
                <w:rFonts w:ascii="Times New Roman" w:hAnsi="Times New Roman" w:cs="Times New Roman"/>
                <w:b/>
                <w:bCs/>
                <w:sz w:val="24"/>
                <w:szCs w:val="24"/>
              </w:rPr>
              <w:t>Nombre del profesor entrevistado</w:t>
            </w:r>
          </w:p>
        </w:tc>
        <w:tc>
          <w:tcPr>
            <w:tcW w:w="4013" w:type="dxa"/>
          </w:tcPr>
          <w:p w14:paraId="2D1E32BD" w14:textId="77777777" w:rsidR="00D04FCC" w:rsidRPr="005E7F01" w:rsidRDefault="00D04FCC" w:rsidP="00D53379">
            <w:pPr>
              <w:spacing w:line="480" w:lineRule="auto"/>
              <w:jc w:val="both"/>
              <w:rPr>
                <w:rFonts w:ascii="Times New Roman" w:hAnsi="Times New Roman" w:cs="Times New Roman"/>
                <w:b/>
                <w:bCs/>
                <w:sz w:val="24"/>
                <w:szCs w:val="24"/>
              </w:rPr>
            </w:pPr>
          </w:p>
        </w:tc>
      </w:tr>
      <w:tr w:rsidR="00D04FCC" w:rsidRPr="005E7F01" w14:paraId="7787555A" w14:textId="77777777" w:rsidTr="00D53379">
        <w:tc>
          <w:tcPr>
            <w:tcW w:w="4815" w:type="dxa"/>
          </w:tcPr>
          <w:p w14:paraId="18342118" w14:textId="77777777" w:rsidR="00D04FCC" w:rsidRPr="005E7F01" w:rsidRDefault="00D04FCC" w:rsidP="00D53379">
            <w:pPr>
              <w:spacing w:line="480" w:lineRule="auto"/>
              <w:jc w:val="both"/>
              <w:rPr>
                <w:rFonts w:ascii="Times New Roman" w:hAnsi="Times New Roman" w:cs="Times New Roman"/>
                <w:b/>
                <w:bCs/>
                <w:sz w:val="24"/>
                <w:szCs w:val="24"/>
              </w:rPr>
            </w:pPr>
            <w:r w:rsidRPr="005E7F01">
              <w:rPr>
                <w:rFonts w:ascii="Times New Roman" w:hAnsi="Times New Roman" w:cs="Times New Roman"/>
                <w:b/>
                <w:bCs/>
                <w:sz w:val="24"/>
                <w:szCs w:val="24"/>
              </w:rPr>
              <w:t>Fecha de entrevista</w:t>
            </w:r>
          </w:p>
        </w:tc>
        <w:tc>
          <w:tcPr>
            <w:tcW w:w="4013" w:type="dxa"/>
          </w:tcPr>
          <w:p w14:paraId="22E648E6" w14:textId="77777777" w:rsidR="00D04FCC" w:rsidRPr="005E7F01" w:rsidRDefault="00D04FCC" w:rsidP="00D53379">
            <w:pPr>
              <w:spacing w:line="480" w:lineRule="auto"/>
              <w:jc w:val="both"/>
              <w:rPr>
                <w:rFonts w:ascii="Times New Roman" w:hAnsi="Times New Roman" w:cs="Times New Roman"/>
                <w:b/>
                <w:bCs/>
                <w:sz w:val="24"/>
                <w:szCs w:val="24"/>
              </w:rPr>
            </w:pPr>
          </w:p>
        </w:tc>
      </w:tr>
      <w:tr w:rsidR="00D04FCC" w:rsidRPr="005E7F01" w14:paraId="1A88B0EA" w14:textId="77777777" w:rsidTr="00D53379">
        <w:tc>
          <w:tcPr>
            <w:tcW w:w="4815" w:type="dxa"/>
          </w:tcPr>
          <w:p w14:paraId="1DE24792" w14:textId="77777777" w:rsidR="00D04FCC" w:rsidRPr="005E7F01" w:rsidRDefault="00D04FCC" w:rsidP="00D53379">
            <w:pPr>
              <w:spacing w:line="480" w:lineRule="auto"/>
              <w:jc w:val="both"/>
              <w:rPr>
                <w:rFonts w:ascii="Times New Roman" w:hAnsi="Times New Roman" w:cs="Times New Roman"/>
                <w:b/>
                <w:bCs/>
                <w:sz w:val="24"/>
                <w:szCs w:val="24"/>
              </w:rPr>
            </w:pPr>
            <w:r w:rsidRPr="005E7F01">
              <w:rPr>
                <w:rFonts w:ascii="Times New Roman" w:hAnsi="Times New Roman" w:cs="Times New Roman"/>
                <w:b/>
                <w:bCs/>
                <w:sz w:val="24"/>
                <w:szCs w:val="24"/>
              </w:rPr>
              <w:t>Profesión</w:t>
            </w:r>
          </w:p>
        </w:tc>
        <w:tc>
          <w:tcPr>
            <w:tcW w:w="4013" w:type="dxa"/>
          </w:tcPr>
          <w:p w14:paraId="0CE078D8" w14:textId="77777777" w:rsidR="00D04FCC" w:rsidRPr="005E7F01" w:rsidRDefault="00D04FCC" w:rsidP="00D53379">
            <w:pPr>
              <w:spacing w:line="480" w:lineRule="auto"/>
              <w:jc w:val="both"/>
              <w:rPr>
                <w:rFonts w:ascii="Times New Roman" w:hAnsi="Times New Roman" w:cs="Times New Roman"/>
                <w:b/>
                <w:bCs/>
                <w:sz w:val="24"/>
                <w:szCs w:val="24"/>
              </w:rPr>
            </w:pPr>
          </w:p>
        </w:tc>
      </w:tr>
      <w:tr w:rsidR="00D04FCC" w:rsidRPr="005E7F01" w14:paraId="3CCCC02F" w14:textId="77777777" w:rsidTr="00D53379">
        <w:tc>
          <w:tcPr>
            <w:tcW w:w="4815" w:type="dxa"/>
          </w:tcPr>
          <w:p w14:paraId="08F7CE90" w14:textId="77777777" w:rsidR="00D04FCC" w:rsidRPr="005E7F01" w:rsidRDefault="00D04FCC" w:rsidP="00D53379">
            <w:pPr>
              <w:spacing w:line="480" w:lineRule="auto"/>
              <w:jc w:val="both"/>
              <w:rPr>
                <w:rFonts w:ascii="Times New Roman" w:hAnsi="Times New Roman" w:cs="Times New Roman"/>
                <w:b/>
                <w:bCs/>
                <w:sz w:val="24"/>
                <w:szCs w:val="24"/>
              </w:rPr>
            </w:pPr>
            <w:r w:rsidRPr="005E7F01">
              <w:rPr>
                <w:rFonts w:ascii="Times New Roman" w:hAnsi="Times New Roman" w:cs="Times New Roman"/>
                <w:b/>
                <w:bCs/>
                <w:sz w:val="24"/>
                <w:szCs w:val="24"/>
              </w:rPr>
              <w:t>Rama de estudio en la que imparte su clase</w:t>
            </w:r>
          </w:p>
        </w:tc>
        <w:tc>
          <w:tcPr>
            <w:tcW w:w="4013" w:type="dxa"/>
          </w:tcPr>
          <w:p w14:paraId="25BC1DB7" w14:textId="77777777" w:rsidR="00D04FCC" w:rsidRPr="005E7F01" w:rsidRDefault="00D04FCC" w:rsidP="00D53379">
            <w:pPr>
              <w:spacing w:line="480" w:lineRule="auto"/>
              <w:jc w:val="both"/>
              <w:rPr>
                <w:rFonts w:ascii="Times New Roman" w:hAnsi="Times New Roman" w:cs="Times New Roman"/>
                <w:b/>
                <w:bCs/>
                <w:sz w:val="24"/>
                <w:szCs w:val="24"/>
              </w:rPr>
            </w:pPr>
          </w:p>
        </w:tc>
      </w:tr>
    </w:tbl>
    <w:p w14:paraId="15F5A896" w14:textId="77777777" w:rsidR="00D04FCC" w:rsidRPr="005E7F01" w:rsidRDefault="00D04FCC" w:rsidP="00D04FCC">
      <w:pPr>
        <w:spacing w:line="480" w:lineRule="auto"/>
        <w:jc w:val="both"/>
        <w:rPr>
          <w:rFonts w:ascii="Times New Roman" w:hAnsi="Times New Roman" w:cs="Times New Roman"/>
          <w:bCs/>
          <w:sz w:val="24"/>
          <w:szCs w:val="24"/>
        </w:rPr>
      </w:pPr>
    </w:p>
    <w:p w14:paraId="0C515059" w14:textId="77777777" w:rsidR="00D04FCC" w:rsidRPr="005E7F01" w:rsidRDefault="00D04FCC" w:rsidP="00D04FCC">
      <w:pPr>
        <w:pStyle w:val="Prrafodelista"/>
        <w:numPr>
          <w:ilvl w:val="0"/>
          <w:numId w:val="3"/>
        </w:numPr>
        <w:spacing w:line="480" w:lineRule="auto"/>
        <w:rPr>
          <w:rFonts w:ascii="Times New Roman" w:hAnsi="Times New Roman" w:cs="Times New Roman"/>
          <w:sz w:val="24"/>
          <w:szCs w:val="24"/>
        </w:rPr>
      </w:pPr>
      <w:r w:rsidRPr="005E7F01">
        <w:rPr>
          <w:rFonts w:ascii="Times New Roman" w:hAnsi="Times New Roman" w:cs="Times New Roman"/>
          <w:sz w:val="24"/>
          <w:szCs w:val="24"/>
        </w:rPr>
        <w:t>¿Qué características o situaciones familiares (falta de apoyo, problemas económicos, conflictos, bajas expectativas educativas, entre otras) ha observado en estudiantes en riesgo de deserción?</w:t>
      </w:r>
    </w:p>
    <w:p w14:paraId="26840F3F" w14:textId="77777777" w:rsidR="00D04FCC" w:rsidRPr="005E7F01" w:rsidRDefault="00D04FCC" w:rsidP="00D04FCC">
      <w:pPr>
        <w:pStyle w:val="Prrafodelista"/>
        <w:spacing w:line="480" w:lineRule="auto"/>
        <w:ind w:left="360"/>
        <w:rPr>
          <w:rFonts w:ascii="Times New Roman" w:hAnsi="Times New Roman" w:cs="Times New Roman"/>
          <w:sz w:val="24"/>
          <w:szCs w:val="24"/>
        </w:rPr>
      </w:pPr>
    </w:p>
    <w:p w14:paraId="33499E1B" w14:textId="77777777" w:rsidR="00D04FCC" w:rsidRPr="005E7F01" w:rsidRDefault="00D04FCC" w:rsidP="00D04FCC">
      <w:pPr>
        <w:pStyle w:val="Prrafodelista"/>
        <w:numPr>
          <w:ilvl w:val="0"/>
          <w:numId w:val="3"/>
        </w:numPr>
        <w:spacing w:line="480" w:lineRule="auto"/>
        <w:rPr>
          <w:rFonts w:ascii="Times New Roman" w:hAnsi="Times New Roman" w:cs="Times New Roman"/>
          <w:sz w:val="24"/>
          <w:szCs w:val="24"/>
        </w:rPr>
      </w:pPr>
      <w:r w:rsidRPr="005E7F01">
        <w:rPr>
          <w:rFonts w:ascii="Times New Roman" w:hAnsi="Times New Roman" w:cs="Times New Roman"/>
          <w:sz w:val="24"/>
          <w:szCs w:val="24"/>
        </w:rPr>
        <w:lastRenderedPageBreak/>
        <w:t>¿Cómo evalúa el nivel de compromiso de los padres en el proceso educativo de sus hijos? ¿Cree que es suficiente o considera que debería fortalecerse?</w:t>
      </w:r>
    </w:p>
    <w:p w14:paraId="2A4350D2" w14:textId="77777777" w:rsidR="00D04FCC" w:rsidRPr="005E7F01" w:rsidRDefault="00D04FCC" w:rsidP="00D04FCC">
      <w:pPr>
        <w:pStyle w:val="Prrafodelista"/>
        <w:spacing w:line="480" w:lineRule="auto"/>
        <w:rPr>
          <w:rFonts w:ascii="Times New Roman" w:hAnsi="Times New Roman" w:cs="Times New Roman"/>
          <w:sz w:val="24"/>
          <w:szCs w:val="24"/>
        </w:rPr>
      </w:pPr>
    </w:p>
    <w:p w14:paraId="7380480D" w14:textId="77777777" w:rsidR="00D04FCC" w:rsidRPr="005E7F01" w:rsidRDefault="00D04FCC" w:rsidP="00D04FCC">
      <w:pPr>
        <w:pStyle w:val="Prrafodelista"/>
        <w:numPr>
          <w:ilvl w:val="0"/>
          <w:numId w:val="3"/>
        </w:numPr>
        <w:spacing w:line="480" w:lineRule="auto"/>
        <w:rPr>
          <w:rFonts w:ascii="Times New Roman" w:hAnsi="Times New Roman" w:cs="Times New Roman"/>
          <w:sz w:val="24"/>
          <w:szCs w:val="24"/>
        </w:rPr>
      </w:pPr>
      <w:r w:rsidRPr="005E7F01">
        <w:rPr>
          <w:rFonts w:ascii="Times New Roman" w:hAnsi="Times New Roman" w:cs="Times New Roman"/>
          <w:sz w:val="24"/>
          <w:szCs w:val="24"/>
        </w:rPr>
        <w:t>¿Qué estrategias implementa para identificar y apoyar a estudiantes que enfrentan dificultades familiares que puedan afectar su permanencia escolar?</w:t>
      </w:r>
    </w:p>
    <w:p w14:paraId="1B590AAB" w14:textId="77777777" w:rsidR="00D04FCC" w:rsidRPr="005E7F01" w:rsidRDefault="00D04FCC" w:rsidP="00D04FCC">
      <w:pPr>
        <w:pStyle w:val="Prrafodelista"/>
        <w:spacing w:line="480" w:lineRule="auto"/>
        <w:rPr>
          <w:rFonts w:ascii="Times New Roman" w:hAnsi="Times New Roman" w:cs="Times New Roman"/>
          <w:sz w:val="24"/>
          <w:szCs w:val="24"/>
        </w:rPr>
      </w:pPr>
    </w:p>
    <w:p w14:paraId="41FB03FC" w14:textId="77777777" w:rsidR="00D04FCC" w:rsidRPr="005E7F01" w:rsidRDefault="00D04FCC" w:rsidP="00D04FCC">
      <w:pPr>
        <w:pStyle w:val="Prrafodelista"/>
        <w:numPr>
          <w:ilvl w:val="0"/>
          <w:numId w:val="3"/>
        </w:numPr>
        <w:spacing w:line="480" w:lineRule="auto"/>
        <w:rPr>
          <w:rFonts w:ascii="Times New Roman" w:hAnsi="Times New Roman" w:cs="Times New Roman"/>
          <w:sz w:val="24"/>
          <w:szCs w:val="24"/>
        </w:rPr>
      </w:pPr>
      <w:r w:rsidRPr="005E7F01">
        <w:rPr>
          <w:rFonts w:ascii="Times New Roman" w:hAnsi="Times New Roman" w:cs="Times New Roman"/>
          <w:sz w:val="24"/>
          <w:szCs w:val="24"/>
        </w:rPr>
        <w:t>¿Qué recursos institucionales existen para atender casos de violencia intrafamiliar o desintegración familiar que impacten la educación de los estudiantes?</w:t>
      </w:r>
    </w:p>
    <w:p w14:paraId="55D4A76C" w14:textId="77777777" w:rsidR="00D04FCC" w:rsidRPr="005E7F01" w:rsidRDefault="00D04FCC" w:rsidP="00D04FCC">
      <w:pPr>
        <w:pStyle w:val="Prrafodelista"/>
        <w:spacing w:line="480" w:lineRule="auto"/>
        <w:rPr>
          <w:rFonts w:ascii="Times New Roman" w:hAnsi="Times New Roman" w:cs="Times New Roman"/>
          <w:sz w:val="24"/>
          <w:szCs w:val="24"/>
        </w:rPr>
      </w:pPr>
    </w:p>
    <w:p w14:paraId="5A27C202" w14:textId="77777777" w:rsidR="00D04FCC" w:rsidRPr="005E7F01" w:rsidRDefault="00D04FCC" w:rsidP="00D04FCC">
      <w:pPr>
        <w:pStyle w:val="Prrafodelista"/>
        <w:numPr>
          <w:ilvl w:val="0"/>
          <w:numId w:val="3"/>
        </w:numPr>
        <w:spacing w:line="480" w:lineRule="auto"/>
        <w:rPr>
          <w:rFonts w:ascii="Times New Roman" w:hAnsi="Times New Roman" w:cs="Times New Roman"/>
          <w:sz w:val="24"/>
          <w:szCs w:val="24"/>
        </w:rPr>
      </w:pPr>
      <w:r w:rsidRPr="005E7F01">
        <w:rPr>
          <w:rFonts w:ascii="Times New Roman" w:hAnsi="Times New Roman" w:cs="Times New Roman"/>
          <w:sz w:val="24"/>
          <w:szCs w:val="24"/>
        </w:rPr>
        <w:t>¿De qué manera la situación económica de las familias influye en la asistencia y desempeño escolar de los estudiantes?</w:t>
      </w:r>
    </w:p>
    <w:p w14:paraId="424AB685" w14:textId="77777777" w:rsidR="00D04FCC" w:rsidRPr="005E7F01" w:rsidRDefault="00D04FCC" w:rsidP="00D04FCC">
      <w:pPr>
        <w:pStyle w:val="Prrafodelista"/>
        <w:spacing w:line="480" w:lineRule="auto"/>
        <w:rPr>
          <w:rFonts w:ascii="Times New Roman" w:hAnsi="Times New Roman" w:cs="Times New Roman"/>
          <w:sz w:val="24"/>
          <w:szCs w:val="24"/>
        </w:rPr>
      </w:pPr>
    </w:p>
    <w:p w14:paraId="4748E674" w14:textId="77777777" w:rsidR="00D04FCC" w:rsidRPr="005E7F01" w:rsidRDefault="00D04FCC" w:rsidP="00D04FCC">
      <w:pPr>
        <w:pStyle w:val="Prrafodelista"/>
        <w:numPr>
          <w:ilvl w:val="0"/>
          <w:numId w:val="3"/>
        </w:numPr>
        <w:spacing w:line="480" w:lineRule="auto"/>
        <w:rPr>
          <w:rFonts w:ascii="Times New Roman" w:hAnsi="Times New Roman" w:cs="Times New Roman"/>
          <w:sz w:val="24"/>
          <w:szCs w:val="24"/>
        </w:rPr>
      </w:pPr>
      <w:r w:rsidRPr="005E7F01">
        <w:rPr>
          <w:rFonts w:ascii="Times New Roman" w:hAnsi="Times New Roman" w:cs="Times New Roman"/>
          <w:sz w:val="24"/>
          <w:szCs w:val="24"/>
        </w:rPr>
        <w:t>¿Qué estrategias de comunicación utiliza para informar a las familias sobre el proyecto educativo del colegio y fomentar su participación?</w:t>
      </w:r>
    </w:p>
    <w:p w14:paraId="52BDDDAF" w14:textId="77777777" w:rsidR="00D04FCC" w:rsidRPr="005E7F01" w:rsidRDefault="00D04FCC" w:rsidP="00D04FCC">
      <w:pPr>
        <w:pStyle w:val="Prrafodelista"/>
        <w:spacing w:line="480" w:lineRule="auto"/>
        <w:rPr>
          <w:rFonts w:ascii="Times New Roman" w:hAnsi="Times New Roman" w:cs="Times New Roman"/>
          <w:sz w:val="24"/>
          <w:szCs w:val="24"/>
        </w:rPr>
      </w:pPr>
    </w:p>
    <w:p w14:paraId="58EE71D7" w14:textId="77777777" w:rsidR="00D04FCC" w:rsidRPr="005E7F01" w:rsidRDefault="00D04FCC" w:rsidP="00D04FCC">
      <w:pPr>
        <w:pStyle w:val="Prrafodelista"/>
        <w:numPr>
          <w:ilvl w:val="0"/>
          <w:numId w:val="3"/>
        </w:numPr>
        <w:spacing w:line="480" w:lineRule="auto"/>
        <w:rPr>
          <w:rFonts w:ascii="Times New Roman" w:hAnsi="Times New Roman" w:cs="Times New Roman"/>
          <w:sz w:val="24"/>
          <w:szCs w:val="24"/>
        </w:rPr>
      </w:pPr>
      <w:r w:rsidRPr="005E7F01">
        <w:rPr>
          <w:rFonts w:ascii="Times New Roman" w:hAnsi="Times New Roman" w:cs="Times New Roman"/>
          <w:sz w:val="24"/>
          <w:szCs w:val="24"/>
        </w:rPr>
        <w:t>¿Cómo percibe la relación entre el nivel educativo de los padres y la permanencia escolar de sus hijos?</w:t>
      </w:r>
    </w:p>
    <w:p w14:paraId="4E923B31" w14:textId="77777777" w:rsidR="00D04FCC" w:rsidRPr="005E7F01" w:rsidRDefault="00D04FCC" w:rsidP="00D04FCC">
      <w:pPr>
        <w:pStyle w:val="Prrafodelista"/>
        <w:spacing w:line="480" w:lineRule="auto"/>
        <w:rPr>
          <w:rFonts w:ascii="Times New Roman" w:hAnsi="Times New Roman" w:cs="Times New Roman"/>
          <w:sz w:val="24"/>
          <w:szCs w:val="24"/>
        </w:rPr>
      </w:pPr>
    </w:p>
    <w:p w14:paraId="5AF5AAD4" w14:textId="77777777" w:rsidR="00D04FCC" w:rsidRPr="005E7F01" w:rsidRDefault="00D04FCC" w:rsidP="00D04FCC">
      <w:pPr>
        <w:pStyle w:val="Prrafodelista"/>
        <w:numPr>
          <w:ilvl w:val="0"/>
          <w:numId w:val="3"/>
        </w:numPr>
        <w:spacing w:line="480" w:lineRule="auto"/>
        <w:rPr>
          <w:rFonts w:ascii="Times New Roman" w:hAnsi="Times New Roman" w:cs="Times New Roman"/>
          <w:sz w:val="24"/>
          <w:szCs w:val="24"/>
        </w:rPr>
      </w:pPr>
      <w:r w:rsidRPr="005E7F01">
        <w:rPr>
          <w:rFonts w:ascii="Times New Roman" w:hAnsi="Times New Roman" w:cs="Times New Roman"/>
          <w:sz w:val="24"/>
          <w:szCs w:val="24"/>
        </w:rPr>
        <w:t>¿Qué tipo de programas escolares considera más efectivos para mitigar el impacto de los problemas familiares en la deserción escolar?</w:t>
      </w:r>
    </w:p>
    <w:p w14:paraId="1DA773AA" w14:textId="77777777" w:rsidR="00D04FCC" w:rsidRPr="005E7F01" w:rsidRDefault="00D04FCC" w:rsidP="00D04FCC">
      <w:pPr>
        <w:pStyle w:val="Prrafodelista"/>
        <w:spacing w:line="480" w:lineRule="auto"/>
        <w:rPr>
          <w:rFonts w:ascii="Times New Roman" w:hAnsi="Times New Roman" w:cs="Times New Roman"/>
          <w:sz w:val="24"/>
          <w:szCs w:val="24"/>
        </w:rPr>
      </w:pPr>
    </w:p>
    <w:p w14:paraId="3C0D02C5" w14:textId="77777777" w:rsidR="00D04FCC" w:rsidRPr="005E7F01" w:rsidRDefault="00D04FCC" w:rsidP="00D04FCC">
      <w:pPr>
        <w:pStyle w:val="Prrafodelista"/>
        <w:numPr>
          <w:ilvl w:val="0"/>
          <w:numId w:val="3"/>
        </w:numPr>
        <w:spacing w:line="480" w:lineRule="auto"/>
        <w:rPr>
          <w:rFonts w:ascii="Times New Roman" w:hAnsi="Times New Roman" w:cs="Times New Roman"/>
          <w:sz w:val="24"/>
          <w:szCs w:val="24"/>
        </w:rPr>
      </w:pPr>
      <w:r w:rsidRPr="005E7F01">
        <w:rPr>
          <w:rFonts w:ascii="Times New Roman" w:hAnsi="Times New Roman" w:cs="Times New Roman"/>
          <w:sz w:val="24"/>
          <w:szCs w:val="24"/>
        </w:rPr>
        <w:t>¿Qué programas de formación para padres considera prioritarios para fortalecer su rol en la educación y prevenir la deserción escolar?</w:t>
      </w:r>
    </w:p>
    <w:p w14:paraId="5A301A61" w14:textId="77777777" w:rsidR="00D04FCC" w:rsidRPr="005E7F01" w:rsidRDefault="00D04FCC" w:rsidP="00D04FCC">
      <w:pPr>
        <w:pStyle w:val="Prrafodelista"/>
        <w:spacing w:line="480" w:lineRule="auto"/>
        <w:rPr>
          <w:rFonts w:ascii="Times New Roman" w:hAnsi="Times New Roman" w:cs="Times New Roman"/>
          <w:sz w:val="24"/>
          <w:szCs w:val="24"/>
        </w:rPr>
      </w:pPr>
    </w:p>
    <w:p w14:paraId="0270DAC7" w14:textId="77777777" w:rsidR="00D04FCC" w:rsidRPr="005E7F01" w:rsidRDefault="00D04FCC" w:rsidP="00D04FCC">
      <w:pPr>
        <w:pStyle w:val="Prrafodelista"/>
        <w:numPr>
          <w:ilvl w:val="0"/>
          <w:numId w:val="3"/>
        </w:numPr>
        <w:spacing w:line="480" w:lineRule="auto"/>
        <w:rPr>
          <w:rFonts w:ascii="Times New Roman" w:hAnsi="Times New Roman" w:cs="Times New Roman"/>
          <w:sz w:val="24"/>
          <w:szCs w:val="24"/>
        </w:rPr>
      </w:pPr>
      <w:r w:rsidRPr="005E7F01">
        <w:rPr>
          <w:rFonts w:ascii="Times New Roman" w:hAnsi="Times New Roman" w:cs="Times New Roman"/>
          <w:sz w:val="24"/>
          <w:szCs w:val="24"/>
        </w:rPr>
        <w:t>¿Qué innovaciones metodológicas propondría para integrar a las familias en la vida escolar y fomentar su compromiso con la educación de sus hijos?</w:t>
      </w:r>
    </w:p>
    <w:p w14:paraId="3E85A81C" w14:textId="77777777" w:rsidR="00D04FCC" w:rsidRPr="005E7F01" w:rsidRDefault="00D04FCC" w:rsidP="00D04FCC">
      <w:pPr>
        <w:ind w:firstLine="708"/>
        <w:rPr>
          <w:rFonts w:ascii="Times New Roman" w:hAnsi="Times New Roman" w:cs="Times New Roman"/>
          <w:sz w:val="24"/>
          <w:szCs w:val="24"/>
        </w:rPr>
      </w:pPr>
      <w:r w:rsidRPr="005E7F01">
        <w:rPr>
          <w:rFonts w:ascii="Times New Roman" w:hAnsi="Times New Roman" w:cs="Times New Roman"/>
          <w:noProof/>
          <w:sz w:val="24"/>
          <w:szCs w:val="24"/>
        </w:rPr>
        <w:drawing>
          <wp:anchor distT="0" distB="0" distL="114300" distR="114300" simplePos="0" relativeHeight="251667456" behindDoc="0" locked="0" layoutInCell="1" allowOverlap="1" wp14:anchorId="73A4E598" wp14:editId="1808FC2C">
            <wp:simplePos x="0" y="0"/>
            <wp:positionH relativeFrom="margin">
              <wp:posOffset>314325</wp:posOffset>
            </wp:positionH>
            <wp:positionV relativeFrom="paragraph">
              <wp:posOffset>66040</wp:posOffset>
            </wp:positionV>
            <wp:extent cx="1485265" cy="917575"/>
            <wp:effectExtent l="0" t="0" r="635" b="0"/>
            <wp:wrapSquare wrapText="bothSides"/>
            <wp:docPr id="396321930"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1485265" cy="917575"/>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288F0D45" w14:textId="77777777" w:rsidR="00D04FCC" w:rsidRPr="005E7F01" w:rsidRDefault="00D04FCC" w:rsidP="00D04FCC">
      <w:pPr>
        <w:rPr>
          <w:rFonts w:ascii="Times New Roman" w:hAnsi="Times New Roman" w:cs="Times New Roman"/>
          <w:sz w:val="24"/>
          <w:szCs w:val="24"/>
        </w:rPr>
      </w:pPr>
    </w:p>
    <w:p w14:paraId="12FCEB68" w14:textId="77777777" w:rsidR="00D04FCC" w:rsidRPr="005E7F01" w:rsidRDefault="00D04FCC" w:rsidP="00D04FCC">
      <w:pPr>
        <w:rPr>
          <w:rFonts w:ascii="Times New Roman" w:hAnsi="Times New Roman" w:cs="Times New Roman"/>
          <w:sz w:val="24"/>
          <w:szCs w:val="24"/>
        </w:rPr>
      </w:pPr>
    </w:p>
    <w:p w14:paraId="0BDFB85F" w14:textId="77777777" w:rsidR="00D04FCC" w:rsidRPr="005E7F01" w:rsidRDefault="00D04FCC" w:rsidP="00D04FCC">
      <w:pPr>
        <w:rPr>
          <w:rFonts w:ascii="Times New Roman" w:hAnsi="Times New Roman" w:cs="Times New Roman"/>
          <w:sz w:val="24"/>
          <w:szCs w:val="24"/>
        </w:rPr>
      </w:pPr>
    </w:p>
    <w:p w14:paraId="20B0C1D8" w14:textId="77777777" w:rsidR="00D04FCC" w:rsidRPr="005E7F01" w:rsidRDefault="00D04FCC" w:rsidP="00D04FCC">
      <w:pPr>
        <w:rPr>
          <w:rFonts w:ascii="Times New Roman" w:hAnsi="Times New Roman" w:cs="Times New Roman"/>
          <w:sz w:val="24"/>
          <w:szCs w:val="24"/>
        </w:rPr>
      </w:pPr>
    </w:p>
    <w:p w14:paraId="38095130" w14:textId="77777777" w:rsidR="00D04FCC" w:rsidRPr="005E7F01" w:rsidRDefault="00D04FCC" w:rsidP="00D04FCC">
      <w:pPr>
        <w:spacing w:line="276" w:lineRule="auto"/>
        <w:jc w:val="center"/>
        <w:rPr>
          <w:rFonts w:ascii="Times New Roman" w:hAnsi="Times New Roman" w:cs="Times New Roman"/>
          <w:b/>
          <w:sz w:val="24"/>
          <w:szCs w:val="24"/>
        </w:rPr>
      </w:pPr>
      <w:r w:rsidRPr="005E7F01">
        <w:rPr>
          <w:rFonts w:ascii="Times New Roman" w:hAnsi="Times New Roman" w:cs="Times New Roman"/>
          <w:b/>
          <w:sz w:val="24"/>
          <w:szCs w:val="24"/>
        </w:rPr>
        <w:t>CATEGORÍAS PARA ENTREVISTA SEMI ESTRUCTURADA</w:t>
      </w:r>
    </w:p>
    <w:p w14:paraId="587C707C" w14:textId="77777777" w:rsidR="00D04FCC" w:rsidRPr="005E7F01" w:rsidRDefault="00D04FCC" w:rsidP="00D04FCC">
      <w:pPr>
        <w:spacing w:line="480" w:lineRule="auto"/>
        <w:jc w:val="both"/>
        <w:rPr>
          <w:rFonts w:ascii="Times New Roman" w:hAnsi="Times New Roman" w:cs="Times New Roman"/>
          <w:sz w:val="24"/>
          <w:szCs w:val="24"/>
        </w:rPr>
      </w:pPr>
      <w:r w:rsidRPr="005E7F01">
        <w:rPr>
          <w:rFonts w:ascii="Times New Roman" w:hAnsi="Times New Roman" w:cs="Times New Roman"/>
          <w:sz w:val="24"/>
          <w:szCs w:val="24"/>
        </w:rPr>
        <w:t>La deserción escolar es un desafío que afecta a muchos estudiantes y puede estar influenciada por diversos factores, como la situación familiar, económica y emocional. Conocer las experiencias y percepciones de los estudiantes es fundamental para comprender las dificultades que enfrentan y proponer soluciones que favorezcan su permanencia en el sistema educativo. A través de esta entrevista, buscamos explorar las razones que pueden llevar a los estudiantes a considerar abandonar sus estudios, así como identificar qué tipo de apoyo les motiva a continuar su formación. Tus respuestas serán confidenciales y servirán para mejorar las estrategias educativas y familiares para prevenir la deserción escolar.</w:t>
      </w:r>
    </w:p>
    <w:p w14:paraId="38F41AEA" w14:textId="77777777" w:rsidR="00D04FCC" w:rsidRPr="005E7F01" w:rsidRDefault="00D04FCC" w:rsidP="00D04FCC">
      <w:pPr>
        <w:spacing w:line="480" w:lineRule="auto"/>
        <w:jc w:val="both"/>
        <w:rPr>
          <w:rFonts w:ascii="Times New Roman" w:hAnsi="Times New Roman" w:cs="Times New Roman"/>
          <w:sz w:val="24"/>
          <w:szCs w:val="24"/>
        </w:rPr>
      </w:pPr>
    </w:p>
    <w:p w14:paraId="07B962FF" w14:textId="77777777" w:rsidR="00D04FCC" w:rsidRPr="005E7F01" w:rsidRDefault="00D04FCC" w:rsidP="00D04FCC">
      <w:pPr>
        <w:spacing w:line="480" w:lineRule="auto"/>
        <w:jc w:val="both"/>
        <w:rPr>
          <w:rFonts w:ascii="Times New Roman" w:hAnsi="Times New Roman" w:cs="Times New Roman"/>
          <w:sz w:val="24"/>
          <w:szCs w:val="24"/>
        </w:rPr>
      </w:pPr>
      <w:r w:rsidRPr="005E7F01">
        <w:rPr>
          <w:rFonts w:ascii="Times New Roman" w:hAnsi="Times New Roman" w:cs="Times New Roman"/>
          <w:i/>
          <w:sz w:val="24"/>
          <w:szCs w:val="24"/>
        </w:rPr>
        <w:t>*</w:t>
      </w:r>
      <w:r w:rsidRPr="005E7F01">
        <w:rPr>
          <w:rFonts w:ascii="Times New Roman" w:hAnsi="Times New Roman" w:cs="Times New Roman"/>
          <w:b/>
          <w:bCs/>
          <w:iCs/>
          <w:sz w:val="24"/>
          <w:szCs w:val="24"/>
        </w:rPr>
        <w:t>La siguiente entrevista surge como un ejercicio académico del curso trabajo de grado, perteneciente a la Maestría en Innovación Educativa de la Institución Universitaria Politécnico Grancolombiano</w:t>
      </w:r>
      <w:r w:rsidRPr="005E7F01">
        <w:rPr>
          <w:rFonts w:ascii="Times New Roman" w:hAnsi="Times New Roman" w:cs="Times New Roman"/>
          <w:i/>
          <w:sz w:val="24"/>
          <w:szCs w:val="24"/>
        </w:rPr>
        <w:t xml:space="preserve">. </w:t>
      </w:r>
    </w:p>
    <w:tbl>
      <w:tblPr>
        <w:tblStyle w:val="Tablaconcuadrcula"/>
        <w:tblW w:w="0" w:type="auto"/>
        <w:tblLook w:val="04A0" w:firstRow="1" w:lastRow="0" w:firstColumn="1" w:lastColumn="0" w:noHBand="0" w:noVBand="1"/>
      </w:tblPr>
      <w:tblGrid>
        <w:gridCol w:w="4815"/>
        <w:gridCol w:w="4013"/>
      </w:tblGrid>
      <w:tr w:rsidR="00D04FCC" w:rsidRPr="005E7F01" w14:paraId="0EA2448B" w14:textId="77777777" w:rsidTr="00D53379">
        <w:tc>
          <w:tcPr>
            <w:tcW w:w="4815" w:type="dxa"/>
          </w:tcPr>
          <w:p w14:paraId="6E1777E6" w14:textId="77777777" w:rsidR="00D04FCC" w:rsidRPr="005E7F01" w:rsidRDefault="00D04FCC" w:rsidP="00D53379">
            <w:pPr>
              <w:spacing w:line="480" w:lineRule="auto"/>
              <w:jc w:val="both"/>
              <w:rPr>
                <w:rFonts w:ascii="Times New Roman" w:hAnsi="Times New Roman" w:cs="Times New Roman"/>
                <w:b/>
                <w:bCs/>
                <w:sz w:val="24"/>
                <w:szCs w:val="24"/>
              </w:rPr>
            </w:pPr>
            <w:r w:rsidRPr="005E7F01">
              <w:rPr>
                <w:rFonts w:ascii="Times New Roman" w:hAnsi="Times New Roman" w:cs="Times New Roman"/>
                <w:b/>
                <w:bCs/>
                <w:sz w:val="24"/>
                <w:szCs w:val="24"/>
              </w:rPr>
              <w:t>Nombre del estudiante entrevistado</w:t>
            </w:r>
          </w:p>
        </w:tc>
        <w:tc>
          <w:tcPr>
            <w:tcW w:w="4013" w:type="dxa"/>
          </w:tcPr>
          <w:p w14:paraId="155F934A" w14:textId="77777777" w:rsidR="00D04FCC" w:rsidRPr="005E7F01" w:rsidRDefault="00D04FCC" w:rsidP="00D53379">
            <w:pPr>
              <w:spacing w:line="480" w:lineRule="auto"/>
              <w:jc w:val="both"/>
              <w:rPr>
                <w:rFonts w:ascii="Times New Roman" w:hAnsi="Times New Roman" w:cs="Times New Roman"/>
                <w:b/>
                <w:bCs/>
                <w:sz w:val="24"/>
                <w:szCs w:val="24"/>
              </w:rPr>
            </w:pPr>
          </w:p>
        </w:tc>
      </w:tr>
      <w:tr w:rsidR="00D04FCC" w:rsidRPr="005E7F01" w14:paraId="210C464F" w14:textId="77777777" w:rsidTr="00D53379">
        <w:tc>
          <w:tcPr>
            <w:tcW w:w="4815" w:type="dxa"/>
          </w:tcPr>
          <w:p w14:paraId="022C46FE" w14:textId="77777777" w:rsidR="00D04FCC" w:rsidRPr="005E7F01" w:rsidRDefault="00D04FCC" w:rsidP="00D53379">
            <w:pPr>
              <w:spacing w:line="480" w:lineRule="auto"/>
              <w:jc w:val="both"/>
              <w:rPr>
                <w:rFonts w:ascii="Times New Roman" w:hAnsi="Times New Roman" w:cs="Times New Roman"/>
                <w:b/>
                <w:bCs/>
                <w:sz w:val="24"/>
                <w:szCs w:val="24"/>
              </w:rPr>
            </w:pPr>
            <w:r w:rsidRPr="005E7F01">
              <w:rPr>
                <w:rFonts w:ascii="Times New Roman" w:hAnsi="Times New Roman" w:cs="Times New Roman"/>
                <w:b/>
                <w:bCs/>
                <w:sz w:val="24"/>
                <w:szCs w:val="24"/>
              </w:rPr>
              <w:t>Fecha de entrevista</w:t>
            </w:r>
          </w:p>
        </w:tc>
        <w:tc>
          <w:tcPr>
            <w:tcW w:w="4013" w:type="dxa"/>
          </w:tcPr>
          <w:p w14:paraId="77AC1E1D" w14:textId="77777777" w:rsidR="00D04FCC" w:rsidRPr="005E7F01" w:rsidRDefault="00D04FCC" w:rsidP="00D53379">
            <w:pPr>
              <w:spacing w:line="480" w:lineRule="auto"/>
              <w:jc w:val="both"/>
              <w:rPr>
                <w:rFonts w:ascii="Times New Roman" w:hAnsi="Times New Roman" w:cs="Times New Roman"/>
                <w:b/>
                <w:bCs/>
                <w:sz w:val="24"/>
                <w:szCs w:val="24"/>
              </w:rPr>
            </w:pPr>
          </w:p>
        </w:tc>
      </w:tr>
      <w:tr w:rsidR="00D04FCC" w:rsidRPr="005E7F01" w14:paraId="1808283F" w14:textId="77777777" w:rsidTr="00D53379">
        <w:tc>
          <w:tcPr>
            <w:tcW w:w="4815" w:type="dxa"/>
          </w:tcPr>
          <w:p w14:paraId="6EF21458" w14:textId="77777777" w:rsidR="00D04FCC" w:rsidRPr="005E7F01" w:rsidRDefault="00D04FCC" w:rsidP="00D53379">
            <w:pPr>
              <w:spacing w:line="480" w:lineRule="auto"/>
              <w:jc w:val="both"/>
              <w:rPr>
                <w:rFonts w:ascii="Times New Roman" w:hAnsi="Times New Roman" w:cs="Times New Roman"/>
                <w:b/>
                <w:bCs/>
                <w:sz w:val="24"/>
                <w:szCs w:val="24"/>
              </w:rPr>
            </w:pPr>
            <w:r w:rsidRPr="005E7F01">
              <w:rPr>
                <w:rFonts w:ascii="Times New Roman" w:hAnsi="Times New Roman" w:cs="Times New Roman"/>
                <w:b/>
                <w:bCs/>
                <w:sz w:val="24"/>
                <w:szCs w:val="24"/>
              </w:rPr>
              <w:lastRenderedPageBreak/>
              <w:t xml:space="preserve">Grado </w:t>
            </w:r>
          </w:p>
        </w:tc>
        <w:tc>
          <w:tcPr>
            <w:tcW w:w="4013" w:type="dxa"/>
          </w:tcPr>
          <w:p w14:paraId="58037764" w14:textId="77777777" w:rsidR="00D04FCC" w:rsidRPr="005E7F01" w:rsidRDefault="00D04FCC" w:rsidP="00D53379">
            <w:pPr>
              <w:spacing w:line="480" w:lineRule="auto"/>
              <w:jc w:val="both"/>
              <w:rPr>
                <w:rFonts w:ascii="Times New Roman" w:hAnsi="Times New Roman" w:cs="Times New Roman"/>
                <w:b/>
                <w:bCs/>
                <w:sz w:val="24"/>
                <w:szCs w:val="24"/>
              </w:rPr>
            </w:pPr>
          </w:p>
        </w:tc>
      </w:tr>
    </w:tbl>
    <w:p w14:paraId="0BFCC877" w14:textId="77777777" w:rsidR="00D04FCC" w:rsidRPr="005E7F01" w:rsidRDefault="00D04FCC" w:rsidP="00D04FCC">
      <w:pPr>
        <w:spacing w:line="480" w:lineRule="auto"/>
        <w:rPr>
          <w:rFonts w:ascii="Times New Roman" w:hAnsi="Times New Roman" w:cs="Times New Roman"/>
          <w:sz w:val="24"/>
          <w:szCs w:val="24"/>
        </w:rPr>
      </w:pPr>
    </w:p>
    <w:p w14:paraId="7BA32CF5" w14:textId="77777777" w:rsidR="00D04FCC" w:rsidRPr="005E7F01" w:rsidRDefault="00D04FCC" w:rsidP="00D04FCC">
      <w:pPr>
        <w:numPr>
          <w:ilvl w:val="0"/>
          <w:numId w:val="2"/>
        </w:numPr>
        <w:spacing w:line="480" w:lineRule="auto"/>
        <w:rPr>
          <w:rFonts w:ascii="Times New Roman" w:hAnsi="Times New Roman" w:cs="Times New Roman"/>
          <w:sz w:val="24"/>
          <w:szCs w:val="24"/>
        </w:rPr>
      </w:pPr>
      <w:r w:rsidRPr="005E7F01">
        <w:rPr>
          <w:rFonts w:ascii="Times New Roman" w:hAnsi="Times New Roman" w:cs="Times New Roman"/>
          <w:sz w:val="24"/>
          <w:szCs w:val="24"/>
        </w:rPr>
        <w:t>¿Has enfrentado situaciones en tu hogar que te hayan hecho pensar en abandonar tus estudios? Si es así, ¿cuáles?</w:t>
      </w:r>
    </w:p>
    <w:p w14:paraId="3E00A7E4" w14:textId="77777777" w:rsidR="00D04FCC" w:rsidRPr="005E7F01" w:rsidRDefault="00D04FCC" w:rsidP="00D04FCC">
      <w:pPr>
        <w:numPr>
          <w:ilvl w:val="0"/>
          <w:numId w:val="2"/>
        </w:numPr>
        <w:spacing w:line="480" w:lineRule="auto"/>
        <w:rPr>
          <w:rFonts w:ascii="Times New Roman" w:hAnsi="Times New Roman" w:cs="Times New Roman"/>
          <w:sz w:val="24"/>
          <w:szCs w:val="24"/>
        </w:rPr>
      </w:pPr>
      <w:r w:rsidRPr="005E7F01">
        <w:rPr>
          <w:rFonts w:ascii="Times New Roman" w:hAnsi="Times New Roman" w:cs="Times New Roman"/>
          <w:sz w:val="24"/>
          <w:szCs w:val="24"/>
        </w:rPr>
        <w:t>¿Cómo describirías el apoyo que recibes de tu familia cuando enfrentas dificultades académicas?</w:t>
      </w:r>
    </w:p>
    <w:p w14:paraId="3A35BD74" w14:textId="77777777" w:rsidR="00D04FCC" w:rsidRPr="005E7F01" w:rsidRDefault="00D04FCC" w:rsidP="00D04FCC">
      <w:pPr>
        <w:numPr>
          <w:ilvl w:val="0"/>
          <w:numId w:val="2"/>
        </w:numPr>
        <w:spacing w:line="480" w:lineRule="auto"/>
        <w:rPr>
          <w:rFonts w:ascii="Times New Roman" w:hAnsi="Times New Roman" w:cs="Times New Roman"/>
          <w:sz w:val="24"/>
          <w:szCs w:val="24"/>
        </w:rPr>
      </w:pPr>
      <w:r w:rsidRPr="005E7F01">
        <w:rPr>
          <w:rFonts w:ascii="Times New Roman" w:hAnsi="Times New Roman" w:cs="Times New Roman"/>
          <w:sz w:val="24"/>
          <w:szCs w:val="24"/>
        </w:rPr>
        <w:t>¿Consideras que la situación económica de tu familia influye en tu asistencia o desempeño escolar? ¿De qué manera?</w:t>
      </w:r>
    </w:p>
    <w:p w14:paraId="3AB1ECFF" w14:textId="77777777" w:rsidR="00D04FCC" w:rsidRPr="005E7F01" w:rsidRDefault="00D04FCC" w:rsidP="00D04FCC">
      <w:pPr>
        <w:numPr>
          <w:ilvl w:val="0"/>
          <w:numId w:val="2"/>
        </w:numPr>
        <w:spacing w:line="480" w:lineRule="auto"/>
        <w:rPr>
          <w:rFonts w:ascii="Times New Roman" w:hAnsi="Times New Roman" w:cs="Times New Roman"/>
          <w:sz w:val="24"/>
          <w:szCs w:val="24"/>
        </w:rPr>
      </w:pPr>
      <w:r w:rsidRPr="005E7F01">
        <w:rPr>
          <w:rFonts w:ascii="Times New Roman" w:hAnsi="Times New Roman" w:cs="Times New Roman"/>
          <w:sz w:val="24"/>
          <w:szCs w:val="24"/>
        </w:rPr>
        <w:t>¿Cómo te sientes cuando recibes apoyo de tu familia en tu proceso educativo?</w:t>
      </w:r>
    </w:p>
    <w:p w14:paraId="56DDD504" w14:textId="77777777" w:rsidR="00D04FCC" w:rsidRPr="005E7F01" w:rsidRDefault="00D04FCC" w:rsidP="00D04FCC">
      <w:pPr>
        <w:numPr>
          <w:ilvl w:val="0"/>
          <w:numId w:val="2"/>
        </w:numPr>
        <w:spacing w:line="480" w:lineRule="auto"/>
        <w:rPr>
          <w:rFonts w:ascii="Times New Roman" w:hAnsi="Times New Roman" w:cs="Times New Roman"/>
          <w:sz w:val="24"/>
          <w:szCs w:val="24"/>
        </w:rPr>
      </w:pPr>
      <w:r w:rsidRPr="005E7F01">
        <w:rPr>
          <w:rFonts w:ascii="Times New Roman" w:hAnsi="Times New Roman" w:cs="Times New Roman"/>
          <w:sz w:val="24"/>
          <w:szCs w:val="24"/>
        </w:rPr>
        <w:t>¿Cómo influye la relación entre tus padres o cuidadores en tu motivación para asistir al colegio?</w:t>
      </w:r>
    </w:p>
    <w:p w14:paraId="1741E740" w14:textId="77777777" w:rsidR="00D04FCC" w:rsidRPr="005E7F01" w:rsidRDefault="00D04FCC" w:rsidP="00D04FCC">
      <w:pPr>
        <w:numPr>
          <w:ilvl w:val="0"/>
          <w:numId w:val="2"/>
        </w:numPr>
        <w:spacing w:line="480" w:lineRule="auto"/>
        <w:rPr>
          <w:rFonts w:ascii="Times New Roman" w:hAnsi="Times New Roman" w:cs="Times New Roman"/>
          <w:sz w:val="24"/>
          <w:szCs w:val="24"/>
        </w:rPr>
      </w:pPr>
      <w:r w:rsidRPr="005E7F01">
        <w:rPr>
          <w:rFonts w:ascii="Times New Roman" w:hAnsi="Times New Roman" w:cs="Times New Roman"/>
          <w:sz w:val="24"/>
          <w:szCs w:val="24"/>
        </w:rPr>
        <w:t>¿Qué tipo de apoyo te gustaría recibir de tu familia para continuar con tus estudios y sentirte más motivado(a)?</w:t>
      </w:r>
    </w:p>
    <w:p w14:paraId="56515233" w14:textId="77777777" w:rsidR="00D04FCC" w:rsidRPr="005E7F01" w:rsidRDefault="00D04FCC" w:rsidP="00D04FCC">
      <w:pPr>
        <w:numPr>
          <w:ilvl w:val="0"/>
          <w:numId w:val="2"/>
        </w:numPr>
        <w:spacing w:line="480" w:lineRule="auto"/>
        <w:rPr>
          <w:rFonts w:ascii="Times New Roman" w:hAnsi="Times New Roman" w:cs="Times New Roman"/>
          <w:sz w:val="24"/>
          <w:szCs w:val="24"/>
        </w:rPr>
      </w:pPr>
      <w:r w:rsidRPr="005E7F01">
        <w:rPr>
          <w:rFonts w:ascii="Times New Roman" w:hAnsi="Times New Roman" w:cs="Times New Roman"/>
          <w:sz w:val="24"/>
          <w:szCs w:val="24"/>
        </w:rPr>
        <w:t>¿Qué actividades escolares te resultan más interesantes y te motivan a seguir asistiendo al colegio?</w:t>
      </w:r>
    </w:p>
    <w:p w14:paraId="08CB411A" w14:textId="77777777" w:rsidR="00D04FCC" w:rsidRPr="005E7F01" w:rsidRDefault="00D04FCC" w:rsidP="00D04FCC">
      <w:pPr>
        <w:numPr>
          <w:ilvl w:val="0"/>
          <w:numId w:val="2"/>
        </w:numPr>
        <w:spacing w:line="480" w:lineRule="auto"/>
        <w:rPr>
          <w:rFonts w:ascii="Times New Roman" w:hAnsi="Times New Roman" w:cs="Times New Roman"/>
          <w:sz w:val="24"/>
          <w:szCs w:val="24"/>
        </w:rPr>
      </w:pPr>
      <w:r w:rsidRPr="005E7F01">
        <w:rPr>
          <w:rFonts w:ascii="Times New Roman" w:hAnsi="Times New Roman" w:cs="Times New Roman"/>
          <w:sz w:val="24"/>
          <w:szCs w:val="24"/>
        </w:rPr>
        <w:t>¿De qué manera la falta de recursos básicos, como alimentación o transporte, ha afectado tu permanencia en la escuela?</w:t>
      </w:r>
    </w:p>
    <w:p w14:paraId="788D3C5D" w14:textId="77777777" w:rsidR="00D04FCC" w:rsidRPr="005E7F01" w:rsidRDefault="00D04FCC" w:rsidP="00D04FCC">
      <w:pPr>
        <w:numPr>
          <w:ilvl w:val="0"/>
          <w:numId w:val="2"/>
        </w:numPr>
        <w:spacing w:line="480" w:lineRule="auto"/>
        <w:rPr>
          <w:rFonts w:ascii="Times New Roman" w:hAnsi="Times New Roman" w:cs="Times New Roman"/>
          <w:sz w:val="24"/>
          <w:szCs w:val="24"/>
        </w:rPr>
      </w:pPr>
      <w:r w:rsidRPr="005E7F01">
        <w:rPr>
          <w:rFonts w:ascii="Times New Roman" w:hAnsi="Times New Roman" w:cs="Times New Roman"/>
          <w:sz w:val="24"/>
          <w:szCs w:val="24"/>
        </w:rPr>
        <w:t>¿Qué cambios en tu entorno familiar crees que podrían ayudarte a sentirte más motivado(a) para asistir a clases?</w:t>
      </w:r>
    </w:p>
    <w:p w14:paraId="5D51A548" w14:textId="77777777" w:rsidR="00D04FCC" w:rsidRPr="005E7F01" w:rsidRDefault="00D04FCC" w:rsidP="00D04FCC">
      <w:pPr>
        <w:numPr>
          <w:ilvl w:val="0"/>
          <w:numId w:val="2"/>
        </w:numPr>
        <w:spacing w:line="480" w:lineRule="auto"/>
        <w:rPr>
          <w:rFonts w:ascii="Times New Roman" w:hAnsi="Times New Roman" w:cs="Times New Roman"/>
          <w:sz w:val="24"/>
          <w:szCs w:val="24"/>
        </w:rPr>
      </w:pPr>
      <w:r w:rsidRPr="005E7F01">
        <w:rPr>
          <w:rFonts w:ascii="Times New Roman" w:hAnsi="Times New Roman" w:cs="Times New Roman"/>
          <w:sz w:val="24"/>
          <w:szCs w:val="24"/>
        </w:rPr>
        <w:t>¿Sientes que tienes libertad para tomar decisiones sobre tu futuro académico, o consideras que tus padres o cuidadores te presionan para seguir un camino específico?</w:t>
      </w:r>
    </w:p>
    <w:p w14:paraId="203EB1C5" w14:textId="77777777" w:rsidR="00D04FCC" w:rsidRPr="005E7F01" w:rsidRDefault="00D04FCC" w:rsidP="00D04FCC">
      <w:pPr>
        <w:spacing w:after="0" w:line="480" w:lineRule="auto"/>
        <w:rPr>
          <w:rFonts w:ascii="Times New Roman" w:hAnsi="Times New Roman" w:cs="Times New Roman"/>
          <w:b/>
          <w:bCs/>
          <w:sz w:val="24"/>
          <w:szCs w:val="24"/>
        </w:rPr>
      </w:pPr>
      <w:r w:rsidRPr="005E7F01">
        <w:rPr>
          <w:rFonts w:ascii="Times New Roman" w:hAnsi="Times New Roman" w:cs="Times New Roman"/>
          <w:b/>
          <w:bCs/>
          <w:noProof/>
          <w:sz w:val="24"/>
          <w:szCs w:val="24"/>
        </w:rPr>
        <w:lastRenderedPageBreak/>
        <w:drawing>
          <wp:anchor distT="0" distB="0" distL="114300" distR="114300" simplePos="0" relativeHeight="251668480" behindDoc="0" locked="0" layoutInCell="1" allowOverlap="1" wp14:anchorId="2BBED284" wp14:editId="529EE413">
            <wp:simplePos x="0" y="0"/>
            <wp:positionH relativeFrom="column">
              <wp:posOffset>-276225</wp:posOffset>
            </wp:positionH>
            <wp:positionV relativeFrom="paragraph">
              <wp:posOffset>342265</wp:posOffset>
            </wp:positionV>
            <wp:extent cx="1485265" cy="917575"/>
            <wp:effectExtent l="0" t="0" r="635" b="0"/>
            <wp:wrapSquare wrapText="bothSides"/>
            <wp:docPr id="143293206"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1485265" cy="917575"/>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5E7F01">
        <w:rPr>
          <w:rFonts w:ascii="Times New Roman" w:hAnsi="Times New Roman" w:cs="Times New Roman"/>
          <w:b/>
          <w:bCs/>
          <w:sz w:val="24"/>
          <w:szCs w:val="24"/>
        </w:rPr>
        <w:t xml:space="preserve">Entrevista </w:t>
      </w:r>
    </w:p>
    <w:p w14:paraId="20369AA6" w14:textId="77777777" w:rsidR="00D04FCC" w:rsidRPr="005E7F01" w:rsidRDefault="00D04FCC" w:rsidP="00D04FCC">
      <w:pPr>
        <w:rPr>
          <w:rFonts w:ascii="Times New Roman" w:hAnsi="Times New Roman" w:cs="Times New Roman"/>
          <w:sz w:val="24"/>
          <w:szCs w:val="24"/>
        </w:rPr>
      </w:pPr>
    </w:p>
    <w:p w14:paraId="69D7A21A" w14:textId="77777777" w:rsidR="00D04FCC" w:rsidRPr="005E7F01" w:rsidRDefault="00D04FCC" w:rsidP="00D04FCC">
      <w:pPr>
        <w:rPr>
          <w:rFonts w:ascii="Times New Roman" w:hAnsi="Times New Roman" w:cs="Times New Roman"/>
          <w:sz w:val="24"/>
          <w:szCs w:val="24"/>
        </w:rPr>
      </w:pPr>
    </w:p>
    <w:p w14:paraId="1072AA72" w14:textId="77777777" w:rsidR="00D04FCC" w:rsidRPr="005E7F01" w:rsidRDefault="00D04FCC" w:rsidP="00D04FCC">
      <w:pPr>
        <w:rPr>
          <w:rFonts w:ascii="Times New Roman" w:hAnsi="Times New Roman" w:cs="Times New Roman"/>
          <w:sz w:val="24"/>
          <w:szCs w:val="24"/>
        </w:rPr>
      </w:pPr>
    </w:p>
    <w:p w14:paraId="1A019994" w14:textId="77777777" w:rsidR="00D04FCC" w:rsidRPr="005E7F01" w:rsidRDefault="00D04FCC" w:rsidP="00D04FCC">
      <w:pPr>
        <w:spacing w:line="480" w:lineRule="auto"/>
        <w:rPr>
          <w:rFonts w:ascii="Times New Roman" w:hAnsi="Times New Roman" w:cs="Times New Roman"/>
          <w:b/>
          <w:bCs/>
          <w:sz w:val="24"/>
          <w:szCs w:val="24"/>
        </w:rPr>
      </w:pPr>
    </w:p>
    <w:p w14:paraId="4A6D8527" w14:textId="77777777" w:rsidR="00D04FCC" w:rsidRPr="005E7F01" w:rsidRDefault="00D04FCC" w:rsidP="00D04FCC">
      <w:pPr>
        <w:spacing w:line="480" w:lineRule="auto"/>
        <w:jc w:val="center"/>
        <w:rPr>
          <w:rFonts w:ascii="Times New Roman" w:hAnsi="Times New Roman" w:cs="Times New Roman"/>
          <w:b/>
          <w:sz w:val="24"/>
          <w:szCs w:val="24"/>
        </w:rPr>
      </w:pPr>
      <w:r w:rsidRPr="005E7F01">
        <w:rPr>
          <w:rFonts w:ascii="Times New Roman" w:hAnsi="Times New Roman" w:cs="Times New Roman"/>
          <w:sz w:val="24"/>
          <w:szCs w:val="24"/>
        </w:rPr>
        <w:tab/>
      </w:r>
      <w:r w:rsidRPr="005E7F01">
        <w:rPr>
          <w:rFonts w:ascii="Times New Roman" w:hAnsi="Times New Roman" w:cs="Times New Roman"/>
          <w:b/>
          <w:sz w:val="24"/>
          <w:szCs w:val="24"/>
        </w:rPr>
        <w:t>CATEGORÍAS PARA ENTREVISTA SEMI ESTRUCTURADA</w:t>
      </w:r>
    </w:p>
    <w:p w14:paraId="669A0075" w14:textId="77777777" w:rsidR="00D04FCC" w:rsidRPr="005E7F01" w:rsidRDefault="00D04FCC" w:rsidP="00D04FCC">
      <w:pPr>
        <w:spacing w:line="480" w:lineRule="auto"/>
        <w:jc w:val="both"/>
        <w:rPr>
          <w:rFonts w:ascii="Times New Roman" w:hAnsi="Times New Roman" w:cs="Times New Roman"/>
          <w:sz w:val="24"/>
          <w:szCs w:val="24"/>
        </w:rPr>
      </w:pPr>
      <w:r w:rsidRPr="005E7F01">
        <w:rPr>
          <w:rFonts w:ascii="Times New Roman" w:hAnsi="Times New Roman" w:cs="Times New Roman"/>
          <w:sz w:val="24"/>
          <w:szCs w:val="24"/>
        </w:rPr>
        <w:t>La deserción escolar es un fenómeno complejo que afecta a muchas familias, influyendo directamente en el desarrollo personal y académico de los estudiantes. Comprender las razones por las cuales algunos niños y jóvenes abandonan sus estudios es fundamental para diseñar estrategias que promuevan su permanencia en el sistema educativo. Esta entrevista tiene como propósito conocer la percepción de los padres de familia sobre los factores que inciden en la deserción escolar, los apoyos que brindan a sus hijos y los desafíos que enfrentan en este proceso. Su participación será de gran valor para identificar posibles soluciones y generar propuestas que fortalezcan la continuidad educativa.</w:t>
      </w:r>
    </w:p>
    <w:p w14:paraId="3D1079CC" w14:textId="77777777" w:rsidR="00D04FCC" w:rsidRPr="005E7F01" w:rsidRDefault="00D04FCC" w:rsidP="00D04FCC">
      <w:pPr>
        <w:spacing w:line="480" w:lineRule="auto"/>
        <w:jc w:val="both"/>
        <w:rPr>
          <w:rFonts w:ascii="Times New Roman" w:hAnsi="Times New Roman" w:cs="Times New Roman"/>
          <w:sz w:val="24"/>
          <w:szCs w:val="24"/>
        </w:rPr>
      </w:pPr>
    </w:p>
    <w:p w14:paraId="3C1D532A" w14:textId="77777777" w:rsidR="00D04FCC" w:rsidRPr="005E7F01" w:rsidRDefault="00D04FCC" w:rsidP="00D04FCC">
      <w:pPr>
        <w:spacing w:line="480" w:lineRule="auto"/>
        <w:jc w:val="both"/>
        <w:rPr>
          <w:rFonts w:ascii="Times New Roman" w:hAnsi="Times New Roman" w:cs="Times New Roman"/>
          <w:iCs/>
          <w:sz w:val="24"/>
          <w:szCs w:val="24"/>
        </w:rPr>
      </w:pPr>
      <w:r w:rsidRPr="005E7F01">
        <w:rPr>
          <w:rFonts w:ascii="Times New Roman" w:hAnsi="Times New Roman" w:cs="Times New Roman"/>
          <w:i/>
          <w:sz w:val="24"/>
          <w:szCs w:val="24"/>
        </w:rPr>
        <w:t>*</w:t>
      </w:r>
      <w:r w:rsidRPr="005E7F01">
        <w:rPr>
          <w:rFonts w:ascii="Times New Roman" w:hAnsi="Times New Roman" w:cs="Times New Roman"/>
          <w:iCs/>
          <w:sz w:val="24"/>
          <w:szCs w:val="24"/>
        </w:rPr>
        <w:t xml:space="preserve">La siguiente entrevista surge como un ejercicio académico del curso trabajo de grado, perteneciente a la Maestría en Innovación Educativa de la Institución Universitaria Politécnico Grancolombiano. </w:t>
      </w:r>
    </w:p>
    <w:p w14:paraId="4C0C33BF" w14:textId="77777777" w:rsidR="00D04FCC" w:rsidRPr="005E7F01" w:rsidRDefault="00D04FCC" w:rsidP="00D04FCC">
      <w:pPr>
        <w:spacing w:line="480" w:lineRule="auto"/>
        <w:jc w:val="both"/>
        <w:rPr>
          <w:rFonts w:ascii="Times New Roman" w:hAnsi="Times New Roman" w:cs="Times New Roman"/>
          <w:sz w:val="24"/>
          <w:szCs w:val="24"/>
        </w:rPr>
      </w:pPr>
    </w:p>
    <w:tbl>
      <w:tblPr>
        <w:tblStyle w:val="Tablaconcuadrcula"/>
        <w:tblW w:w="0" w:type="auto"/>
        <w:tblLook w:val="04A0" w:firstRow="1" w:lastRow="0" w:firstColumn="1" w:lastColumn="0" w:noHBand="0" w:noVBand="1"/>
      </w:tblPr>
      <w:tblGrid>
        <w:gridCol w:w="4815"/>
        <w:gridCol w:w="4013"/>
      </w:tblGrid>
      <w:tr w:rsidR="00D04FCC" w:rsidRPr="005E7F01" w14:paraId="22976E31" w14:textId="77777777" w:rsidTr="00D53379">
        <w:tc>
          <w:tcPr>
            <w:tcW w:w="4815" w:type="dxa"/>
          </w:tcPr>
          <w:p w14:paraId="0B29F6CA" w14:textId="77777777" w:rsidR="00D04FCC" w:rsidRPr="005E7F01" w:rsidRDefault="00D04FCC" w:rsidP="00D53379">
            <w:pPr>
              <w:spacing w:line="480" w:lineRule="auto"/>
              <w:jc w:val="both"/>
              <w:rPr>
                <w:rFonts w:ascii="Times New Roman" w:hAnsi="Times New Roman" w:cs="Times New Roman"/>
                <w:b/>
                <w:bCs/>
                <w:sz w:val="24"/>
                <w:szCs w:val="24"/>
              </w:rPr>
            </w:pPr>
            <w:r w:rsidRPr="005E7F01">
              <w:rPr>
                <w:rFonts w:ascii="Times New Roman" w:hAnsi="Times New Roman" w:cs="Times New Roman"/>
                <w:b/>
                <w:bCs/>
                <w:sz w:val="24"/>
                <w:szCs w:val="24"/>
              </w:rPr>
              <w:t>Nombre del padre de familia entrevistado</w:t>
            </w:r>
          </w:p>
        </w:tc>
        <w:tc>
          <w:tcPr>
            <w:tcW w:w="4013" w:type="dxa"/>
          </w:tcPr>
          <w:p w14:paraId="63ED5309" w14:textId="77777777" w:rsidR="00D04FCC" w:rsidRPr="005E7F01" w:rsidRDefault="00D04FCC" w:rsidP="00D53379">
            <w:pPr>
              <w:spacing w:line="480" w:lineRule="auto"/>
              <w:jc w:val="both"/>
              <w:rPr>
                <w:rFonts w:ascii="Times New Roman" w:hAnsi="Times New Roman" w:cs="Times New Roman"/>
                <w:b/>
                <w:bCs/>
                <w:sz w:val="24"/>
                <w:szCs w:val="24"/>
              </w:rPr>
            </w:pPr>
          </w:p>
        </w:tc>
      </w:tr>
      <w:tr w:rsidR="00D04FCC" w:rsidRPr="005E7F01" w14:paraId="4A7FD47D" w14:textId="77777777" w:rsidTr="00D53379">
        <w:tc>
          <w:tcPr>
            <w:tcW w:w="4815" w:type="dxa"/>
          </w:tcPr>
          <w:p w14:paraId="266B1330" w14:textId="77777777" w:rsidR="00D04FCC" w:rsidRPr="005E7F01" w:rsidRDefault="00D04FCC" w:rsidP="00D53379">
            <w:pPr>
              <w:spacing w:line="480" w:lineRule="auto"/>
              <w:jc w:val="both"/>
              <w:rPr>
                <w:rFonts w:ascii="Times New Roman" w:hAnsi="Times New Roman" w:cs="Times New Roman"/>
                <w:b/>
                <w:bCs/>
                <w:sz w:val="24"/>
                <w:szCs w:val="24"/>
              </w:rPr>
            </w:pPr>
            <w:r w:rsidRPr="005E7F01">
              <w:rPr>
                <w:rFonts w:ascii="Times New Roman" w:hAnsi="Times New Roman" w:cs="Times New Roman"/>
                <w:b/>
                <w:bCs/>
                <w:sz w:val="24"/>
                <w:szCs w:val="24"/>
              </w:rPr>
              <w:t>Fecha de entrevista</w:t>
            </w:r>
          </w:p>
        </w:tc>
        <w:tc>
          <w:tcPr>
            <w:tcW w:w="4013" w:type="dxa"/>
          </w:tcPr>
          <w:p w14:paraId="74CBD38E" w14:textId="77777777" w:rsidR="00D04FCC" w:rsidRPr="005E7F01" w:rsidRDefault="00D04FCC" w:rsidP="00D53379">
            <w:pPr>
              <w:spacing w:line="480" w:lineRule="auto"/>
              <w:jc w:val="both"/>
              <w:rPr>
                <w:rFonts w:ascii="Times New Roman" w:hAnsi="Times New Roman" w:cs="Times New Roman"/>
                <w:b/>
                <w:bCs/>
                <w:sz w:val="24"/>
                <w:szCs w:val="24"/>
              </w:rPr>
            </w:pPr>
          </w:p>
        </w:tc>
      </w:tr>
      <w:tr w:rsidR="00D04FCC" w:rsidRPr="005E7F01" w14:paraId="0016BE61" w14:textId="77777777" w:rsidTr="00D53379">
        <w:tc>
          <w:tcPr>
            <w:tcW w:w="4815" w:type="dxa"/>
          </w:tcPr>
          <w:p w14:paraId="25079A73" w14:textId="77777777" w:rsidR="00D04FCC" w:rsidRPr="005E7F01" w:rsidRDefault="00D04FCC" w:rsidP="00D53379">
            <w:pPr>
              <w:spacing w:line="480" w:lineRule="auto"/>
              <w:jc w:val="both"/>
              <w:rPr>
                <w:rFonts w:ascii="Times New Roman" w:hAnsi="Times New Roman" w:cs="Times New Roman"/>
                <w:b/>
                <w:bCs/>
                <w:sz w:val="24"/>
                <w:szCs w:val="24"/>
              </w:rPr>
            </w:pPr>
            <w:r w:rsidRPr="005E7F01">
              <w:rPr>
                <w:rFonts w:ascii="Times New Roman" w:hAnsi="Times New Roman" w:cs="Times New Roman"/>
                <w:b/>
                <w:bCs/>
                <w:sz w:val="24"/>
                <w:szCs w:val="24"/>
              </w:rPr>
              <w:t xml:space="preserve">Ocupación </w:t>
            </w:r>
          </w:p>
        </w:tc>
        <w:tc>
          <w:tcPr>
            <w:tcW w:w="4013" w:type="dxa"/>
          </w:tcPr>
          <w:p w14:paraId="2FBCFBDB" w14:textId="77777777" w:rsidR="00D04FCC" w:rsidRPr="005E7F01" w:rsidRDefault="00D04FCC" w:rsidP="00D53379">
            <w:pPr>
              <w:spacing w:line="480" w:lineRule="auto"/>
              <w:jc w:val="both"/>
              <w:rPr>
                <w:rFonts w:ascii="Times New Roman" w:hAnsi="Times New Roman" w:cs="Times New Roman"/>
                <w:b/>
                <w:bCs/>
                <w:sz w:val="24"/>
                <w:szCs w:val="24"/>
              </w:rPr>
            </w:pPr>
          </w:p>
        </w:tc>
      </w:tr>
    </w:tbl>
    <w:p w14:paraId="03923D19" w14:textId="77777777" w:rsidR="00D04FCC" w:rsidRPr="005E7F01" w:rsidRDefault="00D04FCC" w:rsidP="00D04FCC">
      <w:pPr>
        <w:spacing w:line="480" w:lineRule="auto"/>
        <w:rPr>
          <w:rFonts w:ascii="Times New Roman" w:hAnsi="Times New Roman" w:cs="Times New Roman"/>
          <w:sz w:val="24"/>
          <w:szCs w:val="24"/>
        </w:rPr>
      </w:pPr>
    </w:p>
    <w:p w14:paraId="1C3EA1DB" w14:textId="77777777" w:rsidR="00D04FCC" w:rsidRPr="005E7F01" w:rsidRDefault="00D04FCC" w:rsidP="00D04FCC">
      <w:pPr>
        <w:pStyle w:val="Prrafodelista"/>
        <w:numPr>
          <w:ilvl w:val="0"/>
          <w:numId w:val="1"/>
        </w:numPr>
        <w:spacing w:line="480" w:lineRule="auto"/>
        <w:rPr>
          <w:rFonts w:ascii="Times New Roman" w:hAnsi="Times New Roman" w:cs="Times New Roman"/>
          <w:sz w:val="24"/>
          <w:szCs w:val="24"/>
        </w:rPr>
      </w:pPr>
      <w:r w:rsidRPr="005E7F01">
        <w:rPr>
          <w:rFonts w:ascii="Times New Roman" w:hAnsi="Times New Roman" w:cs="Times New Roman"/>
          <w:sz w:val="24"/>
          <w:szCs w:val="24"/>
        </w:rPr>
        <w:t>Desde su experiencia, ¿qué factores considera que pueden influir en la decisión de su hijo(a) de abandonar sus estudios? (Ejemplo: dificultades económicas, desmotivación, problemas familiares, entre otros).</w:t>
      </w:r>
    </w:p>
    <w:p w14:paraId="29D4116A" w14:textId="77777777" w:rsidR="00D04FCC" w:rsidRPr="005E7F01" w:rsidRDefault="00D04FCC" w:rsidP="00D04FCC">
      <w:pPr>
        <w:pStyle w:val="Prrafodelista"/>
        <w:spacing w:line="480" w:lineRule="auto"/>
        <w:ind w:left="360"/>
        <w:rPr>
          <w:rFonts w:ascii="Times New Roman" w:hAnsi="Times New Roman" w:cs="Times New Roman"/>
          <w:sz w:val="24"/>
          <w:szCs w:val="24"/>
        </w:rPr>
      </w:pPr>
    </w:p>
    <w:p w14:paraId="47ACE261" w14:textId="77777777" w:rsidR="00D04FCC" w:rsidRPr="005E7F01" w:rsidRDefault="00D04FCC" w:rsidP="00D04FCC">
      <w:pPr>
        <w:pStyle w:val="Prrafodelista"/>
        <w:numPr>
          <w:ilvl w:val="0"/>
          <w:numId w:val="1"/>
        </w:numPr>
        <w:spacing w:line="480" w:lineRule="auto"/>
        <w:rPr>
          <w:rFonts w:ascii="Times New Roman" w:hAnsi="Times New Roman" w:cs="Times New Roman"/>
          <w:sz w:val="24"/>
          <w:szCs w:val="24"/>
        </w:rPr>
      </w:pPr>
      <w:r w:rsidRPr="005E7F01">
        <w:rPr>
          <w:rFonts w:ascii="Times New Roman" w:hAnsi="Times New Roman" w:cs="Times New Roman"/>
          <w:sz w:val="24"/>
          <w:szCs w:val="24"/>
        </w:rPr>
        <w:t>¿Cómo apoya emocional y académicamente a su hijo(a) para ayudarle a superar las dificultades que enfrenta en el colegio?</w:t>
      </w:r>
    </w:p>
    <w:p w14:paraId="4E757908" w14:textId="77777777" w:rsidR="00D04FCC" w:rsidRPr="005E7F01" w:rsidRDefault="00D04FCC" w:rsidP="00D04FCC">
      <w:pPr>
        <w:pStyle w:val="Prrafodelista"/>
        <w:spacing w:line="480" w:lineRule="auto"/>
        <w:rPr>
          <w:rFonts w:ascii="Times New Roman" w:hAnsi="Times New Roman" w:cs="Times New Roman"/>
          <w:sz w:val="24"/>
          <w:szCs w:val="24"/>
        </w:rPr>
      </w:pPr>
    </w:p>
    <w:p w14:paraId="0BB100ED" w14:textId="77777777" w:rsidR="00D04FCC" w:rsidRPr="005E7F01" w:rsidRDefault="00D04FCC" w:rsidP="00D04FCC">
      <w:pPr>
        <w:pStyle w:val="Prrafodelista"/>
        <w:numPr>
          <w:ilvl w:val="0"/>
          <w:numId w:val="1"/>
        </w:numPr>
        <w:spacing w:line="480" w:lineRule="auto"/>
        <w:rPr>
          <w:rFonts w:ascii="Times New Roman" w:hAnsi="Times New Roman" w:cs="Times New Roman"/>
          <w:sz w:val="24"/>
          <w:szCs w:val="24"/>
        </w:rPr>
      </w:pPr>
      <w:r w:rsidRPr="005E7F01">
        <w:rPr>
          <w:rFonts w:ascii="Times New Roman" w:hAnsi="Times New Roman" w:cs="Times New Roman"/>
          <w:sz w:val="24"/>
          <w:szCs w:val="24"/>
        </w:rPr>
        <w:t>¿Qué barreras económicas ha enfrentado su familia que han afectado la permanencia escolar de su hijo(a)? ¿Cómo han intentado superarlas?</w:t>
      </w:r>
    </w:p>
    <w:p w14:paraId="207D2F7C" w14:textId="77777777" w:rsidR="00D04FCC" w:rsidRPr="005E7F01" w:rsidRDefault="00D04FCC" w:rsidP="00D04FCC">
      <w:pPr>
        <w:pStyle w:val="Prrafodelista"/>
        <w:spacing w:line="480" w:lineRule="auto"/>
        <w:rPr>
          <w:rFonts w:ascii="Times New Roman" w:hAnsi="Times New Roman" w:cs="Times New Roman"/>
          <w:sz w:val="24"/>
          <w:szCs w:val="24"/>
        </w:rPr>
      </w:pPr>
    </w:p>
    <w:p w14:paraId="7D93620A" w14:textId="77777777" w:rsidR="00D04FCC" w:rsidRPr="005E7F01" w:rsidRDefault="00D04FCC" w:rsidP="00D04FCC">
      <w:pPr>
        <w:pStyle w:val="Prrafodelista"/>
        <w:numPr>
          <w:ilvl w:val="0"/>
          <w:numId w:val="1"/>
        </w:numPr>
        <w:spacing w:line="480" w:lineRule="auto"/>
        <w:rPr>
          <w:rFonts w:ascii="Times New Roman" w:hAnsi="Times New Roman" w:cs="Times New Roman"/>
          <w:sz w:val="24"/>
          <w:szCs w:val="24"/>
        </w:rPr>
      </w:pPr>
      <w:r w:rsidRPr="005E7F01">
        <w:rPr>
          <w:rFonts w:ascii="Times New Roman" w:hAnsi="Times New Roman" w:cs="Times New Roman"/>
          <w:sz w:val="24"/>
          <w:szCs w:val="24"/>
        </w:rPr>
        <w:t>¿Cómo es la comunicación entre usted y la institución educativa respecto al desempeño académico y bienestar de su hijo(a)? ¿Siente que recibe suficiente orientación y apoyo por parte del colegio?</w:t>
      </w:r>
    </w:p>
    <w:p w14:paraId="1A250A1A" w14:textId="77777777" w:rsidR="00D04FCC" w:rsidRPr="005E7F01" w:rsidRDefault="00D04FCC" w:rsidP="00D04FCC">
      <w:pPr>
        <w:pStyle w:val="Prrafodelista"/>
        <w:spacing w:line="480" w:lineRule="auto"/>
        <w:rPr>
          <w:rFonts w:ascii="Times New Roman" w:hAnsi="Times New Roman" w:cs="Times New Roman"/>
          <w:sz w:val="24"/>
          <w:szCs w:val="24"/>
        </w:rPr>
      </w:pPr>
    </w:p>
    <w:p w14:paraId="1A0153A6" w14:textId="77777777" w:rsidR="00D04FCC" w:rsidRPr="005E7F01" w:rsidRDefault="00D04FCC" w:rsidP="00D04FCC">
      <w:pPr>
        <w:pStyle w:val="Prrafodelista"/>
        <w:numPr>
          <w:ilvl w:val="0"/>
          <w:numId w:val="1"/>
        </w:numPr>
        <w:spacing w:line="480" w:lineRule="auto"/>
        <w:rPr>
          <w:rFonts w:ascii="Times New Roman" w:hAnsi="Times New Roman" w:cs="Times New Roman"/>
          <w:sz w:val="24"/>
          <w:szCs w:val="24"/>
        </w:rPr>
      </w:pPr>
      <w:r w:rsidRPr="005E7F01">
        <w:rPr>
          <w:rFonts w:ascii="Times New Roman" w:hAnsi="Times New Roman" w:cs="Times New Roman"/>
          <w:sz w:val="24"/>
          <w:szCs w:val="24"/>
        </w:rPr>
        <w:t>¿Qué actividades realiza en casa para motivar a su hijo(a) a continuar con sus estudios y mantener el interés en el aprendizaje?</w:t>
      </w:r>
    </w:p>
    <w:p w14:paraId="3FF2D6BB" w14:textId="77777777" w:rsidR="00D04FCC" w:rsidRPr="005E7F01" w:rsidRDefault="00D04FCC" w:rsidP="00D04FCC">
      <w:pPr>
        <w:pStyle w:val="Prrafodelista"/>
        <w:spacing w:line="480" w:lineRule="auto"/>
        <w:rPr>
          <w:rFonts w:ascii="Times New Roman" w:hAnsi="Times New Roman" w:cs="Times New Roman"/>
          <w:sz w:val="24"/>
          <w:szCs w:val="24"/>
        </w:rPr>
      </w:pPr>
    </w:p>
    <w:p w14:paraId="62248C16" w14:textId="77777777" w:rsidR="00D04FCC" w:rsidRPr="005E7F01" w:rsidRDefault="00D04FCC" w:rsidP="00D04FCC">
      <w:pPr>
        <w:pStyle w:val="Prrafodelista"/>
        <w:numPr>
          <w:ilvl w:val="0"/>
          <w:numId w:val="1"/>
        </w:numPr>
        <w:tabs>
          <w:tab w:val="left" w:pos="1065"/>
        </w:tabs>
        <w:spacing w:line="480" w:lineRule="auto"/>
        <w:rPr>
          <w:rFonts w:ascii="Times New Roman" w:hAnsi="Times New Roman" w:cs="Times New Roman"/>
          <w:sz w:val="24"/>
          <w:szCs w:val="24"/>
        </w:rPr>
      </w:pPr>
      <w:r w:rsidRPr="005E7F01">
        <w:rPr>
          <w:rFonts w:ascii="Times New Roman" w:hAnsi="Times New Roman" w:cs="Times New Roman"/>
          <w:sz w:val="24"/>
          <w:szCs w:val="24"/>
        </w:rPr>
        <w:t xml:space="preserve">¿Ha notado cambios en el rendimiento escolar de su hijo(a) que coincidan con momentos de conflicto familiar (discusiones, problemas económicos, separación de los padres, entre otros)? Si es así, ¿cómo describiría ese cambio? </w:t>
      </w:r>
    </w:p>
    <w:p w14:paraId="2F1F2520" w14:textId="77777777" w:rsidR="00D04FCC" w:rsidRPr="005E7F01" w:rsidRDefault="00D04FCC" w:rsidP="00D04FCC">
      <w:pPr>
        <w:pStyle w:val="Prrafodelista"/>
        <w:spacing w:line="480" w:lineRule="auto"/>
        <w:rPr>
          <w:rFonts w:ascii="Times New Roman" w:hAnsi="Times New Roman" w:cs="Times New Roman"/>
          <w:sz w:val="24"/>
          <w:szCs w:val="24"/>
        </w:rPr>
      </w:pPr>
    </w:p>
    <w:p w14:paraId="58DFFD23" w14:textId="77777777" w:rsidR="00D04FCC" w:rsidRPr="005E7F01" w:rsidRDefault="00D04FCC" w:rsidP="00D04FCC">
      <w:pPr>
        <w:pStyle w:val="Prrafodelista"/>
        <w:tabs>
          <w:tab w:val="left" w:pos="1065"/>
        </w:tabs>
        <w:spacing w:line="480" w:lineRule="auto"/>
        <w:ind w:left="360"/>
        <w:rPr>
          <w:rFonts w:ascii="Times New Roman" w:hAnsi="Times New Roman" w:cs="Times New Roman"/>
          <w:sz w:val="24"/>
          <w:szCs w:val="24"/>
        </w:rPr>
      </w:pPr>
    </w:p>
    <w:p w14:paraId="23FF109E" w14:textId="77777777" w:rsidR="00D04FCC" w:rsidRPr="005E7F01" w:rsidRDefault="00D04FCC" w:rsidP="00D04FCC">
      <w:pPr>
        <w:pStyle w:val="Prrafodelista"/>
        <w:numPr>
          <w:ilvl w:val="0"/>
          <w:numId w:val="1"/>
        </w:numPr>
        <w:spacing w:line="480" w:lineRule="auto"/>
        <w:rPr>
          <w:rFonts w:ascii="Times New Roman" w:hAnsi="Times New Roman" w:cs="Times New Roman"/>
          <w:sz w:val="24"/>
          <w:szCs w:val="24"/>
        </w:rPr>
      </w:pPr>
      <w:r w:rsidRPr="005E7F01">
        <w:rPr>
          <w:rFonts w:ascii="Times New Roman" w:hAnsi="Times New Roman" w:cs="Times New Roman"/>
          <w:sz w:val="24"/>
          <w:szCs w:val="24"/>
        </w:rPr>
        <w:lastRenderedPageBreak/>
        <w:tab/>
        <w:t>¿Qué recursos educativos tiene a disposición su hijo(a) en casa? (Ejemplo: libros, acceso a internet, tutorías, acompañamiento en tareas).</w:t>
      </w:r>
    </w:p>
    <w:p w14:paraId="0B2D3C44" w14:textId="77777777" w:rsidR="00D04FCC" w:rsidRPr="005E7F01" w:rsidRDefault="00D04FCC" w:rsidP="00D04FCC">
      <w:pPr>
        <w:pStyle w:val="Prrafodelista"/>
        <w:spacing w:line="480" w:lineRule="auto"/>
        <w:rPr>
          <w:rFonts w:ascii="Times New Roman" w:hAnsi="Times New Roman" w:cs="Times New Roman"/>
          <w:sz w:val="24"/>
          <w:szCs w:val="24"/>
        </w:rPr>
      </w:pPr>
    </w:p>
    <w:p w14:paraId="616DBF63" w14:textId="77777777" w:rsidR="00D04FCC" w:rsidRPr="005E7F01" w:rsidRDefault="00D04FCC" w:rsidP="00D04FCC">
      <w:pPr>
        <w:pStyle w:val="Prrafodelista"/>
        <w:numPr>
          <w:ilvl w:val="0"/>
          <w:numId w:val="1"/>
        </w:numPr>
        <w:spacing w:line="480" w:lineRule="auto"/>
        <w:rPr>
          <w:rFonts w:ascii="Times New Roman" w:hAnsi="Times New Roman" w:cs="Times New Roman"/>
          <w:sz w:val="24"/>
          <w:szCs w:val="24"/>
        </w:rPr>
      </w:pPr>
      <w:r w:rsidRPr="005E7F01">
        <w:rPr>
          <w:rFonts w:ascii="Times New Roman" w:hAnsi="Times New Roman" w:cs="Times New Roman"/>
          <w:sz w:val="24"/>
          <w:szCs w:val="24"/>
        </w:rPr>
        <w:t>Desde su punto de vista, ¿cuáles son los principales obstáculos que enfrentan las familias con dificultades económicas para apoyar la educación de sus hijos? ¿Qué acciones cree que podría implementar la escuela para ayudar a superar estos obstáculos?</w:t>
      </w:r>
    </w:p>
    <w:p w14:paraId="4A542C21" w14:textId="77777777" w:rsidR="00D04FCC" w:rsidRPr="005E7F01" w:rsidRDefault="00D04FCC" w:rsidP="00D04FCC">
      <w:pPr>
        <w:pStyle w:val="Prrafodelista"/>
        <w:spacing w:line="480" w:lineRule="auto"/>
        <w:rPr>
          <w:rFonts w:ascii="Times New Roman" w:hAnsi="Times New Roman" w:cs="Times New Roman"/>
          <w:sz w:val="24"/>
          <w:szCs w:val="24"/>
        </w:rPr>
      </w:pPr>
    </w:p>
    <w:p w14:paraId="1A2DCECC" w14:textId="77777777" w:rsidR="00D04FCC" w:rsidRPr="005E7F01" w:rsidRDefault="00D04FCC" w:rsidP="00D04FCC">
      <w:pPr>
        <w:pStyle w:val="Prrafodelista"/>
        <w:numPr>
          <w:ilvl w:val="0"/>
          <w:numId w:val="1"/>
        </w:numPr>
        <w:spacing w:line="480" w:lineRule="auto"/>
        <w:rPr>
          <w:rFonts w:ascii="Times New Roman" w:hAnsi="Times New Roman" w:cs="Times New Roman"/>
          <w:sz w:val="24"/>
          <w:szCs w:val="24"/>
        </w:rPr>
      </w:pPr>
      <w:r w:rsidRPr="005E7F01">
        <w:rPr>
          <w:rFonts w:ascii="Times New Roman" w:hAnsi="Times New Roman" w:cs="Times New Roman"/>
          <w:sz w:val="24"/>
          <w:szCs w:val="24"/>
        </w:rPr>
        <w:t>¿Cómo gestiona su familia el equilibrio entre las responsabilidades laborales y el acompañamiento en la educación de su hijo(a)?</w:t>
      </w:r>
    </w:p>
    <w:p w14:paraId="6A6335A8" w14:textId="77777777" w:rsidR="00D04FCC" w:rsidRPr="005E7F01" w:rsidRDefault="00D04FCC" w:rsidP="00D04FCC">
      <w:pPr>
        <w:pStyle w:val="Prrafodelista"/>
        <w:spacing w:line="480" w:lineRule="auto"/>
        <w:rPr>
          <w:rFonts w:ascii="Times New Roman" w:hAnsi="Times New Roman" w:cs="Times New Roman"/>
          <w:sz w:val="24"/>
          <w:szCs w:val="24"/>
        </w:rPr>
      </w:pPr>
    </w:p>
    <w:p w14:paraId="7B0E6E28" w14:textId="77777777" w:rsidR="00D04FCC" w:rsidRPr="005E7F01" w:rsidRDefault="00D04FCC" w:rsidP="00D04FCC">
      <w:pPr>
        <w:pStyle w:val="Prrafodelista"/>
        <w:numPr>
          <w:ilvl w:val="0"/>
          <w:numId w:val="1"/>
        </w:numPr>
        <w:spacing w:line="480" w:lineRule="auto"/>
        <w:rPr>
          <w:rFonts w:ascii="Times New Roman" w:hAnsi="Times New Roman" w:cs="Times New Roman"/>
          <w:sz w:val="24"/>
          <w:szCs w:val="24"/>
        </w:rPr>
      </w:pPr>
      <w:r w:rsidRPr="005E7F01">
        <w:rPr>
          <w:rFonts w:ascii="Times New Roman" w:hAnsi="Times New Roman" w:cs="Times New Roman"/>
          <w:sz w:val="24"/>
          <w:szCs w:val="24"/>
        </w:rPr>
        <w:t>¿Cuáles son las expectativas y logros académicos que espera que su hijo(a) alcance? ¿Cómo cree que la escuela puede contribuir a que se cumplan estas metas?</w:t>
      </w:r>
    </w:p>
    <w:p w14:paraId="4DAAA00B" w14:textId="77777777" w:rsidR="00D04FCC" w:rsidRPr="004F5ED0" w:rsidRDefault="00D04FCC" w:rsidP="004F5ED0"/>
    <w:sectPr w:rsidR="00D04FCC" w:rsidRPr="004F5ED0" w:rsidSect="00A354EE">
      <w:headerReference w:type="default" r:id="rId46"/>
      <w:pgSz w:w="12240" w:h="15840"/>
      <w:pgMar w:top="1440" w:right="1440" w:bottom="1440" w:left="1440" w:header="708" w:footer="708"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57236A3" w14:textId="77777777" w:rsidR="00552323" w:rsidRDefault="00552323" w:rsidP="00480BB2">
      <w:pPr>
        <w:spacing w:after="0" w:line="240" w:lineRule="auto"/>
      </w:pPr>
      <w:r>
        <w:separator/>
      </w:r>
    </w:p>
  </w:endnote>
  <w:endnote w:type="continuationSeparator" w:id="0">
    <w:p w14:paraId="2229E1B5" w14:textId="77777777" w:rsidR="00552323" w:rsidRDefault="00552323" w:rsidP="00480BB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4D"/>
    <w:family w:val="decorative"/>
    <w:pitch w:val="variable"/>
    <w:sig w:usb0="00000003" w:usb1="00000000" w:usb2="00000000" w:usb3="00000000" w:csb0="80000001"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decorative"/>
    <w:pitch w:val="variable"/>
    <w:sig w:usb0="00000000" w:usb1="10000000" w:usb2="00000000" w:usb3="00000000" w:csb0="80000000" w:csb1="00000000"/>
  </w:font>
  <w:font w:name="Aptos">
    <w:panose1 w:val="020B0004020202020204"/>
    <w:charset w:val="00"/>
    <w:family w:val="swiss"/>
    <w:pitch w:val="variable"/>
    <w:sig w:usb0="20000287" w:usb1="00000003" w:usb2="00000000" w:usb3="00000000" w:csb0="0000019F" w:csb1="00000000"/>
  </w:font>
  <w:font w:name="Aptos Display">
    <w:panose1 w:val="020B0004020202020204"/>
    <w:charset w:val="00"/>
    <w:family w:val="swiss"/>
    <w:pitch w:val="variable"/>
    <w:sig w:usb0="20000287" w:usb1="00000003"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2B2BB7B" w14:textId="77777777" w:rsidR="00552323" w:rsidRDefault="00552323" w:rsidP="00480BB2">
      <w:pPr>
        <w:spacing w:after="0" w:line="240" w:lineRule="auto"/>
      </w:pPr>
      <w:r>
        <w:separator/>
      </w:r>
    </w:p>
  </w:footnote>
  <w:footnote w:type="continuationSeparator" w:id="0">
    <w:p w14:paraId="4F363C82" w14:textId="77777777" w:rsidR="00552323" w:rsidRDefault="00552323" w:rsidP="00480BB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777630797"/>
      <w:docPartObj>
        <w:docPartGallery w:val="Page Numbers (Top of Page)"/>
        <w:docPartUnique/>
      </w:docPartObj>
    </w:sdtPr>
    <w:sdtContent>
      <w:p w14:paraId="7312BE04" w14:textId="37DD9766" w:rsidR="00A354EE" w:rsidRDefault="00A354EE">
        <w:pPr>
          <w:pStyle w:val="Encabezado"/>
          <w:jc w:val="right"/>
        </w:pPr>
        <w:r>
          <w:fldChar w:fldCharType="begin"/>
        </w:r>
        <w:r>
          <w:instrText>PAGE   \* MERGEFORMAT</w:instrText>
        </w:r>
        <w:r>
          <w:fldChar w:fldCharType="separate"/>
        </w:r>
        <w:r>
          <w:rPr>
            <w:lang w:val="es-ES"/>
          </w:rPr>
          <w:t>2</w:t>
        </w:r>
        <w:r>
          <w:fldChar w:fldCharType="end"/>
        </w:r>
      </w:p>
    </w:sdtContent>
  </w:sdt>
  <w:p w14:paraId="42FDCE8D" w14:textId="77777777" w:rsidR="00236719" w:rsidRDefault="00236719">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A719DF"/>
    <w:multiLevelType w:val="hybridMultilevel"/>
    <w:tmpl w:val="54A6FCCE"/>
    <w:lvl w:ilvl="0" w:tplc="240A000D">
      <w:start w:val="1"/>
      <w:numFmt w:val="bullet"/>
      <w:lvlText w:val=""/>
      <w:lvlJc w:val="left"/>
      <w:pPr>
        <w:ind w:left="1440" w:hanging="360"/>
      </w:pPr>
      <w:rPr>
        <w:rFonts w:ascii="Wingdings" w:hAnsi="Wingdings" w:hint="default"/>
      </w:rPr>
    </w:lvl>
    <w:lvl w:ilvl="1" w:tplc="240A0003" w:tentative="1">
      <w:start w:val="1"/>
      <w:numFmt w:val="bullet"/>
      <w:lvlText w:val="o"/>
      <w:lvlJc w:val="left"/>
      <w:pPr>
        <w:ind w:left="2160" w:hanging="360"/>
      </w:pPr>
      <w:rPr>
        <w:rFonts w:ascii="Courier New" w:hAnsi="Courier New" w:cs="Courier New" w:hint="default"/>
      </w:rPr>
    </w:lvl>
    <w:lvl w:ilvl="2" w:tplc="240A0005" w:tentative="1">
      <w:start w:val="1"/>
      <w:numFmt w:val="bullet"/>
      <w:lvlText w:val=""/>
      <w:lvlJc w:val="left"/>
      <w:pPr>
        <w:ind w:left="2880" w:hanging="360"/>
      </w:pPr>
      <w:rPr>
        <w:rFonts w:ascii="Wingdings" w:hAnsi="Wingdings" w:hint="default"/>
      </w:rPr>
    </w:lvl>
    <w:lvl w:ilvl="3" w:tplc="240A0001" w:tentative="1">
      <w:start w:val="1"/>
      <w:numFmt w:val="bullet"/>
      <w:lvlText w:val=""/>
      <w:lvlJc w:val="left"/>
      <w:pPr>
        <w:ind w:left="3600" w:hanging="360"/>
      </w:pPr>
      <w:rPr>
        <w:rFonts w:ascii="Symbol" w:hAnsi="Symbol" w:hint="default"/>
      </w:rPr>
    </w:lvl>
    <w:lvl w:ilvl="4" w:tplc="240A0003" w:tentative="1">
      <w:start w:val="1"/>
      <w:numFmt w:val="bullet"/>
      <w:lvlText w:val="o"/>
      <w:lvlJc w:val="left"/>
      <w:pPr>
        <w:ind w:left="4320" w:hanging="360"/>
      </w:pPr>
      <w:rPr>
        <w:rFonts w:ascii="Courier New" w:hAnsi="Courier New" w:cs="Courier New" w:hint="default"/>
      </w:rPr>
    </w:lvl>
    <w:lvl w:ilvl="5" w:tplc="240A0005" w:tentative="1">
      <w:start w:val="1"/>
      <w:numFmt w:val="bullet"/>
      <w:lvlText w:val=""/>
      <w:lvlJc w:val="left"/>
      <w:pPr>
        <w:ind w:left="5040" w:hanging="360"/>
      </w:pPr>
      <w:rPr>
        <w:rFonts w:ascii="Wingdings" w:hAnsi="Wingdings" w:hint="default"/>
      </w:rPr>
    </w:lvl>
    <w:lvl w:ilvl="6" w:tplc="240A0001" w:tentative="1">
      <w:start w:val="1"/>
      <w:numFmt w:val="bullet"/>
      <w:lvlText w:val=""/>
      <w:lvlJc w:val="left"/>
      <w:pPr>
        <w:ind w:left="5760" w:hanging="360"/>
      </w:pPr>
      <w:rPr>
        <w:rFonts w:ascii="Symbol" w:hAnsi="Symbol" w:hint="default"/>
      </w:rPr>
    </w:lvl>
    <w:lvl w:ilvl="7" w:tplc="240A0003" w:tentative="1">
      <w:start w:val="1"/>
      <w:numFmt w:val="bullet"/>
      <w:lvlText w:val="o"/>
      <w:lvlJc w:val="left"/>
      <w:pPr>
        <w:ind w:left="6480" w:hanging="360"/>
      </w:pPr>
      <w:rPr>
        <w:rFonts w:ascii="Courier New" w:hAnsi="Courier New" w:cs="Courier New" w:hint="default"/>
      </w:rPr>
    </w:lvl>
    <w:lvl w:ilvl="8" w:tplc="240A0005" w:tentative="1">
      <w:start w:val="1"/>
      <w:numFmt w:val="bullet"/>
      <w:lvlText w:val=""/>
      <w:lvlJc w:val="left"/>
      <w:pPr>
        <w:ind w:left="7200" w:hanging="360"/>
      </w:pPr>
      <w:rPr>
        <w:rFonts w:ascii="Wingdings" w:hAnsi="Wingdings" w:hint="default"/>
      </w:rPr>
    </w:lvl>
  </w:abstractNum>
  <w:abstractNum w:abstractNumId="1" w15:restartNumberingAfterBreak="0">
    <w:nsid w:val="05EC4BBE"/>
    <w:multiLevelType w:val="hybridMultilevel"/>
    <w:tmpl w:val="FBD4AD6E"/>
    <w:lvl w:ilvl="0" w:tplc="240A000D">
      <w:start w:val="1"/>
      <w:numFmt w:val="bullet"/>
      <w:lvlText w:val=""/>
      <w:lvlJc w:val="left"/>
      <w:pPr>
        <w:ind w:left="1800" w:hanging="360"/>
      </w:pPr>
      <w:rPr>
        <w:rFonts w:ascii="Wingdings" w:hAnsi="Wingdings" w:hint="default"/>
      </w:rPr>
    </w:lvl>
    <w:lvl w:ilvl="1" w:tplc="240A0003" w:tentative="1">
      <w:start w:val="1"/>
      <w:numFmt w:val="bullet"/>
      <w:lvlText w:val="o"/>
      <w:lvlJc w:val="left"/>
      <w:pPr>
        <w:ind w:left="2520" w:hanging="360"/>
      </w:pPr>
      <w:rPr>
        <w:rFonts w:ascii="Courier New" w:hAnsi="Courier New" w:cs="Courier New" w:hint="default"/>
      </w:rPr>
    </w:lvl>
    <w:lvl w:ilvl="2" w:tplc="240A0005" w:tentative="1">
      <w:start w:val="1"/>
      <w:numFmt w:val="bullet"/>
      <w:lvlText w:val=""/>
      <w:lvlJc w:val="left"/>
      <w:pPr>
        <w:ind w:left="3240" w:hanging="360"/>
      </w:pPr>
      <w:rPr>
        <w:rFonts w:ascii="Wingdings" w:hAnsi="Wingdings" w:hint="default"/>
      </w:rPr>
    </w:lvl>
    <w:lvl w:ilvl="3" w:tplc="240A0001" w:tentative="1">
      <w:start w:val="1"/>
      <w:numFmt w:val="bullet"/>
      <w:lvlText w:val=""/>
      <w:lvlJc w:val="left"/>
      <w:pPr>
        <w:ind w:left="3960" w:hanging="360"/>
      </w:pPr>
      <w:rPr>
        <w:rFonts w:ascii="Symbol" w:hAnsi="Symbol" w:hint="default"/>
      </w:rPr>
    </w:lvl>
    <w:lvl w:ilvl="4" w:tplc="240A0003" w:tentative="1">
      <w:start w:val="1"/>
      <w:numFmt w:val="bullet"/>
      <w:lvlText w:val="o"/>
      <w:lvlJc w:val="left"/>
      <w:pPr>
        <w:ind w:left="4680" w:hanging="360"/>
      </w:pPr>
      <w:rPr>
        <w:rFonts w:ascii="Courier New" w:hAnsi="Courier New" w:cs="Courier New" w:hint="default"/>
      </w:rPr>
    </w:lvl>
    <w:lvl w:ilvl="5" w:tplc="240A0005" w:tentative="1">
      <w:start w:val="1"/>
      <w:numFmt w:val="bullet"/>
      <w:lvlText w:val=""/>
      <w:lvlJc w:val="left"/>
      <w:pPr>
        <w:ind w:left="5400" w:hanging="360"/>
      </w:pPr>
      <w:rPr>
        <w:rFonts w:ascii="Wingdings" w:hAnsi="Wingdings" w:hint="default"/>
      </w:rPr>
    </w:lvl>
    <w:lvl w:ilvl="6" w:tplc="240A0001" w:tentative="1">
      <w:start w:val="1"/>
      <w:numFmt w:val="bullet"/>
      <w:lvlText w:val=""/>
      <w:lvlJc w:val="left"/>
      <w:pPr>
        <w:ind w:left="6120" w:hanging="360"/>
      </w:pPr>
      <w:rPr>
        <w:rFonts w:ascii="Symbol" w:hAnsi="Symbol" w:hint="default"/>
      </w:rPr>
    </w:lvl>
    <w:lvl w:ilvl="7" w:tplc="240A0003" w:tentative="1">
      <w:start w:val="1"/>
      <w:numFmt w:val="bullet"/>
      <w:lvlText w:val="o"/>
      <w:lvlJc w:val="left"/>
      <w:pPr>
        <w:ind w:left="6840" w:hanging="360"/>
      </w:pPr>
      <w:rPr>
        <w:rFonts w:ascii="Courier New" w:hAnsi="Courier New" w:cs="Courier New" w:hint="default"/>
      </w:rPr>
    </w:lvl>
    <w:lvl w:ilvl="8" w:tplc="240A0005" w:tentative="1">
      <w:start w:val="1"/>
      <w:numFmt w:val="bullet"/>
      <w:lvlText w:val=""/>
      <w:lvlJc w:val="left"/>
      <w:pPr>
        <w:ind w:left="7560" w:hanging="360"/>
      </w:pPr>
      <w:rPr>
        <w:rFonts w:ascii="Wingdings" w:hAnsi="Wingdings" w:hint="default"/>
      </w:rPr>
    </w:lvl>
  </w:abstractNum>
  <w:abstractNum w:abstractNumId="2" w15:restartNumberingAfterBreak="0">
    <w:nsid w:val="07185F62"/>
    <w:multiLevelType w:val="hybridMultilevel"/>
    <w:tmpl w:val="E33AC8B2"/>
    <w:lvl w:ilvl="0" w:tplc="5D9EE578">
      <w:start w:val="9"/>
      <w:numFmt w:val="upperLetter"/>
      <w:lvlText w:val="%1)"/>
      <w:lvlJc w:val="left"/>
      <w:pPr>
        <w:ind w:left="720" w:hanging="360"/>
      </w:pPr>
      <w:rPr>
        <w:rFonts w:asciiTheme="minorHAnsi" w:hAnsiTheme="minorHAnsi" w:cstheme="minorBidi" w:hint="default"/>
        <w:i w:val="0"/>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 w15:restartNumberingAfterBreak="0">
    <w:nsid w:val="0BBA0B1D"/>
    <w:multiLevelType w:val="hybridMultilevel"/>
    <w:tmpl w:val="0D828CBA"/>
    <w:lvl w:ilvl="0" w:tplc="240A000D">
      <w:start w:val="1"/>
      <w:numFmt w:val="bullet"/>
      <w:lvlText w:val=""/>
      <w:lvlJc w:val="left"/>
      <w:pPr>
        <w:ind w:left="1800" w:hanging="360"/>
      </w:pPr>
      <w:rPr>
        <w:rFonts w:ascii="Wingdings" w:hAnsi="Wingdings" w:hint="default"/>
      </w:rPr>
    </w:lvl>
    <w:lvl w:ilvl="1" w:tplc="240A0003" w:tentative="1">
      <w:start w:val="1"/>
      <w:numFmt w:val="bullet"/>
      <w:lvlText w:val="o"/>
      <w:lvlJc w:val="left"/>
      <w:pPr>
        <w:ind w:left="2520" w:hanging="360"/>
      </w:pPr>
      <w:rPr>
        <w:rFonts w:ascii="Courier New" w:hAnsi="Courier New" w:cs="Courier New" w:hint="default"/>
      </w:rPr>
    </w:lvl>
    <w:lvl w:ilvl="2" w:tplc="240A0005" w:tentative="1">
      <w:start w:val="1"/>
      <w:numFmt w:val="bullet"/>
      <w:lvlText w:val=""/>
      <w:lvlJc w:val="left"/>
      <w:pPr>
        <w:ind w:left="3240" w:hanging="360"/>
      </w:pPr>
      <w:rPr>
        <w:rFonts w:ascii="Wingdings" w:hAnsi="Wingdings" w:hint="default"/>
      </w:rPr>
    </w:lvl>
    <w:lvl w:ilvl="3" w:tplc="240A0001" w:tentative="1">
      <w:start w:val="1"/>
      <w:numFmt w:val="bullet"/>
      <w:lvlText w:val=""/>
      <w:lvlJc w:val="left"/>
      <w:pPr>
        <w:ind w:left="3960" w:hanging="360"/>
      </w:pPr>
      <w:rPr>
        <w:rFonts w:ascii="Symbol" w:hAnsi="Symbol" w:hint="default"/>
      </w:rPr>
    </w:lvl>
    <w:lvl w:ilvl="4" w:tplc="240A0003" w:tentative="1">
      <w:start w:val="1"/>
      <w:numFmt w:val="bullet"/>
      <w:lvlText w:val="o"/>
      <w:lvlJc w:val="left"/>
      <w:pPr>
        <w:ind w:left="4680" w:hanging="360"/>
      </w:pPr>
      <w:rPr>
        <w:rFonts w:ascii="Courier New" w:hAnsi="Courier New" w:cs="Courier New" w:hint="default"/>
      </w:rPr>
    </w:lvl>
    <w:lvl w:ilvl="5" w:tplc="240A0005" w:tentative="1">
      <w:start w:val="1"/>
      <w:numFmt w:val="bullet"/>
      <w:lvlText w:val=""/>
      <w:lvlJc w:val="left"/>
      <w:pPr>
        <w:ind w:left="5400" w:hanging="360"/>
      </w:pPr>
      <w:rPr>
        <w:rFonts w:ascii="Wingdings" w:hAnsi="Wingdings" w:hint="default"/>
      </w:rPr>
    </w:lvl>
    <w:lvl w:ilvl="6" w:tplc="240A0001" w:tentative="1">
      <w:start w:val="1"/>
      <w:numFmt w:val="bullet"/>
      <w:lvlText w:val=""/>
      <w:lvlJc w:val="left"/>
      <w:pPr>
        <w:ind w:left="6120" w:hanging="360"/>
      </w:pPr>
      <w:rPr>
        <w:rFonts w:ascii="Symbol" w:hAnsi="Symbol" w:hint="default"/>
      </w:rPr>
    </w:lvl>
    <w:lvl w:ilvl="7" w:tplc="240A0003" w:tentative="1">
      <w:start w:val="1"/>
      <w:numFmt w:val="bullet"/>
      <w:lvlText w:val="o"/>
      <w:lvlJc w:val="left"/>
      <w:pPr>
        <w:ind w:left="6840" w:hanging="360"/>
      </w:pPr>
      <w:rPr>
        <w:rFonts w:ascii="Courier New" w:hAnsi="Courier New" w:cs="Courier New" w:hint="default"/>
      </w:rPr>
    </w:lvl>
    <w:lvl w:ilvl="8" w:tplc="240A0005" w:tentative="1">
      <w:start w:val="1"/>
      <w:numFmt w:val="bullet"/>
      <w:lvlText w:val=""/>
      <w:lvlJc w:val="left"/>
      <w:pPr>
        <w:ind w:left="7560" w:hanging="360"/>
      </w:pPr>
      <w:rPr>
        <w:rFonts w:ascii="Wingdings" w:hAnsi="Wingdings" w:hint="default"/>
      </w:rPr>
    </w:lvl>
  </w:abstractNum>
  <w:abstractNum w:abstractNumId="4" w15:restartNumberingAfterBreak="0">
    <w:nsid w:val="0DAB0AFC"/>
    <w:multiLevelType w:val="hybridMultilevel"/>
    <w:tmpl w:val="4CD63820"/>
    <w:lvl w:ilvl="0" w:tplc="240A000D">
      <w:start w:val="1"/>
      <w:numFmt w:val="bullet"/>
      <w:lvlText w:val=""/>
      <w:lvlJc w:val="left"/>
      <w:pPr>
        <w:ind w:left="1440" w:hanging="360"/>
      </w:pPr>
      <w:rPr>
        <w:rFonts w:ascii="Wingdings" w:hAnsi="Wingdings" w:hint="default"/>
      </w:rPr>
    </w:lvl>
    <w:lvl w:ilvl="1" w:tplc="240A0003" w:tentative="1">
      <w:start w:val="1"/>
      <w:numFmt w:val="bullet"/>
      <w:lvlText w:val="o"/>
      <w:lvlJc w:val="left"/>
      <w:pPr>
        <w:ind w:left="2160" w:hanging="360"/>
      </w:pPr>
      <w:rPr>
        <w:rFonts w:ascii="Courier New" w:hAnsi="Courier New" w:cs="Courier New" w:hint="default"/>
      </w:rPr>
    </w:lvl>
    <w:lvl w:ilvl="2" w:tplc="240A0005" w:tentative="1">
      <w:start w:val="1"/>
      <w:numFmt w:val="bullet"/>
      <w:lvlText w:val=""/>
      <w:lvlJc w:val="left"/>
      <w:pPr>
        <w:ind w:left="2880" w:hanging="360"/>
      </w:pPr>
      <w:rPr>
        <w:rFonts w:ascii="Wingdings" w:hAnsi="Wingdings" w:hint="default"/>
      </w:rPr>
    </w:lvl>
    <w:lvl w:ilvl="3" w:tplc="240A0001" w:tentative="1">
      <w:start w:val="1"/>
      <w:numFmt w:val="bullet"/>
      <w:lvlText w:val=""/>
      <w:lvlJc w:val="left"/>
      <w:pPr>
        <w:ind w:left="3600" w:hanging="360"/>
      </w:pPr>
      <w:rPr>
        <w:rFonts w:ascii="Symbol" w:hAnsi="Symbol" w:hint="default"/>
      </w:rPr>
    </w:lvl>
    <w:lvl w:ilvl="4" w:tplc="240A0003" w:tentative="1">
      <w:start w:val="1"/>
      <w:numFmt w:val="bullet"/>
      <w:lvlText w:val="o"/>
      <w:lvlJc w:val="left"/>
      <w:pPr>
        <w:ind w:left="4320" w:hanging="360"/>
      </w:pPr>
      <w:rPr>
        <w:rFonts w:ascii="Courier New" w:hAnsi="Courier New" w:cs="Courier New" w:hint="default"/>
      </w:rPr>
    </w:lvl>
    <w:lvl w:ilvl="5" w:tplc="240A0005" w:tentative="1">
      <w:start w:val="1"/>
      <w:numFmt w:val="bullet"/>
      <w:lvlText w:val=""/>
      <w:lvlJc w:val="left"/>
      <w:pPr>
        <w:ind w:left="5040" w:hanging="360"/>
      </w:pPr>
      <w:rPr>
        <w:rFonts w:ascii="Wingdings" w:hAnsi="Wingdings" w:hint="default"/>
      </w:rPr>
    </w:lvl>
    <w:lvl w:ilvl="6" w:tplc="240A0001" w:tentative="1">
      <w:start w:val="1"/>
      <w:numFmt w:val="bullet"/>
      <w:lvlText w:val=""/>
      <w:lvlJc w:val="left"/>
      <w:pPr>
        <w:ind w:left="5760" w:hanging="360"/>
      </w:pPr>
      <w:rPr>
        <w:rFonts w:ascii="Symbol" w:hAnsi="Symbol" w:hint="default"/>
      </w:rPr>
    </w:lvl>
    <w:lvl w:ilvl="7" w:tplc="240A0003" w:tentative="1">
      <w:start w:val="1"/>
      <w:numFmt w:val="bullet"/>
      <w:lvlText w:val="o"/>
      <w:lvlJc w:val="left"/>
      <w:pPr>
        <w:ind w:left="6480" w:hanging="360"/>
      </w:pPr>
      <w:rPr>
        <w:rFonts w:ascii="Courier New" w:hAnsi="Courier New" w:cs="Courier New" w:hint="default"/>
      </w:rPr>
    </w:lvl>
    <w:lvl w:ilvl="8" w:tplc="240A0005" w:tentative="1">
      <w:start w:val="1"/>
      <w:numFmt w:val="bullet"/>
      <w:lvlText w:val=""/>
      <w:lvlJc w:val="left"/>
      <w:pPr>
        <w:ind w:left="7200" w:hanging="360"/>
      </w:pPr>
      <w:rPr>
        <w:rFonts w:ascii="Wingdings" w:hAnsi="Wingdings" w:hint="default"/>
      </w:rPr>
    </w:lvl>
  </w:abstractNum>
  <w:abstractNum w:abstractNumId="5" w15:restartNumberingAfterBreak="0">
    <w:nsid w:val="0FA96669"/>
    <w:multiLevelType w:val="hybridMultilevel"/>
    <w:tmpl w:val="40F21686"/>
    <w:lvl w:ilvl="0" w:tplc="7FBE0C3C">
      <w:start w:val="1"/>
      <w:numFmt w:val="lowerLetter"/>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6" w15:restartNumberingAfterBreak="0">
    <w:nsid w:val="11650C9D"/>
    <w:multiLevelType w:val="hybridMultilevel"/>
    <w:tmpl w:val="19D676F0"/>
    <w:lvl w:ilvl="0" w:tplc="240A000D">
      <w:start w:val="1"/>
      <w:numFmt w:val="bullet"/>
      <w:lvlText w:val=""/>
      <w:lvlJc w:val="left"/>
      <w:pPr>
        <w:ind w:left="1440" w:hanging="360"/>
      </w:pPr>
      <w:rPr>
        <w:rFonts w:ascii="Wingdings" w:hAnsi="Wingdings" w:hint="default"/>
      </w:rPr>
    </w:lvl>
    <w:lvl w:ilvl="1" w:tplc="240A0003" w:tentative="1">
      <w:start w:val="1"/>
      <w:numFmt w:val="bullet"/>
      <w:lvlText w:val="o"/>
      <w:lvlJc w:val="left"/>
      <w:pPr>
        <w:ind w:left="2160" w:hanging="360"/>
      </w:pPr>
      <w:rPr>
        <w:rFonts w:ascii="Courier New" w:hAnsi="Courier New" w:cs="Courier New" w:hint="default"/>
      </w:rPr>
    </w:lvl>
    <w:lvl w:ilvl="2" w:tplc="240A0005" w:tentative="1">
      <w:start w:val="1"/>
      <w:numFmt w:val="bullet"/>
      <w:lvlText w:val=""/>
      <w:lvlJc w:val="left"/>
      <w:pPr>
        <w:ind w:left="2880" w:hanging="360"/>
      </w:pPr>
      <w:rPr>
        <w:rFonts w:ascii="Wingdings" w:hAnsi="Wingdings" w:hint="default"/>
      </w:rPr>
    </w:lvl>
    <w:lvl w:ilvl="3" w:tplc="240A0001" w:tentative="1">
      <w:start w:val="1"/>
      <w:numFmt w:val="bullet"/>
      <w:lvlText w:val=""/>
      <w:lvlJc w:val="left"/>
      <w:pPr>
        <w:ind w:left="3600" w:hanging="360"/>
      </w:pPr>
      <w:rPr>
        <w:rFonts w:ascii="Symbol" w:hAnsi="Symbol" w:hint="default"/>
      </w:rPr>
    </w:lvl>
    <w:lvl w:ilvl="4" w:tplc="240A0003" w:tentative="1">
      <w:start w:val="1"/>
      <w:numFmt w:val="bullet"/>
      <w:lvlText w:val="o"/>
      <w:lvlJc w:val="left"/>
      <w:pPr>
        <w:ind w:left="4320" w:hanging="360"/>
      </w:pPr>
      <w:rPr>
        <w:rFonts w:ascii="Courier New" w:hAnsi="Courier New" w:cs="Courier New" w:hint="default"/>
      </w:rPr>
    </w:lvl>
    <w:lvl w:ilvl="5" w:tplc="240A0005" w:tentative="1">
      <w:start w:val="1"/>
      <w:numFmt w:val="bullet"/>
      <w:lvlText w:val=""/>
      <w:lvlJc w:val="left"/>
      <w:pPr>
        <w:ind w:left="5040" w:hanging="360"/>
      </w:pPr>
      <w:rPr>
        <w:rFonts w:ascii="Wingdings" w:hAnsi="Wingdings" w:hint="default"/>
      </w:rPr>
    </w:lvl>
    <w:lvl w:ilvl="6" w:tplc="240A0001" w:tentative="1">
      <w:start w:val="1"/>
      <w:numFmt w:val="bullet"/>
      <w:lvlText w:val=""/>
      <w:lvlJc w:val="left"/>
      <w:pPr>
        <w:ind w:left="5760" w:hanging="360"/>
      </w:pPr>
      <w:rPr>
        <w:rFonts w:ascii="Symbol" w:hAnsi="Symbol" w:hint="default"/>
      </w:rPr>
    </w:lvl>
    <w:lvl w:ilvl="7" w:tplc="240A0003" w:tentative="1">
      <w:start w:val="1"/>
      <w:numFmt w:val="bullet"/>
      <w:lvlText w:val="o"/>
      <w:lvlJc w:val="left"/>
      <w:pPr>
        <w:ind w:left="6480" w:hanging="360"/>
      </w:pPr>
      <w:rPr>
        <w:rFonts w:ascii="Courier New" w:hAnsi="Courier New" w:cs="Courier New" w:hint="default"/>
      </w:rPr>
    </w:lvl>
    <w:lvl w:ilvl="8" w:tplc="240A0005" w:tentative="1">
      <w:start w:val="1"/>
      <w:numFmt w:val="bullet"/>
      <w:lvlText w:val=""/>
      <w:lvlJc w:val="left"/>
      <w:pPr>
        <w:ind w:left="7200" w:hanging="360"/>
      </w:pPr>
      <w:rPr>
        <w:rFonts w:ascii="Wingdings" w:hAnsi="Wingdings" w:hint="default"/>
      </w:rPr>
    </w:lvl>
  </w:abstractNum>
  <w:abstractNum w:abstractNumId="7" w15:restartNumberingAfterBreak="0">
    <w:nsid w:val="177C3782"/>
    <w:multiLevelType w:val="hybridMultilevel"/>
    <w:tmpl w:val="5E1CDF62"/>
    <w:lvl w:ilvl="0" w:tplc="240A000D">
      <w:start w:val="1"/>
      <w:numFmt w:val="bullet"/>
      <w:lvlText w:val=""/>
      <w:lvlJc w:val="left"/>
      <w:pPr>
        <w:ind w:left="1800" w:hanging="360"/>
      </w:pPr>
      <w:rPr>
        <w:rFonts w:ascii="Wingdings" w:hAnsi="Wingdings" w:hint="default"/>
      </w:rPr>
    </w:lvl>
    <w:lvl w:ilvl="1" w:tplc="240A0003" w:tentative="1">
      <w:start w:val="1"/>
      <w:numFmt w:val="bullet"/>
      <w:lvlText w:val="o"/>
      <w:lvlJc w:val="left"/>
      <w:pPr>
        <w:ind w:left="2520" w:hanging="360"/>
      </w:pPr>
      <w:rPr>
        <w:rFonts w:ascii="Courier New" w:hAnsi="Courier New" w:cs="Courier New" w:hint="default"/>
      </w:rPr>
    </w:lvl>
    <w:lvl w:ilvl="2" w:tplc="240A0005" w:tentative="1">
      <w:start w:val="1"/>
      <w:numFmt w:val="bullet"/>
      <w:lvlText w:val=""/>
      <w:lvlJc w:val="left"/>
      <w:pPr>
        <w:ind w:left="3240" w:hanging="360"/>
      </w:pPr>
      <w:rPr>
        <w:rFonts w:ascii="Wingdings" w:hAnsi="Wingdings" w:hint="default"/>
      </w:rPr>
    </w:lvl>
    <w:lvl w:ilvl="3" w:tplc="240A0001" w:tentative="1">
      <w:start w:val="1"/>
      <w:numFmt w:val="bullet"/>
      <w:lvlText w:val=""/>
      <w:lvlJc w:val="left"/>
      <w:pPr>
        <w:ind w:left="3960" w:hanging="360"/>
      </w:pPr>
      <w:rPr>
        <w:rFonts w:ascii="Symbol" w:hAnsi="Symbol" w:hint="default"/>
      </w:rPr>
    </w:lvl>
    <w:lvl w:ilvl="4" w:tplc="240A0003" w:tentative="1">
      <w:start w:val="1"/>
      <w:numFmt w:val="bullet"/>
      <w:lvlText w:val="o"/>
      <w:lvlJc w:val="left"/>
      <w:pPr>
        <w:ind w:left="4680" w:hanging="360"/>
      </w:pPr>
      <w:rPr>
        <w:rFonts w:ascii="Courier New" w:hAnsi="Courier New" w:cs="Courier New" w:hint="default"/>
      </w:rPr>
    </w:lvl>
    <w:lvl w:ilvl="5" w:tplc="240A0005" w:tentative="1">
      <w:start w:val="1"/>
      <w:numFmt w:val="bullet"/>
      <w:lvlText w:val=""/>
      <w:lvlJc w:val="left"/>
      <w:pPr>
        <w:ind w:left="5400" w:hanging="360"/>
      </w:pPr>
      <w:rPr>
        <w:rFonts w:ascii="Wingdings" w:hAnsi="Wingdings" w:hint="default"/>
      </w:rPr>
    </w:lvl>
    <w:lvl w:ilvl="6" w:tplc="240A0001" w:tentative="1">
      <w:start w:val="1"/>
      <w:numFmt w:val="bullet"/>
      <w:lvlText w:val=""/>
      <w:lvlJc w:val="left"/>
      <w:pPr>
        <w:ind w:left="6120" w:hanging="360"/>
      </w:pPr>
      <w:rPr>
        <w:rFonts w:ascii="Symbol" w:hAnsi="Symbol" w:hint="default"/>
      </w:rPr>
    </w:lvl>
    <w:lvl w:ilvl="7" w:tplc="240A0003" w:tentative="1">
      <w:start w:val="1"/>
      <w:numFmt w:val="bullet"/>
      <w:lvlText w:val="o"/>
      <w:lvlJc w:val="left"/>
      <w:pPr>
        <w:ind w:left="6840" w:hanging="360"/>
      </w:pPr>
      <w:rPr>
        <w:rFonts w:ascii="Courier New" w:hAnsi="Courier New" w:cs="Courier New" w:hint="default"/>
      </w:rPr>
    </w:lvl>
    <w:lvl w:ilvl="8" w:tplc="240A0005" w:tentative="1">
      <w:start w:val="1"/>
      <w:numFmt w:val="bullet"/>
      <w:lvlText w:val=""/>
      <w:lvlJc w:val="left"/>
      <w:pPr>
        <w:ind w:left="7560" w:hanging="360"/>
      </w:pPr>
      <w:rPr>
        <w:rFonts w:ascii="Wingdings" w:hAnsi="Wingdings" w:hint="default"/>
      </w:rPr>
    </w:lvl>
  </w:abstractNum>
  <w:abstractNum w:abstractNumId="8" w15:restartNumberingAfterBreak="0">
    <w:nsid w:val="18FE03E4"/>
    <w:multiLevelType w:val="hybridMultilevel"/>
    <w:tmpl w:val="E228DB18"/>
    <w:lvl w:ilvl="0" w:tplc="240A000D">
      <w:start w:val="1"/>
      <w:numFmt w:val="bullet"/>
      <w:lvlText w:val=""/>
      <w:lvlJc w:val="left"/>
      <w:pPr>
        <w:ind w:left="1440" w:hanging="360"/>
      </w:pPr>
      <w:rPr>
        <w:rFonts w:ascii="Wingdings" w:hAnsi="Wingdings" w:hint="default"/>
      </w:rPr>
    </w:lvl>
    <w:lvl w:ilvl="1" w:tplc="240A0003" w:tentative="1">
      <w:start w:val="1"/>
      <w:numFmt w:val="bullet"/>
      <w:lvlText w:val="o"/>
      <w:lvlJc w:val="left"/>
      <w:pPr>
        <w:ind w:left="2160" w:hanging="360"/>
      </w:pPr>
      <w:rPr>
        <w:rFonts w:ascii="Courier New" w:hAnsi="Courier New" w:cs="Courier New" w:hint="default"/>
      </w:rPr>
    </w:lvl>
    <w:lvl w:ilvl="2" w:tplc="240A0005" w:tentative="1">
      <w:start w:val="1"/>
      <w:numFmt w:val="bullet"/>
      <w:lvlText w:val=""/>
      <w:lvlJc w:val="left"/>
      <w:pPr>
        <w:ind w:left="2880" w:hanging="360"/>
      </w:pPr>
      <w:rPr>
        <w:rFonts w:ascii="Wingdings" w:hAnsi="Wingdings" w:hint="default"/>
      </w:rPr>
    </w:lvl>
    <w:lvl w:ilvl="3" w:tplc="240A0001" w:tentative="1">
      <w:start w:val="1"/>
      <w:numFmt w:val="bullet"/>
      <w:lvlText w:val=""/>
      <w:lvlJc w:val="left"/>
      <w:pPr>
        <w:ind w:left="3600" w:hanging="360"/>
      </w:pPr>
      <w:rPr>
        <w:rFonts w:ascii="Symbol" w:hAnsi="Symbol" w:hint="default"/>
      </w:rPr>
    </w:lvl>
    <w:lvl w:ilvl="4" w:tplc="240A0003" w:tentative="1">
      <w:start w:val="1"/>
      <w:numFmt w:val="bullet"/>
      <w:lvlText w:val="o"/>
      <w:lvlJc w:val="left"/>
      <w:pPr>
        <w:ind w:left="4320" w:hanging="360"/>
      </w:pPr>
      <w:rPr>
        <w:rFonts w:ascii="Courier New" w:hAnsi="Courier New" w:cs="Courier New" w:hint="default"/>
      </w:rPr>
    </w:lvl>
    <w:lvl w:ilvl="5" w:tplc="240A0005" w:tentative="1">
      <w:start w:val="1"/>
      <w:numFmt w:val="bullet"/>
      <w:lvlText w:val=""/>
      <w:lvlJc w:val="left"/>
      <w:pPr>
        <w:ind w:left="5040" w:hanging="360"/>
      </w:pPr>
      <w:rPr>
        <w:rFonts w:ascii="Wingdings" w:hAnsi="Wingdings" w:hint="default"/>
      </w:rPr>
    </w:lvl>
    <w:lvl w:ilvl="6" w:tplc="240A0001" w:tentative="1">
      <w:start w:val="1"/>
      <w:numFmt w:val="bullet"/>
      <w:lvlText w:val=""/>
      <w:lvlJc w:val="left"/>
      <w:pPr>
        <w:ind w:left="5760" w:hanging="360"/>
      </w:pPr>
      <w:rPr>
        <w:rFonts w:ascii="Symbol" w:hAnsi="Symbol" w:hint="default"/>
      </w:rPr>
    </w:lvl>
    <w:lvl w:ilvl="7" w:tplc="240A0003" w:tentative="1">
      <w:start w:val="1"/>
      <w:numFmt w:val="bullet"/>
      <w:lvlText w:val="o"/>
      <w:lvlJc w:val="left"/>
      <w:pPr>
        <w:ind w:left="6480" w:hanging="360"/>
      </w:pPr>
      <w:rPr>
        <w:rFonts w:ascii="Courier New" w:hAnsi="Courier New" w:cs="Courier New" w:hint="default"/>
      </w:rPr>
    </w:lvl>
    <w:lvl w:ilvl="8" w:tplc="240A0005" w:tentative="1">
      <w:start w:val="1"/>
      <w:numFmt w:val="bullet"/>
      <w:lvlText w:val=""/>
      <w:lvlJc w:val="left"/>
      <w:pPr>
        <w:ind w:left="7200" w:hanging="360"/>
      </w:pPr>
      <w:rPr>
        <w:rFonts w:ascii="Wingdings" w:hAnsi="Wingdings" w:hint="default"/>
      </w:rPr>
    </w:lvl>
  </w:abstractNum>
  <w:abstractNum w:abstractNumId="9" w15:restartNumberingAfterBreak="0">
    <w:nsid w:val="19CD0DD5"/>
    <w:multiLevelType w:val="hybridMultilevel"/>
    <w:tmpl w:val="71D2230C"/>
    <w:lvl w:ilvl="0" w:tplc="4C360356">
      <w:start w:val="2"/>
      <w:numFmt w:val="upperLetter"/>
      <w:lvlText w:val="%1)"/>
      <w:lvlJc w:val="left"/>
      <w:pPr>
        <w:ind w:left="1080" w:hanging="360"/>
      </w:pPr>
      <w:rPr>
        <w:rFonts w:hint="default"/>
      </w:rPr>
    </w:lvl>
    <w:lvl w:ilvl="1" w:tplc="240A0019" w:tentative="1">
      <w:start w:val="1"/>
      <w:numFmt w:val="lowerLetter"/>
      <w:lvlText w:val="%2."/>
      <w:lvlJc w:val="left"/>
      <w:pPr>
        <w:ind w:left="1800" w:hanging="360"/>
      </w:pPr>
    </w:lvl>
    <w:lvl w:ilvl="2" w:tplc="240A001B" w:tentative="1">
      <w:start w:val="1"/>
      <w:numFmt w:val="lowerRoman"/>
      <w:lvlText w:val="%3."/>
      <w:lvlJc w:val="right"/>
      <w:pPr>
        <w:ind w:left="2520" w:hanging="180"/>
      </w:pPr>
    </w:lvl>
    <w:lvl w:ilvl="3" w:tplc="240A000F" w:tentative="1">
      <w:start w:val="1"/>
      <w:numFmt w:val="decimal"/>
      <w:lvlText w:val="%4."/>
      <w:lvlJc w:val="left"/>
      <w:pPr>
        <w:ind w:left="3240" w:hanging="360"/>
      </w:pPr>
    </w:lvl>
    <w:lvl w:ilvl="4" w:tplc="240A0019" w:tentative="1">
      <w:start w:val="1"/>
      <w:numFmt w:val="lowerLetter"/>
      <w:lvlText w:val="%5."/>
      <w:lvlJc w:val="left"/>
      <w:pPr>
        <w:ind w:left="3960" w:hanging="360"/>
      </w:pPr>
    </w:lvl>
    <w:lvl w:ilvl="5" w:tplc="240A001B" w:tentative="1">
      <w:start w:val="1"/>
      <w:numFmt w:val="lowerRoman"/>
      <w:lvlText w:val="%6."/>
      <w:lvlJc w:val="right"/>
      <w:pPr>
        <w:ind w:left="4680" w:hanging="180"/>
      </w:pPr>
    </w:lvl>
    <w:lvl w:ilvl="6" w:tplc="240A000F" w:tentative="1">
      <w:start w:val="1"/>
      <w:numFmt w:val="decimal"/>
      <w:lvlText w:val="%7."/>
      <w:lvlJc w:val="left"/>
      <w:pPr>
        <w:ind w:left="5400" w:hanging="360"/>
      </w:pPr>
    </w:lvl>
    <w:lvl w:ilvl="7" w:tplc="240A0019" w:tentative="1">
      <w:start w:val="1"/>
      <w:numFmt w:val="lowerLetter"/>
      <w:lvlText w:val="%8."/>
      <w:lvlJc w:val="left"/>
      <w:pPr>
        <w:ind w:left="6120" w:hanging="360"/>
      </w:pPr>
    </w:lvl>
    <w:lvl w:ilvl="8" w:tplc="240A001B" w:tentative="1">
      <w:start w:val="1"/>
      <w:numFmt w:val="lowerRoman"/>
      <w:lvlText w:val="%9."/>
      <w:lvlJc w:val="right"/>
      <w:pPr>
        <w:ind w:left="6840" w:hanging="180"/>
      </w:pPr>
    </w:lvl>
  </w:abstractNum>
  <w:abstractNum w:abstractNumId="10" w15:restartNumberingAfterBreak="0">
    <w:nsid w:val="1B913A08"/>
    <w:multiLevelType w:val="hybridMultilevel"/>
    <w:tmpl w:val="8042E652"/>
    <w:lvl w:ilvl="0" w:tplc="F0C4562E">
      <w:start w:val="1"/>
      <w:numFmt w:val="upperLetter"/>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1" w15:restartNumberingAfterBreak="0">
    <w:nsid w:val="1FF12115"/>
    <w:multiLevelType w:val="hybridMultilevel"/>
    <w:tmpl w:val="D24E9220"/>
    <w:lvl w:ilvl="0" w:tplc="240A000F">
      <w:start w:val="1"/>
      <w:numFmt w:val="decimal"/>
      <w:lvlText w:val="%1."/>
      <w:lvlJc w:val="left"/>
      <w:pPr>
        <w:ind w:left="360" w:hanging="360"/>
      </w:pPr>
      <w:rPr>
        <w:rFonts w:hint="default"/>
      </w:r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12" w15:restartNumberingAfterBreak="0">
    <w:nsid w:val="20EB7D2F"/>
    <w:multiLevelType w:val="multilevel"/>
    <w:tmpl w:val="A29265A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285D3D41"/>
    <w:multiLevelType w:val="hybridMultilevel"/>
    <w:tmpl w:val="B40A6CAC"/>
    <w:lvl w:ilvl="0" w:tplc="DDEC305C">
      <w:start w:val="9"/>
      <w:numFmt w:val="upperLetter"/>
      <w:lvlText w:val="%1)"/>
      <w:lvlJc w:val="left"/>
      <w:pPr>
        <w:ind w:left="1080" w:hanging="360"/>
      </w:pPr>
      <w:rPr>
        <w:rFonts w:asciiTheme="minorHAnsi" w:hAnsiTheme="minorHAnsi" w:cstheme="minorBidi" w:hint="default"/>
        <w:i w:val="0"/>
      </w:rPr>
    </w:lvl>
    <w:lvl w:ilvl="1" w:tplc="240A0019" w:tentative="1">
      <w:start w:val="1"/>
      <w:numFmt w:val="lowerLetter"/>
      <w:lvlText w:val="%2."/>
      <w:lvlJc w:val="left"/>
      <w:pPr>
        <w:ind w:left="1800" w:hanging="360"/>
      </w:pPr>
    </w:lvl>
    <w:lvl w:ilvl="2" w:tplc="240A001B" w:tentative="1">
      <w:start w:val="1"/>
      <w:numFmt w:val="lowerRoman"/>
      <w:lvlText w:val="%3."/>
      <w:lvlJc w:val="right"/>
      <w:pPr>
        <w:ind w:left="2520" w:hanging="180"/>
      </w:pPr>
    </w:lvl>
    <w:lvl w:ilvl="3" w:tplc="240A000F" w:tentative="1">
      <w:start w:val="1"/>
      <w:numFmt w:val="decimal"/>
      <w:lvlText w:val="%4."/>
      <w:lvlJc w:val="left"/>
      <w:pPr>
        <w:ind w:left="3240" w:hanging="360"/>
      </w:pPr>
    </w:lvl>
    <w:lvl w:ilvl="4" w:tplc="240A0019" w:tentative="1">
      <w:start w:val="1"/>
      <w:numFmt w:val="lowerLetter"/>
      <w:lvlText w:val="%5."/>
      <w:lvlJc w:val="left"/>
      <w:pPr>
        <w:ind w:left="3960" w:hanging="360"/>
      </w:pPr>
    </w:lvl>
    <w:lvl w:ilvl="5" w:tplc="240A001B" w:tentative="1">
      <w:start w:val="1"/>
      <w:numFmt w:val="lowerRoman"/>
      <w:lvlText w:val="%6."/>
      <w:lvlJc w:val="right"/>
      <w:pPr>
        <w:ind w:left="4680" w:hanging="180"/>
      </w:pPr>
    </w:lvl>
    <w:lvl w:ilvl="6" w:tplc="240A000F" w:tentative="1">
      <w:start w:val="1"/>
      <w:numFmt w:val="decimal"/>
      <w:lvlText w:val="%7."/>
      <w:lvlJc w:val="left"/>
      <w:pPr>
        <w:ind w:left="5400" w:hanging="360"/>
      </w:pPr>
    </w:lvl>
    <w:lvl w:ilvl="7" w:tplc="240A0019" w:tentative="1">
      <w:start w:val="1"/>
      <w:numFmt w:val="lowerLetter"/>
      <w:lvlText w:val="%8."/>
      <w:lvlJc w:val="left"/>
      <w:pPr>
        <w:ind w:left="6120" w:hanging="360"/>
      </w:pPr>
    </w:lvl>
    <w:lvl w:ilvl="8" w:tplc="240A001B" w:tentative="1">
      <w:start w:val="1"/>
      <w:numFmt w:val="lowerRoman"/>
      <w:lvlText w:val="%9."/>
      <w:lvlJc w:val="right"/>
      <w:pPr>
        <w:ind w:left="6840" w:hanging="180"/>
      </w:pPr>
    </w:lvl>
  </w:abstractNum>
  <w:abstractNum w:abstractNumId="14" w15:restartNumberingAfterBreak="0">
    <w:nsid w:val="2A68138B"/>
    <w:multiLevelType w:val="hybridMultilevel"/>
    <w:tmpl w:val="53CAC492"/>
    <w:lvl w:ilvl="0" w:tplc="240A000F">
      <w:start w:val="1"/>
      <w:numFmt w:val="decimal"/>
      <w:lvlText w:val="%1."/>
      <w:lvlJc w:val="left"/>
      <w:pPr>
        <w:ind w:left="360" w:hanging="360"/>
      </w:pPr>
      <w:rPr>
        <w:rFonts w:hint="default"/>
      </w:r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15" w15:restartNumberingAfterBreak="0">
    <w:nsid w:val="2B051CE3"/>
    <w:multiLevelType w:val="hybridMultilevel"/>
    <w:tmpl w:val="BD2A9A20"/>
    <w:lvl w:ilvl="0" w:tplc="240A000D">
      <w:start w:val="1"/>
      <w:numFmt w:val="bullet"/>
      <w:lvlText w:val=""/>
      <w:lvlJc w:val="left"/>
      <w:pPr>
        <w:ind w:left="1440" w:hanging="360"/>
      </w:pPr>
      <w:rPr>
        <w:rFonts w:ascii="Wingdings" w:hAnsi="Wingdings" w:hint="default"/>
      </w:rPr>
    </w:lvl>
    <w:lvl w:ilvl="1" w:tplc="240A0003" w:tentative="1">
      <w:start w:val="1"/>
      <w:numFmt w:val="bullet"/>
      <w:lvlText w:val="o"/>
      <w:lvlJc w:val="left"/>
      <w:pPr>
        <w:ind w:left="2160" w:hanging="360"/>
      </w:pPr>
      <w:rPr>
        <w:rFonts w:ascii="Courier New" w:hAnsi="Courier New" w:cs="Courier New" w:hint="default"/>
      </w:rPr>
    </w:lvl>
    <w:lvl w:ilvl="2" w:tplc="240A0005" w:tentative="1">
      <w:start w:val="1"/>
      <w:numFmt w:val="bullet"/>
      <w:lvlText w:val=""/>
      <w:lvlJc w:val="left"/>
      <w:pPr>
        <w:ind w:left="2880" w:hanging="360"/>
      </w:pPr>
      <w:rPr>
        <w:rFonts w:ascii="Wingdings" w:hAnsi="Wingdings" w:hint="default"/>
      </w:rPr>
    </w:lvl>
    <w:lvl w:ilvl="3" w:tplc="240A0001" w:tentative="1">
      <w:start w:val="1"/>
      <w:numFmt w:val="bullet"/>
      <w:lvlText w:val=""/>
      <w:lvlJc w:val="left"/>
      <w:pPr>
        <w:ind w:left="3600" w:hanging="360"/>
      </w:pPr>
      <w:rPr>
        <w:rFonts w:ascii="Symbol" w:hAnsi="Symbol" w:hint="default"/>
      </w:rPr>
    </w:lvl>
    <w:lvl w:ilvl="4" w:tplc="240A0003" w:tentative="1">
      <w:start w:val="1"/>
      <w:numFmt w:val="bullet"/>
      <w:lvlText w:val="o"/>
      <w:lvlJc w:val="left"/>
      <w:pPr>
        <w:ind w:left="4320" w:hanging="360"/>
      </w:pPr>
      <w:rPr>
        <w:rFonts w:ascii="Courier New" w:hAnsi="Courier New" w:cs="Courier New" w:hint="default"/>
      </w:rPr>
    </w:lvl>
    <w:lvl w:ilvl="5" w:tplc="240A0005" w:tentative="1">
      <w:start w:val="1"/>
      <w:numFmt w:val="bullet"/>
      <w:lvlText w:val=""/>
      <w:lvlJc w:val="left"/>
      <w:pPr>
        <w:ind w:left="5040" w:hanging="360"/>
      </w:pPr>
      <w:rPr>
        <w:rFonts w:ascii="Wingdings" w:hAnsi="Wingdings" w:hint="default"/>
      </w:rPr>
    </w:lvl>
    <w:lvl w:ilvl="6" w:tplc="240A0001" w:tentative="1">
      <w:start w:val="1"/>
      <w:numFmt w:val="bullet"/>
      <w:lvlText w:val=""/>
      <w:lvlJc w:val="left"/>
      <w:pPr>
        <w:ind w:left="5760" w:hanging="360"/>
      </w:pPr>
      <w:rPr>
        <w:rFonts w:ascii="Symbol" w:hAnsi="Symbol" w:hint="default"/>
      </w:rPr>
    </w:lvl>
    <w:lvl w:ilvl="7" w:tplc="240A0003" w:tentative="1">
      <w:start w:val="1"/>
      <w:numFmt w:val="bullet"/>
      <w:lvlText w:val="o"/>
      <w:lvlJc w:val="left"/>
      <w:pPr>
        <w:ind w:left="6480" w:hanging="360"/>
      </w:pPr>
      <w:rPr>
        <w:rFonts w:ascii="Courier New" w:hAnsi="Courier New" w:cs="Courier New" w:hint="default"/>
      </w:rPr>
    </w:lvl>
    <w:lvl w:ilvl="8" w:tplc="240A0005" w:tentative="1">
      <w:start w:val="1"/>
      <w:numFmt w:val="bullet"/>
      <w:lvlText w:val=""/>
      <w:lvlJc w:val="left"/>
      <w:pPr>
        <w:ind w:left="7200" w:hanging="360"/>
      </w:pPr>
      <w:rPr>
        <w:rFonts w:ascii="Wingdings" w:hAnsi="Wingdings" w:hint="default"/>
      </w:rPr>
    </w:lvl>
  </w:abstractNum>
  <w:abstractNum w:abstractNumId="16" w15:restartNumberingAfterBreak="0">
    <w:nsid w:val="33C24470"/>
    <w:multiLevelType w:val="hybridMultilevel"/>
    <w:tmpl w:val="256877FE"/>
    <w:lvl w:ilvl="0" w:tplc="FE3E18C2">
      <w:start w:val="1"/>
      <w:numFmt w:val="upperLetter"/>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7" w15:restartNumberingAfterBreak="0">
    <w:nsid w:val="344B4F4D"/>
    <w:multiLevelType w:val="multilevel"/>
    <w:tmpl w:val="1D4C3AB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8" w15:restartNumberingAfterBreak="0">
    <w:nsid w:val="345152F6"/>
    <w:multiLevelType w:val="hybridMultilevel"/>
    <w:tmpl w:val="000E8B90"/>
    <w:lvl w:ilvl="0" w:tplc="240A000D">
      <w:start w:val="1"/>
      <w:numFmt w:val="bullet"/>
      <w:lvlText w:val=""/>
      <w:lvlJc w:val="left"/>
      <w:pPr>
        <w:ind w:left="1800" w:hanging="360"/>
      </w:pPr>
      <w:rPr>
        <w:rFonts w:ascii="Wingdings" w:hAnsi="Wingdings" w:hint="default"/>
      </w:rPr>
    </w:lvl>
    <w:lvl w:ilvl="1" w:tplc="240A0003" w:tentative="1">
      <w:start w:val="1"/>
      <w:numFmt w:val="bullet"/>
      <w:lvlText w:val="o"/>
      <w:lvlJc w:val="left"/>
      <w:pPr>
        <w:ind w:left="2520" w:hanging="360"/>
      </w:pPr>
      <w:rPr>
        <w:rFonts w:ascii="Courier New" w:hAnsi="Courier New" w:cs="Courier New" w:hint="default"/>
      </w:rPr>
    </w:lvl>
    <w:lvl w:ilvl="2" w:tplc="240A0005" w:tentative="1">
      <w:start w:val="1"/>
      <w:numFmt w:val="bullet"/>
      <w:lvlText w:val=""/>
      <w:lvlJc w:val="left"/>
      <w:pPr>
        <w:ind w:left="3240" w:hanging="360"/>
      </w:pPr>
      <w:rPr>
        <w:rFonts w:ascii="Wingdings" w:hAnsi="Wingdings" w:hint="default"/>
      </w:rPr>
    </w:lvl>
    <w:lvl w:ilvl="3" w:tplc="240A0001" w:tentative="1">
      <w:start w:val="1"/>
      <w:numFmt w:val="bullet"/>
      <w:lvlText w:val=""/>
      <w:lvlJc w:val="left"/>
      <w:pPr>
        <w:ind w:left="3960" w:hanging="360"/>
      </w:pPr>
      <w:rPr>
        <w:rFonts w:ascii="Symbol" w:hAnsi="Symbol" w:hint="default"/>
      </w:rPr>
    </w:lvl>
    <w:lvl w:ilvl="4" w:tplc="240A0003" w:tentative="1">
      <w:start w:val="1"/>
      <w:numFmt w:val="bullet"/>
      <w:lvlText w:val="o"/>
      <w:lvlJc w:val="left"/>
      <w:pPr>
        <w:ind w:left="4680" w:hanging="360"/>
      </w:pPr>
      <w:rPr>
        <w:rFonts w:ascii="Courier New" w:hAnsi="Courier New" w:cs="Courier New" w:hint="default"/>
      </w:rPr>
    </w:lvl>
    <w:lvl w:ilvl="5" w:tplc="240A0005" w:tentative="1">
      <w:start w:val="1"/>
      <w:numFmt w:val="bullet"/>
      <w:lvlText w:val=""/>
      <w:lvlJc w:val="left"/>
      <w:pPr>
        <w:ind w:left="5400" w:hanging="360"/>
      </w:pPr>
      <w:rPr>
        <w:rFonts w:ascii="Wingdings" w:hAnsi="Wingdings" w:hint="default"/>
      </w:rPr>
    </w:lvl>
    <w:lvl w:ilvl="6" w:tplc="240A0001" w:tentative="1">
      <w:start w:val="1"/>
      <w:numFmt w:val="bullet"/>
      <w:lvlText w:val=""/>
      <w:lvlJc w:val="left"/>
      <w:pPr>
        <w:ind w:left="6120" w:hanging="360"/>
      </w:pPr>
      <w:rPr>
        <w:rFonts w:ascii="Symbol" w:hAnsi="Symbol" w:hint="default"/>
      </w:rPr>
    </w:lvl>
    <w:lvl w:ilvl="7" w:tplc="240A0003" w:tentative="1">
      <w:start w:val="1"/>
      <w:numFmt w:val="bullet"/>
      <w:lvlText w:val="o"/>
      <w:lvlJc w:val="left"/>
      <w:pPr>
        <w:ind w:left="6840" w:hanging="360"/>
      </w:pPr>
      <w:rPr>
        <w:rFonts w:ascii="Courier New" w:hAnsi="Courier New" w:cs="Courier New" w:hint="default"/>
      </w:rPr>
    </w:lvl>
    <w:lvl w:ilvl="8" w:tplc="240A0005" w:tentative="1">
      <w:start w:val="1"/>
      <w:numFmt w:val="bullet"/>
      <w:lvlText w:val=""/>
      <w:lvlJc w:val="left"/>
      <w:pPr>
        <w:ind w:left="7560" w:hanging="360"/>
      </w:pPr>
      <w:rPr>
        <w:rFonts w:ascii="Wingdings" w:hAnsi="Wingdings" w:hint="default"/>
      </w:rPr>
    </w:lvl>
  </w:abstractNum>
  <w:abstractNum w:abstractNumId="19" w15:restartNumberingAfterBreak="0">
    <w:nsid w:val="3EA339CD"/>
    <w:multiLevelType w:val="hybridMultilevel"/>
    <w:tmpl w:val="87288D42"/>
    <w:lvl w:ilvl="0" w:tplc="240A0017">
      <w:start w:val="1"/>
      <w:numFmt w:val="lowerLetter"/>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0" w15:restartNumberingAfterBreak="0">
    <w:nsid w:val="3EC97461"/>
    <w:multiLevelType w:val="hybridMultilevel"/>
    <w:tmpl w:val="E086151E"/>
    <w:lvl w:ilvl="0" w:tplc="240A000D">
      <w:start w:val="1"/>
      <w:numFmt w:val="bullet"/>
      <w:lvlText w:val=""/>
      <w:lvlJc w:val="left"/>
      <w:pPr>
        <w:ind w:left="1440" w:hanging="360"/>
      </w:pPr>
      <w:rPr>
        <w:rFonts w:ascii="Wingdings" w:hAnsi="Wingdings" w:hint="default"/>
      </w:rPr>
    </w:lvl>
    <w:lvl w:ilvl="1" w:tplc="240A0003" w:tentative="1">
      <w:start w:val="1"/>
      <w:numFmt w:val="bullet"/>
      <w:lvlText w:val="o"/>
      <w:lvlJc w:val="left"/>
      <w:pPr>
        <w:ind w:left="2160" w:hanging="360"/>
      </w:pPr>
      <w:rPr>
        <w:rFonts w:ascii="Courier New" w:hAnsi="Courier New" w:cs="Courier New" w:hint="default"/>
      </w:rPr>
    </w:lvl>
    <w:lvl w:ilvl="2" w:tplc="240A0005" w:tentative="1">
      <w:start w:val="1"/>
      <w:numFmt w:val="bullet"/>
      <w:lvlText w:val=""/>
      <w:lvlJc w:val="left"/>
      <w:pPr>
        <w:ind w:left="2880" w:hanging="360"/>
      </w:pPr>
      <w:rPr>
        <w:rFonts w:ascii="Wingdings" w:hAnsi="Wingdings" w:hint="default"/>
      </w:rPr>
    </w:lvl>
    <w:lvl w:ilvl="3" w:tplc="240A0001" w:tentative="1">
      <w:start w:val="1"/>
      <w:numFmt w:val="bullet"/>
      <w:lvlText w:val=""/>
      <w:lvlJc w:val="left"/>
      <w:pPr>
        <w:ind w:left="3600" w:hanging="360"/>
      </w:pPr>
      <w:rPr>
        <w:rFonts w:ascii="Symbol" w:hAnsi="Symbol" w:hint="default"/>
      </w:rPr>
    </w:lvl>
    <w:lvl w:ilvl="4" w:tplc="240A0003" w:tentative="1">
      <w:start w:val="1"/>
      <w:numFmt w:val="bullet"/>
      <w:lvlText w:val="o"/>
      <w:lvlJc w:val="left"/>
      <w:pPr>
        <w:ind w:left="4320" w:hanging="360"/>
      </w:pPr>
      <w:rPr>
        <w:rFonts w:ascii="Courier New" w:hAnsi="Courier New" w:cs="Courier New" w:hint="default"/>
      </w:rPr>
    </w:lvl>
    <w:lvl w:ilvl="5" w:tplc="240A0005" w:tentative="1">
      <w:start w:val="1"/>
      <w:numFmt w:val="bullet"/>
      <w:lvlText w:val=""/>
      <w:lvlJc w:val="left"/>
      <w:pPr>
        <w:ind w:left="5040" w:hanging="360"/>
      </w:pPr>
      <w:rPr>
        <w:rFonts w:ascii="Wingdings" w:hAnsi="Wingdings" w:hint="default"/>
      </w:rPr>
    </w:lvl>
    <w:lvl w:ilvl="6" w:tplc="240A0001" w:tentative="1">
      <w:start w:val="1"/>
      <w:numFmt w:val="bullet"/>
      <w:lvlText w:val=""/>
      <w:lvlJc w:val="left"/>
      <w:pPr>
        <w:ind w:left="5760" w:hanging="360"/>
      </w:pPr>
      <w:rPr>
        <w:rFonts w:ascii="Symbol" w:hAnsi="Symbol" w:hint="default"/>
      </w:rPr>
    </w:lvl>
    <w:lvl w:ilvl="7" w:tplc="240A0003" w:tentative="1">
      <w:start w:val="1"/>
      <w:numFmt w:val="bullet"/>
      <w:lvlText w:val="o"/>
      <w:lvlJc w:val="left"/>
      <w:pPr>
        <w:ind w:left="6480" w:hanging="360"/>
      </w:pPr>
      <w:rPr>
        <w:rFonts w:ascii="Courier New" w:hAnsi="Courier New" w:cs="Courier New" w:hint="default"/>
      </w:rPr>
    </w:lvl>
    <w:lvl w:ilvl="8" w:tplc="240A0005" w:tentative="1">
      <w:start w:val="1"/>
      <w:numFmt w:val="bullet"/>
      <w:lvlText w:val=""/>
      <w:lvlJc w:val="left"/>
      <w:pPr>
        <w:ind w:left="7200" w:hanging="360"/>
      </w:pPr>
      <w:rPr>
        <w:rFonts w:ascii="Wingdings" w:hAnsi="Wingdings" w:hint="default"/>
      </w:rPr>
    </w:lvl>
  </w:abstractNum>
  <w:abstractNum w:abstractNumId="21" w15:restartNumberingAfterBreak="0">
    <w:nsid w:val="431536CD"/>
    <w:multiLevelType w:val="hybridMultilevel"/>
    <w:tmpl w:val="0504A4DC"/>
    <w:lvl w:ilvl="0" w:tplc="240A000D">
      <w:start w:val="1"/>
      <w:numFmt w:val="bullet"/>
      <w:lvlText w:val=""/>
      <w:lvlJc w:val="left"/>
      <w:pPr>
        <w:ind w:left="1800" w:hanging="360"/>
      </w:pPr>
      <w:rPr>
        <w:rFonts w:ascii="Wingdings" w:hAnsi="Wingdings" w:hint="default"/>
      </w:rPr>
    </w:lvl>
    <w:lvl w:ilvl="1" w:tplc="240A0003" w:tentative="1">
      <w:start w:val="1"/>
      <w:numFmt w:val="bullet"/>
      <w:lvlText w:val="o"/>
      <w:lvlJc w:val="left"/>
      <w:pPr>
        <w:ind w:left="2520" w:hanging="360"/>
      </w:pPr>
      <w:rPr>
        <w:rFonts w:ascii="Courier New" w:hAnsi="Courier New" w:cs="Courier New" w:hint="default"/>
      </w:rPr>
    </w:lvl>
    <w:lvl w:ilvl="2" w:tplc="240A0005" w:tentative="1">
      <w:start w:val="1"/>
      <w:numFmt w:val="bullet"/>
      <w:lvlText w:val=""/>
      <w:lvlJc w:val="left"/>
      <w:pPr>
        <w:ind w:left="3240" w:hanging="360"/>
      </w:pPr>
      <w:rPr>
        <w:rFonts w:ascii="Wingdings" w:hAnsi="Wingdings" w:hint="default"/>
      </w:rPr>
    </w:lvl>
    <w:lvl w:ilvl="3" w:tplc="240A0001" w:tentative="1">
      <w:start w:val="1"/>
      <w:numFmt w:val="bullet"/>
      <w:lvlText w:val=""/>
      <w:lvlJc w:val="left"/>
      <w:pPr>
        <w:ind w:left="3960" w:hanging="360"/>
      </w:pPr>
      <w:rPr>
        <w:rFonts w:ascii="Symbol" w:hAnsi="Symbol" w:hint="default"/>
      </w:rPr>
    </w:lvl>
    <w:lvl w:ilvl="4" w:tplc="240A0003" w:tentative="1">
      <w:start w:val="1"/>
      <w:numFmt w:val="bullet"/>
      <w:lvlText w:val="o"/>
      <w:lvlJc w:val="left"/>
      <w:pPr>
        <w:ind w:left="4680" w:hanging="360"/>
      </w:pPr>
      <w:rPr>
        <w:rFonts w:ascii="Courier New" w:hAnsi="Courier New" w:cs="Courier New" w:hint="default"/>
      </w:rPr>
    </w:lvl>
    <w:lvl w:ilvl="5" w:tplc="240A0005" w:tentative="1">
      <w:start w:val="1"/>
      <w:numFmt w:val="bullet"/>
      <w:lvlText w:val=""/>
      <w:lvlJc w:val="left"/>
      <w:pPr>
        <w:ind w:left="5400" w:hanging="360"/>
      </w:pPr>
      <w:rPr>
        <w:rFonts w:ascii="Wingdings" w:hAnsi="Wingdings" w:hint="default"/>
      </w:rPr>
    </w:lvl>
    <w:lvl w:ilvl="6" w:tplc="240A0001" w:tentative="1">
      <w:start w:val="1"/>
      <w:numFmt w:val="bullet"/>
      <w:lvlText w:val=""/>
      <w:lvlJc w:val="left"/>
      <w:pPr>
        <w:ind w:left="6120" w:hanging="360"/>
      </w:pPr>
      <w:rPr>
        <w:rFonts w:ascii="Symbol" w:hAnsi="Symbol" w:hint="default"/>
      </w:rPr>
    </w:lvl>
    <w:lvl w:ilvl="7" w:tplc="240A0003" w:tentative="1">
      <w:start w:val="1"/>
      <w:numFmt w:val="bullet"/>
      <w:lvlText w:val="o"/>
      <w:lvlJc w:val="left"/>
      <w:pPr>
        <w:ind w:left="6840" w:hanging="360"/>
      </w:pPr>
      <w:rPr>
        <w:rFonts w:ascii="Courier New" w:hAnsi="Courier New" w:cs="Courier New" w:hint="default"/>
      </w:rPr>
    </w:lvl>
    <w:lvl w:ilvl="8" w:tplc="240A0005" w:tentative="1">
      <w:start w:val="1"/>
      <w:numFmt w:val="bullet"/>
      <w:lvlText w:val=""/>
      <w:lvlJc w:val="left"/>
      <w:pPr>
        <w:ind w:left="7560" w:hanging="360"/>
      </w:pPr>
      <w:rPr>
        <w:rFonts w:ascii="Wingdings" w:hAnsi="Wingdings" w:hint="default"/>
      </w:rPr>
    </w:lvl>
  </w:abstractNum>
  <w:abstractNum w:abstractNumId="22" w15:restartNumberingAfterBreak="0">
    <w:nsid w:val="4A1A7C5A"/>
    <w:multiLevelType w:val="hybridMultilevel"/>
    <w:tmpl w:val="448C17FA"/>
    <w:lvl w:ilvl="0" w:tplc="81064108">
      <w:start w:val="1"/>
      <w:numFmt w:val="upperRoman"/>
      <w:lvlText w:val="%1."/>
      <w:lvlJc w:val="left"/>
      <w:pPr>
        <w:ind w:left="1440" w:hanging="720"/>
      </w:pPr>
      <w:rPr>
        <w:rFonts w:asciiTheme="minorHAnsi" w:hAnsiTheme="minorHAnsi" w:cstheme="minorBidi" w:hint="default"/>
      </w:rPr>
    </w:lvl>
    <w:lvl w:ilvl="1" w:tplc="240A0019" w:tentative="1">
      <w:start w:val="1"/>
      <w:numFmt w:val="lowerLetter"/>
      <w:lvlText w:val="%2."/>
      <w:lvlJc w:val="left"/>
      <w:pPr>
        <w:ind w:left="1800" w:hanging="360"/>
      </w:pPr>
    </w:lvl>
    <w:lvl w:ilvl="2" w:tplc="240A001B" w:tentative="1">
      <w:start w:val="1"/>
      <w:numFmt w:val="lowerRoman"/>
      <w:lvlText w:val="%3."/>
      <w:lvlJc w:val="right"/>
      <w:pPr>
        <w:ind w:left="2520" w:hanging="180"/>
      </w:pPr>
    </w:lvl>
    <w:lvl w:ilvl="3" w:tplc="240A000F" w:tentative="1">
      <w:start w:val="1"/>
      <w:numFmt w:val="decimal"/>
      <w:lvlText w:val="%4."/>
      <w:lvlJc w:val="left"/>
      <w:pPr>
        <w:ind w:left="3240" w:hanging="360"/>
      </w:pPr>
    </w:lvl>
    <w:lvl w:ilvl="4" w:tplc="240A0019" w:tentative="1">
      <w:start w:val="1"/>
      <w:numFmt w:val="lowerLetter"/>
      <w:lvlText w:val="%5."/>
      <w:lvlJc w:val="left"/>
      <w:pPr>
        <w:ind w:left="3960" w:hanging="360"/>
      </w:pPr>
    </w:lvl>
    <w:lvl w:ilvl="5" w:tplc="240A001B" w:tentative="1">
      <w:start w:val="1"/>
      <w:numFmt w:val="lowerRoman"/>
      <w:lvlText w:val="%6."/>
      <w:lvlJc w:val="right"/>
      <w:pPr>
        <w:ind w:left="4680" w:hanging="180"/>
      </w:pPr>
    </w:lvl>
    <w:lvl w:ilvl="6" w:tplc="240A000F" w:tentative="1">
      <w:start w:val="1"/>
      <w:numFmt w:val="decimal"/>
      <w:lvlText w:val="%7."/>
      <w:lvlJc w:val="left"/>
      <w:pPr>
        <w:ind w:left="5400" w:hanging="360"/>
      </w:pPr>
    </w:lvl>
    <w:lvl w:ilvl="7" w:tplc="240A0019" w:tentative="1">
      <w:start w:val="1"/>
      <w:numFmt w:val="lowerLetter"/>
      <w:lvlText w:val="%8."/>
      <w:lvlJc w:val="left"/>
      <w:pPr>
        <w:ind w:left="6120" w:hanging="360"/>
      </w:pPr>
    </w:lvl>
    <w:lvl w:ilvl="8" w:tplc="240A001B" w:tentative="1">
      <w:start w:val="1"/>
      <w:numFmt w:val="lowerRoman"/>
      <w:lvlText w:val="%9."/>
      <w:lvlJc w:val="right"/>
      <w:pPr>
        <w:ind w:left="6840" w:hanging="180"/>
      </w:pPr>
    </w:lvl>
  </w:abstractNum>
  <w:abstractNum w:abstractNumId="23" w15:restartNumberingAfterBreak="0">
    <w:nsid w:val="4E2F3768"/>
    <w:multiLevelType w:val="hybridMultilevel"/>
    <w:tmpl w:val="05BE8D4E"/>
    <w:lvl w:ilvl="0" w:tplc="451CD16E">
      <w:start w:val="1"/>
      <w:numFmt w:val="decimal"/>
      <w:lvlText w:val="%1."/>
      <w:lvlJc w:val="left"/>
      <w:pPr>
        <w:ind w:left="1080" w:hanging="360"/>
      </w:pPr>
      <w:rPr>
        <w:rFonts w:hint="default"/>
      </w:rPr>
    </w:lvl>
    <w:lvl w:ilvl="1" w:tplc="240A0019" w:tentative="1">
      <w:start w:val="1"/>
      <w:numFmt w:val="lowerLetter"/>
      <w:lvlText w:val="%2."/>
      <w:lvlJc w:val="left"/>
      <w:pPr>
        <w:ind w:left="1800" w:hanging="360"/>
      </w:pPr>
    </w:lvl>
    <w:lvl w:ilvl="2" w:tplc="240A001B" w:tentative="1">
      <w:start w:val="1"/>
      <w:numFmt w:val="lowerRoman"/>
      <w:lvlText w:val="%3."/>
      <w:lvlJc w:val="right"/>
      <w:pPr>
        <w:ind w:left="2520" w:hanging="180"/>
      </w:pPr>
    </w:lvl>
    <w:lvl w:ilvl="3" w:tplc="240A000F" w:tentative="1">
      <w:start w:val="1"/>
      <w:numFmt w:val="decimal"/>
      <w:lvlText w:val="%4."/>
      <w:lvlJc w:val="left"/>
      <w:pPr>
        <w:ind w:left="3240" w:hanging="360"/>
      </w:pPr>
    </w:lvl>
    <w:lvl w:ilvl="4" w:tplc="240A0019" w:tentative="1">
      <w:start w:val="1"/>
      <w:numFmt w:val="lowerLetter"/>
      <w:lvlText w:val="%5."/>
      <w:lvlJc w:val="left"/>
      <w:pPr>
        <w:ind w:left="3960" w:hanging="360"/>
      </w:pPr>
    </w:lvl>
    <w:lvl w:ilvl="5" w:tplc="240A001B" w:tentative="1">
      <w:start w:val="1"/>
      <w:numFmt w:val="lowerRoman"/>
      <w:lvlText w:val="%6."/>
      <w:lvlJc w:val="right"/>
      <w:pPr>
        <w:ind w:left="4680" w:hanging="180"/>
      </w:pPr>
    </w:lvl>
    <w:lvl w:ilvl="6" w:tplc="240A000F" w:tentative="1">
      <w:start w:val="1"/>
      <w:numFmt w:val="decimal"/>
      <w:lvlText w:val="%7."/>
      <w:lvlJc w:val="left"/>
      <w:pPr>
        <w:ind w:left="5400" w:hanging="360"/>
      </w:pPr>
    </w:lvl>
    <w:lvl w:ilvl="7" w:tplc="240A0019" w:tentative="1">
      <w:start w:val="1"/>
      <w:numFmt w:val="lowerLetter"/>
      <w:lvlText w:val="%8."/>
      <w:lvlJc w:val="left"/>
      <w:pPr>
        <w:ind w:left="6120" w:hanging="360"/>
      </w:pPr>
    </w:lvl>
    <w:lvl w:ilvl="8" w:tplc="240A001B" w:tentative="1">
      <w:start w:val="1"/>
      <w:numFmt w:val="lowerRoman"/>
      <w:lvlText w:val="%9."/>
      <w:lvlJc w:val="right"/>
      <w:pPr>
        <w:ind w:left="6840" w:hanging="180"/>
      </w:pPr>
    </w:lvl>
  </w:abstractNum>
  <w:abstractNum w:abstractNumId="24" w15:restartNumberingAfterBreak="0">
    <w:nsid w:val="4F633F55"/>
    <w:multiLevelType w:val="hybridMultilevel"/>
    <w:tmpl w:val="AE80D08E"/>
    <w:lvl w:ilvl="0" w:tplc="240A000D">
      <w:start w:val="1"/>
      <w:numFmt w:val="bullet"/>
      <w:lvlText w:val=""/>
      <w:lvlJc w:val="left"/>
      <w:pPr>
        <w:ind w:left="1440" w:hanging="360"/>
      </w:pPr>
      <w:rPr>
        <w:rFonts w:ascii="Wingdings" w:hAnsi="Wingdings" w:hint="default"/>
      </w:rPr>
    </w:lvl>
    <w:lvl w:ilvl="1" w:tplc="240A0003" w:tentative="1">
      <w:start w:val="1"/>
      <w:numFmt w:val="bullet"/>
      <w:lvlText w:val="o"/>
      <w:lvlJc w:val="left"/>
      <w:pPr>
        <w:ind w:left="2160" w:hanging="360"/>
      </w:pPr>
      <w:rPr>
        <w:rFonts w:ascii="Courier New" w:hAnsi="Courier New" w:cs="Courier New" w:hint="default"/>
      </w:rPr>
    </w:lvl>
    <w:lvl w:ilvl="2" w:tplc="240A0005" w:tentative="1">
      <w:start w:val="1"/>
      <w:numFmt w:val="bullet"/>
      <w:lvlText w:val=""/>
      <w:lvlJc w:val="left"/>
      <w:pPr>
        <w:ind w:left="2880" w:hanging="360"/>
      </w:pPr>
      <w:rPr>
        <w:rFonts w:ascii="Wingdings" w:hAnsi="Wingdings" w:hint="default"/>
      </w:rPr>
    </w:lvl>
    <w:lvl w:ilvl="3" w:tplc="240A0001" w:tentative="1">
      <w:start w:val="1"/>
      <w:numFmt w:val="bullet"/>
      <w:lvlText w:val=""/>
      <w:lvlJc w:val="left"/>
      <w:pPr>
        <w:ind w:left="3600" w:hanging="360"/>
      </w:pPr>
      <w:rPr>
        <w:rFonts w:ascii="Symbol" w:hAnsi="Symbol" w:hint="default"/>
      </w:rPr>
    </w:lvl>
    <w:lvl w:ilvl="4" w:tplc="240A0003" w:tentative="1">
      <w:start w:val="1"/>
      <w:numFmt w:val="bullet"/>
      <w:lvlText w:val="o"/>
      <w:lvlJc w:val="left"/>
      <w:pPr>
        <w:ind w:left="4320" w:hanging="360"/>
      </w:pPr>
      <w:rPr>
        <w:rFonts w:ascii="Courier New" w:hAnsi="Courier New" w:cs="Courier New" w:hint="default"/>
      </w:rPr>
    </w:lvl>
    <w:lvl w:ilvl="5" w:tplc="240A0005" w:tentative="1">
      <w:start w:val="1"/>
      <w:numFmt w:val="bullet"/>
      <w:lvlText w:val=""/>
      <w:lvlJc w:val="left"/>
      <w:pPr>
        <w:ind w:left="5040" w:hanging="360"/>
      </w:pPr>
      <w:rPr>
        <w:rFonts w:ascii="Wingdings" w:hAnsi="Wingdings" w:hint="default"/>
      </w:rPr>
    </w:lvl>
    <w:lvl w:ilvl="6" w:tplc="240A0001" w:tentative="1">
      <w:start w:val="1"/>
      <w:numFmt w:val="bullet"/>
      <w:lvlText w:val=""/>
      <w:lvlJc w:val="left"/>
      <w:pPr>
        <w:ind w:left="5760" w:hanging="360"/>
      </w:pPr>
      <w:rPr>
        <w:rFonts w:ascii="Symbol" w:hAnsi="Symbol" w:hint="default"/>
      </w:rPr>
    </w:lvl>
    <w:lvl w:ilvl="7" w:tplc="240A0003" w:tentative="1">
      <w:start w:val="1"/>
      <w:numFmt w:val="bullet"/>
      <w:lvlText w:val="o"/>
      <w:lvlJc w:val="left"/>
      <w:pPr>
        <w:ind w:left="6480" w:hanging="360"/>
      </w:pPr>
      <w:rPr>
        <w:rFonts w:ascii="Courier New" w:hAnsi="Courier New" w:cs="Courier New" w:hint="default"/>
      </w:rPr>
    </w:lvl>
    <w:lvl w:ilvl="8" w:tplc="240A0005" w:tentative="1">
      <w:start w:val="1"/>
      <w:numFmt w:val="bullet"/>
      <w:lvlText w:val=""/>
      <w:lvlJc w:val="left"/>
      <w:pPr>
        <w:ind w:left="7200" w:hanging="360"/>
      </w:pPr>
      <w:rPr>
        <w:rFonts w:ascii="Wingdings" w:hAnsi="Wingdings" w:hint="default"/>
      </w:rPr>
    </w:lvl>
  </w:abstractNum>
  <w:abstractNum w:abstractNumId="25" w15:restartNumberingAfterBreak="0">
    <w:nsid w:val="50FA4228"/>
    <w:multiLevelType w:val="hybridMultilevel"/>
    <w:tmpl w:val="6818D254"/>
    <w:lvl w:ilvl="0" w:tplc="240A000D">
      <w:start w:val="1"/>
      <w:numFmt w:val="bullet"/>
      <w:lvlText w:val=""/>
      <w:lvlJc w:val="left"/>
      <w:pPr>
        <w:ind w:left="1440" w:hanging="360"/>
      </w:pPr>
      <w:rPr>
        <w:rFonts w:ascii="Wingdings" w:hAnsi="Wingdings" w:hint="default"/>
      </w:rPr>
    </w:lvl>
    <w:lvl w:ilvl="1" w:tplc="240A0003" w:tentative="1">
      <w:start w:val="1"/>
      <w:numFmt w:val="bullet"/>
      <w:lvlText w:val="o"/>
      <w:lvlJc w:val="left"/>
      <w:pPr>
        <w:ind w:left="2160" w:hanging="360"/>
      </w:pPr>
      <w:rPr>
        <w:rFonts w:ascii="Courier New" w:hAnsi="Courier New" w:cs="Courier New" w:hint="default"/>
      </w:rPr>
    </w:lvl>
    <w:lvl w:ilvl="2" w:tplc="240A0005" w:tentative="1">
      <w:start w:val="1"/>
      <w:numFmt w:val="bullet"/>
      <w:lvlText w:val=""/>
      <w:lvlJc w:val="left"/>
      <w:pPr>
        <w:ind w:left="2880" w:hanging="360"/>
      </w:pPr>
      <w:rPr>
        <w:rFonts w:ascii="Wingdings" w:hAnsi="Wingdings" w:hint="default"/>
      </w:rPr>
    </w:lvl>
    <w:lvl w:ilvl="3" w:tplc="240A0001" w:tentative="1">
      <w:start w:val="1"/>
      <w:numFmt w:val="bullet"/>
      <w:lvlText w:val=""/>
      <w:lvlJc w:val="left"/>
      <w:pPr>
        <w:ind w:left="3600" w:hanging="360"/>
      </w:pPr>
      <w:rPr>
        <w:rFonts w:ascii="Symbol" w:hAnsi="Symbol" w:hint="default"/>
      </w:rPr>
    </w:lvl>
    <w:lvl w:ilvl="4" w:tplc="240A0003" w:tentative="1">
      <w:start w:val="1"/>
      <w:numFmt w:val="bullet"/>
      <w:lvlText w:val="o"/>
      <w:lvlJc w:val="left"/>
      <w:pPr>
        <w:ind w:left="4320" w:hanging="360"/>
      </w:pPr>
      <w:rPr>
        <w:rFonts w:ascii="Courier New" w:hAnsi="Courier New" w:cs="Courier New" w:hint="default"/>
      </w:rPr>
    </w:lvl>
    <w:lvl w:ilvl="5" w:tplc="240A0005" w:tentative="1">
      <w:start w:val="1"/>
      <w:numFmt w:val="bullet"/>
      <w:lvlText w:val=""/>
      <w:lvlJc w:val="left"/>
      <w:pPr>
        <w:ind w:left="5040" w:hanging="360"/>
      </w:pPr>
      <w:rPr>
        <w:rFonts w:ascii="Wingdings" w:hAnsi="Wingdings" w:hint="default"/>
      </w:rPr>
    </w:lvl>
    <w:lvl w:ilvl="6" w:tplc="240A0001" w:tentative="1">
      <w:start w:val="1"/>
      <w:numFmt w:val="bullet"/>
      <w:lvlText w:val=""/>
      <w:lvlJc w:val="left"/>
      <w:pPr>
        <w:ind w:left="5760" w:hanging="360"/>
      </w:pPr>
      <w:rPr>
        <w:rFonts w:ascii="Symbol" w:hAnsi="Symbol" w:hint="default"/>
      </w:rPr>
    </w:lvl>
    <w:lvl w:ilvl="7" w:tplc="240A0003" w:tentative="1">
      <w:start w:val="1"/>
      <w:numFmt w:val="bullet"/>
      <w:lvlText w:val="o"/>
      <w:lvlJc w:val="left"/>
      <w:pPr>
        <w:ind w:left="6480" w:hanging="360"/>
      </w:pPr>
      <w:rPr>
        <w:rFonts w:ascii="Courier New" w:hAnsi="Courier New" w:cs="Courier New" w:hint="default"/>
      </w:rPr>
    </w:lvl>
    <w:lvl w:ilvl="8" w:tplc="240A0005" w:tentative="1">
      <w:start w:val="1"/>
      <w:numFmt w:val="bullet"/>
      <w:lvlText w:val=""/>
      <w:lvlJc w:val="left"/>
      <w:pPr>
        <w:ind w:left="7200" w:hanging="360"/>
      </w:pPr>
      <w:rPr>
        <w:rFonts w:ascii="Wingdings" w:hAnsi="Wingdings" w:hint="default"/>
      </w:rPr>
    </w:lvl>
  </w:abstractNum>
  <w:abstractNum w:abstractNumId="26" w15:restartNumberingAfterBreak="0">
    <w:nsid w:val="582F4706"/>
    <w:multiLevelType w:val="hybridMultilevel"/>
    <w:tmpl w:val="B3822404"/>
    <w:lvl w:ilvl="0" w:tplc="240A000D">
      <w:start w:val="1"/>
      <w:numFmt w:val="bullet"/>
      <w:lvlText w:val=""/>
      <w:lvlJc w:val="left"/>
      <w:pPr>
        <w:ind w:left="1800" w:hanging="360"/>
      </w:pPr>
      <w:rPr>
        <w:rFonts w:ascii="Wingdings" w:hAnsi="Wingdings" w:hint="default"/>
      </w:rPr>
    </w:lvl>
    <w:lvl w:ilvl="1" w:tplc="240A0003" w:tentative="1">
      <w:start w:val="1"/>
      <w:numFmt w:val="bullet"/>
      <w:lvlText w:val="o"/>
      <w:lvlJc w:val="left"/>
      <w:pPr>
        <w:ind w:left="2520" w:hanging="360"/>
      </w:pPr>
      <w:rPr>
        <w:rFonts w:ascii="Courier New" w:hAnsi="Courier New" w:cs="Courier New" w:hint="default"/>
      </w:rPr>
    </w:lvl>
    <w:lvl w:ilvl="2" w:tplc="240A0005" w:tentative="1">
      <w:start w:val="1"/>
      <w:numFmt w:val="bullet"/>
      <w:lvlText w:val=""/>
      <w:lvlJc w:val="left"/>
      <w:pPr>
        <w:ind w:left="3240" w:hanging="360"/>
      </w:pPr>
      <w:rPr>
        <w:rFonts w:ascii="Wingdings" w:hAnsi="Wingdings" w:hint="default"/>
      </w:rPr>
    </w:lvl>
    <w:lvl w:ilvl="3" w:tplc="240A0001" w:tentative="1">
      <w:start w:val="1"/>
      <w:numFmt w:val="bullet"/>
      <w:lvlText w:val=""/>
      <w:lvlJc w:val="left"/>
      <w:pPr>
        <w:ind w:left="3960" w:hanging="360"/>
      </w:pPr>
      <w:rPr>
        <w:rFonts w:ascii="Symbol" w:hAnsi="Symbol" w:hint="default"/>
      </w:rPr>
    </w:lvl>
    <w:lvl w:ilvl="4" w:tplc="240A0003" w:tentative="1">
      <w:start w:val="1"/>
      <w:numFmt w:val="bullet"/>
      <w:lvlText w:val="o"/>
      <w:lvlJc w:val="left"/>
      <w:pPr>
        <w:ind w:left="4680" w:hanging="360"/>
      </w:pPr>
      <w:rPr>
        <w:rFonts w:ascii="Courier New" w:hAnsi="Courier New" w:cs="Courier New" w:hint="default"/>
      </w:rPr>
    </w:lvl>
    <w:lvl w:ilvl="5" w:tplc="240A0005" w:tentative="1">
      <w:start w:val="1"/>
      <w:numFmt w:val="bullet"/>
      <w:lvlText w:val=""/>
      <w:lvlJc w:val="left"/>
      <w:pPr>
        <w:ind w:left="5400" w:hanging="360"/>
      </w:pPr>
      <w:rPr>
        <w:rFonts w:ascii="Wingdings" w:hAnsi="Wingdings" w:hint="default"/>
      </w:rPr>
    </w:lvl>
    <w:lvl w:ilvl="6" w:tplc="240A0001" w:tentative="1">
      <w:start w:val="1"/>
      <w:numFmt w:val="bullet"/>
      <w:lvlText w:val=""/>
      <w:lvlJc w:val="left"/>
      <w:pPr>
        <w:ind w:left="6120" w:hanging="360"/>
      </w:pPr>
      <w:rPr>
        <w:rFonts w:ascii="Symbol" w:hAnsi="Symbol" w:hint="default"/>
      </w:rPr>
    </w:lvl>
    <w:lvl w:ilvl="7" w:tplc="240A0003" w:tentative="1">
      <w:start w:val="1"/>
      <w:numFmt w:val="bullet"/>
      <w:lvlText w:val="o"/>
      <w:lvlJc w:val="left"/>
      <w:pPr>
        <w:ind w:left="6840" w:hanging="360"/>
      </w:pPr>
      <w:rPr>
        <w:rFonts w:ascii="Courier New" w:hAnsi="Courier New" w:cs="Courier New" w:hint="default"/>
      </w:rPr>
    </w:lvl>
    <w:lvl w:ilvl="8" w:tplc="240A0005" w:tentative="1">
      <w:start w:val="1"/>
      <w:numFmt w:val="bullet"/>
      <w:lvlText w:val=""/>
      <w:lvlJc w:val="left"/>
      <w:pPr>
        <w:ind w:left="7560" w:hanging="360"/>
      </w:pPr>
      <w:rPr>
        <w:rFonts w:ascii="Wingdings" w:hAnsi="Wingdings" w:hint="default"/>
      </w:rPr>
    </w:lvl>
  </w:abstractNum>
  <w:abstractNum w:abstractNumId="27" w15:restartNumberingAfterBreak="0">
    <w:nsid w:val="5C557B21"/>
    <w:multiLevelType w:val="multilevel"/>
    <w:tmpl w:val="D4D207A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8" w15:restartNumberingAfterBreak="0">
    <w:nsid w:val="60B72631"/>
    <w:multiLevelType w:val="hybridMultilevel"/>
    <w:tmpl w:val="CEF04164"/>
    <w:lvl w:ilvl="0" w:tplc="240A000D">
      <w:start w:val="1"/>
      <w:numFmt w:val="bullet"/>
      <w:lvlText w:val=""/>
      <w:lvlJc w:val="left"/>
      <w:pPr>
        <w:ind w:left="1440" w:hanging="360"/>
      </w:pPr>
      <w:rPr>
        <w:rFonts w:ascii="Wingdings" w:hAnsi="Wingdings" w:hint="default"/>
      </w:rPr>
    </w:lvl>
    <w:lvl w:ilvl="1" w:tplc="240A0003" w:tentative="1">
      <w:start w:val="1"/>
      <w:numFmt w:val="bullet"/>
      <w:lvlText w:val="o"/>
      <w:lvlJc w:val="left"/>
      <w:pPr>
        <w:ind w:left="2160" w:hanging="360"/>
      </w:pPr>
      <w:rPr>
        <w:rFonts w:ascii="Courier New" w:hAnsi="Courier New" w:cs="Courier New" w:hint="default"/>
      </w:rPr>
    </w:lvl>
    <w:lvl w:ilvl="2" w:tplc="240A0005" w:tentative="1">
      <w:start w:val="1"/>
      <w:numFmt w:val="bullet"/>
      <w:lvlText w:val=""/>
      <w:lvlJc w:val="left"/>
      <w:pPr>
        <w:ind w:left="2880" w:hanging="360"/>
      </w:pPr>
      <w:rPr>
        <w:rFonts w:ascii="Wingdings" w:hAnsi="Wingdings" w:hint="default"/>
      </w:rPr>
    </w:lvl>
    <w:lvl w:ilvl="3" w:tplc="240A0001" w:tentative="1">
      <w:start w:val="1"/>
      <w:numFmt w:val="bullet"/>
      <w:lvlText w:val=""/>
      <w:lvlJc w:val="left"/>
      <w:pPr>
        <w:ind w:left="3600" w:hanging="360"/>
      </w:pPr>
      <w:rPr>
        <w:rFonts w:ascii="Symbol" w:hAnsi="Symbol" w:hint="default"/>
      </w:rPr>
    </w:lvl>
    <w:lvl w:ilvl="4" w:tplc="240A0003" w:tentative="1">
      <w:start w:val="1"/>
      <w:numFmt w:val="bullet"/>
      <w:lvlText w:val="o"/>
      <w:lvlJc w:val="left"/>
      <w:pPr>
        <w:ind w:left="4320" w:hanging="360"/>
      </w:pPr>
      <w:rPr>
        <w:rFonts w:ascii="Courier New" w:hAnsi="Courier New" w:cs="Courier New" w:hint="default"/>
      </w:rPr>
    </w:lvl>
    <w:lvl w:ilvl="5" w:tplc="240A0005" w:tentative="1">
      <w:start w:val="1"/>
      <w:numFmt w:val="bullet"/>
      <w:lvlText w:val=""/>
      <w:lvlJc w:val="left"/>
      <w:pPr>
        <w:ind w:left="5040" w:hanging="360"/>
      </w:pPr>
      <w:rPr>
        <w:rFonts w:ascii="Wingdings" w:hAnsi="Wingdings" w:hint="default"/>
      </w:rPr>
    </w:lvl>
    <w:lvl w:ilvl="6" w:tplc="240A0001" w:tentative="1">
      <w:start w:val="1"/>
      <w:numFmt w:val="bullet"/>
      <w:lvlText w:val=""/>
      <w:lvlJc w:val="left"/>
      <w:pPr>
        <w:ind w:left="5760" w:hanging="360"/>
      </w:pPr>
      <w:rPr>
        <w:rFonts w:ascii="Symbol" w:hAnsi="Symbol" w:hint="default"/>
      </w:rPr>
    </w:lvl>
    <w:lvl w:ilvl="7" w:tplc="240A0003" w:tentative="1">
      <w:start w:val="1"/>
      <w:numFmt w:val="bullet"/>
      <w:lvlText w:val="o"/>
      <w:lvlJc w:val="left"/>
      <w:pPr>
        <w:ind w:left="6480" w:hanging="360"/>
      </w:pPr>
      <w:rPr>
        <w:rFonts w:ascii="Courier New" w:hAnsi="Courier New" w:cs="Courier New" w:hint="default"/>
      </w:rPr>
    </w:lvl>
    <w:lvl w:ilvl="8" w:tplc="240A0005" w:tentative="1">
      <w:start w:val="1"/>
      <w:numFmt w:val="bullet"/>
      <w:lvlText w:val=""/>
      <w:lvlJc w:val="left"/>
      <w:pPr>
        <w:ind w:left="7200" w:hanging="360"/>
      </w:pPr>
      <w:rPr>
        <w:rFonts w:ascii="Wingdings" w:hAnsi="Wingdings" w:hint="default"/>
      </w:rPr>
    </w:lvl>
  </w:abstractNum>
  <w:abstractNum w:abstractNumId="29" w15:restartNumberingAfterBreak="0">
    <w:nsid w:val="62F80782"/>
    <w:multiLevelType w:val="multilevel"/>
    <w:tmpl w:val="7668F59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0" w15:restartNumberingAfterBreak="0">
    <w:nsid w:val="68281494"/>
    <w:multiLevelType w:val="hybridMultilevel"/>
    <w:tmpl w:val="5E8CB288"/>
    <w:lvl w:ilvl="0" w:tplc="240A000D">
      <w:start w:val="1"/>
      <w:numFmt w:val="bullet"/>
      <w:lvlText w:val=""/>
      <w:lvlJc w:val="left"/>
      <w:pPr>
        <w:ind w:left="1440" w:hanging="360"/>
      </w:pPr>
      <w:rPr>
        <w:rFonts w:ascii="Wingdings" w:hAnsi="Wingdings" w:hint="default"/>
      </w:rPr>
    </w:lvl>
    <w:lvl w:ilvl="1" w:tplc="240A0003" w:tentative="1">
      <w:start w:val="1"/>
      <w:numFmt w:val="bullet"/>
      <w:lvlText w:val="o"/>
      <w:lvlJc w:val="left"/>
      <w:pPr>
        <w:ind w:left="2160" w:hanging="360"/>
      </w:pPr>
      <w:rPr>
        <w:rFonts w:ascii="Courier New" w:hAnsi="Courier New" w:cs="Courier New" w:hint="default"/>
      </w:rPr>
    </w:lvl>
    <w:lvl w:ilvl="2" w:tplc="240A0005" w:tentative="1">
      <w:start w:val="1"/>
      <w:numFmt w:val="bullet"/>
      <w:lvlText w:val=""/>
      <w:lvlJc w:val="left"/>
      <w:pPr>
        <w:ind w:left="2880" w:hanging="360"/>
      </w:pPr>
      <w:rPr>
        <w:rFonts w:ascii="Wingdings" w:hAnsi="Wingdings" w:hint="default"/>
      </w:rPr>
    </w:lvl>
    <w:lvl w:ilvl="3" w:tplc="240A0001" w:tentative="1">
      <w:start w:val="1"/>
      <w:numFmt w:val="bullet"/>
      <w:lvlText w:val=""/>
      <w:lvlJc w:val="left"/>
      <w:pPr>
        <w:ind w:left="3600" w:hanging="360"/>
      </w:pPr>
      <w:rPr>
        <w:rFonts w:ascii="Symbol" w:hAnsi="Symbol" w:hint="default"/>
      </w:rPr>
    </w:lvl>
    <w:lvl w:ilvl="4" w:tplc="240A0003" w:tentative="1">
      <w:start w:val="1"/>
      <w:numFmt w:val="bullet"/>
      <w:lvlText w:val="o"/>
      <w:lvlJc w:val="left"/>
      <w:pPr>
        <w:ind w:left="4320" w:hanging="360"/>
      </w:pPr>
      <w:rPr>
        <w:rFonts w:ascii="Courier New" w:hAnsi="Courier New" w:cs="Courier New" w:hint="default"/>
      </w:rPr>
    </w:lvl>
    <w:lvl w:ilvl="5" w:tplc="240A0005" w:tentative="1">
      <w:start w:val="1"/>
      <w:numFmt w:val="bullet"/>
      <w:lvlText w:val=""/>
      <w:lvlJc w:val="left"/>
      <w:pPr>
        <w:ind w:left="5040" w:hanging="360"/>
      </w:pPr>
      <w:rPr>
        <w:rFonts w:ascii="Wingdings" w:hAnsi="Wingdings" w:hint="default"/>
      </w:rPr>
    </w:lvl>
    <w:lvl w:ilvl="6" w:tplc="240A0001" w:tentative="1">
      <w:start w:val="1"/>
      <w:numFmt w:val="bullet"/>
      <w:lvlText w:val=""/>
      <w:lvlJc w:val="left"/>
      <w:pPr>
        <w:ind w:left="5760" w:hanging="360"/>
      </w:pPr>
      <w:rPr>
        <w:rFonts w:ascii="Symbol" w:hAnsi="Symbol" w:hint="default"/>
      </w:rPr>
    </w:lvl>
    <w:lvl w:ilvl="7" w:tplc="240A0003" w:tentative="1">
      <w:start w:val="1"/>
      <w:numFmt w:val="bullet"/>
      <w:lvlText w:val="o"/>
      <w:lvlJc w:val="left"/>
      <w:pPr>
        <w:ind w:left="6480" w:hanging="360"/>
      </w:pPr>
      <w:rPr>
        <w:rFonts w:ascii="Courier New" w:hAnsi="Courier New" w:cs="Courier New" w:hint="default"/>
      </w:rPr>
    </w:lvl>
    <w:lvl w:ilvl="8" w:tplc="240A0005" w:tentative="1">
      <w:start w:val="1"/>
      <w:numFmt w:val="bullet"/>
      <w:lvlText w:val=""/>
      <w:lvlJc w:val="left"/>
      <w:pPr>
        <w:ind w:left="7200" w:hanging="360"/>
      </w:pPr>
      <w:rPr>
        <w:rFonts w:ascii="Wingdings" w:hAnsi="Wingdings" w:hint="default"/>
      </w:rPr>
    </w:lvl>
  </w:abstractNum>
  <w:abstractNum w:abstractNumId="31" w15:restartNumberingAfterBreak="0">
    <w:nsid w:val="6AEB1805"/>
    <w:multiLevelType w:val="hybridMultilevel"/>
    <w:tmpl w:val="3CB43808"/>
    <w:lvl w:ilvl="0" w:tplc="0666B026">
      <w:start w:val="1"/>
      <w:numFmt w:val="upperRoman"/>
      <w:lvlText w:val="%1)"/>
      <w:lvlJc w:val="left"/>
      <w:pPr>
        <w:ind w:left="1440" w:hanging="720"/>
      </w:pPr>
      <w:rPr>
        <w:rFonts w:asciiTheme="minorHAnsi" w:hAnsiTheme="minorHAnsi" w:cstheme="minorBidi" w:hint="default"/>
        <w:i w:val="0"/>
      </w:rPr>
    </w:lvl>
    <w:lvl w:ilvl="1" w:tplc="240A0019" w:tentative="1">
      <w:start w:val="1"/>
      <w:numFmt w:val="lowerLetter"/>
      <w:lvlText w:val="%2."/>
      <w:lvlJc w:val="left"/>
      <w:pPr>
        <w:ind w:left="1800" w:hanging="360"/>
      </w:pPr>
    </w:lvl>
    <w:lvl w:ilvl="2" w:tplc="240A001B" w:tentative="1">
      <w:start w:val="1"/>
      <w:numFmt w:val="lowerRoman"/>
      <w:lvlText w:val="%3."/>
      <w:lvlJc w:val="right"/>
      <w:pPr>
        <w:ind w:left="2520" w:hanging="180"/>
      </w:pPr>
    </w:lvl>
    <w:lvl w:ilvl="3" w:tplc="240A000F" w:tentative="1">
      <w:start w:val="1"/>
      <w:numFmt w:val="decimal"/>
      <w:lvlText w:val="%4."/>
      <w:lvlJc w:val="left"/>
      <w:pPr>
        <w:ind w:left="3240" w:hanging="360"/>
      </w:pPr>
    </w:lvl>
    <w:lvl w:ilvl="4" w:tplc="240A0019" w:tentative="1">
      <w:start w:val="1"/>
      <w:numFmt w:val="lowerLetter"/>
      <w:lvlText w:val="%5."/>
      <w:lvlJc w:val="left"/>
      <w:pPr>
        <w:ind w:left="3960" w:hanging="360"/>
      </w:pPr>
    </w:lvl>
    <w:lvl w:ilvl="5" w:tplc="240A001B" w:tentative="1">
      <w:start w:val="1"/>
      <w:numFmt w:val="lowerRoman"/>
      <w:lvlText w:val="%6."/>
      <w:lvlJc w:val="right"/>
      <w:pPr>
        <w:ind w:left="4680" w:hanging="180"/>
      </w:pPr>
    </w:lvl>
    <w:lvl w:ilvl="6" w:tplc="240A000F" w:tentative="1">
      <w:start w:val="1"/>
      <w:numFmt w:val="decimal"/>
      <w:lvlText w:val="%7."/>
      <w:lvlJc w:val="left"/>
      <w:pPr>
        <w:ind w:left="5400" w:hanging="360"/>
      </w:pPr>
    </w:lvl>
    <w:lvl w:ilvl="7" w:tplc="240A0019" w:tentative="1">
      <w:start w:val="1"/>
      <w:numFmt w:val="lowerLetter"/>
      <w:lvlText w:val="%8."/>
      <w:lvlJc w:val="left"/>
      <w:pPr>
        <w:ind w:left="6120" w:hanging="360"/>
      </w:pPr>
    </w:lvl>
    <w:lvl w:ilvl="8" w:tplc="240A001B" w:tentative="1">
      <w:start w:val="1"/>
      <w:numFmt w:val="lowerRoman"/>
      <w:lvlText w:val="%9."/>
      <w:lvlJc w:val="right"/>
      <w:pPr>
        <w:ind w:left="6840" w:hanging="180"/>
      </w:pPr>
    </w:lvl>
  </w:abstractNum>
  <w:abstractNum w:abstractNumId="32" w15:restartNumberingAfterBreak="0">
    <w:nsid w:val="6E97593E"/>
    <w:multiLevelType w:val="hybridMultilevel"/>
    <w:tmpl w:val="EA742660"/>
    <w:lvl w:ilvl="0" w:tplc="F13C301C">
      <w:start w:val="1"/>
      <w:numFmt w:val="lowerLetter"/>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3" w15:restartNumberingAfterBreak="0">
    <w:nsid w:val="6F155150"/>
    <w:multiLevelType w:val="hybridMultilevel"/>
    <w:tmpl w:val="66B0C30E"/>
    <w:lvl w:ilvl="0" w:tplc="240A000D">
      <w:start w:val="1"/>
      <w:numFmt w:val="bullet"/>
      <w:lvlText w:val=""/>
      <w:lvlJc w:val="left"/>
      <w:pPr>
        <w:ind w:left="1440" w:hanging="360"/>
      </w:pPr>
      <w:rPr>
        <w:rFonts w:ascii="Wingdings" w:hAnsi="Wingdings" w:hint="default"/>
      </w:rPr>
    </w:lvl>
    <w:lvl w:ilvl="1" w:tplc="240A0003" w:tentative="1">
      <w:start w:val="1"/>
      <w:numFmt w:val="bullet"/>
      <w:lvlText w:val="o"/>
      <w:lvlJc w:val="left"/>
      <w:pPr>
        <w:ind w:left="2160" w:hanging="360"/>
      </w:pPr>
      <w:rPr>
        <w:rFonts w:ascii="Courier New" w:hAnsi="Courier New" w:cs="Courier New" w:hint="default"/>
      </w:rPr>
    </w:lvl>
    <w:lvl w:ilvl="2" w:tplc="240A0005" w:tentative="1">
      <w:start w:val="1"/>
      <w:numFmt w:val="bullet"/>
      <w:lvlText w:val=""/>
      <w:lvlJc w:val="left"/>
      <w:pPr>
        <w:ind w:left="2880" w:hanging="360"/>
      </w:pPr>
      <w:rPr>
        <w:rFonts w:ascii="Wingdings" w:hAnsi="Wingdings" w:hint="default"/>
      </w:rPr>
    </w:lvl>
    <w:lvl w:ilvl="3" w:tplc="240A0001" w:tentative="1">
      <w:start w:val="1"/>
      <w:numFmt w:val="bullet"/>
      <w:lvlText w:val=""/>
      <w:lvlJc w:val="left"/>
      <w:pPr>
        <w:ind w:left="3600" w:hanging="360"/>
      </w:pPr>
      <w:rPr>
        <w:rFonts w:ascii="Symbol" w:hAnsi="Symbol" w:hint="default"/>
      </w:rPr>
    </w:lvl>
    <w:lvl w:ilvl="4" w:tplc="240A0003" w:tentative="1">
      <w:start w:val="1"/>
      <w:numFmt w:val="bullet"/>
      <w:lvlText w:val="o"/>
      <w:lvlJc w:val="left"/>
      <w:pPr>
        <w:ind w:left="4320" w:hanging="360"/>
      </w:pPr>
      <w:rPr>
        <w:rFonts w:ascii="Courier New" w:hAnsi="Courier New" w:cs="Courier New" w:hint="default"/>
      </w:rPr>
    </w:lvl>
    <w:lvl w:ilvl="5" w:tplc="240A0005" w:tentative="1">
      <w:start w:val="1"/>
      <w:numFmt w:val="bullet"/>
      <w:lvlText w:val=""/>
      <w:lvlJc w:val="left"/>
      <w:pPr>
        <w:ind w:left="5040" w:hanging="360"/>
      </w:pPr>
      <w:rPr>
        <w:rFonts w:ascii="Wingdings" w:hAnsi="Wingdings" w:hint="default"/>
      </w:rPr>
    </w:lvl>
    <w:lvl w:ilvl="6" w:tplc="240A0001" w:tentative="1">
      <w:start w:val="1"/>
      <w:numFmt w:val="bullet"/>
      <w:lvlText w:val=""/>
      <w:lvlJc w:val="left"/>
      <w:pPr>
        <w:ind w:left="5760" w:hanging="360"/>
      </w:pPr>
      <w:rPr>
        <w:rFonts w:ascii="Symbol" w:hAnsi="Symbol" w:hint="default"/>
      </w:rPr>
    </w:lvl>
    <w:lvl w:ilvl="7" w:tplc="240A0003" w:tentative="1">
      <w:start w:val="1"/>
      <w:numFmt w:val="bullet"/>
      <w:lvlText w:val="o"/>
      <w:lvlJc w:val="left"/>
      <w:pPr>
        <w:ind w:left="6480" w:hanging="360"/>
      </w:pPr>
      <w:rPr>
        <w:rFonts w:ascii="Courier New" w:hAnsi="Courier New" w:cs="Courier New" w:hint="default"/>
      </w:rPr>
    </w:lvl>
    <w:lvl w:ilvl="8" w:tplc="240A0005" w:tentative="1">
      <w:start w:val="1"/>
      <w:numFmt w:val="bullet"/>
      <w:lvlText w:val=""/>
      <w:lvlJc w:val="left"/>
      <w:pPr>
        <w:ind w:left="7200" w:hanging="360"/>
      </w:pPr>
      <w:rPr>
        <w:rFonts w:ascii="Wingdings" w:hAnsi="Wingdings" w:hint="default"/>
      </w:rPr>
    </w:lvl>
  </w:abstractNum>
  <w:abstractNum w:abstractNumId="34" w15:restartNumberingAfterBreak="0">
    <w:nsid w:val="722E1BFB"/>
    <w:multiLevelType w:val="hybridMultilevel"/>
    <w:tmpl w:val="FCC82680"/>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5" w15:restartNumberingAfterBreak="0">
    <w:nsid w:val="77776EDA"/>
    <w:multiLevelType w:val="hybridMultilevel"/>
    <w:tmpl w:val="FA4E0916"/>
    <w:lvl w:ilvl="0" w:tplc="240A000D">
      <w:start w:val="1"/>
      <w:numFmt w:val="bullet"/>
      <w:lvlText w:val=""/>
      <w:lvlJc w:val="left"/>
      <w:pPr>
        <w:ind w:left="1440" w:hanging="360"/>
      </w:pPr>
      <w:rPr>
        <w:rFonts w:ascii="Wingdings" w:hAnsi="Wingdings" w:hint="default"/>
      </w:rPr>
    </w:lvl>
    <w:lvl w:ilvl="1" w:tplc="240A0003" w:tentative="1">
      <w:start w:val="1"/>
      <w:numFmt w:val="bullet"/>
      <w:lvlText w:val="o"/>
      <w:lvlJc w:val="left"/>
      <w:pPr>
        <w:ind w:left="2160" w:hanging="360"/>
      </w:pPr>
      <w:rPr>
        <w:rFonts w:ascii="Courier New" w:hAnsi="Courier New" w:cs="Courier New" w:hint="default"/>
      </w:rPr>
    </w:lvl>
    <w:lvl w:ilvl="2" w:tplc="240A0005" w:tentative="1">
      <w:start w:val="1"/>
      <w:numFmt w:val="bullet"/>
      <w:lvlText w:val=""/>
      <w:lvlJc w:val="left"/>
      <w:pPr>
        <w:ind w:left="2880" w:hanging="360"/>
      </w:pPr>
      <w:rPr>
        <w:rFonts w:ascii="Wingdings" w:hAnsi="Wingdings" w:hint="default"/>
      </w:rPr>
    </w:lvl>
    <w:lvl w:ilvl="3" w:tplc="240A0001" w:tentative="1">
      <w:start w:val="1"/>
      <w:numFmt w:val="bullet"/>
      <w:lvlText w:val=""/>
      <w:lvlJc w:val="left"/>
      <w:pPr>
        <w:ind w:left="3600" w:hanging="360"/>
      </w:pPr>
      <w:rPr>
        <w:rFonts w:ascii="Symbol" w:hAnsi="Symbol" w:hint="default"/>
      </w:rPr>
    </w:lvl>
    <w:lvl w:ilvl="4" w:tplc="240A0003" w:tentative="1">
      <w:start w:val="1"/>
      <w:numFmt w:val="bullet"/>
      <w:lvlText w:val="o"/>
      <w:lvlJc w:val="left"/>
      <w:pPr>
        <w:ind w:left="4320" w:hanging="360"/>
      </w:pPr>
      <w:rPr>
        <w:rFonts w:ascii="Courier New" w:hAnsi="Courier New" w:cs="Courier New" w:hint="default"/>
      </w:rPr>
    </w:lvl>
    <w:lvl w:ilvl="5" w:tplc="240A0005" w:tentative="1">
      <w:start w:val="1"/>
      <w:numFmt w:val="bullet"/>
      <w:lvlText w:val=""/>
      <w:lvlJc w:val="left"/>
      <w:pPr>
        <w:ind w:left="5040" w:hanging="360"/>
      </w:pPr>
      <w:rPr>
        <w:rFonts w:ascii="Wingdings" w:hAnsi="Wingdings" w:hint="default"/>
      </w:rPr>
    </w:lvl>
    <w:lvl w:ilvl="6" w:tplc="240A0001" w:tentative="1">
      <w:start w:val="1"/>
      <w:numFmt w:val="bullet"/>
      <w:lvlText w:val=""/>
      <w:lvlJc w:val="left"/>
      <w:pPr>
        <w:ind w:left="5760" w:hanging="360"/>
      </w:pPr>
      <w:rPr>
        <w:rFonts w:ascii="Symbol" w:hAnsi="Symbol" w:hint="default"/>
      </w:rPr>
    </w:lvl>
    <w:lvl w:ilvl="7" w:tplc="240A0003" w:tentative="1">
      <w:start w:val="1"/>
      <w:numFmt w:val="bullet"/>
      <w:lvlText w:val="o"/>
      <w:lvlJc w:val="left"/>
      <w:pPr>
        <w:ind w:left="6480" w:hanging="360"/>
      </w:pPr>
      <w:rPr>
        <w:rFonts w:ascii="Courier New" w:hAnsi="Courier New" w:cs="Courier New" w:hint="default"/>
      </w:rPr>
    </w:lvl>
    <w:lvl w:ilvl="8" w:tplc="240A0005" w:tentative="1">
      <w:start w:val="1"/>
      <w:numFmt w:val="bullet"/>
      <w:lvlText w:val=""/>
      <w:lvlJc w:val="left"/>
      <w:pPr>
        <w:ind w:left="7200" w:hanging="360"/>
      </w:pPr>
      <w:rPr>
        <w:rFonts w:ascii="Wingdings" w:hAnsi="Wingdings" w:hint="default"/>
      </w:rPr>
    </w:lvl>
  </w:abstractNum>
  <w:abstractNum w:abstractNumId="36" w15:restartNumberingAfterBreak="0">
    <w:nsid w:val="77A2606E"/>
    <w:multiLevelType w:val="hybridMultilevel"/>
    <w:tmpl w:val="3138A662"/>
    <w:lvl w:ilvl="0" w:tplc="240A000D">
      <w:start w:val="1"/>
      <w:numFmt w:val="bullet"/>
      <w:lvlText w:val=""/>
      <w:lvlJc w:val="left"/>
      <w:pPr>
        <w:ind w:left="1440" w:hanging="360"/>
      </w:pPr>
      <w:rPr>
        <w:rFonts w:ascii="Wingdings" w:hAnsi="Wingdings" w:hint="default"/>
      </w:rPr>
    </w:lvl>
    <w:lvl w:ilvl="1" w:tplc="240A0003" w:tentative="1">
      <w:start w:val="1"/>
      <w:numFmt w:val="bullet"/>
      <w:lvlText w:val="o"/>
      <w:lvlJc w:val="left"/>
      <w:pPr>
        <w:ind w:left="2160" w:hanging="360"/>
      </w:pPr>
      <w:rPr>
        <w:rFonts w:ascii="Courier New" w:hAnsi="Courier New" w:cs="Courier New" w:hint="default"/>
      </w:rPr>
    </w:lvl>
    <w:lvl w:ilvl="2" w:tplc="240A0005" w:tentative="1">
      <w:start w:val="1"/>
      <w:numFmt w:val="bullet"/>
      <w:lvlText w:val=""/>
      <w:lvlJc w:val="left"/>
      <w:pPr>
        <w:ind w:left="2880" w:hanging="360"/>
      </w:pPr>
      <w:rPr>
        <w:rFonts w:ascii="Wingdings" w:hAnsi="Wingdings" w:hint="default"/>
      </w:rPr>
    </w:lvl>
    <w:lvl w:ilvl="3" w:tplc="240A0001" w:tentative="1">
      <w:start w:val="1"/>
      <w:numFmt w:val="bullet"/>
      <w:lvlText w:val=""/>
      <w:lvlJc w:val="left"/>
      <w:pPr>
        <w:ind w:left="3600" w:hanging="360"/>
      </w:pPr>
      <w:rPr>
        <w:rFonts w:ascii="Symbol" w:hAnsi="Symbol" w:hint="default"/>
      </w:rPr>
    </w:lvl>
    <w:lvl w:ilvl="4" w:tplc="240A0003" w:tentative="1">
      <w:start w:val="1"/>
      <w:numFmt w:val="bullet"/>
      <w:lvlText w:val="o"/>
      <w:lvlJc w:val="left"/>
      <w:pPr>
        <w:ind w:left="4320" w:hanging="360"/>
      </w:pPr>
      <w:rPr>
        <w:rFonts w:ascii="Courier New" w:hAnsi="Courier New" w:cs="Courier New" w:hint="default"/>
      </w:rPr>
    </w:lvl>
    <w:lvl w:ilvl="5" w:tplc="240A0005" w:tentative="1">
      <w:start w:val="1"/>
      <w:numFmt w:val="bullet"/>
      <w:lvlText w:val=""/>
      <w:lvlJc w:val="left"/>
      <w:pPr>
        <w:ind w:left="5040" w:hanging="360"/>
      </w:pPr>
      <w:rPr>
        <w:rFonts w:ascii="Wingdings" w:hAnsi="Wingdings" w:hint="default"/>
      </w:rPr>
    </w:lvl>
    <w:lvl w:ilvl="6" w:tplc="240A0001" w:tentative="1">
      <w:start w:val="1"/>
      <w:numFmt w:val="bullet"/>
      <w:lvlText w:val=""/>
      <w:lvlJc w:val="left"/>
      <w:pPr>
        <w:ind w:left="5760" w:hanging="360"/>
      </w:pPr>
      <w:rPr>
        <w:rFonts w:ascii="Symbol" w:hAnsi="Symbol" w:hint="default"/>
      </w:rPr>
    </w:lvl>
    <w:lvl w:ilvl="7" w:tplc="240A0003" w:tentative="1">
      <w:start w:val="1"/>
      <w:numFmt w:val="bullet"/>
      <w:lvlText w:val="o"/>
      <w:lvlJc w:val="left"/>
      <w:pPr>
        <w:ind w:left="6480" w:hanging="360"/>
      </w:pPr>
      <w:rPr>
        <w:rFonts w:ascii="Courier New" w:hAnsi="Courier New" w:cs="Courier New" w:hint="default"/>
      </w:rPr>
    </w:lvl>
    <w:lvl w:ilvl="8" w:tplc="240A0005" w:tentative="1">
      <w:start w:val="1"/>
      <w:numFmt w:val="bullet"/>
      <w:lvlText w:val=""/>
      <w:lvlJc w:val="left"/>
      <w:pPr>
        <w:ind w:left="7200" w:hanging="360"/>
      </w:pPr>
      <w:rPr>
        <w:rFonts w:ascii="Wingdings" w:hAnsi="Wingdings" w:hint="default"/>
      </w:rPr>
    </w:lvl>
  </w:abstractNum>
  <w:abstractNum w:abstractNumId="37" w15:restartNumberingAfterBreak="0">
    <w:nsid w:val="7D132368"/>
    <w:multiLevelType w:val="hybridMultilevel"/>
    <w:tmpl w:val="9D1CDE10"/>
    <w:lvl w:ilvl="0" w:tplc="7346D108">
      <w:start w:val="1"/>
      <w:numFmt w:val="upperLetter"/>
      <w:lvlText w:val="%1)"/>
      <w:lvlJc w:val="left"/>
      <w:pPr>
        <w:ind w:left="720" w:hanging="360"/>
      </w:pPr>
      <w:rPr>
        <w:rFonts w:eastAsia="Times New Roman"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num w:numId="1" w16cid:durableId="2064326636">
    <w:abstractNumId w:val="11"/>
  </w:num>
  <w:num w:numId="2" w16cid:durableId="1717506059">
    <w:abstractNumId w:val="29"/>
  </w:num>
  <w:num w:numId="3" w16cid:durableId="934246802">
    <w:abstractNumId w:val="14"/>
  </w:num>
  <w:num w:numId="4" w16cid:durableId="1557427730">
    <w:abstractNumId w:val="34"/>
  </w:num>
  <w:num w:numId="5" w16cid:durableId="231282489">
    <w:abstractNumId w:val="12"/>
  </w:num>
  <w:num w:numId="6" w16cid:durableId="700058615">
    <w:abstractNumId w:val="23"/>
  </w:num>
  <w:num w:numId="7" w16cid:durableId="885875179">
    <w:abstractNumId w:val="21"/>
  </w:num>
  <w:num w:numId="8" w16cid:durableId="1618874118">
    <w:abstractNumId w:val="1"/>
  </w:num>
  <w:num w:numId="9" w16cid:durableId="1184712462">
    <w:abstractNumId w:val="18"/>
  </w:num>
  <w:num w:numId="10" w16cid:durableId="433138424">
    <w:abstractNumId w:val="7"/>
  </w:num>
  <w:num w:numId="11" w16cid:durableId="1340543016">
    <w:abstractNumId w:val="3"/>
  </w:num>
  <w:num w:numId="12" w16cid:durableId="1874951552">
    <w:abstractNumId w:val="26"/>
  </w:num>
  <w:num w:numId="13" w16cid:durableId="896011281">
    <w:abstractNumId w:val="8"/>
  </w:num>
  <w:num w:numId="14" w16cid:durableId="943998604">
    <w:abstractNumId w:val="15"/>
  </w:num>
  <w:num w:numId="15" w16cid:durableId="1415857826">
    <w:abstractNumId w:val="35"/>
  </w:num>
  <w:num w:numId="16" w16cid:durableId="1856921985">
    <w:abstractNumId w:val="33"/>
  </w:num>
  <w:num w:numId="17" w16cid:durableId="619727618">
    <w:abstractNumId w:val="20"/>
  </w:num>
  <w:num w:numId="18" w16cid:durableId="896746355">
    <w:abstractNumId w:val="25"/>
  </w:num>
  <w:num w:numId="19" w16cid:durableId="1026563564">
    <w:abstractNumId w:val="6"/>
  </w:num>
  <w:num w:numId="20" w16cid:durableId="556626260">
    <w:abstractNumId w:val="0"/>
  </w:num>
  <w:num w:numId="21" w16cid:durableId="852769504">
    <w:abstractNumId w:val="28"/>
  </w:num>
  <w:num w:numId="22" w16cid:durableId="1309045319">
    <w:abstractNumId w:val="24"/>
  </w:num>
  <w:num w:numId="23" w16cid:durableId="529881247">
    <w:abstractNumId w:val="4"/>
  </w:num>
  <w:num w:numId="24" w16cid:durableId="961882690">
    <w:abstractNumId w:val="30"/>
  </w:num>
  <w:num w:numId="25" w16cid:durableId="1083406687">
    <w:abstractNumId w:val="36"/>
  </w:num>
  <w:num w:numId="26" w16cid:durableId="395323008">
    <w:abstractNumId w:val="19"/>
  </w:num>
  <w:num w:numId="27" w16cid:durableId="1266842525">
    <w:abstractNumId w:val="5"/>
  </w:num>
  <w:num w:numId="28" w16cid:durableId="77142073">
    <w:abstractNumId w:val="32"/>
  </w:num>
  <w:num w:numId="29" w16cid:durableId="501898929">
    <w:abstractNumId w:val="16"/>
  </w:num>
  <w:num w:numId="30" w16cid:durableId="1709598829">
    <w:abstractNumId w:val="10"/>
  </w:num>
  <w:num w:numId="31" w16cid:durableId="1508791952">
    <w:abstractNumId w:val="9"/>
  </w:num>
  <w:num w:numId="32" w16cid:durableId="358893732">
    <w:abstractNumId w:val="31"/>
  </w:num>
  <w:num w:numId="33" w16cid:durableId="1951009976">
    <w:abstractNumId w:val="2"/>
  </w:num>
  <w:num w:numId="34" w16cid:durableId="1961375549">
    <w:abstractNumId w:val="13"/>
  </w:num>
  <w:num w:numId="35" w16cid:durableId="1286544293">
    <w:abstractNumId w:val="37"/>
  </w:num>
  <w:num w:numId="36" w16cid:durableId="335425511">
    <w:abstractNumId w:val="17"/>
  </w:num>
  <w:num w:numId="37" w16cid:durableId="1880193530">
    <w:abstractNumId w:val="27"/>
  </w:num>
  <w:num w:numId="38" w16cid:durableId="991954818">
    <w:abstractNumId w:val="22"/>
  </w:num>
  <w:numIdMacAtCleanup w:val="2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9"/>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D3482"/>
    <w:rsid w:val="00006FBF"/>
    <w:rsid w:val="00007D14"/>
    <w:rsid w:val="000121DD"/>
    <w:rsid w:val="00013F2F"/>
    <w:rsid w:val="000145B8"/>
    <w:rsid w:val="000270F5"/>
    <w:rsid w:val="00027D9E"/>
    <w:rsid w:val="00031DD5"/>
    <w:rsid w:val="00031F9E"/>
    <w:rsid w:val="00032498"/>
    <w:rsid w:val="00034DBB"/>
    <w:rsid w:val="000360F3"/>
    <w:rsid w:val="00042929"/>
    <w:rsid w:val="00052028"/>
    <w:rsid w:val="00052E8B"/>
    <w:rsid w:val="00053775"/>
    <w:rsid w:val="000602AB"/>
    <w:rsid w:val="00063A6D"/>
    <w:rsid w:val="00063D4C"/>
    <w:rsid w:val="00065F2B"/>
    <w:rsid w:val="000661C8"/>
    <w:rsid w:val="00074256"/>
    <w:rsid w:val="000745F1"/>
    <w:rsid w:val="00074D31"/>
    <w:rsid w:val="00076D23"/>
    <w:rsid w:val="00077D09"/>
    <w:rsid w:val="00081FB6"/>
    <w:rsid w:val="00082D8A"/>
    <w:rsid w:val="00083622"/>
    <w:rsid w:val="00084C54"/>
    <w:rsid w:val="00090EBA"/>
    <w:rsid w:val="000932A7"/>
    <w:rsid w:val="00095A2E"/>
    <w:rsid w:val="00096D58"/>
    <w:rsid w:val="000A2415"/>
    <w:rsid w:val="000A30E0"/>
    <w:rsid w:val="000A3C99"/>
    <w:rsid w:val="000A3DC9"/>
    <w:rsid w:val="000B06C5"/>
    <w:rsid w:val="000B2CA3"/>
    <w:rsid w:val="000B4704"/>
    <w:rsid w:val="000C2A30"/>
    <w:rsid w:val="000C2AF3"/>
    <w:rsid w:val="000D26A4"/>
    <w:rsid w:val="000D297D"/>
    <w:rsid w:val="000D3E8D"/>
    <w:rsid w:val="000E00F5"/>
    <w:rsid w:val="000E0442"/>
    <w:rsid w:val="000F26CE"/>
    <w:rsid w:val="000F623A"/>
    <w:rsid w:val="000F6703"/>
    <w:rsid w:val="00102750"/>
    <w:rsid w:val="00106929"/>
    <w:rsid w:val="00112D6E"/>
    <w:rsid w:val="001141E2"/>
    <w:rsid w:val="0011446F"/>
    <w:rsid w:val="00115C03"/>
    <w:rsid w:val="001162FC"/>
    <w:rsid w:val="0012413B"/>
    <w:rsid w:val="0012596B"/>
    <w:rsid w:val="00131CFA"/>
    <w:rsid w:val="00132177"/>
    <w:rsid w:val="00134AFE"/>
    <w:rsid w:val="00134F72"/>
    <w:rsid w:val="0014251A"/>
    <w:rsid w:val="00142ECF"/>
    <w:rsid w:val="00143D94"/>
    <w:rsid w:val="0014498A"/>
    <w:rsid w:val="0014575F"/>
    <w:rsid w:val="001466D2"/>
    <w:rsid w:val="00151EE6"/>
    <w:rsid w:val="00152CD4"/>
    <w:rsid w:val="00153F60"/>
    <w:rsid w:val="001633E4"/>
    <w:rsid w:val="001760C1"/>
    <w:rsid w:val="00181106"/>
    <w:rsid w:val="00182E55"/>
    <w:rsid w:val="001849F5"/>
    <w:rsid w:val="00184DD1"/>
    <w:rsid w:val="001859F6"/>
    <w:rsid w:val="00190818"/>
    <w:rsid w:val="0019747D"/>
    <w:rsid w:val="00197FDC"/>
    <w:rsid w:val="001A257B"/>
    <w:rsid w:val="001A2890"/>
    <w:rsid w:val="001A3298"/>
    <w:rsid w:val="001A507F"/>
    <w:rsid w:val="001A6E68"/>
    <w:rsid w:val="001B44BD"/>
    <w:rsid w:val="001B4B1D"/>
    <w:rsid w:val="001B57F9"/>
    <w:rsid w:val="001B7C2A"/>
    <w:rsid w:val="001C4592"/>
    <w:rsid w:val="001C48D0"/>
    <w:rsid w:val="001C74B2"/>
    <w:rsid w:val="001D0461"/>
    <w:rsid w:val="001E5ED8"/>
    <w:rsid w:val="001E67F7"/>
    <w:rsid w:val="001F124D"/>
    <w:rsid w:val="001F143B"/>
    <w:rsid w:val="001F350D"/>
    <w:rsid w:val="00201CAF"/>
    <w:rsid w:val="00202B24"/>
    <w:rsid w:val="00203AD1"/>
    <w:rsid w:val="0020530F"/>
    <w:rsid w:val="002072E9"/>
    <w:rsid w:val="002108C6"/>
    <w:rsid w:val="00214731"/>
    <w:rsid w:val="00214CEF"/>
    <w:rsid w:val="002159D4"/>
    <w:rsid w:val="0022085C"/>
    <w:rsid w:val="00221351"/>
    <w:rsid w:val="002250F4"/>
    <w:rsid w:val="002254FA"/>
    <w:rsid w:val="00226717"/>
    <w:rsid w:val="0023146D"/>
    <w:rsid w:val="0023196F"/>
    <w:rsid w:val="0023248B"/>
    <w:rsid w:val="00233716"/>
    <w:rsid w:val="00236719"/>
    <w:rsid w:val="002371A5"/>
    <w:rsid w:val="00246C5C"/>
    <w:rsid w:val="00255FAC"/>
    <w:rsid w:val="00262667"/>
    <w:rsid w:val="00262968"/>
    <w:rsid w:val="0026299D"/>
    <w:rsid w:val="002740C5"/>
    <w:rsid w:val="00276691"/>
    <w:rsid w:val="0028021E"/>
    <w:rsid w:val="002839F2"/>
    <w:rsid w:val="00283C01"/>
    <w:rsid w:val="00284B44"/>
    <w:rsid w:val="00284DB1"/>
    <w:rsid w:val="00285062"/>
    <w:rsid w:val="002866D5"/>
    <w:rsid w:val="00287509"/>
    <w:rsid w:val="0028773F"/>
    <w:rsid w:val="00290E45"/>
    <w:rsid w:val="0029242F"/>
    <w:rsid w:val="002927AC"/>
    <w:rsid w:val="0029310D"/>
    <w:rsid w:val="00295E08"/>
    <w:rsid w:val="002978CE"/>
    <w:rsid w:val="00297C90"/>
    <w:rsid w:val="002A76F5"/>
    <w:rsid w:val="002B54F7"/>
    <w:rsid w:val="002B6AB8"/>
    <w:rsid w:val="002C0B29"/>
    <w:rsid w:val="002D111D"/>
    <w:rsid w:val="002D2B37"/>
    <w:rsid w:val="002D55A4"/>
    <w:rsid w:val="002F1381"/>
    <w:rsid w:val="003042F1"/>
    <w:rsid w:val="0030777D"/>
    <w:rsid w:val="0031187B"/>
    <w:rsid w:val="00313A99"/>
    <w:rsid w:val="003147C7"/>
    <w:rsid w:val="00316CB5"/>
    <w:rsid w:val="00317ED8"/>
    <w:rsid w:val="00321008"/>
    <w:rsid w:val="00321B86"/>
    <w:rsid w:val="00323436"/>
    <w:rsid w:val="003238C4"/>
    <w:rsid w:val="00323A29"/>
    <w:rsid w:val="00330C32"/>
    <w:rsid w:val="00333133"/>
    <w:rsid w:val="00334128"/>
    <w:rsid w:val="00337275"/>
    <w:rsid w:val="003423D0"/>
    <w:rsid w:val="00344325"/>
    <w:rsid w:val="003447A2"/>
    <w:rsid w:val="00345375"/>
    <w:rsid w:val="00347D68"/>
    <w:rsid w:val="00363E38"/>
    <w:rsid w:val="00371B60"/>
    <w:rsid w:val="0037639A"/>
    <w:rsid w:val="0038004F"/>
    <w:rsid w:val="00383528"/>
    <w:rsid w:val="003841C7"/>
    <w:rsid w:val="0039538A"/>
    <w:rsid w:val="0039612C"/>
    <w:rsid w:val="003A259E"/>
    <w:rsid w:val="003A4C53"/>
    <w:rsid w:val="003B1214"/>
    <w:rsid w:val="003B48B9"/>
    <w:rsid w:val="003B7902"/>
    <w:rsid w:val="003C0899"/>
    <w:rsid w:val="003C23BE"/>
    <w:rsid w:val="003C2D9C"/>
    <w:rsid w:val="003C2E66"/>
    <w:rsid w:val="003C52A2"/>
    <w:rsid w:val="003C5506"/>
    <w:rsid w:val="003C7A6C"/>
    <w:rsid w:val="003D3482"/>
    <w:rsid w:val="003D55D0"/>
    <w:rsid w:val="003D690B"/>
    <w:rsid w:val="003E10F1"/>
    <w:rsid w:val="003E378D"/>
    <w:rsid w:val="003E3E52"/>
    <w:rsid w:val="003E5129"/>
    <w:rsid w:val="003E5D6E"/>
    <w:rsid w:val="003F400B"/>
    <w:rsid w:val="003F491D"/>
    <w:rsid w:val="003F71E2"/>
    <w:rsid w:val="004155BD"/>
    <w:rsid w:val="0042239B"/>
    <w:rsid w:val="00424BD2"/>
    <w:rsid w:val="00425CBF"/>
    <w:rsid w:val="00426CC2"/>
    <w:rsid w:val="00427BD1"/>
    <w:rsid w:val="00433778"/>
    <w:rsid w:val="0043484D"/>
    <w:rsid w:val="004403B7"/>
    <w:rsid w:val="00440FE7"/>
    <w:rsid w:val="004540E8"/>
    <w:rsid w:val="00454A11"/>
    <w:rsid w:val="00462648"/>
    <w:rsid w:val="00463464"/>
    <w:rsid w:val="004654BB"/>
    <w:rsid w:val="00475B9A"/>
    <w:rsid w:val="00477629"/>
    <w:rsid w:val="00480BB2"/>
    <w:rsid w:val="00481F38"/>
    <w:rsid w:val="0048282E"/>
    <w:rsid w:val="00491D89"/>
    <w:rsid w:val="00494481"/>
    <w:rsid w:val="004A7C5D"/>
    <w:rsid w:val="004B289F"/>
    <w:rsid w:val="004B36C8"/>
    <w:rsid w:val="004C0F76"/>
    <w:rsid w:val="004C16B5"/>
    <w:rsid w:val="004C7449"/>
    <w:rsid w:val="004D1CCF"/>
    <w:rsid w:val="004D427A"/>
    <w:rsid w:val="004D4835"/>
    <w:rsid w:val="004D5046"/>
    <w:rsid w:val="004E02E2"/>
    <w:rsid w:val="004E4B6F"/>
    <w:rsid w:val="004E5734"/>
    <w:rsid w:val="004E7BB8"/>
    <w:rsid w:val="004F2C44"/>
    <w:rsid w:val="004F5ED0"/>
    <w:rsid w:val="004F66B0"/>
    <w:rsid w:val="0050186D"/>
    <w:rsid w:val="00503367"/>
    <w:rsid w:val="0050619A"/>
    <w:rsid w:val="0050727B"/>
    <w:rsid w:val="00507EBD"/>
    <w:rsid w:val="00511AE2"/>
    <w:rsid w:val="00514F89"/>
    <w:rsid w:val="00516178"/>
    <w:rsid w:val="00517320"/>
    <w:rsid w:val="00517690"/>
    <w:rsid w:val="005200CB"/>
    <w:rsid w:val="00521491"/>
    <w:rsid w:val="00527F41"/>
    <w:rsid w:val="00530B8C"/>
    <w:rsid w:val="00530E05"/>
    <w:rsid w:val="00531218"/>
    <w:rsid w:val="00533F43"/>
    <w:rsid w:val="00534BD1"/>
    <w:rsid w:val="00543105"/>
    <w:rsid w:val="005449D9"/>
    <w:rsid w:val="005453E1"/>
    <w:rsid w:val="00545629"/>
    <w:rsid w:val="00552323"/>
    <w:rsid w:val="0055744E"/>
    <w:rsid w:val="005578B8"/>
    <w:rsid w:val="00557F20"/>
    <w:rsid w:val="005601CA"/>
    <w:rsid w:val="00560DD6"/>
    <w:rsid w:val="00561E11"/>
    <w:rsid w:val="00562010"/>
    <w:rsid w:val="0056492F"/>
    <w:rsid w:val="005657F1"/>
    <w:rsid w:val="00567D31"/>
    <w:rsid w:val="005716FC"/>
    <w:rsid w:val="0057279C"/>
    <w:rsid w:val="00573A9F"/>
    <w:rsid w:val="00575AF9"/>
    <w:rsid w:val="00576CFD"/>
    <w:rsid w:val="00581087"/>
    <w:rsid w:val="00581DB6"/>
    <w:rsid w:val="00586970"/>
    <w:rsid w:val="00590A67"/>
    <w:rsid w:val="00594CA9"/>
    <w:rsid w:val="005956CB"/>
    <w:rsid w:val="0059746E"/>
    <w:rsid w:val="005A0E7F"/>
    <w:rsid w:val="005A4F08"/>
    <w:rsid w:val="005B03C3"/>
    <w:rsid w:val="005B0825"/>
    <w:rsid w:val="005B0C61"/>
    <w:rsid w:val="005B3881"/>
    <w:rsid w:val="005B5AC0"/>
    <w:rsid w:val="005B7F61"/>
    <w:rsid w:val="005C7C4D"/>
    <w:rsid w:val="005E5DC7"/>
    <w:rsid w:val="005E7F01"/>
    <w:rsid w:val="006016DC"/>
    <w:rsid w:val="00607F6E"/>
    <w:rsid w:val="00612FEC"/>
    <w:rsid w:val="00620372"/>
    <w:rsid w:val="00621911"/>
    <w:rsid w:val="00621FAE"/>
    <w:rsid w:val="006307A1"/>
    <w:rsid w:val="006326C1"/>
    <w:rsid w:val="00635073"/>
    <w:rsid w:val="00636BF7"/>
    <w:rsid w:val="0064204C"/>
    <w:rsid w:val="00642D80"/>
    <w:rsid w:val="006434E1"/>
    <w:rsid w:val="0064679B"/>
    <w:rsid w:val="0065442A"/>
    <w:rsid w:val="00654CCF"/>
    <w:rsid w:val="00657EC7"/>
    <w:rsid w:val="006667E2"/>
    <w:rsid w:val="00671F1D"/>
    <w:rsid w:val="00673505"/>
    <w:rsid w:val="006764A4"/>
    <w:rsid w:val="00676E98"/>
    <w:rsid w:val="00685B49"/>
    <w:rsid w:val="00686C5E"/>
    <w:rsid w:val="00687093"/>
    <w:rsid w:val="00687515"/>
    <w:rsid w:val="006919C0"/>
    <w:rsid w:val="00691B86"/>
    <w:rsid w:val="00692415"/>
    <w:rsid w:val="006934C2"/>
    <w:rsid w:val="006B00D3"/>
    <w:rsid w:val="006B142F"/>
    <w:rsid w:val="006B3BCF"/>
    <w:rsid w:val="006B5407"/>
    <w:rsid w:val="006C0974"/>
    <w:rsid w:val="006C1E41"/>
    <w:rsid w:val="006C1EE3"/>
    <w:rsid w:val="006C348D"/>
    <w:rsid w:val="006C4CFB"/>
    <w:rsid w:val="006D32B3"/>
    <w:rsid w:val="006D4E59"/>
    <w:rsid w:val="006D6FAD"/>
    <w:rsid w:val="006D735C"/>
    <w:rsid w:val="006E24BD"/>
    <w:rsid w:val="006E5762"/>
    <w:rsid w:val="006E6017"/>
    <w:rsid w:val="006E6CBB"/>
    <w:rsid w:val="006E7868"/>
    <w:rsid w:val="006E7936"/>
    <w:rsid w:val="006F31A8"/>
    <w:rsid w:val="006F57EB"/>
    <w:rsid w:val="006F5B4B"/>
    <w:rsid w:val="007005AE"/>
    <w:rsid w:val="0070393B"/>
    <w:rsid w:val="0070580E"/>
    <w:rsid w:val="00707516"/>
    <w:rsid w:val="00712B3D"/>
    <w:rsid w:val="007158B4"/>
    <w:rsid w:val="00716FAA"/>
    <w:rsid w:val="00720DF5"/>
    <w:rsid w:val="00724AE0"/>
    <w:rsid w:val="00724FD0"/>
    <w:rsid w:val="00726FCE"/>
    <w:rsid w:val="00727374"/>
    <w:rsid w:val="0073577F"/>
    <w:rsid w:val="00735EB8"/>
    <w:rsid w:val="00736161"/>
    <w:rsid w:val="00743EF5"/>
    <w:rsid w:val="0074446D"/>
    <w:rsid w:val="00744BCD"/>
    <w:rsid w:val="00747E26"/>
    <w:rsid w:val="0075107F"/>
    <w:rsid w:val="00754907"/>
    <w:rsid w:val="00754F2E"/>
    <w:rsid w:val="00763F16"/>
    <w:rsid w:val="0076757F"/>
    <w:rsid w:val="0077055A"/>
    <w:rsid w:val="00772823"/>
    <w:rsid w:val="00773BAC"/>
    <w:rsid w:val="00774A54"/>
    <w:rsid w:val="007777BE"/>
    <w:rsid w:val="0078031C"/>
    <w:rsid w:val="007813ED"/>
    <w:rsid w:val="007836A5"/>
    <w:rsid w:val="0078429A"/>
    <w:rsid w:val="00785A78"/>
    <w:rsid w:val="00790EB8"/>
    <w:rsid w:val="00793137"/>
    <w:rsid w:val="007932D2"/>
    <w:rsid w:val="007A40B3"/>
    <w:rsid w:val="007A60C9"/>
    <w:rsid w:val="007B4589"/>
    <w:rsid w:val="007B4830"/>
    <w:rsid w:val="007B4904"/>
    <w:rsid w:val="007B5B29"/>
    <w:rsid w:val="007C1C59"/>
    <w:rsid w:val="007C2D76"/>
    <w:rsid w:val="007C2ED1"/>
    <w:rsid w:val="007C5EA7"/>
    <w:rsid w:val="007E3F78"/>
    <w:rsid w:val="007E7E63"/>
    <w:rsid w:val="007F5646"/>
    <w:rsid w:val="007F76D6"/>
    <w:rsid w:val="007F7AC0"/>
    <w:rsid w:val="00800405"/>
    <w:rsid w:val="00800F1F"/>
    <w:rsid w:val="00802EE2"/>
    <w:rsid w:val="00803D9F"/>
    <w:rsid w:val="00803E85"/>
    <w:rsid w:val="0080583F"/>
    <w:rsid w:val="00806EB4"/>
    <w:rsid w:val="00807AE9"/>
    <w:rsid w:val="0081041F"/>
    <w:rsid w:val="008121E8"/>
    <w:rsid w:val="00816384"/>
    <w:rsid w:val="00821C46"/>
    <w:rsid w:val="008262B7"/>
    <w:rsid w:val="00827786"/>
    <w:rsid w:val="0083037B"/>
    <w:rsid w:val="00832002"/>
    <w:rsid w:val="00832095"/>
    <w:rsid w:val="00832C3D"/>
    <w:rsid w:val="0083647E"/>
    <w:rsid w:val="0084278C"/>
    <w:rsid w:val="00842CC9"/>
    <w:rsid w:val="008431F0"/>
    <w:rsid w:val="00844F83"/>
    <w:rsid w:val="00850F28"/>
    <w:rsid w:val="0085221F"/>
    <w:rsid w:val="00854F4E"/>
    <w:rsid w:val="0085629C"/>
    <w:rsid w:val="0086143A"/>
    <w:rsid w:val="00862C71"/>
    <w:rsid w:val="00863BCB"/>
    <w:rsid w:val="00864FC1"/>
    <w:rsid w:val="00873279"/>
    <w:rsid w:val="00874445"/>
    <w:rsid w:val="00881BD9"/>
    <w:rsid w:val="0088779A"/>
    <w:rsid w:val="008903FA"/>
    <w:rsid w:val="00892506"/>
    <w:rsid w:val="00895EFB"/>
    <w:rsid w:val="0089768F"/>
    <w:rsid w:val="008A44D9"/>
    <w:rsid w:val="008A67F7"/>
    <w:rsid w:val="008B2538"/>
    <w:rsid w:val="008B5651"/>
    <w:rsid w:val="008B64DF"/>
    <w:rsid w:val="008B7F8F"/>
    <w:rsid w:val="008C1469"/>
    <w:rsid w:val="008C21E4"/>
    <w:rsid w:val="008C481A"/>
    <w:rsid w:val="008C61BC"/>
    <w:rsid w:val="008C6E99"/>
    <w:rsid w:val="008C6F23"/>
    <w:rsid w:val="008D20B4"/>
    <w:rsid w:val="008D3FF9"/>
    <w:rsid w:val="008D5EEF"/>
    <w:rsid w:val="008D7EF4"/>
    <w:rsid w:val="008E0E7F"/>
    <w:rsid w:val="008E4597"/>
    <w:rsid w:val="008F263A"/>
    <w:rsid w:val="00902A68"/>
    <w:rsid w:val="0090408A"/>
    <w:rsid w:val="009060A4"/>
    <w:rsid w:val="0090637F"/>
    <w:rsid w:val="00906A8E"/>
    <w:rsid w:val="0090789B"/>
    <w:rsid w:val="00913221"/>
    <w:rsid w:val="0091527C"/>
    <w:rsid w:val="00915FCE"/>
    <w:rsid w:val="00925CDC"/>
    <w:rsid w:val="0092663A"/>
    <w:rsid w:val="009269BD"/>
    <w:rsid w:val="00930420"/>
    <w:rsid w:val="009368E1"/>
    <w:rsid w:val="0094163B"/>
    <w:rsid w:val="00941D31"/>
    <w:rsid w:val="00942A74"/>
    <w:rsid w:val="0094429E"/>
    <w:rsid w:val="00946C99"/>
    <w:rsid w:val="00953C08"/>
    <w:rsid w:val="00953E90"/>
    <w:rsid w:val="00955D9C"/>
    <w:rsid w:val="00957574"/>
    <w:rsid w:val="009618D7"/>
    <w:rsid w:val="009634EC"/>
    <w:rsid w:val="00963B62"/>
    <w:rsid w:val="00971DAE"/>
    <w:rsid w:val="00971FD7"/>
    <w:rsid w:val="00976694"/>
    <w:rsid w:val="0097698B"/>
    <w:rsid w:val="00980066"/>
    <w:rsid w:val="00980A96"/>
    <w:rsid w:val="009865AD"/>
    <w:rsid w:val="00994EB7"/>
    <w:rsid w:val="009955F3"/>
    <w:rsid w:val="00997DE6"/>
    <w:rsid w:val="009A0C8D"/>
    <w:rsid w:val="009A5C4A"/>
    <w:rsid w:val="009A61AC"/>
    <w:rsid w:val="009A63E4"/>
    <w:rsid w:val="009A7263"/>
    <w:rsid w:val="009A762F"/>
    <w:rsid w:val="009A7A73"/>
    <w:rsid w:val="009B2D8D"/>
    <w:rsid w:val="009B4358"/>
    <w:rsid w:val="009B5018"/>
    <w:rsid w:val="009B50A3"/>
    <w:rsid w:val="009B5CF6"/>
    <w:rsid w:val="009B6465"/>
    <w:rsid w:val="009C1B82"/>
    <w:rsid w:val="009C27F2"/>
    <w:rsid w:val="009D6325"/>
    <w:rsid w:val="009D7429"/>
    <w:rsid w:val="009E31A2"/>
    <w:rsid w:val="009E531E"/>
    <w:rsid w:val="009E55EF"/>
    <w:rsid w:val="009E6A3B"/>
    <w:rsid w:val="009F0DBC"/>
    <w:rsid w:val="009F10AF"/>
    <w:rsid w:val="009F1756"/>
    <w:rsid w:val="009F358F"/>
    <w:rsid w:val="009F4AD7"/>
    <w:rsid w:val="009F6251"/>
    <w:rsid w:val="009F6A91"/>
    <w:rsid w:val="009F6FF0"/>
    <w:rsid w:val="00A00438"/>
    <w:rsid w:val="00A015E4"/>
    <w:rsid w:val="00A033B7"/>
    <w:rsid w:val="00A03805"/>
    <w:rsid w:val="00A06AA3"/>
    <w:rsid w:val="00A06D26"/>
    <w:rsid w:val="00A14529"/>
    <w:rsid w:val="00A17475"/>
    <w:rsid w:val="00A2106F"/>
    <w:rsid w:val="00A218A5"/>
    <w:rsid w:val="00A23482"/>
    <w:rsid w:val="00A24597"/>
    <w:rsid w:val="00A24DE5"/>
    <w:rsid w:val="00A354EE"/>
    <w:rsid w:val="00A355BE"/>
    <w:rsid w:val="00A3571D"/>
    <w:rsid w:val="00A368ED"/>
    <w:rsid w:val="00A46482"/>
    <w:rsid w:val="00A538F9"/>
    <w:rsid w:val="00A53FEA"/>
    <w:rsid w:val="00A563A6"/>
    <w:rsid w:val="00A60051"/>
    <w:rsid w:val="00A6278F"/>
    <w:rsid w:val="00A66B7F"/>
    <w:rsid w:val="00A72755"/>
    <w:rsid w:val="00A742A2"/>
    <w:rsid w:val="00A753BE"/>
    <w:rsid w:val="00A76EC0"/>
    <w:rsid w:val="00A81A49"/>
    <w:rsid w:val="00A83F63"/>
    <w:rsid w:val="00A85B41"/>
    <w:rsid w:val="00A9145F"/>
    <w:rsid w:val="00A91713"/>
    <w:rsid w:val="00A939F6"/>
    <w:rsid w:val="00A95880"/>
    <w:rsid w:val="00A95A52"/>
    <w:rsid w:val="00AA0656"/>
    <w:rsid w:val="00AA2442"/>
    <w:rsid w:val="00AA62F4"/>
    <w:rsid w:val="00AA6612"/>
    <w:rsid w:val="00AB1768"/>
    <w:rsid w:val="00AB3D95"/>
    <w:rsid w:val="00AB3F36"/>
    <w:rsid w:val="00AC19DC"/>
    <w:rsid w:val="00AC19E3"/>
    <w:rsid w:val="00AC3A22"/>
    <w:rsid w:val="00AC3C71"/>
    <w:rsid w:val="00AC6DF4"/>
    <w:rsid w:val="00AD0580"/>
    <w:rsid w:val="00AD1602"/>
    <w:rsid w:val="00AD1811"/>
    <w:rsid w:val="00AD5CA2"/>
    <w:rsid w:val="00AE3A78"/>
    <w:rsid w:val="00AE53FF"/>
    <w:rsid w:val="00AE654B"/>
    <w:rsid w:val="00AF5B88"/>
    <w:rsid w:val="00B000A1"/>
    <w:rsid w:val="00B050A8"/>
    <w:rsid w:val="00B0628E"/>
    <w:rsid w:val="00B0764C"/>
    <w:rsid w:val="00B078FD"/>
    <w:rsid w:val="00B11373"/>
    <w:rsid w:val="00B13548"/>
    <w:rsid w:val="00B17693"/>
    <w:rsid w:val="00B17C13"/>
    <w:rsid w:val="00B239FD"/>
    <w:rsid w:val="00B24EA1"/>
    <w:rsid w:val="00B27E1F"/>
    <w:rsid w:val="00B34D78"/>
    <w:rsid w:val="00B43606"/>
    <w:rsid w:val="00B438EF"/>
    <w:rsid w:val="00B44621"/>
    <w:rsid w:val="00B463DF"/>
    <w:rsid w:val="00B5028B"/>
    <w:rsid w:val="00B5051E"/>
    <w:rsid w:val="00B60E45"/>
    <w:rsid w:val="00B65D87"/>
    <w:rsid w:val="00B7055A"/>
    <w:rsid w:val="00B705C7"/>
    <w:rsid w:val="00B706AE"/>
    <w:rsid w:val="00B73C61"/>
    <w:rsid w:val="00B73F19"/>
    <w:rsid w:val="00B771FE"/>
    <w:rsid w:val="00B80E33"/>
    <w:rsid w:val="00B83ECE"/>
    <w:rsid w:val="00B8401D"/>
    <w:rsid w:val="00B85E0F"/>
    <w:rsid w:val="00B87ECB"/>
    <w:rsid w:val="00B9265A"/>
    <w:rsid w:val="00B935DC"/>
    <w:rsid w:val="00B93827"/>
    <w:rsid w:val="00B96C1F"/>
    <w:rsid w:val="00B972CA"/>
    <w:rsid w:val="00B97397"/>
    <w:rsid w:val="00BA1D25"/>
    <w:rsid w:val="00BA4D2E"/>
    <w:rsid w:val="00BB2155"/>
    <w:rsid w:val="00BB2E69"/>
    <w:rsid w:val="00BB7AB2"/>
    <w:rsid w:val="00BC0588"/>
    <w:rsid w:val="00BC0FF6"/>
    <w:rsid w:val="00BC1043"/>
    <w:rsid w:val="00BC21C3"/>
    <w:rsid w:val="00BC459C"/>
    <w:rsid w:val="00BC461C"/>
    <w:rsid w:val="00BC4F46"/>
    <w:rsid w:val="00BC5D09"/>
    <w:rsid w:val="00BD0C1C"/>
    <w:rsid w:val="00BD14BF"/>
    <w:rsid w:val="00BD47C5"/>
    <w:rsid w:val="00BD5DA7"/>
    <w:rsid w:val="00BD77E7"/>
    <w:rsid w:val="00BE404B"/>
    <w:rsid w:val="00BE63DD"/>
    <w:rsid w:val="00BE65F3"/>
    <w:rsid w:val="00BE667B"/>
    <w:rsid w:val="00BF34E8"/>
    <w:rsid w:val="00BF3C8F"/>
    <w:rsid w:val="00BF5DAD"/>
    <w:rsid w:val="00BF7C2C"/>
    <w:rsid w:val="00C010AF"/>
    <w:rsid w:val="00C01D65"/>
    <w:rsid w:val="00C04A32"/>
    <w:rsid w:val="00C1199C"/>
    <w:rsid w:val="00C14014"/>
    <w:rsid w:val="00C22C02"/>
    <w:rsid w:val="00C238C6"/>
    <w:rsid w:val="00C26CC0"/>
    <w:rsid w:val="00C365AE"/>
    <w:rsid w:val="00C409E6"/>
    <w:rsid w:val="00C427AC"/>
    <w:rsid w:val="00C45517"/>
    <w:rsid w:val="00C53E3A"/>
    <w:rsid w:val="00C578AC"/>
    <w:rsid w:val="00C6205B"/>
    <w:rsid w:val="00C71725"/>
    <w:rsid w:val="00C71E4C"/>
    <w:rsid w:val="00C7418F"/>
    <w:rsid w:val="00C81FCE"/>
    <w:rsid w:val="00C829A4"/>
    <w:rsid w:val="00C84AE3"/>
    <w:rsid w:val="00C85022"/>
    <w:rsid w:val="00C94A50"/>
    <w:rsid w:val="00C95FF2"/>
    <w:rsid w:val="00CA22DE"/>
    <w:rsid w:val="00CA307C"/>
    <w:rsid w:val="00CA3DB6"/>
    <w:rsid w:val="00CA7444"/>
    <w:rsid w:val="00CA7478"/>
    <w:rsid w:val="00CA76C9"/>
    <w:rsid w:val="00CB1A39"/>
    <w:rsid w:val="00CC0D6A"/>
    <w:rsid w:val="00CC3EDA"/>
    <w:rsid w:val="00CC4FDF"/>
    <w:rsid w:val="00CC7244"/>
    <w:rsid w:val="00CD5368"/>
    <w:rsid w:val="00CE068D"/>
    <w:rsid w:val="00CE7767"/>
    <w:rsid w:val="00CE7D1B"/>
    <w:rsid w:val="00D00B32"/>
    <w:rsid w:val="00D02E6D"/>
    <w:rsid w:val="00D0445B"/>
    <w:rsid w:val="00D04D7D"/>
    <w:rsid w:val="00D04FCC"/>
    <w:rsid w:val="00D073EC"/>
    <w:rsid w:val="00D0774B"/>
    <w:rsid w:val="00D170F3"/>
    <w:rsid w:val="00D22462"/>
    <w:rsid w:val="00D30C7D"/>
    <w:rsid w:val="00D3235F"/>
    <w:rsid w:val="00D3329D"/>
    <w:rsid w:val="00D420FE"/>
    <w:rsid w:val="00D42FA3"/>
    <w:rsid w:val="00D46D66"/>
    <w:rsid w:val="00D47169"/>
    <w:rsid w:val="00D54EF8"/>
    <w:rsid w:val="00D553AE"/>
    <w:rsid w:val="00D55450"/>
    <w:rsid w:val="00D575AD"/>
    <w:rsid w:val="00D577BF"/>
    <w:rsid w:val="00D57CA3"/>
    <w:rsid w:val="00D658A2"/>
    <w:rsid w:val="00D72535"/>
    <w:rsid w:val="00D77C64"/>
    <w:rsid w:val="00D829ED"/>
    <w:rsid w:val="00D843BB"/>
    <w:rsid w:val="00D87153"/>
    <w:rsid w:val="00D91D05"/>
    <w:rsid w:val="00D949FA"/>
    <w:rsid w:val="00D94CB2"/>
    <w:rsid w:val="00DA0D33"/>
    <w:rsid w:val="00DA12F9"/>
    <w:rsid w:val="00DA36B6"/>
    <w:rsid w:val="00DA4448"/>
    <w:rsid w:val="00DB1B84"/>
    <w:rsid w:val="00DB1F1B"/>
    <w:rsid w:val="00DC5326"/>
    <w:rsid w:val="00DD14F3"/>
    <w:rsid w:val="00DD20AC"/>
    <w:rsid w:val="00DD5A8A"/>
    <w:rsid w:val="00DE0FF5"/>
    <w:rsid w:val="00DE2658"/>
    <w:rsid w:val="00DE5CC4"/>
    <w:rsid w:val="00DE6708"/>
    <w:rsid w:val="00DF1AAE"/>
    <w:rsid w:val="00DF3A4B"/>
    <w:rsid w:val="00DF5F75"/>
    <w:rsid w:val="00E00A44"/>
    <w:rsid w:val="00E01C2F"/>
    <w:rsid w:val="00E03F59"/>
    <w:rsid w:val="00E05F89"/>
    <w:rsid w:val="00E07714"/>
    <w:rsid w:val="00E16026"/>
    <w:rsid w:val="00E2081E"/>
    <w:rsid w:val="00E21852"/>
    <w:rsid w:val="00E25309"/>
    <w:rsid w:val="00E278D0"/>
    <w:rsid w:val="00E30200"/>
    <w:rsid w:val="00E316CC"/>
    <w:rsid w:val="00E35715"/>
    <w:rsid w:val="00E35F54"/>
    <w:rsid w:val="00E370BE"/>
    <w:rsid w:val="00E37FD0"/>
    <w:rsid w:val="00E504D0"/>
    <w:rsid w:val="00E514F9"/>
    <w:rsid w:val="00E534A7"/>
    <w:rsid w:val="00E54B38"/>
    <w:rsid w:val="00E553A8"/>
    <w:rsid w:val="00E554BB"/>
    <w:rsid w:val="00E562E8"/>
    <w:rsid w:val="00E6003A"/>
    <w:rsid w:val="00E61A8F"/>
    <w:rsid w:val="00E63707"/>
    <w:rsid w:val="00E652A7"/>
    <w:rsid w:val="00E66B43"/>
    <w:rsid w:val="00E67DD3"/>
    <w:rsid w:val="00E70E13"/>
    <w:rsid w:val="00E76DA2"/>
    <w:rsid w:val="00E77F16"/>
    <w:rsid w:val="00E8618F"/>
    <w:rsid w:val="00E86846"/>
    <w:rsid w:val="00E904B8"/>
    <w:rsid w:val="00E91624"/>
    <w:rsid w:val="00E91B76"/>
    <w:rsid w:val="00E92D76"/>
    <w:rsid w:val="00E94998"/>
    <w:rsid w:val="00EA354E"/>
    <w:rsid w:val="00EA6D5D"/>
    <w:rsid w:val="00EA701D"/>
    <w:rsid w:val="00EB79E3"/>
    <w:rsid w:val="00EB7AEA"/>
    <w:rsid w:val="00EC058A"/>
    <w:rsid w:val="00EC3DA3"/>
    <w:rsid w:val="00EC6397"/>
    <w:rsid w:val="00ED0E63"/>
    <w:rsid w:val="00ED1B2A"/>
    <w:rsid w:val="00EE2877"/>
    <w:rsid w:val="00EE2A22"/>
    <w:rsid w:val="00EE39DC"/>
    <w:rsid w:val="00EE3EA3"/>
    <w:rsid w:val="00EE5B79"/>
    <w:rsid w:val="00EF0F76"/>
    <w:rsid w:val="00EF194D"/>
    <w:rsid w:val="00EF1DA1"/>
    <w:rsid w:val="00EF2A1B"/>
    <w:rsid w:val="00EF668E"/>
    <w:rsid w:val="00F01F2A"/>
    <w:rsid w:val="00F026F0"/>
    <w:rsid w:val="00F04DCE"/>
    <w:rsid w:val="00F05E8E"/>
    <w:rsid w:val="00F06D50"/>
    <w:rsid w:val="00F13A6D"/>
    <w:rsid w:val="00F14438"/>
    <w:rsid w:val="00F21C46"/>
    <w:rsid w:val="00F24A9F"/>
    <w:rsid w:val="00F26C6F"/>
    <w:rsid w:val="00F3343F"/>
    <w:rsid w:val="00F377E2"/>
    <w:rsid w:val="00F4221E"/>
    <w:rsid w:val="00F4681E"/>
    <w:rsid w:val="00F501A5"/>
    <w:rsid w:val="00F50E81"/>
    <w:rsid w:val="00F55E7F"/>
    <w:rsid w:val="00F602FA"/>
    <w:rsid w:val="00F63837"/>
    <w:rsid w:val="00F707FD"/>
    <w:rsid w:val="00F70B70"/>
    <w:rsid w:val="00F71598"/>
    <w:rsid w:val="00F73F23"/>
    <w:rsid w:val="00F76DBA"/>
    <w:rsid w:val="00F909D3"/>
    <w:rsid w:val="00F90C03"/>
    <w:rsid w:val="00F9765B"/>
    <w:rsid w:val="00FA03A5"/>
    <w:rsid w:val="00FA09CD"/>
    <w:rsid w:val="00FA18DB"/>
    <w:rsid w:val="00FA35D4"/>
    <w:rsid w:val="00FA7A4A"/>
    <w:rsid w:val="00FB0C8A"/>
    <w:rsid w:val="00FB3971"/>
    <w:rsid w:val="00FB5C4F"/>
    <w:rsid w:val="00FC221E"/>
    <w:rsid w:val="00FC2EBA"/>
    <w:rsid w:val="00FD1459"/>
    <w:rsid w:val="00FE0FAE"/>
    <w:rsid w:val="00FE65D6"/>
    <w:rsid w:val="00FF480D"/>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8932670"/>
  <w15:chartTrackingRefBased/>
  <w15:docId w15:val="{75C22FEB-D5E1-481F-992F-83E5B5B1788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s-CO"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D3482"/>
    <w:rPr>
      <w:kern w:val="0"/>
      <w14:ligatures w14:val="none"/>
    </w:rPr>
  </w:style>
  <w:style w:type="paragraph" w:styleId="Ttulo1">
    <w:name w:val="heading 1"/>
    <w:basedOn w:val="Normal"/>
    <w:next w:val="Normal"/>
    <w:link w:val="Ttulo1Car"/>
    <w:uiPriority w:val="9"/>
    <w:qFormat/>
    <w:rsid w:val="003D3482"/>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Ttulo2">
    <w:name w:val="heading 2"/>
    <w:basedOn w:val="Normal"/>
    <w:next w:val="Normal"/>
    <w:link w:val="Ttulo2Car"/>
    <w:uiPriority w:val="9"/>
    <w:unhideWhenUsed/>
    <w:qFormat/>
    <w:rsid w:val="003D3482"/>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Ttulo3">
    <w:name w:val="heading 3"/>
    <w:basedOn w:val="Normal"/>
    <w:next w:val="Normal"/>
    <w:link w:val="Ttulo3Car"/>
    <w:uiPriority w:val="9"/>
    <w:unhideWhenUsed/>
    <w:qFormat/>
    <w:rsid w:val="003D3482"/>
    <w:pPr>
      <w:keepNext/>
      <w:keepLines/>
      <w:spacing w:before="160" w:after="80"/>
      <w:outlineLvl w:val="2"/>
    </w:pPr>
    <w:rPr>
      <w:rFonts w:eastAsiaTheme="majorEastAsia" w:cstheme="majorBidi"/>
      <w:color w:val="0F4761" w:themeColor="accent1" w:themeShade="BF"/>
      <w:sz w:val="28"/>
      <w:szCs w:val="28"/>
    </w:rPr>
  </w:style>
  <w:style w:type="paragraph" w:styleId="Ttulo4">
    <w:name w:val="heading 4"/>
    <w:basedOn w:val="Normal"/>
    <w:next w:val="Normal"/>
    <w:link w:val="Ttulo4Car"/>
    <w:uiPriority w:val="9"/>
    <w:semiHidden/>
    <w:unhideWhenUsed/>
    <w:qFormat/>
    <w:rsid w:val="003D3482"/>
    <w:pPr>
      <w:keepNext/>
      <w:keepLines/>
      <w:spacing w:before="80" w:after="40"/>
      <w:outlineLvl w:val="3"/>
    </w:pPr>
    <w:rPr>
      <w:rFonts w:eastAsiaTheme="majorEastAsia" w:cstheme="majorBidi"/>
      <w:i/>
      <w:iCs/>
      <w:color w:val="0F4761" w:themeColor="accent1" w:themeShade="BF"/>
    </w:rPr>
  </w:style>
  <w:style w:type="paragraph" w:styleId="Ttulo5">
    <w:name w:val="heading 5"/>
    <w:basedOn w:val="Normal"/>
    <w:next w:val="Normal"/>
    <w:link w:val="Ttulo5Car"/>
    <w:uiPriority w:val="9"/>
    <w:semiHidden/>
    <w:unhideWhenUsed/>
    <w:qFormat/>
    <w:rsid w:val="003D3482"/>
    <w:pPr>
      <w:keepNext/>
      <w:keepLines/>
      <w:spacing w:before="80" w:after="40"/>
      <w:outlineLvl w:val="4"/>
    </w:pPr>
    <w:rPr>
      <w:rFonts w:eastAsiaTheme="majorEastAsia" w:cstheme="majorBidi"/>
      <w:color w:val="0F4761" w:themeColor="accent1" w:themeShade="BF"/>
    </w:rPr>
  </w:style>
  <w:style w:type="paragraph" w:styleId="Ttulo6">
    <w:name w:val="heading 6"/>
    <w:basedOn w:val="Normal"/>
    <w:next w:val="Normal"/>
    <w:link w:val="Ttulo6Car"/>
    <w:uiPriority w:val="9"/>
    <w:semiHidden/>
    <w:unhideWhenUsed/>
    <w:qFormat/>
    <w:rsid w:val="003D3482"/>
    <w:pPr>
      <w:keepNext/>
      <w:keepLines/>
      <w:spacing w:before="40" w:after="0"/>
      <w:outlineLvl w:val="5"/>
    </w:pPr>
    <w:rPr>
      <w:rFonts w:eastAsiaTheme="majorEastAsia" w:cstheme="majorBidi"/>
      <w:i/>
      <w:iCs/>
      <w:color w:val="595959" w:themeColor="text1" w:themeTint="A6"/>
    </w:rPr>
  </w:style>
  <w:style w:type="paragraph" w:styleId="Ttulo7">
    <w:name w:val="heading 7"/>
    <w:basedOn w:val="Normal"/>
    <w:next w:val="Normal"/>
    <w:link w:val="Ttulo7Car"/>
    <w:uiPriority w:val="9"/>
    <w:semiHidden/>
    <w:unhideWhenUsed/>
    <w:qFormat/>
    <w:rsid w:val="003D3482"/>
    <w:pPr>
      <w:keepNext/>
      <w:keepLines/>
      <w:spacing w:before="40" w:after="0"/>
      <w:outlineLvl w:val="6"/>
    </w:pPr>
    <w:rPr>
      <w:rFonts w:eastAsiaTheme="majorEastAsia" w:cstheme="majorBidi"/>
      <w:color w:val="595959" w:themeColor="text1" w:themeTint="A6"/>
    </w:rPr>
  </w:style>
  <w:style w:type="paragraph" w:styleId="Ttulo8">
    <w:name w:val="heading 8"/>
    <w:basedOn w:val="Normal"/>
    <w:next w:val="Normal"/>
    <w:link w:val="Ttulo8Car"/>
    <w:uiPriority w:val="9"/>
    <w:semiHidden/>
    <w:unhideWhenUsed/>
    <w:qFormat/>
    <w:rsid w:val="003D3482"/>
    <w:pPr>
      <w:keepNext/>
      <w:keepLines/>
      <w:spacing w:after="0"/>
      <w:outlineLvl w:val="7"/>
    </w:pPr>
    <w:rPr>
      <w:rFonts w:eastAsiaTheme="majorEastAsia" w:cstheme="majorBidi"/>
      <w:i/>
      <w:iCs/>
      <w:color w:val="272727" w:themeColor="text1" w:themeTint="D8"/>
    </w:rPr>
  </w:style>
  <w:style w:type="paragraph" w:styleId="Ttulo9">
    <w:name w:val="heading 9"/>
    <w:basedOn w:val="Normal"/>
    <w:next w:val="Normal"/>
    <w:link w:val="Ttulo9Car"/>
    <w:uiPriority w:val="9"/>
    <w:semiHidden/>
    <w:unhideWhenUsed/>
    <w:qFormat/>
    <w:rsid w:val="003D3482"/>
    <w:pPr>
      <w:keepNext/>
      <w:keepLines/>
      <w:spacing w:after="0"/>
      <w:outlineLvl w:val="8"/>
    </w:pPr>
    <w:rPr>
      <w:rFonts w:eastAsiaTheme="majorEastAsia" w:cstheme="majorBidi"/>
      <w:color w:val="272727" w:themeColor="text1" w:themeTint="D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3D3482"/>
    <w:rPr>
      <w:rFonts w:asciiTheme="majorHAnsi" w:eastAsiaTheme="majorEastAsia" w:hAnsiTheme="majorHAnsi" w:cstheme="majorBidi"/>
      <w:color w:val="0F4761" w:themeColor="accent1" w:themeShade="BF"/>
      <w:sz w:val="40"/>
      <w:szCs w:val="40"/>
    </w:rPr>
  </w:style>
  <w:style w:type="character" w:customStyle="1" w:styleId="Ttulo2Car">
    <w:name w:val="Título 2 Car"/>
    <w:basedOn w:val="Fuentedeprrafopredeter"/>
    <w:link w:val="Ttulo2"/>
    <w:uiPriority w:val="9"/>
    <w:rsid w:val="003D3482"/>
    <w:rPr>
      <w:rFonts w:asciiTheme="majorHAnsi" w:eastAsiaTheme="majorEastAsia" w:hAnsiTheme="majorHAnsi" w:cstheme="majorBidi"/>
      <w:color w:val="0F4761" w:themeColor="accent1" w:themeShade="BF"/>
      <w:sz w:val="32"/>
      <w:szCs w:val="32"/>
    </w:rPr>
  </w:style>
  <w:style w:type="character" w:customStyle="1" w:styleId="Ttulo3Car">
    <w:name w:val="Título 3 Car"/>
    <w:basedOn w:val="Fuentedeprrafopredeter"/>
    <w:link w:val="Ttulo3"/>
    <w:uiPriority w:val="9"/>
    <w:rsid w:val="003D3482"/>
    <w:rPr>
      <w:rFonts w:eastAsiaTheme="majorEastAsia" w:cstheme="majorBidi"/>
      <w:color w:val="0F4761" w:themeColor="accent1" w:themeShade="BF"/>
      <w:sz w:val="28"/>
      <w:szCs w:val="28"/>
    </w:rPr>
  </w:style>
  <w:style w:type="character" w:customStyle="1" w:styleId="Ttulo4Car">
    <w:name w:val="Título 4 Car"/>
    <w:basedOn w:val="Fuentedeprrafopredeter"/>
    <w:link w:val="Ttulo4"/>
    <w:uiPriority w:val="9"/>
    <w:semiHidden/>
    <w:rsid w:val="003D3482"/>
    <w:rPr>
      <w:rFonts w:eastAsiaTheme="majorEastAsia" w:cstheme="majorBidi"/>
      <w:i/>
      <w:iCs/>
      <w:color w:val="0F4761" w:themeColor="accent1" w:themeShade="BF"/>
    </w:rPr>
  </w:style>
  <w:style w:type="character" w:customStyle="1" w:styleId="Ttulo5Car">
    <w:name w:val="Título 5 Car"/>
    <w:basedOn w:val="Fuentedeprrafopredeter"/>
    <w:link w:val="Ttulo5"/>
    <w:uiPriority w:val="9"/>
    <w:semiHidden/>
    <w:rsid w:val="003D3482"/>
    <w:rPr>
      <w:rFonts w:eastAsiaTheme="majorEastAsia" w:cstheme="majorBidi"/>
      <w:color w:val="0F4761" w:themeColor="accent1" w:themeShade="BF"/>
    </w:rPr>
  </w:style>
  <w:style w:type="character" w:customStyle="1" w:styleId="Ttulo6Car">
    <w:name w:val="Título 6 Car"/>
    <w:basedOn w:val="Fuentedeprrafopredeter"/>
    <w:link w:val="Ttulo6"/>
    <w:uiPriority w:val="9"/>
    <w:semiHidden/>
    <w:rsid w:val="003D3482"/>
    <w:rPr>
      <w:rFonts w:eastAsiaTheme="majorEastAsia" w:cstheme="majorBidi"/>
      <w:i/>
      <w:iCs/>
      <w:color w:val="595959" w:themeColor="text1" w:themeTint="A6"/>
    </w:rPr>
  </w:style>
  <w:style w:type="character" w:customStyle="1" w:styleId="Ttulo7Car">
    <w:name w:val="Título 7 Car"/>
    <w:basedOn w:val="Fuentedeprrafopredeter"/>
    <w:link w:val="Ttulo7"/>
    <w:uiPriority w:val="9"/>
    <w:semiHidden/>
    <w:rsid w:val="003D3482"/>
    <w:rPr>
      <w:rFonts w:eastAsiaTheme="majorEastAsia" w:cstheme="majorBidi"/>
      <w:color w:val="595959" w:themeColor="text1" w:themeTint="A6"/>
    </w:rPr>
  </w:style>
  <w:style w:type="character" w:customStyle="1" w:styleId="Ttulo8Car">
    <w:name w:val="Título 8 Car"/>
    <w:basedOn w:val="Fuentedeprrafopredeter"/>
    <w:link w:val="Ttulo8"/>
    <w:uiPriority w:val="9"/>
    <w:semiHidden/>
    <w:rsid w:val="003D3482"/>
    <w:rPr>
      <w:rFonts w:eastAsiaTheme="majorEastAsia" w:cstheme="majorBidi"/>
      <w:i/>
      <w:iCs/>
      <w:color w:val="272727" w:themeColor="text1" w:themeTint="D8"/>
    </w:rPr>
  </w:style>
  <w:style w:type="character" w:customStyle="1" w:styleId="Ttulo9Car">
    <w:name w:val="Título 9 Car"/>
    <w:basedOn w:val="Fuentedeprrafopredeter"/>
    <w:link w:val="Ttulo9"/>
    <w:uiPriority w:val="9"/>
    <w:semiHidden/>
    <w:rsid w:val="003D3482"/>
    <w:rPr>
      <w:rFonts w:eastAsiaTheme="majorEastAsia" w:cstheme="majorBidi"/>
      <w:color w:val="272727" w:themeColor="text1" w:themeTint="D8"/>
    </w:rPr>
  </w:style>
  <w:style w:type="paragraph" w:styleId="Ttulo">
    <w:name w:val="Title"/>
    <w:basedOn w:val="Normal"/>
    <w:next w:val="Normal"/>
    <w:link w:val="TtuloCar"/>
    <w:uiPriority w:val="10"/>
    <w:qFormat/>
    <w:rsid w:val="003D3482"/>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tuloCar">
    <w:name w:val="Título Car"/>
    <w:basedOn w:val="Fuentedeprrafopredeter"/>
    <w:link w:val="Ttulo"/>
    <w:uiPriority w:val="10"/>
    <w:rsid w:val="003D3482"/>
    <w:rPr>
      <w:rFonts w:asciiTheme="majorHAnsi" w:eastAsiaTheme="majorEastAsia" w:hAnsiTheme="majorHAnsi" w:cstheme="majorBidi"/>
      <w:spacing w:val="-10"/>
      <w:kern w:val="28"/>
      <w:sz w:val="56"/>
      <w:szCs w:val="56"/>
    </w:rPr>
  </w:style>
  <w:style w:type="paragraph" w:styleId="Subttulo">
    <w:name w:val="Subtitle"/>
    <w:basedOn w:val="Normal"/>
    <w:next w:val="Normal"/>
    <w:link w:val="SubttuloCar"/>
    <w:uiPriority w:val="11"/>
    <w:qFormat/>
    <w:rsid w:val="003D3482"/>
    <w:pPr>
      <w:numPr>
        <w:ilvl w:val="1"/>
      </w:numPr>
    </w:pPr>
    <w:rPr>
      <w:rFonts w:eastAsiaTheme="majorEastAsia" w:cstheme="majorBidi"/>
      <w:color w:val="595959" w:themeColor="text1" w:themeTint="A6"/>
      <w:spacing w:val="15"/>
      <w:sz w:val="28"/>
      <w:szCs w:val="28"/>
    </w:rPr>
  </w:style>
  <w:style w:type="character" w:customStyle="1" w:styleId="SubttuloCar">
    <w:name w:val="Subtítulo Car"/>
    <w:basedOn w:val="Fuentedeprrafopredeter"/>
    <w:link w:val="Subttulo"/>
    <w:uiPriority w:val="11"/>
    <w:rsid w:val="003D3482"/>
    <w:rPr>
      <w:rFonts w:eastAsiaTheme="majorEastAsia" w:cstheme="majorBidi"/>
      <w:color w:val="595959" w:themeColor="text1" w:themeTint="A6"/>
      <w:spacing w:val="15"/>
      <w:sz w:val="28"/>
      <w:szCs w:val="28"/>
    </w:rPr>
  </w:style>
  <w:style w:type="paragraph" w:styleId="Cita">
    <w:name w:val="Quote"/>
    <w:basedOn w:val="Normal"/>
    <w:next w:val="Normal"/>
    <w:link w:val="CitaCar"/>
    <w:uiPriority w:val="29"/>
    <w:qFormat/>
    <w:rsid w:val="003D3482"/>
    <w:pPr>
      <w:spacing w:before="160"/>
      <w:jc w:val="center"/>
    </w:pPr>
    <w:rPr>
      <w:i/>
      <w:iCs/>
      <w:color w:val="404040" w:themeColor="text1" w:themeTint="BF"/>
    </w:rPr>
  </w:style>
  <w:style w:type="character" w:customStyle="1" w:styleId="CitaCar">
    <w:name w:val="Cita Car"/>
    <w:basedOn w:val="Fuentedeprrafopredeter"/>
    <w:link w:val="Cita"/>
    <w:uiPriority w:val="29"/>
    <w:rsid w:val="003D3482"/>
    <w:rPr>
      <w:i/>
      <w:iCs/>
      <w:color w:val="404040" w:themeColor="text1" w:themeTint="BF"/>
    </w:rPr>
  </w:style>
  <w:style w:type="paragraph" w:styleId="Prrafodelista">
    <w:name w:val="List Paragraph"/>
    <w:basedOn w:val="Normal"/>
    <w:uiPriority w:val="34"/>
    <w:qFormat/>
    <w:rsid w:val="003D3482"/>
    <w:pPr>
      <w:ind w:left="720"/>
      <w:contextualSpacing/>
    </w:pPr>
  </w:style>
  <w:style w:type="character" w:styleId="nfasisintenso">
    <w:name w:val="Intense Emphasis"/>
    <w:basedOn w:val="Fuentedeprrafopredeter"/>
    <w:uiPriority w:val="21"/>
    <w:qFormat/>
    <w:rsid w:val="003D3482"/>
    <w:rPr>
      <w:i/>
      <w:iCs/>
      <w:color w:val="0F4761" w:themeColor="accent1" w:themeShade="BF"/>
    </w:rPr>
  </w:style>
  <w:style w:type="paragraph" w:styleId="Citadestacada">
    <w:name w:val="Intense Quote"/>
    <w:basedOn w:val="Normal"/>
    <w:next w:val="Normal"/>
    <w:link w:val="CitadestacadaCar"/>
    <w:uiPriority w:val="30"/>
    <w:qFormat/>
    <w:rsid w:val="003D3482"/>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destacadaCar">
    <w:name w:val="Cita destacada Car"/>
    <w:basedOn w:val="Fuentedeprrafopredeter"/>
    <w:link w:val="Citadestacada"/>
    <w:uiPriority w:val="30"/>
    <w:rsid w:val="003D3482"/>
    <w:rPr>
      <w:i/>
      <w:iCs/>
      <w:color w:val="0F4761" w:themeColor="accent1" w:themeShade="BF"/>
    </w:rPr>
  </w:style>
  <w:style w:type="character" w:styleId="Referenciaintensa">
    <w:name w:val="Intense Reference"/>
    <w:basedOn w:val="Fuentedeprrafopredeter"/>
    <w:uiPriority w:val="32"/>
    <w:qFormat/>
    <w:rsid w:val="003D3482"/>
    <w:rPr>
      <w:b/>
      <w:bCs/>
      <w:smallCaps/>
      <w:color w:val="0F4761" w:themeColor="accent1" w:themeShade="BF"/>
      <w:spacing w:val="5"/>
    </w:rPr>
  </w:style>
  <w:style w:type="character" w:styleId="Hipervnculo">
    <w:name w:val="Hyperlink"/>
    <w:basedOn w:val="Fuentedeprrafopredeter"/>
    <w:uiPriority w:val="99"/>
    <w:unhideWhenUsed/>
    <w:rsid w:val="003D3482"/>
    <w:rPr>
      <w:color w:val="467886" w:themeColor="hyperlink"/>
      <w:u w:val="single"/>
    </w:rPr>
  </w:style>
  <w:style w:type="paragraph" w:styleId="NormalWeb">
    <w:name w:val="Normal (Web)"/>
    <w:basedOn w:val="Normal"/>
    <w:uiPriority w:val="99"/>
    <w:unhideWhenUsed/>
    <w:rsid w:val="003D3482"/>
    <w:pPr>
      <w:spacing w:before="100" w:beforeAutospacing="1" w:after="100" w:afterAutospacing="1" w:line="240" w:lineRule="auto"/>
    </w:pPr>
    <w:rPr>
      <w:rFonts w:ascii="Times New Roman" w:eastAsia="Times New Roman" w:hAnsi="Times New Roman" w:cs="Times New Roman"/>
      <w:sz w:val="24"/>
      <w:szCs w:val="24"/>
      <w:lang w:eastAsia="es-CO"/>
    </w:rPr>
  </w:style>
  <w:style w:type="character" w:styleId="nfasis">
    <w:name w:val="Emphasis"/>
    <w:basedOn w:val="Fuentedeprrafopredeter"/>
    <w:uiPriority w:val="20"/>
    <w:qFormat/>
    <w:rsid w:val="003D3482"/>
    <w:rPr>
      <w:i/>
      <w:iCs/>
    </w:rPr>
  </w:style>
  <w:style w:type="character" w:styleId="Refdecomentario">
    <w:name w:val="annotation reference"/>
    <w:basedOn w:val="Fuentedeprrafopredeter"/>
    <w:uiPriority w:val="99"/>
    <w:semiHidden/>
    <w:unhideWhenUsed/>
    <w:rsid w:val="003D3482"/>
    <w:rPr>
      <w:sz w:val="16"/>
      <w:szCs w:val="16"/>
    </w:rPr>
  </w:style>
  <w:style w:type="paragraph" w:styleId="Textocomentario">
    <w:name w:val="annotation text"/>
    <w:basedOn w:val="Normal"/>
    <w:link w:val="TextocomentarioCar"/>
    <w:uiPriority w:val="99"/>
    <w:unhideWhenUsed/>
    <w:rsid w:val="003D3482"/>
    <w:pPr>
      <w:spacing w:line="240" w:lineRule="auto"/>
    </w:pPr>
    <w:rPr>
      <w:sz w:val="20"/>
      <w:szCs w:val="20"/>
    </w:rPr>
  </w:style>
  <w:style w:type="character" w:customStyle="1" w:styleId="TextocomentarioCar">
    <w:name w:val="Texto comentario Car"/>
    <w:basedOn w:val="Fuentedeprrafopredeter"/>
    <w:link w:val="Textocomentario"/>
    <w:uiPriority w:val="99"/>
    <w:rsid w:val="003D3482"/>
    <w:rPr>
      <w:kern w:val="0"/>
      <w:sz w:val="20"/>
      <w:szCs w:val="20"/>
      <w14:ligatures w14:val="none"/>
    </w:rPr>
  </w:style>
  <w:style w:type="paragraph" w:styleId="TDC1">
    <w:name w:val="toc 1"/>
    <w:basedOn w:val="Normal"/>
    <w:next w:val="Normal"/>
    <w:autoRedefine/>
    <w:uiPriority w:val="39"/>
    <w:unhideWhenUsed/>
    <w:rsid w:val="003D3482"/>
    <w:pPr>
      <w:spacing w:before="120" w:after="120"/>
    </w:pPr>
    <w:rPr>
      <w:rFonts w:cstheme="minorHAnsi"/>
      <w:b/>
      <w:bCs/>
      <w:caps/>
      <w:sz w:val="20"/>
      <w:szCs w:val="20"/>
    </w:rPr>
  </w:style>
  <w:style w:type="paragraph" w:styleId="TDC2">
    <w:name w:val="toc 2"/>
    <w:basedOn w:val="Normal"/>
    <w:next w:val="Normal"/>
    <w:autoRedefine/>
    <w:uiPriority w:val="39"/>
    <w:unhideWhenUsed/>
    <w:rsid w:val="003D3482"/>
    <w:pPr>
      <w:spacing w:after="0"/>
      <w:ind w:left="220"/>
    </w:pPr>
    <w:rPr>
      <w:rFonts w:cstheme="minorHAnsi"/>
      <w:smallCaps/>
      <w:sz w:val="20"/>
      <w:szCs w:val="20"/>
    </w:rPr>
  </w:style>
  <w:style w:type="character" w:customStyle="1" w:styleId="A2">
    <w:name w:val="A2"/>
    <w:uiPriority w:val="99"/>
    <w:rsid w:val="003D3482"/>
    <w:rPr>
      <w:color w:val="000000"/>
      <w:sz w:val="20"/>
      <w:szCs w:val="20"/>
    </w:rPr>
  </w:style>
  <w:style w:type="table" w:styleId="Tablaconcuadrcula">
    <w:name w:val="Table Grid"/>
    <w:basedOn w:val="Tablanormal"/>
    <w:uiPriority w:val="39"/>
    <w:rsid w:val="003D3482"/>
    <w:pPr>
      <w:spacing w:after="0" w:line="240" w:lineRule="auto"/>
    </w:pPr>
    <w:rPr>
      <w:kern w:val="0"/>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tuloTDC">
    <w:name w:val="TOC Heading"/>
    <w:basedOn w:val="Ttulo1"/>
    <w:next w:val="Normal"/>
    <w:uiPriority w:val="39"/>
    <w:unhideWhenUsed/>
    <w:qFormat/>
    <w:rsid w:val="003D3482"/>
    <w:pPr>
      <w:spacing w:before="240" w:after="0"/>
      <w:outlineLvl w:val="9"/>
    </w:pPr>
    <w:rPr>
      <w:sz w:val="32"/>
      <w:szCs w:val="32"/>
      <w:lang w:eastAsia="es-CO"/>
    </w:rPr>
  </w:style>
  <w:style w:type="character" w:styleId="Textoennegrita">
    <w:name w:val="Strong"/>
    <w:basedOn w:val="Fuentedeprrafopredeter"/>
    <w:uiPriority w:val="22"/>
    <w:qFormat/>
    <w:rsid w:val="003D3482"/>
    <w:rPr>
      <w:b/>
      <w:bCs/>
    </w:rPr>
  </w:style>
  <w:style w:type="character" w:styleId="Mencinsinresolver">
    <w:name w:val="Unresolved Mention"/>
    <w:basedOn w:val="Fuentedeprrafopredeter"/>
    <w:uiPriority w:val="99"/>
    <w:semiHidden/>
    <w:unhideWhenUsed/>
    <w:rsid w:val="00BC21C3"/>
    <w:rPr>
      <w:color w:val="605E5C"/>
      <w:shd w:val="clear" w:color="auto" w:fill="E1DFDD"/>
    </w:rPr>
  </w:style>
  <w:style w:type="character" w:styleId="Textodelmarcadordeposicin">
    <w:name w:val="Placeholder Text"/>
    <w:basedOn w:val="Fuentedeprrafopredeter"/>
    <w:uiPriority w:val="99"/>
    <w:semiHidden/>
    <w:rsid w:val="00317ED8"/>
    <w:rPr>
      <w:color w:val="666666"/>
    </w:rPr>
  </w:style>
  <w:style w:type="table" w:styleId="Tablaconcuadrcula1clara-nfasis1">
    <w:name w:val="Grid Table 1 Light Accent 1"/>
    <w:basedOn w:val="Tablanormal"/>
    <w:uiPriority w:val="46"/>
    <w:rsid w:val="00AC6DF4"/>
    <w:pPr>
      <w:spacing w:after="0" w:line="240" w:lineRule="auto"/>
    </w:pPr>
    <w:tblPr>
      <w:tblStyleRowBandSize w:val="1"/>
      <w:tblStyleColBandSize w:val="1"/>
      <w:tblBorders>
        <w:top w:val="single" w:sz="4" w:space="0" w:color="83CAEB" w:themeColor="accent1" w:themeTint="66"/>
        <w:left w:val="single" w:sz="4" w:space="0" w:color="83CAEB" w:themeColor="accent1" w:themeTint="66"/>
        <w:bottom w:val="single" w:sz="4" w:space="0" w:color="83CAEB" w:themeColor="accent1" w:themeTint="66"/>
        <w:right w:val="single" w:sz="4" w:space="0" w:color="83CAEB" w:themeColor="accent1" w:themeTint="66"/>
        <w:insideH w:val="single" w:sz="4" w:space="0" w:color="83CAEB" w:themeColor="accent1" w:themeTint="66"/>
        <w:insideV w:val="single" w:sz="4" w:space="0" w:color="83CAEB" w:themeColor="accent1" w:themeTint="66"/>
      </w:tblBorders>
    </w:tblPr>
    <w:tblStylePr w:type="firstRow">
      <w:rPr>
        <w:b/>
        <w:bCs/>
      </w:rPr>
      <w:tblPr/>
      <w:tcPr>
        <w:tcBorders>
          <w:bottom w:val="single" w:sz="12" w:space="0" w:color="45B0E1" w:themeColor="accent1" w:themeTint="99"/>
        </w:tcBorders>
      </w:tcPr>
    </w:tblStylePr>
    <w:tblStylePr w:type="lastRow">
      <w:rPr>
        <w:b/>
        <w:bCs/>
      </w:rPr>
      <w:tblPr/>
      <w:tcPr>
        <w:tcBorders>
          <w:top w:val="double" w:sz="2" w:space="0" w:color="45B0E1" w:themeColor="accent1" w:themeTint="99"/>
        </w:tcBorders>
      </w:tcPr>
    </w:tblStylePr>
    <w:tblStylePr w:type="firstCol">
      <w:rPr>
        <w:b/>
        <w:bCs/>
      </w:rPr>
    </w:tblStylePr>
    <w:tblStylePr w:type="lastCol">
      <w:rPr>
        <w:b/>
        <w:bCs/>
      </w:rPr>
    </w:tblStylePr>
  </w:style>
  <w:style w:type="table" w:styleId="Tablaconcuadrcula1clara-nfasis3">
    <w:name w:val="Grid Table 1 Light Accent 3"/>
    <w:basedOn w:val="Tablanormal"/>
    <w:uiPriority w:val="46"/>
    <w:rsid w:val="00AC6DF4"/>
    <w:pPr>
      <w:spacing w:after="0" w:line="240" w:lineRule="auto"/>
    </w:pPr>
    <w:tblPr>
      <w:tblStyleRowBandSize w:val="1"/>
      <w:tblStyleColBandSize w:val="1"/>
      <w:tblBorders>
        <w:top w:val="single" w:sz="4" w:space="0" w:color="84E290" w:themeColor="accent3" w:themeTint="66"/>
        <w:left w:val="single" w:sz="4" w:space="0" w:color="84E290" w:themeColor="accent3" w:themeTint="66"/>
        <w:bottom w:val="single" w:sz="4" w:space="0" w:color="84E290" w:themeColor="accent3" w:themeTint="66"/>
        <w:right w:val="single" w:sz="4" w:space="0" w:color="84E290" w:themeColor="accent3" w:themeTint="66"/>
        <w:insideH w:val="single" w:sz="4" w:space="0" w:color="84E290" w:themeColor="accent3" w:themeTint="66"/>
        <w:insideV w:val="single" w:sz="4" w:space="0" w:color="84E290" w:themeColor="accent3" w:themeTint="66"/>
      </w:tblBorders>
    </w:tblPr>
    <w:tblStylePr w:type="firstRow">
      <w:rPr>
        <w:b/>
        <w:bCs/>
      </w:rPr>
      <w:tblPr/>
      <w:tcPr>
        <w:tcBorders>
          <w:bottom w:val="single" w:sz="12" w:space="0" w:color="47D459" w:themeColor="accent3" w:themeTint="99"/>
        </w:tcBorders>
      </w:tcPr>
    </w:tblStylePr>
    <w:tblStylePr w:type="lastRow">
      <w:rPr>
        <w:b/>
        <w:bCs/>
      </w:rPr>
      <w:tblPr/>
      <w:tcPr>
        <w:tcBorders>
          <w:top w:val="double" w:sz="2" w:space="0" w:color="47D459" w:themeColor="accent3" w:themeTint="99"/>
        </w:tcBorders>
      </w:tcPr>
    </w:tblStylePr>
    <w:tblStylePr w:type="firstCol">
      <w:rPr>
        <w:b/>
        <w:bCs/>
      </w:rPr>
    </w:tblStylePr>
    <w:tblStylePr w:type="lastCol">
      <w:rPr>
        <w:b/>
        <w:bCs/>
      </w:rPr>
    </w:tblStylePr>
  </w:style>
  <w:style w:type="table" w:styleId="Tablaconcuadrcula1clara-nfasis5">
    <w:name w:val="Grid Table 1 Light Accent 5"/>
    <w:basedOn w:val="Tablanormal"/>
    <w:uiPriority w:val="46"/>
    <w:rsid w:val="00D57CA3"/>
    <w:pPr>
      <w:spacing w:after="0" w:line="240" w:lineRule="auto"/>
    </w:pPr>
    <w:tblPr>
      <w:tblStyleRowBandSize w:val="1"/>
      <w:tblStyleColBandSize w:val="1"/>
      <w:tblBorders>
        <w:top w:val="single" w:sz="4" w:space="0" w:color="E59EDC" w:themeColor="accent5" w:themeTint="66"/>
        <w:left w:val="single" w:sz="4" w:space="0" w:color="E59EDC" w:themeColor="accent5" w:themeTint="66"/>
        <w:bottom w:val="single" w:sz="4" w:space="0" w:color="E59EDC" w:themeColor="accent5" w:themeTint="66"/>
        <w:right w:val="single" w:sz="4" w:space="0" w:color="E59EDC" w:themeColor="accent5" w:themeTint="66"/>
        <w:insideH w:val="single" w:sz="4" w:space="0" w:color="E59EDC" w:themeColor="accent5" w:themeTint="66"/>
        <w:insideV w:val="single" w:sz="4" w:space="0" w:color="E59EDC" w:themeColor="accent5" w:themeTint="66"/>
      </w:tblBorders>
    </w:tblPr>
    <w:tblStylePr w:type="firstRow">
      <w:rPr>
        <w:b/>
        <w:bCs/>
      </w:rPr>
      <w:tblPr/>
      <w:tcPr>
        <w:tcBorders>
          <w:bottom w:val="single" w:sz="12" w:space="0" w:color="D86DCB" w:themeColor="accent5" w:themeTint="99"/>
        </w:tcBorders>
      </w:tcPr>
    </w:tblStylePr>
    <w:tblStylePr w:type="lastRow">
      <w:rPr>
        <w:b/>
        <w:bCs/>
      </w:rPr>
      <w:tblPr/>
      <w:tcPr>
        <w:tcBorders>
          <w:top w:val="double" w:sz="2" w:space="0" w:color="D86DCB" w:themeColor="accent5" w:themeTint="99"/>
        </w:tcBorders>
      </w:tcPr>
    </w:tblStylePr>
    <w:tblStylePr w:type="firstCol">
      <w:rPr>
        <w:b/>
        <w:bCs/>
      </w:rPr>
    </w:tblStylePr>
    <w:tblStylePr w:type="lastCol">
      <w:rPr>
        <w:b/>
        <w:bCs/>
      </w:rPr>
    </w:tblStylePr>
  </w:style>
  <w:style w:type="paragraph" w:styleId="Encabezado">
    <w:name w:val="header"/>
    <w:basedOn w:val="Normal"/>
    <w:link w:val="EncabezadoCar"/>
    <w:uiPriority w:val="99"/>
    <w:unhideWhenUsed/>
    <w:rsid w:val="00480BB2"/>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480BB2"/>
    <w:rPr>
      <w:kern w:val="0"/>
      <w14:ligatures w14:val="none"/>
    </w:rPr>
  </w:style>
  <w:style w:type="paragraph" w:styleId="Piedepgina">
    <w:name w:val="footer"/>
    <w:basedOn w:val="Normal"/>
    <w:link w:val="PiedepginaCar"/>
    <w:uiPriority w:val="99"/>
    <w:unhideWhenUsed/>
    <w:rsid w:val="00480BB2"/>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480BB2"/>
    <w:rPr>
      <w:kern w:val="0"/>
      <w14:ligatures w14:val="none"/>
    </w:rPr>
  </w:style>
  <w:style w:type="paragraph" w:styleId="Descripcin">
    <w:name w:val="caption"/>
    <w:basedOn w:val="Normal"/>
    <w:next w:val="Normal"/>
    <w:uiPriority w:val="35"/>
    <w:unhideWhenUsed/>
    <w:qFormat/>
    <w:rsid w:val="00EF194D"/>
    <w:pPr>
      <w:spacing w:after="200" w:line="240" w:lineRule="auto"/>
    </w:pPr>
    <w:rPr>
      <w:i/>
      <w:iCs/>
      <w:color w:val="0E2841" w:themeColor="text2"/>
      <w:sz w:val="18"/>
      <w:szCs w:val="18"/>
    </w:rPr>
  </w:style>
  <w:style w:type="paragraph" w:styleId="TDC3">
    <w:name w:val="toc 3"/>
    <w:basedOn w:val="Normal"/>
    <w:next w:val="Normal"/>
    <w:autoRedefine/>
    <w:uiPriority w:val="39"/>
    <w:unhideWhenUsed/>
    <w:rsid w:val="00FA35D4"/>
    <w:pPr>
      <w:spacing w:after="100"/>
      <w:ind w:left="440"/>
    </w:pPr>
  </w:style>
  <w:style w:type="paragraph" w:styleId="Tabladeilustraciones">
    <w:name w:val="table of figures"/>
    <w:basedOn w:val="Normal"/>
    <w:next w:val="Normal"/>
    <w:uiPriority w:val="99"/>
    <w:unhideWhenUsed/>
    <w:rsid w:val="0022085C"/>
    <w:pPr>
      <w:spacing w:after="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4354759">
      <w:bodyDiv w:val="1"/>
      <w:marLeft w:val="0"/>
      <w:marRight w:val="0"/>
      <w:marTop w:val="0"/>
      <w:marBottom w:val="0"/>
      <w:divBdr>
        <w:top w:val="none" w:sz="0" w:space="0" w:color="auto"/>
        <w:left w:val="none" w:sz="0" w:space="0" w:color="auto"/>
        <w:bottom w:val="none" w:sz="0" w:space="0" w:color="auto"/>
        <w:right w:val="none" w:sz="0" w:space="0" w:color="auto"/>
      </w:divBdr>
    </w:div>
    <w:div w:id="57672533">
      <w:bodyDiv w:val="1"/>
      <w:marLeft w:val="0"/>
      <w:marRight w:val="0"/>
      <w:marTop w:val="0"/>
      <w:marBottom w:val="0"/>
      <w:divBdr>
        <w:top w:val="none" w:sz="0" w:space="0" w:color="auto"/>
        <w:left w:val="none" w:sz="0" w:space="0" w:color="auto"/>
        <w:bottom w:val="none" w:sz="0" w:space="0" w:color="auto"/>
        <w:right w:val="none" w:sz="0" w:space="0" w:color="auto"/>
      </w:divBdr>
    </w:div>
    <w:div w:id="243564338">
      <w:bodyDiv w:val="1"/>
      <w:marLeft w:val="0"/>
      <w:marRight w:val="0"/>
      <w:marTop w:val="0"/>
      <w:marBottom w:val="0"/>
      <w:divBdr>
        <w:top w:val="none" w:sz="0" w:space="0" w:color="auto"/>
        <w:left w:val="none" w:sz="0" w:space="0" w:color="auto"/>
        <w:bottom w:val="none" w:sz="0" w:space="0" w:color="auto"/>
        <w:right w:val="none" w:sz="0" w:space="0" w:color="auto"/>
      </w:divBdr>
      <w:divsChild>
        <w:div w:id="122582379">
          <w:marLeft w:val="0"/>
          <w:marRight w:val="0"/>
          <w:marTop w:val="0"/>
          <w:marBottom w:val="0"/>
          <w:divBdr>
            <w:top w:val="single" w:sz="2" w:space="0" w:color="E5E7EB"/>
            <w:left w:val="single" w:sz="2" w:space="0" w:color="E5E7EB"/>
            <w:bottom w:val="single" w:sz="2" w:space="0" w:color="E5E7EB"/>
            <w:right w:val="single" w:sz="2" w:space="0" w:color="E5E7EB"/>
          </w:divBdr>
          <w:divsChild>
            <w:div w:id="892422276">
              <w:marLeft w:val="0"/>
              <w:marRight w:val="0"/>
              <w:marTop w:val="0"/>
              <w:marBottom w:val="0"/>
              <w:divBdr>
                <w:top w:val="none" w:sz="0" w:space="0" w:color="auto"/>
                <w:left w:val="none" w:sz="0" w:space="0" w:color="auto"/>
                <w:bottom w:val="none" w:sz="0" w:space="0" w:color="auto"/>
                <w:right w:val="none" w:sz="0" w:space="0" w:color="auto"/>
              </w:divBdr>
              <w:divsChild>
                <w:div w:id="417333569">
                  <w:marLeft w:val="0"/>
                  <w:marRight w:val="0"/>
                  <w:marTop w:val="0"/>
                  <w:marBottom w:val="0"/>
                  <w:divBdr>
                    <w:top w:val="none" w:sz="0" w:space="0" w:color="auto"/>
                    <w:left w:val="none" w:sz="0" w:space="0" w:color="auto"/>
                    <w:bottom w:val="none" w:sz="0" w:space="0" w:color="auto"/>
                    <w:right w:val="none" w:sz="0" w:space="0" w:color="auto"/>
                  </w:divBdr>
                  <w:divsChild>
                    <w:div w:id="541794921">
                      <w:marLeft w:val="0"/>
                      <w:marRight w:val="0"/>
                      <w:marTop w:val="0"/>
                      <w:marBottom w:val="0"/>
                      <w:divBdr>
                        <w:top w:val="single" w:sz="2" w:space="0" w:color="E5E7EB"/>
                        <w:left w:val="single" w:sz="2" w:space="0" w:color="E5E7EB"/>
                        <w:bottom w:val="single" w:sz="2" w:space="0" w:color="E5E7EB"/>
                        <w:right w:val="single" w:sz="2" w:space="0" w:color="E5E7EB"/>
                      </w:divBdr>
                      <w:divsChild>
                        <w:div w:id="1186869355">
                          <w:marLeft w:val="0"/>
                          <w:marRight w:val="0"/>
                          <w:marTop w:val="0"/>
                          <w:marBottom w:val="0"/>
                          <w:divBdr>
                            <w:top w:val="single" w:sz="2" w:space="0" w:color="E5E7EB"/>
                            <w:left w:val="single" w:sz="2" w:space="0" w:color="E5E7EB"/>
                            <w:bottom w:val="single" w:sz="2" w:space="0" w:color="E5E7EB"/>
                            <w:right w:val="single" w:sz="2" w:space="0" w:color="E5E7EB"/>
                          </w:divBdr>
                          <w:divsChild>
                            <w:div w:id="1092705965">
                              <w:marLeft w:val="0"/>
                              <w:marRight w:val="0"/>
                              <w:marTop w:val="0"/>
                              <w:marBottom w:val="0"/>
                              <w:divBdr>
                                <w:top w:val="single" w:sz="2" w:space="0" w:color="E5E7EB"/>
                                <w:left w:val="single" w:sz="2" w:space="0" w:color="E5E7EB"/>
                                <w:bottom w:val="single" w:sz="2" w:space="0" w:color="E5E7EB"/>
                                <w:right w:val="single" w:sz="2" w:space="0" w:color="E5E7EB"/>
                              </w:divBdr>
                              <w:divsChild>
                                <w:div w:id="432437595">
                                  <w:marLeft w:val="0"/>
                                  <w:marRight w:val="0"/>
                                  <w:marTop w:val="0"/>
                                  <w:marBottom w:val="0"/>
                                  <w:divBdr>
                                    <w:top w:val="none" w:sz="0" w:space="0" w:color="auto"/>
                                    <w:left w:val="none" w:sz="0" w:space="0" w:color="auto"/>
                                    <w:bottom w:val="none" w:sz="0" w:space="0" w:color="auto"/>
                                    <w:right w:val="none" w:sz="0" w:space="0" w:color="auto"/>
                                  </w:divBdr>
                                  <w:divsChild>
                                    <w:div w:id="207837721">
                                      <w:marLeft w:val="0"/>
                                      <w:marRight w:val="0"/>
                                      <w:marTop w:val="0"/>
                                      <w:marBottom w:val="0"/>
                                      <w:divBdr>
                                        <w:top w:val="single" w:sz="2" w:space="0" w:color="E5E7EB"/>
                                        <w:left w:val="single" w:sz="2" w:space="12" w:color="E5E7EB"/>
                                        <w:bottom w:val="single" w:sz="2" w:space="0" w:color="E5E7EB"/>
                                        <w:right w:val="single" w:sz="2" w:space="12" w:color="E5E7EB"/>
                                      </w:divBdr>
                                      <w:divsChild>
                                        <w:div w:id="1093089364">
                                          <w:marLeft w:val="0"/>
                                          <w:marRight w:val="0"/>
                                          <w:marTop w:val="0"/>
                                          <w:marBottom w:val="0"/>
                                          <w:divBdr>
                                            <w:top w:val="single" w:sz="2" w:space="0" w:color="E5E7EB"/>
                                            <w:left w:val="single" w:sz="2" w:space="0" w:color="E5E7EB"/>
                                            <w:bottom w:val="single" w:sz="2" w:space="0" w:color="E5E7EB"/>
                                            <w:right w:val="single" w:sz="2" w:space="0" w:color="E5E7EB"/>
                                          </w:divBdr>
                                          <w:divsChild>
                                            <w:div w:id="1261648365">
                                              <w:marLeft w:val="0"/>
                                              <w:marRight w:val="0"/>
                                              <w:marTop w:val="0"/>
                                              <w:marBottom w:val="0"/>
                                              <w:divBdr>
                                                <w:top w:val="single" w:sz="2" w:space="0" w:color="E5E7EB"/>
                                                <w:left w:val="single" w:sz="2" w:space="0" w:color="E5E7EB"/>
                                                <w:bottom w:val="single" w:sz="2" w:space="0" w:color="E5E7EB"/>
                                                <w:right w:val="single" w:sz="2" w:space="0" w:color="E5E7EB"/>
                                              </w:divBdr>
                                              <w:divsChild>
                                                <w:div w:id="786702974">
                                                  <w:marLeft w:val="0"/>
                                                  <w:marRight w:val="0"/>
                                                  <w:marTop w:val="0"/>
                                                  <w:marBottom w:val="0"/>
                                                  <w:divBdr>
                                                    <w:top w:val="single" w:sz="2" w:space="0" w:color="E5E7EB"/>
                                                    <w:left w:val="single" w:sz="2" w:space="0" w:color="E5E7EB"/>
                                                    <w:bottom w:val="single" w:sz="2" w:space="0" w:color="E5E7EB"/>
                                                    <w:right w:val="single" w:sz="2" w:space="0" w:color="E5E7EB"/>
                                                  </w:divBdr>
                                                  <w:divsChild>
                                                    <w:div w:id="1291086246">
                                                      <w:marLeft w:val="0"/>
                                                      <w:marRight w:val="0"/>
                                                      <w:marTop w:val="0"/>
                                                      <w:marBottom w:val="0"/>
                                                      <w:divBdr>
                                                        <w:top w:val="single" w:sz="2" w:space="0" w:color="E5E7EB"/>
                                                        <w:left w:val="single" w:sz="2" w:space="0" w:color="E5E7EB"/>
                                                        <w:bottom w:val="single" w:sz="2" w:space="0" w:color="E5E7EB"/>
                                                        <w:right w:val="single" w:sz="2" w:space="0" w:color="E5E7EB"/>
                                                      </w:divBdr>
                                                      <w:divsChild>
                                                        <w:div w:id="838272579">
                                                          <w:marLeft w:val="0"/>
                                                          <w:marRight w:val="0"/>
                                                          <w:marTop w:val="0"/>
                                                          <w:marBottom w:val="0"/>
                                                          <w:divBdr>
                                                            <w:top w:val="none" w:sz="0" w:space="0" w:color="auto"/>
                                                            <w:left w:val="none" w:sz="0" w:space="0" w:color="auto"/>
                                                            <w:bottom w:val="none" w:sz="0" w:space="0" w:color="auto"/>
                                                            <w:right w:val="none" w:sz="0" w:space="0" w:color="auto"/>
                                                          </w:divBdr>
                                                          <w:divsChild>
                                                            <w:div w:id="1621180115">
                                                              <w:marLeft w:val="0"/>
                                                              <w:marRight w:val="0"/>
                                                              <w:marTop w:val="0"/>
                                                              <w:marBottom w:val="0"/>
                                                              <w:divBdr>
                                                                <w:top w:val="single" w:sz="2" w:space="0" w:color="E5E7EB"/>
                                                                <w:left w:val="single" w:sz="2" w:space="0" w:color="E5E7EB"/>
                                                                <w:bottom w:val="single" w:sz="2" w:space="0" w:color="E5E7EB"/>
                                                                <w:right w:val="single" w:sz="2" w:space="0" w:color="E5E7EB"/>
                                                              </w:divBdr>
                                                              <w:divsChild>
                                                                <w:div w:id="245380129">
                                                                  <w:marLeft w:val="0"/>
                                                                  <w:marRight w:val="0"/>
                                                                  <w:marTop w:val="0"/>
                                                                  <w:marBottom w:val="0"/>
                                                                  <w:divBdr>
                                                                    <w:top w:val="single" w:sz="2" w:space="0" w:color="E5E7EB"/>
                                                                    <w:left w:val="single" w:sz="2" w:space="0" w:color="E5E7EB"/>
                                                                    <w:bottom w:val="single" w:sz="2" w:space="0" w:color="E5E7EB"/>
                                                                    <w:right w:val="single" w:sz="2" w:space="0" w:color="E5E7EB"/>
                                                                  </w:divBdr>
                                                                  <w:divsChild>
                                                                    <w:div w:id="1570118828">
                                                                      <w:marLeft w:val="0"/>
                                                                      <w:marRight w:val="0"/>
                                                                      <w:marTop w:val="0"/>
                                                                      <w:marBottom w:val="0"/>
                                                                      <w:divBdr>
                                                                        <w:top w:val="single" w:sz="2" w:space="0" w:color="E5E7EB"/>
                                                                        <w:left w:val="single" w:sz="2" w:space="0" w:color="E5E7EB"/>
                                                                        <w:bottom w:val="single" w:sz="2" w:space="0" w:color="E5E7EB"/>
                                                                        <w:right w:val="single" w:sz="2" w:space="0" w:color="E5E7EB"/>
                                                                      </w:divBdr>
                                                                      <w:divsChild>
                                                                        <w:div w:id="1638489507">
                                                                          <w:marLeft w:val="0"/>
                                                                          <w:marRight w:val="0"/>
                                                                          <w:marTop w:val="0"/>
                                                                          <w:marBottom w:val="0"/>
                                                                          <w:divBdr>
                                                                            <w:top w:val="single" w:sz="2" w:space="0" w:color="E5E7EB"/>
                                                                            <w:left w:val="single" w:sz="2" w:space="0" w:color="E5E7EB"/>
                                                                            <w:bottom w:val="single" w:sz="2" w:space="0" w:color="E5E7EB"/>
                                                                            <w:right w:val="single" w:sz="2" w:space="0" w:color="E5E7EB"/>
                                                                          </w:divBdr>
                                                                          <w:divsChild>
                                                                            <w:div w:id="154616612">
                                                                              <w:marLeft w:val="0"/>
                                                                              <w:marRight w:val="0"/>
                                                                              <w:marTop w:val="0"/>
                                                                              <w:marBottom w:val="0"/>
                                                                              <w:divBdr>
                                                                                <w:top w:val="single" w:sz="2" w:space="0" w:color="E5E7EB"/>
                                                                                <w:left w:val="single" w:sz="2" w:space="0" w:color="E5E7EB"/>
                                                                                <w:bottom w:val="single" w:sz="2" w:space="0" w:color="E5E7EB"/>
                                                                                <w:right w:val="single" w:sz="2" w:space="0" w:color="E5E7EB"/>
                                                                              </w:divBdr>
                                                                              <w:divsChild>
                                                                                <w:div w:id="1807816549">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2109040551">
                                                                  <w:marLeft w:val="0"/>
                                                                  <w:marRight w:val="0"/>
                                                                  <w:marTop w:val="0"/>
                                                                  <w:marBottom w:val="0"/>
                                                                  <w:divBdr>
                                                                    <w:top w:val="single" w:sz="2" w:space="0" w:color="E5E7EB"/>
                                                                    <w:left w:val="single" w:sz="2" w:space="0" w:color="E5E7EB"/>
                                                                    <w:bottom w:val="single" w:sz="2" w:space="0" w:color="E5E7EB"/>
                                                                    <w:right w:val="single" w:sz="2" w:space="0" w:color="E5E7EB"/>
                                                                  </w:divBdr>
                                                                  <w:divsChild>
                                                                    <w:div w:id="673459500">
                                                                      <w:marLeft w:val="-120"/>
                                                                      <w:marRight w:val="0"/>
                                                                      <w:marTop w:val="0"/>
                                                                      <w:marBottom w:val="0"/>
                                                                      <w:divBdr>
                                                                        <w:top w:val="single" w:sz="2" w:space="0" w:color="E5E7EB"/>
                                                                        <w:left w:val="single" w:sz="2" w:space="0" w:color="E5E7EB"/>
                                                                        <w:bottom w:val="single" w:sz="2" w:space="0" w:color="E5E7EB"/>
                                                                        <w:right w:val="single" w:sz="2" w:space="0" w:color="E5E7EB"/>
                                                                      </w:divBdr>
                                                                      <w:divsChild>
                                                                        <w:div w:id="842092133">
                                                                          <w:marLeft w:val="0"/>
                                                                          <w:marRight w:val="0"/>
                                                                          <w:marTop w:val="0"/>
                                                                          <w:marBottom w:val="0"/>
                                                                          <w:divBdr>
                                                                            <w:top w:val="single" w:sz="2" w:space="0" w:color="E5E7EB"/>
                                                                            <w:left w:val="single" w:sz="2" w:space="0" w:color="E5E7EB"/>
                                                                            <w:bottom w:val="single" w:sz="2" w:space="0" w:color="E5E7EB"/>
                                                                            <w:right w:val="single" w:sz="2" w:space="0" w:color="E5E7EB"/>
                                                                          </w:divBdr>
                                                                          <w:divsChild>
                                                                            <w:div w:id="1515070688">
                                                                              <w:marLeft w:val="0"/>
                                                                              <w:marRight w:val="0"/>
                                                                              <w:marTop w:val="0"/>
                                                                              <w:marBottom w:val="0"/>
                                                                              <w:divBdr>
                                                                                <w:top w:val="single" w:sz="2" w:space="0" w:color="E5E7EB"/>
                                                                                <w:left w:val="single" w:sz="2" w:space="0" w:color="E5E7EB"/>
                                                                                <w:bottom w:val="single" w:sz="2" w:space="0" w:color="E5E7EB"/>
                                                                                <w:right w:val="single" w:sz="2" w:space="0" w:color="E5E7EB"/>
                                                                              </w:divBdr>
                                                                            </w:div>
                                                                          </w:divsChild>
                                                                        </w:div>
                                                                        <w:div w:id="1172334479">
                                                                          <w:marLeft w:val="0"/>
                                                                          <w:marRight w:val="0"/>
                                                                          <w:marTop w:val="0"/>
                                                                          <w:marBottom w:val="0"/>
                                                                          <w:divBdr>
                                                                            <w:top w:val="single" w:sz="2" w:space="0" w:color="E5E7EB"/>
                                                                            <w:left w:val="single" w:sz="2" w:space="0" w:color="E5E7EB"/>
                                                                            <w:bottom w:val="single" w:sz="2" w:space="0" w:color="E5E7EB"/>
                                                                            <w:right w:val="single" w:sz="2" w:space="0" w:color="E5E7EB"/>
                                                                          </w:divBdr>
                                                                          <w:divsChild>
                                                                            <w:div w:id="561213343">
                                                                              <w:marLeft w:val="0"/>
                                                                              <w:marRight w:val="0"/>
                                                                              <w:marTop w:val="0"/>
                                                                              <w:marBottom w:val="0"/>
                                                                              <w:divBdr>
                                                                                <w:top w:val="single" w:sz="2" w:space="0" w:color="E5E7EB"/>
                                                                                <w:left w:val="single" w:sz="2" w:space="0" w:color="E5E7EB"/>
                                                                                <w:bottom w:val="single" w:sz="2" w:space="0" w:color="E5E7EB"/>
                                                                                <w:right w:val="single" w:sz="2" w:space="0" w:color="E5E7EB"/>
                                                                              </w:divBdr>
                                                                              <w:divsChild>
                                                                                <w:div w:id="767969639">
                                                                                  <w:marLeft w:val="0"/>
                                                                                  <w:marRight w:val="0"/>
                                                                                  <w:marTop w:val="0"/>
                                                                                  <w:marBottom w:val="0"/>
                                                                                  <w:divBdr>
                                                                                    <w:top w:val="single" w:sz="2" w:space="0" w:color="E5E7EB"/>
                                                                                    <w:left w:val="single" w:sz="2" w:space="0" w:color="E5E7EB"/>
                                                                                    <w:bottom w:val="single" w:sz="2" w:space="0" w:color="E5E7EB"/>
                                                                                    <w:right w:val="single" w:sz="2" w:space="0" w:color="E5E7EB"/>
                                                                                  </w:divBdr>
                                                                                  <w:divsChild>
                                                                                    <w:div w:id="434711166">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 w:id="772283075">
                                                                          <w:marLeft w:val="0"/>
                                                                          <w:marRight w:val="0"/>
                                                                          <w:marTop w:val="0"/>
                                                                          <w:marBottom w:val="0"/>
                                                                          <w:divBdr>
                                                                            <w:top w:val="single" w:sz="2" w:space="0" w:color="E5E7EB"/>
                                                                            <w:left w:val="single" w:sz="2" w:space="0" w:color="E5E7EB"/>
                                                                            <w:bottom w:val="single" w:sz="2" w:space="0" w:color="E5E7EB"/>
                                                                            <w:right w:val="single" w:sz="2" w:space="0" w:color="E5E7EB"/>
                                                                          </w:divBdr>
                                                                          <w:divsChild>
                                                                            <w:div w:id="1511286839">
                                                                              <w:marLeft w:val="0"/>
                                                                              <w:marRight w:val="0"/>
                                                                              <w:marTop w:val="0"/>
                                                                              <w:marBottom w:val="0"/>
                                                                              <w:divBdr>
                                                                                <w:top w:val="single" w:sz="2" w:space="0" w:color="E5E7EB"/>
                                                                                <w:left w:val="single" w:sz="2" w:space="0" w:color="E5E7EB"/>
                                                                                <w:bottom w:val="single" w:sz="2" w:space="0" w:color="E5E7EB"/>
                                                                                <w:right w:val="single" w:sz="2" w:space="0" w:color="E5E7EB"/>
                                                                              </w:divBdr>
                                                                              <w:divsChild>
                                                                                <w:div w:id="1902665760">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110199858">
                                                                  <w:marLeft w:val="0"/>
                                                                  <w:marRight w:val="0"/>
                                                                  <w:marTop w:val="0"/>
                                                                  <w:marBottom w:val="0"/>
                                                                  <w:divBdr>
                                                                    <w:top w:val="single" w:sz="2" w:space="0" w:color="E5E7EB"/>
                                                                    <w:left w:val="single" w:sz="2" w:space="0" w:color="E5E7EB"/>
                                                                    <w:bottom w:val="single" w:sz="2" w:space="0" w:color="E5E7EB"/>
                                                                    <w:right w:val="single" w:sz="2" w:space="0" w:color="E5E7EB"/>
                                                                  </w:divBdr>
                                                                  <w:divsChild>
                                                                    <w:div w:id="1481845908">
                                                                      <w:marLeft w:val="0"/>
                                                                      <w:marRight w:val="0"/>
                                                                      <w:marTop w:val="0"/>
                                                                      <w:marBottom w:val="240"/>
                                                                      <w:divBdr>
                                                                        <w:top w:val="none" w:sz="0" w:space="0" w:color="auto"/>
                                                                        <w:left w:val="none" w:sz="0" w:space="0" w:color="auto"/>
                                                                        <w:bottom w:val="none" w:sz="0" w:space="0" w:color="auto"/>
                                                                        <w:right w:val="none" w:sz="0" w:space="0" w:color="auto"/>
                                                                      </w:divBdr>
                                                                      <w:divsChild>
                                                                        <w:div w:id="21708364">
                                                                          <w:marLeft w:val="0"/>
                                                                          <w:marRight w:val="120"/>
                                                                          <w:marTop w:val="0"/>
                                                                          <w:marBottom w:val="0"/>
                                                                          <w:divBdr>
                                                                            <w:top w:val="none" w:sz="0" w:space="0" w:color="auto"/>
                                                                            <w:left w:val="none" w:sz="0" w:space="0" w:color="auto"/>
                                                                            <w:bottom w:val="none" w:sz="0" w:space="0" w:color="auto"/>
                                                                            <w:right w:val="none" w:sz="0" w:space="0" w:color="auto"/>
                                                                          </w:divBdr>
                                                                          <w:divsChild>
                                                                            <w:div w:id="703209199">
                                                                              <w:marLeft w:val="0"/>
                                                                              <w:marRight w:val="0"/>
                                                                              <w:marTop w:val="0"/>
                                                                              <w:marBottom w:val="60"/>
                                                                              <w:divBdr>
                                                                                <w:top w:val="single" w:sz="2" w:space="0" w:color="E5E7EB"/>
                                                                                <w:left w:val="single" w:sz="2" w:space="0" w:color="E5E7EB"/>
                                                                                <w:bottom w:val="single" w:sz="2" w:space="0" w:color="E5E7EB"/>
                                                                                <w:right w:val="single" w:sz="2" w:space="0" w:color="E5E7EB"/>
                                                                              </w:divBdr>
                                                                            </w:div>
                                                                            <w:div w:id="1309045031">
                                                                              <w:marLeft w:val="0"/>
                                                                              <w:marRight w:val="0"/>
                                                                              <w:marTop w:val="0"/>
                                                                              <w:marBottom w:val="0"/>
                                                                              <w:divBdr>
                                                                                <w:top w:val="single" w:sz="2" w:space="0" w:color="E5E7EB"/>
                                                                                <w:left w:val="single" w:sz="2" w:space="0" w:color="E5E7EB"/>
                                                                                <w:bottom w:val="single" w:sz="2" w:space="0" w:color="E5E7EB"/>
                                                                                <w:right w:val="single" w:sz="2" w:space="0" w:color="E5E7EB"/>
                                                                              </w:divBdr>
                                                                            </w:div>
                                                                          </w:divsChild>
                                                                        </w:div>
                                                                        <w:div w:id="1083913856">
                                                                          <w:marLeft w:val="0"/>
                                                                          <w:marRight w:val="0"/>
                                                                          <w:marTop w:val="0"/>
                                                                          <w:marBottom w:val="0"/>
                                                                          <w:divBdr>
                                                                            <w:top w:val="none" w:sz="0" w:space="0" w:color="auto"/>
                                                                            <w:left w:val="none" w:sz="0" w:space="0" w:color="auto"/>
                                                                            <w:bottom w:val="none" w:sz="0" w:space="0" w:color="auto"/>
                                                                            <w:right w:val="none" w:sz="0" w:space="0" w:color="auto"/>
                                                                          </w:divBdr>
                                                                          <w:divsChild>
                                                                            <w:div w:id="91171768">
                                                                              <w:marLeft w:val="0"/>
                                                                              <w:marRight w:val="0"/>
                                                                              <w:marTop w:val="0"/>
                                                                              <w:marBottom w:val="0"/>
                                                                              <w:divBdr>
                                                                                <w:top w:val="single" w:sz="2" w:space="0" w:color="E5E7EB"/>
                                                                                <w:left w:val="single" w:sz="2" w:space="0" w:color="E5E7EB"/>
                                                                                <w:bottom w:val="single" w:sz="2" w:space="0" w:color="E5E7EB"/>
                                                                                <w:right w:val="single" w:sz="2" w:space="0" w:color="E5E7EB"/>
                                                                              </w:divBdr>
                                                                              <w:divsChild>
                                                                                <w:div w:id="116458993">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sChild>
                                                        </w:div>
                                                        <w:div w:id="597757952">
                                                          <w:marLeft w:val="0"/>
                                                          <w:marRight w:val="0"/>
                                                          <w:marTop w:val="0"/>
                                                          <w:marBottom w:val="0"/>
                                                          <w:divBdr>
                                                            <w:top w:val="single" w:sz="2" w:space="0" w:color="E5E7EB"/>
                                                            <w:left w:val="single" w:sz="2" w:space="0" w:color="E5E7EB"/>
                                                            <w:bottom w:val="single" w:sz="2" w:space="0" w:color="E5E7EB"/>
                                                            <w:right w:val="single" w:sz="2" w:space="0" w:color="E5E7EB"/>
                                                          </w:divBdr>
                                                          <w:divsChild>
                                                            <w:div w:id="787823224">
                                                              <w:marLeft w:val="0"/>
                                                              <w:marRight w:val="0"/>
                                                              <w:marTop w:val="0"/>
                                                              <w:marBottom w:val="0"/>
                                                              <w:divBdr>
                                                                <w:top w:val="none" w:sz="0" w:space="0" w:color="auto"/>
                                                                <w:left w:val="none" w:sz="0" w:space="0" w:color="auto"/>
                                                                <w:bottom w:val="none" w:sz="0" w:space="0" w:color="auto"/>
                                                                <w:right w:val="none" w:sz="0" w:space="0" w:color="auto"/>
                                                              </w:divBdr>
                                                              <w:divsChild>
                                                                <w:div w:id="1308709802">
                                                                  <w:marLeft w:val="0"/>
                                                                  <w:marRight w:val="0"/>
                                                                  <w:marTop w:val="0"/>
                                                                  <w:marBottom w:val="0"/>
                                                                  <w:divBdr>
                                                                    <w:top w:val="none" w:sz="0" w:space="0" w:color="auto"/>
                                                                    <w:left w:val="none" w:sz="0" w:space="0" w:color="auto"/>
                                                                    <w:bottom w:val="none" w:sz="0" w:space="0" w:color="auto"/>
                                                                    <w:right w:val="none" w:sz="0" w:space="0" w:color="auto"/>
                                                                  </w:divBdr>
                                                                  <w:divsChild>
                                                                    <w:div w:id="678509863">
                                                                      <w:marLeft w:val="0"/>
                                                                      <w:marRight w:val="0"/>
                                                                      <w:marTop w:val="0"/>
                                                                      <w:marBottom w:val="0"/>
                                                                      <w:divBdr>
                                                                        <w:top w:val="none" w:sz="0" w:space="0" w:color="auto"/>
                                                                        <w:left w:val="none" w:sz="0" w:space="0" w:color="auto"/>
                                                                        <w:bottom w:val="none" w:sz="0" w:space="0" w:color="auto"/>
                                                                        <w:right w:val="none" w:sz="0" w:space="0" w:color="auto"/>
                                                                      </w:divBdr>
                                                                      <w:divsChild>
                                                                        <w:div w:id="827596860">
                                                                          <w:marLeft w:val="0"/>
                                                                          <w:marRight w:val="0"/>
                                                                          <w:marTop w:val="0"/>
                                                                          <w:marBottom w:val="120"/>
                                                                          <w:divBdr>
                                                                            <w:top w:val="single" w:sz="2" w:space="0" w:color="E5E7EB"/>
                                                                            <w:left w:val="single" w:sz="2" w:space="0" w:color="E5E7EB"/>
                                                                            <w:bottom w:val="single" w:sz="2" w:space="0" w:color="E5E7EB"/>
                                                                            <w:right w:val="single" w:sz="2" w:space="0" w:color="E5E7EB"/>
                                                                          </w:divBdr>
                                                                          <w:divsChild>
                                                                            <w:div w:id="1446072033">
                                                                              <w:marLeft w:val="0"/>
                                                                              <w:marRight w:val="0"/>
                                                                              <w:marTop w:val="0"/>
                                                                              <w:marBottom w:val="0"/>
                                                                              <w:divBdr>
                                                                                <w:top w:val="single" w:sz="2" w:space="0" w:color="E5E7EB"/>
                                                                                <w:left w:val="single" w:sz="2" w:space="0" w:color="E5E7EB"/>
                                                                                <w:bottom w:val="single" w:sz="2" w:space="0" w:color="E5E7EB"/>
                                                                                <w:right w:val="single" w:sz="2" w:space="0" w:color="E5E7EB"/>
                                                                              </w:divBdr>
                                                                              <w:divsChild>
                                                                                <w:div w:id="464391641">
                                                                                  <w:marLeft w:val="0"/>
                                                                                  <w:marRight w:val="0"/>
                                                                                  <w:marTop w:val="0"/>
                                                                                  <w:marBottom w:val="0"/>
                                                                                  <w:divBdr>
                                                                                    <w:top w:val="single" w:sz="2" w:space="0" w:color="E5E7EB"/>
                                                                                    <w:left w:val="single" w:sz="2" w:space="0" w:color="E5E7EB"/>
                                                                                    <w:bottom w:val="single" w:sz="2" w:space="0" w:color="E5E7EB"/>
                                                                                    <w:right w:val="single" w:sz="2" w:space="0" w:color="E5E7EB"/>
                                                                                  </w:divBdr>
                                                                                  <w:divsChild>
                                                                                    <w:div w:id="914507785">
                                                                                      <w:marLeft w:val="12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847911343">
                                                                      <w:marLeft w:val="0"/>
                                                                      <w:marRight w:val="0"/>
                                                                      <w:marTop w:val="0"/>
                                                                      <w:marBottom w:val="0"/>
                                                                      <w:divBdr>
                                                                        <w:top w:val="single" w:sz="6" w:space="0" w:color="auto"/>
                                                                        <w:left w:val="single" w:sz="2" w:space="0" w:color="auto"/>
                                                                        <w:bottom w:val="single" w:sz="2" w:space="0" w:color="auto"/>
                                                                        <w:right w:val="single" w:sz="2" w:space="0" w:color="auto"/>
                                                                      </w:divBdr>
                                                                      <w:divsChild>
                                                                        <w:div w:id="1062799186">
                                                                          <w:marLeft w:val="0"/>
                                                                          <w:marRight w:val="0"/>
                                                                          <w:marTop w:val="0"/>
                                                                          <w:marBottom w:val="0"/>
                                                                          <w:divBdr>
                                                                            <w:top w:val="single" w:sz="2" w:space="6" w:color="E5E7EB"/>
                                                                            <w:left w:val="single" w:sz="2" w:space="0" w:color="E5E7EB"/>
                                                                            <w:bottom w:val="single" w:sz="2" w:space="6" w:color="E5E7EB"/>
                                                                            <w:right w:val="single" w:sz="2" w:space="0" w:color="E5E7EB"/>
                                                                          </w:divBdr>
                                                                          <w:divsChild>
                                                                            <w:div w:id="541795042">
                                                                              <w:marLeft w:val="0"/>
                                                                              <w:marRight w:val="0"/>
                                                                              <w:marTop w:val="0"/>
                                                                              <w:marBottom w:val="0"/>
                                                                              <w:divBdr>
                                                                                <w:top w:val="single" w:sz="2" w:space="0" w:color="E5E7EB"/>
                                                                                <w:left w:val="single" w:sz="2" w:space="0" w:color="E5E7EB"/>
                                                                                <w:bottom w:val="single" w:sz="2" w:space="0" w:color="E5E7EB"/>
                                                                                <w:right w:val="single" w:sz="2" w:space="0" w:color="E5E7EB"/>
                                                                              </w:divBdr>
                                                                            </w:div>
                                                                          </w:divsChild>
                                                                        </w:div>
                                                                        <w:div w:id="328678142">
                                                                          <w:marLeft w:val="0"/>
                                                                          <w:marRight w:val="0"/>
                                                                          <w:marTop w:val="0"/>
                                                                          <w:marBottom w:val="0"/>
                                                                          <w:divBdr>
                                                                            <w:top w:val="single" w:sz="6" w:space="6" w:color="auto"/>
                                                                            <w:left w:val="single" w:sz="2" w:space="0" w:color="auto"/>
                                                                            <w:bottom w:val="single" w:sz="2" w:space="6" w:color="auto"/>
                                                                            <w:right w:val="single" w:sz="2" w:space="0" w:color="auto"/>
                                                                          </w:divBdr>
                                                                          <w:divsChild>
                                                                            <w:div w:id="1790972489">
                                                                              <w:marLeft w:val="0"/>
                                                                              <w:marRight w:val="0"/>
                                                                              <w:marTop w:val="0"/>
                                                                              <w:marBottom w:val="0"/>
                                                                              <w:divBdr>
                                                                                <w:top w:val="single" w:sz="2" w:space="0" w:color="E5E7EB"/>
                                                                                <w:left w:val="single" w:sz="2" w:space="0" w:color="E5E7EB"/>
                                                                                <w:bottom w:val="single" w:sz="2" w:space="0" w:color="E5E7EB"/>
                                                                                <w:right w:val="single" w:sz="2" w:space="0" w:color="E5E7EB"/>
                                                                              </w:divBdr>
                                                                            </w:div>
                                                                          </w:divsChild>
                                                                        </w:div>
                                                                        <w:div w:id="1499267176">
                                                                          <w:marLeft w:val="0"/>
                                                                          <w:marRight w:val="0"/>
                                                                          <w:marTop w:val="0"/>
                                                                          <w:marBottom w:val="0"/>
                                                                          <w:divBdr>
                                                                            <w:top w:val="single" w:sz="6" w:space="6" w:color="auto"/>
                                                                            <w:left w:val="single" w:sz="2" w:space="0" w:color="auto"/>
                                                                            <w:bottom w:val="single" w:sz="2" w:space="6" w:color="auto"/>
                                                                            <w:right w:val="single" w:sz="2" w:space="0" w:color="auto"/>
                                                                          </w:divBdr>
                                                                          <w:divsChild>
                                                                            <w:div w:id="937953810">
                                                                              <w:marLeft w:val="0"/>
                                                                              <w:marRight w:val="0"/>
                                                                              <w:marTop w:val="0"/>
                                                                              <w:marBottom w:val="0"/>
                                                                              <w:divBdr>
                                                                                <w:top w:val="single" w:sz="2" w:space="0" w:color="E5E7EB"/>
                                                                                <w:left w:val="single" w:sz="2" w:space="0" w:color="E5E7EB"/>
                                                                                <w:bottom w:val="single" w:sz="2" w:space="0" w:color="E5E7EB"/>
                                                                                <w:right w:val="single" w:sz="2" w:space="0" w:color="E5E7EB"/>
                                                                              </w:divBdr>
                                                                            </w:div>
                                                                          </w:divsChild>
                                                                        </w:div>
                                                                        <w:div w:id="962537924">
                                                                          <w:marLeft w:val="0"/>
                                                                          <w:marRight w:val="0"/>
                                                                          <w:marTop w:val="0"/>
                                                                          <w:marBottom w:val="0"/>
                                                                          <w:divBdr>
                                                                            <w:top w:val="single" w:sz="6" w:space="6" w:color="auto"/>
                                                                            <w:left w:val="single" w:sz="2" w:space="0" w:color="auto"/>
                                                                            <w:bottom w:val="single" w:sz="2" w:space="6" w:color="auto"/>
                                                                            <w:right w:val="single" w:sz="2" w:space="0" w:color="auto"/>
                                                                          </w:divBdr>
                                                                          <w:divsChild>
                                                                            <w:div w:id="697511036">
                                                                              <w:marLeft w:val="0"/>
                                                                              <w:marRight w:val="0"/>
                                                                              <w:marTop w:val="0"/>
                                                                              <w:marBottom w:val="0"/>
                                                                              <w:divBdr>
                                                                                <w:top w:val="single" w:sz="2" w:space="0" w:color="E5E7EB"/>
                                                                                <w:left w:val="single" w:sz="2" w:space="0" w:color="E5E7EB"/>
                                                                                <w:bottom w:val="single" w:sz="2" w:space="0" w:color="E5E7EB"/>
                                                                                <w:right w:val="single" w:sz="2" w:space="0" w:color="E5E7EB"/>
                                                                              </w:divBdr>
                                                                            </w:div>
                                                                          </w:divsChild>
                                                                        </w:div>
                                                                        <w:div w:id="1911117147">
                                                                          <w:marLeft w:val="0"/>
                                                                          <w:marRight w:val="0"/>
                                                                          <w:marTop w:val="0"/>
                                                                          <w:marBottom w:val="0"/>
                                                                          <w:divBdr>
                                                                            <w:top w:val="single" w:sz="6" w:space="6" w:color="auto"/>
                                                                            <w:left w:val="single" w:sz="2" w:space="0" w:color="auto"/>
                                                                            <w:bottom w:val="single" w:sz="2" w:space="6" w:color="auto"/>
                                                                            <w:right w:val="single" w:sz="2" w:space="0" w:color="auto"/>
                                                                          </w:divBdr>
                                                                          <w:divsChild>
                                                                            <w:div w:id="1351495763">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259334031">
      <w:bodyDiv w:val="1"/>
      <w:marLeft w:val="0"/>
      <w:marRight w:val="0"/>
      <w:marTop w:val="0"/>
      <w:marBottom w:val="0"/>
      <w:divBdr>
        <w:top w:val="none" w:sz="0" w:space="0" w:color="auto"/>
        <w:left w:val="none" w:sz="0" w:space="0" w:color="auto"/>
        <w:bottom w:val="none" w:sz="0" w:space="0" w:color="auto"/>
        <w:right w:val="none" w:sz="0" w:space="0" w:color="auto"/>
      </w:divBdr>
      <w:divsChild>
        <w:div w:id="1525483089">
          <w:marLeft w:val="0"/>
          <w:marRight w:val="0"/>
          <w:marTop w:val="0"/>
          <w:marBottom w:val="0"/>
          <w:divBdr>
            <w:top w:val="single" w:sz="2" w:space="0" w:color="E5E7EB"/>
            <w:left w:val="single" w:sz="2" w:space="0" w:color="E5E7EB"/>
            <w:bottom w:val="single" w:sz="2" w:space="0" w:color="E5E7EB"/>
            <w:right w:val="single" w:sz="2" w:space="0" w:color="E5E7EB"/>
          </w:divBdr>
          <w:divsChild>
            <w:div w:id="80492323">
              <w:marLeft w:val="0"/>
              <w:marRight w:val="0"/>
              <w:marTop w:val="0"/>
              <w:marBottom w:val="0"/>
              <w:divBdr>
                <w:top w:val="none" w:sz="0" w:space="0" w:color="auto"/>
                <w:left w:val="none" w:sz="0" w:space="0" w:color="auto"/>
                <w:bottom w:val="none" w:sz="0" w:space="0" w:color="auto"/>
                <w:right w:val="none" w:sz="0" w:space="0" w:color="auto"/>
              </w:divBdr>
              <w:divsChild>
                <w:div w:id="153379754">
                  <w:marLeft w:val="0"/>
                  <w:marRight w:val="0"/>
                  <w:marTop w:val="0"/>
                  <w:marBottom w:val="0"/>
                  <w:divBdr>
                    <w:top w:val="none" w:sz="0" w:space="0" w:color="auto"/>
                    <w:left w:val="none" w:sz="0" w:space="0" w:color="auto"/>
                    <w:bottom w:val="none" w:sz="0" w:space="0" w:color="auto"/>
                    <w:right w:val="none" w:sz="0" w:space="0" w:color="auto"/>
                  </w:divBdr>
                  <w:divsChild>
                    <w:div w:id="1155879695">
                      <w:marLeft w:val="0"/>
                      <w:marRight w:val="0"/>
                      <w:marTop w:val="0"/>
                      <w:marBottom w:val="0"/>
                      <w:divBdr>
                        <w:top w:val="single" w:sz="2" w:space="0" w:color="E5E7EB"/>
                        <w:left w:val="single" w:sz="2" w:space="0" w:color="E5E7EB"/>
                        <w:bottom w:val="single" w:sz="2" w:space="0" w:color="E5E7EB"/>
                        <w:right w:val="single" w:sz="2" w:space="0" w:color="E5E7EB"/>
                      </w:divBdr>
                      <w:divsChild>
                        <w:div w:id="1002271230">
                          <w:marLeft w:val="0"/>
                          <w:marRight w:val="0"/>
                          <w:marTop w:val="0"/>
                          <w:marBottom w:val="0"/>
                          <w:divBdr>
                            <w:top w:val="single" w:sz="2" w:space="0" w:color="E5E7EB"/>
                            <w:left w:val="single" w:sz="2" w:space="0" w:color="E5E7EB"/>
                            <w:bottom w:val="single" w:sz="2" w:space="0" w:color="E5E7EB"/>
                            <w:right w:val="single" w:sz="2" w:space="0" w:color="E5E7EB"/>
                          </w:divBdr>
                          <w:divsChild>
                            <w:div w:id="2111925267">
                              <w:marLeft w:val="0"/>
                              <w:marRight w:val="0"/>
                              <w:marTop w:val="0"/>
                              <w:marBottom w:val="0"/>
                              <w:divBdr>
                                <w:top w:val="single" w:sz="2" w:space="0" w:color="E5E7EB"/>
                                <w:left w:val="single" w:sz="2" w:space="0" w:color="E5E7EB"/>
                                <w:bottom w:val="single" w:sz="2" w:space="0" w:color="E5E7EB"/>
                                <w:right w:val="single" w:sz="2" w:space="0" w:color="E5E7EB"/>
                              </w:divBdr>
                              <w:divsChild>
                                <w:div w:id="1032269724">
                                  <w:marLeft w:val="0"/>
                                  <w:marRight w:val="0"/>
                                  <w:marTop w:val="0"/>
                                  <w:marBottom w:val="0"/>
                                  <w:divBdr>
                                    <w:top w:val="none" w:sz="0" w:space="0" w:color="auto"/>
                                    <w:left w:val="none" w:sz="0" w:space="0" w:color="auto"/>
                                    <w:bottom w:val="none" w:sz="0" w:space="0" w:color="auto"/>
                                    <w:right w:val="none" w:sz="0" w:space="0" w:color="auto"/>
                                  </w:divBdr>
                                  <w:divsChild>
                                    <w:div w:id="31079880">
                                      <w:marLeft w:val="0"/>
                                      <w:marRight w:val="0"/>
                                      <w:marTop w:val="0"/>
                                      <w:marBottom w:val="0"/>
                                      <w:divBdr>
                                        <w:top w:val="single" w:sz="2" w:space="0" w:color="E5E7EB"/>
                                        <w:left w:val="single" w:sz="2" w:space="12" w:color="E5E7EB"/>
                                        <w:bottom w:val="single" w:sz="2" w:space="0" w:color="E5E7EB"/>
                                        <w:right w:val="single" w:sz="2" w:space="12" w:color="E5E7EB"/>
                                      </w:divBdr>
                                      <w:divsChild>
                                        <w:div w:id="1688945155">
                                          <w:marLeft w:val="0"/>
                                          <w:marRight w:val="0"/>
                                          <w:marTop w:val="0"/>
                                          <w:marBottom w:val="0"/>
                                          <w:divBdr>
                                            <w:top w:val="single" w:sz="2" w:space="0" w:color="E5E7EB"/>
                                            <w:left w:val="single" w:sz="2" w:space="0" w:color="E5E7EB"/>
                                            <w:bottom w:val="single" w:sz="2" w:space="0" w:color="E5E7EB"/>
                                            <w:right w:val="single" w:sz="2" w:space="0" w:color="E5E7EB"/>
                                          </w:divBdr>
                                          <w:divsChild>
                                            <w:div w:id="52119493">
                                              <w:marLeft w:val="0"/>
                                              <w:marRight w:val="0"/>
                                              <w:marTop w:val="0"/>
                                              <w:marBottom w:val="0"/>
                                              <w:divBdr>
                                                <w:top w:val="single" w:sz="2" w:space="0" w:color="E5E7EB"/>
                                                <w:left w:val="single" w:sz="2" w:space="0" w:color="E5E7EB"/>
                                                <w:bottom w:val="single" w:sz="2" w:space="0" w:color="E5E7EB"/>
                                                <w:right w:val="single" w:sz="2" w:space="0" w:color="E5E7EB"/>
                                              </w:divBdr>
                                              <w:divsChild>
                                                <w:div w:id="1456757146">
                                                  <w:marLeft w:val="0"/>
                                                  <w:marRight w:val="0"/>
                                                  <w:marTop w:val="0"/>
                                                  <w:marBottom w:val="0"/>
                                                  <w:divBdr>
                                                    <w:top w:val="single" w:sz="2" w:space="0" w:color="E5E7EB"/>
                                                    <w:left w:val="single" w:sz="2" w:space="0" w:color="E5E7EB"/>
                                                    <w:bottom w:val="single" w:sz="2" w:space="0" w:color="E5E7EB"/>
                                                    <w:right w:val="single" w:sz="2" w:space="0" w:color="E5E7EB"/>
                                                  </w:divBdr>
                                                  <w:divsChild>
                                                    <w:div w:id="1798141072">
                                                      <w:marLeft w:val="0"/>
                                                      <w:marRight w:val="0"/>
                                                      <w:marTop w:val="0"/>
                                                      <w:marBottom w:val="0"/>
                                                      <w:divBdr>
                                                        <w:top w:val="single" w:sz="2" w:space="0" w:color="E5E7EB"/>
                                                        <w:left w:val="single" w:sz="2" w:space="0" w:color="E5E7EB"/>
                                                        <w:bottom w:val="single" w:sz="2" w:space="0" w:color="E5E7EB"/>
                                                        <w:right w:val="single" w:sz="2" w:space="0" w:color="E5E7EB"/>
                                                      </w:divBdr>
                                                      <w:divsChild>
                                                        <w:div w:id="1234777243">
                                                          <w:marLeft w:val="0"/>
                                                          <w:marRight w:val="0"/>
                                                          <w:marTop w:val="0"/>
                                                          <w:marBottom w:val="0"/>
                                                          <w:divBdr>
                                                            <w:top w:val="none" w:sz="0" w:space="0" w:color="auto"/>
                                                            <w:left w:val="none" w:sz="0" w:space="0" w:color="auto"/>
                                                            <w:bottom w:val="none" w:sz="0" w:space="0" w:color="auto"/>
                                                            <w:right w:val="none" w:sz="0" w:space="0" w:color="auto"/>
                                                          </w:divBdr>
                                                          <w:divsChild>
                                                            <w:div w:id="376200621">
                                                              <w:marLeft w:val="0"/>
                                                              <w:marRight w:val="0"/>
                                                              <w:marTop w:val="0"/>
                                                              <w:marBottom w:val="0"/>
                                                              <w:divBdr>
                                                                <w:top w:val="single" w:sz="2" w:space="0" w:color="E5E7EB"/>
                                                                <w:left w:val="single" w:sz="2" w:space="0" w:color="E5E7EB"/>
                                                                <w:bottom w:val="single" w:sz="2" w:space="0" w:color="E5E7EB"/>
                                                                <w:right w:val="single" w:sz="2" w:space="0" w:color="E5E7EB"/>
                                                              </w:divBdr>
                                                              <w:divsChild>
                                                                <w:div w:id="1561944825">
                                                                  <w:marLeft w:val="0"/>
                                                                  <w:marRight w:val="0"/>
                                                                  <w:marTop w:val="0"/>
                                                                  <w:marBottom w:val="0"/>
                                                                  <w:divBdr>
                                                                    <w:top w:val="single" w:sz="2" w:space="0" w:color="E5E7EB"/>
                                                                    <w:left w:val="single" w:sz="2" w:space="0" w:color="E5E7EB"/>
                                                                    <w:bottom w:val="single" w:sz="2" w:space="0" w:color="E5E7EB"/>
                                                                    <w:right w:val="single" w:sz="2" w:space="0" w:color="E5E7EB"/>
                                                                  </w:divBdr>
                                                                  <w:divsChild>
                                                                    <w:div w:id="631902522">
                                                                      <w:marLeft w:val="0"/>
                                                                      <w:marRight w:val="0"/>
                                                                      <w:marTop w:val="0"/>
                                                                      <w:marBottom w:val="0"/>
                                                                      <w:divBdr>
                                                                        <w:top w:val="single" w:sz="2" w:space="0" w:color="E5E7EB"/>
                                                                        <w:left w:val="single" w:sz="2" w:space="0" w:color="E5E7EB"/>
                                                                        <w:bottom w:val="single" w:sz="2" w:space="0" w:color="E5E7EB"/>
                                                                        <w:right w:val="single" w:sz="2" w:space="0" w:color="E5E7EB"/>
                                                                      </w:divBdr>
                                                                      <w:divsChild>
                                                                        <w:div w:id="1157190833">
                                                                          <w:marLeft w:val="0"/>
                                                                          <w:marRight w:val="0"/>
                                                                          <w:marTop w:val="0"/>
                                                                          <w:marBottom w:val="0"/>
                                                                          <w:divBdr>
                                                                            <w:top w:val="single" w:sz="2" w:space="0" w:color="E5E7EB"/>
                                                                            <w:left w:val="single" w:sz="2" w:space="0" w:color="E5E7EB"/>
                                                                            <w:bottom w:val="single" w:sz="2" w:space="0" w:color="E5E7EB"/>
                                                                            <w:right w:val="single" w:sz="2" w:space="0" w:color="E5E7EB"/>
                                                                          </w:divBdr>
                                                                          <w:divsChild>
                                                                            <w:div w:id="1927617109">
                                                                              <w:marLeft w:val="0"/>
                                                                              <w:marRight w:val="0"/>
                                                                              <w:marTop w:val="0"/>
                                                                              <w:marBottom w:val="0"/>
                                                                              <w:divBdr>
                                                                                <w:top w:val="single" w:sz="2" w:space="0" w:color="E5E7EB"/>
                                                                                <w:left w:val="single" w:sz="2" w:space="0" w:color="E5E7EB"/>
                                                                                <w:bottom w:val="single" w:sz="2" w:space="0" w:color="E5E7EB"/>
                                                                                <w:right w:val="single" w:sz="2" w:space="0" w:color="E5E7EB"/>
                                                                              </w:divBdr>
                                                                              <w:divsChild>
                                                                                <w:div w:id="1421680228">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041712071">
                                                                  <w:marLeft w:val="0"/>
                                                                  <w:marRight w:val="0"/>
                                                                  <w:marTop w:val="0"/>
                                                                  <w:marBottom w:val="0"/>
                                                                  <w:divBdr>
                                                                    <w:top w:val="single" w:sz="2" w:space="0" w:color="E5E7EB"/>
                                                                    <w:left w:val="single" w:sz="2" w:space="0" w:color="E5E7EB"/>
                                                                    <w:bottom w:val="single" w:sz="2" w:space="0" w:color="E5E7EB"/>
                                                                    <w:right w:val="single" w:sz="2" w:space="0" w:color="E5E7EB"/>
                                                                  </w:divBdr>
                                                                  <w:divsChild>
                                                                    <w:div w:id="195429851">
                                                                      <w:marLeft w:val="-120"/>
                                                                      <w:marRight w:val="0"/>
                                                                      <w:marTop w:val="0"/>
                                                                      <w:marBottom w:val="0"/>
                                                                      <w:divBdr>
                                                                        <w:top w:val="single" w:sz="2" w:space="0" w:color="E5E7EB"/>
                                                                        <w:left w:val="single" w:sz="2" w:space="0" w:color="E5E7EB"/>
                                                                        <w:bottom w:val="single" w:sz="2" w:space="0" w:color="E5E7EB"/>
                                                                        <w:right w:val="single" w:sz="2" w:space="0" w:color="E5E7EB"/>
                                                                      </w:divBdr>
                                                                      <w:divsChild>
                                                                        <w:div w:id="472211197">
                                                                          <w:marLeft w:val="0"/>
                                                                          <w:marRight w:val="0"/>
                                                                          <w:marTop w:val="0"/>
                                                                          <w:marBottom w:val="0"/>
                                                                          <w:divBdr>
                                                                            <w:top w:val="single" w:sz="2" w:space="0" w:color="E5E7EB"/>
                                                                            <w:left w:val="single" w:sz="2" w:space="0" w:color="E5E7EB"/>
                                                                            <w:bottom w:val="single" w:sz="2" w:space="0" w:color="E5E7EB"/>
                                                                            <w:right w:val="single" w:sz="2" w:space="0" w:color="E5E7EB"/>
                                                                          </w:divBdr>
                                                                          <w:divsChild>
                                                                            <w:div w:id="112403813">
                                                                              <w:marLeft w:val="0"/>
                                                                              <w:marRight w:val="0"/>
                                                                              <w:marTop w:val="0"/>
                                                                              <w:marBottom w:val="0"/>
                                                                              <w:divBdr>
                                                                                <w:top w:val="single" w:sz="2" w:space="0" w:color="E5E7EB"/>
                                                                                <w:left w:val="single" w:sz="2" w:space="0" w:color="E5E7EB"/>
                                                                                <w:bottom w:val="single" w:sz="2" w:space="0" w:color="E5E7EB"/>
                                                                                <w:right w:val="single" w:sz="2" w:space="0" w:color="E5E7EB"/>
                                                                              </w:divBdr>
                                                                            </w:div>
                                                                          </w:divsChild>
                                                                        </w:div>
                                                                        <w:div w:id="833032078">
                                                                          <w:marLeft w:val="0"/>
                                                                          <w:marRight w:val="0"/>
                                                                          <w:marTop w:val="0"/>
                                                                          <w:marBottom w:val="0"/>
                                                                          <w:divBdr>
                                                                            <w:top w:val="single" w:sz="2" w:space="0" w:color="E5E7EB"/>
                                                                            <w:left w:val="single" w:sz="2" w:space="0" w:color="E5E7EB"/>
                                                                            <w:bottom w:val="single" w:sz="2" w:space="0" w:color="E5E7EB"/>
                                                                            <w:right w:val="single" w:sz="2" w:space="0" w:color="E5E7EB"/>
                                                                          </w:divBdr>
                                                                          <w:divsChild>
                                                                            <w:div w:id="813178783">
                                                                              <w:marLeft w:val="0"/>
                                                                              <w:marRight w:val="0"/>
                                                                              <w:marTop w:val="0"/>
                                                                              <w:marBottom w:val="0"/>
                                                                              <w:divBdr>
                                                                                <w:top w:val="single" w:sz="2" w:space="0" w:color="E5E7EB"/>
                                                                                <w:left w:val="single" w:sz="2" w:space="0" w:color="E5E7EB"/>
                                                                                <w:bottom w:val="single" w:sz="2" w:space="0" w:color="E5E7EB"/>
                                                                                <w:right w:val="single" w:sz="2" w:space="0" w:color="E5E7EB"/>
                                                                              </w:divBdr>
                                                                              <w:divsChild>
                                                                                <w:div w:id="608664132">
                                                                                  <w:marLeft w:val="0"/>
                                                                                  <w:marRight w:val="0"/>
                                                                                  <w:marTop w:val="0"/>
                                                                                  <w:marBottom w:val="0"/>
                                                                                  <w:divBdr>
                                                                                    <w:top w:val="single" w:sz="2" w:space="0" w:color="E5E7EB"/>
                                                                                    <w:left w:val="single" w:sz="2" w:space="0" w:color="E5E7EB"/>
                                                                                    <w:bottom w:val="single" w:sz="2" w:space="0" w:color="E5E7EB"/>
                                                                                    <w:right w:val="single" w:sz="2" w:space="0" w:color="E5E7EB"/>
                                                                                  </w:divBdr>
                                                                                  <w:divsChild>
                                                                                    <w:div w:id="729965923">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 w:id="161313407">
                                                                          <w:marLeft w:val="0"/>
                                                                          <w:marRight w:val="0"/>
                                                                          <w:marTop w:val="0"/>
                                                                          <w:marBottom w:val="0"/>
                                                                          <w:divBdr>
                                                                            <w:top w:val="single" w:sz="2" w:space="0" w:color="E5E7EB"/>
                                                                            <w:left w:val="single" w:sz="2" w:space="0" w:color="E5E7EB"/>
                                                                            <w:bottom w:val="single" w:sz="2" w:space="0" w:color="E5E7EB"/>
                                                                            <w:right w:val="single" w:sz="2" w:space="0" w:color="E5E7EB"/>
                                                                          </w:divBdr>
                                                                          <w:divsChild>
                                                                            <w:div w:id="849024282">
                                                                              <w:marLeft w:val="0"/>
                                                                              <w:marRight w:val="0"/>
                                                                              <w:marTop w:val="0"/>
                                                                              <w:marBottom w:val="0"/>
                                                                              <w:divBdr>
                                                                                <w:top w:val="single" w:sz="2" w:space="0" w:color="E5E7EB"/>
                                                                                <w:left w:val="single" w:sz="2" w:space="0" w:color="E5E7EB"/>
                                                                                <w:bottom w:val="single" w:sz="2" w:space="0" w:color="E5E7EB"/>
                                                                                <w:right w:val="single" w:sz="2" w:space="0" w:color="E5E7EB"/>
                                                                              </w:divBdr>
                                                                              <w:divsChild>
                                                                                <w:div w:id="1292787283">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836333000">
                                                                  <w:marLeft w:val="0"/>
                                                                  <w:marRight w:val="0"/>
                                                                  <w:marTop w:val="0"/>
                                                                  <w:marBottom w:val="0"/>
                                                                  <w:divBdr>
                                                                    <w:top w:val="single" w:sz="2" w:space="0" w:color="E5E7EB"/>
                                                                    <w:left w:val="single" w:sz="2" w:space="0" w:color="E5E7EB"/>
                                                                    <w:bottom w:val="single" w:sz="2" w:space="0" w:color="E5E7EB"/>
                                                                    <w:right w:val="single" w:sz="2" w:space="0" w:color="E5E7EB"/>
                                                                  </w:divBdr>
                                                                  <w:divsChild>
                                                                    <w:div w:id="2010908265">
                                                                      <w:marLeft w:val="0"/>
                                                                      <w:marRight w:val="0"/>
                                                                      <w:marTop w:val="0"/>
                                                                      <w:marBottom w:val="240"/>
                                                                      <w:divBdr>
                                                                        <w:top w:val="none" w:sz="0" w:space="0" w:color="auto"/>
                                                                        <w:left w:val="none" w:sz="0" w:space="0" w:color="auto"/>
                                                                        <w:bottom w:val="none" w:sz="0" w:space="0" w:color="auto"/>
                                                                        <w:right w:val="none" w:sz="0" w:space="0" w:color="auto"/>
                                                                      </w:divBdr>
                                                                      <w:divsChild>
                                                                        <w:div w:id="2025981650">
                                                                          <w:marLeft w:val="0"/>
                                                                          <w:marRight w:val="120"/>
                                                                          <w:marTop w:val="0"/>
                                                                          <w:marBottom w:val="0"/>
                                                                          <w:divBdr>
                                                                            <w:top w:val="none" w:sz="0" w:space="0" w:color="auto"/>
                                                                            <w:left w:val="none" w:sz="0" w:space="0" w:color="auto"/>
                                                                            <w:bottom w:val="none" w:sz="0" w:space="0" w:color="auto"/>
                                                                            <w:right w:val="none" w:sz="0" w:space="0" w:color="auto"/>
                                                                          </w:divBdr>
                                                                          <w:divsChild>
                                                                            <w:div w:id="994839345">
                                                                              <w:marLeft w:val="0"/>
                                                                              <w:marRight w:val="0"/>
                                                                              <w:marTop w:val="0"/>
                                                                              <w:marBottom w:val="60"/>
                                                                              <w:divBdr>
                                                                                <w:top w:val="single" w:sz="2" w:space="0" w:color="E5E7EB"/>
                                                                                <w:left w:val="single" w:sz="2" w:space="0" w:color="E5E7EB"/>
                                                                                <w:bottom w:val="single" w:sz="2" w:space="0" w:color="E5E7EB"/>
                                                                                <w:right w:val="single" w:sz="2" w:space="0" w:color="E5E7EB"/>
                                                                              </w:divBdr>
                                                                            </w:div>
                                                                            <w:div w:id="1951472421">
                                                                              <w:marLeft w:val="0"/>
                                                                              <w:marRight w:val="0"/>
                                                                              <w:marTop w:val="0"/>
                                                                              <w:marBottom w:val="0"/>
                                                                              <w:divBdr>
                                                                                <w:top w:val="single" w:sz="2" w:space="0" w:color="E5E7EB"/>
                                                                                <w:left w:val="single" w:sz="2" w:space="0" w:color="E5E7EB"/>
                                                                                <w:bottom w:val="single" w:sz="2" w:space="0" w:color="E5E7EB"/>
                                                                                <w:right w:val="single" w:sz="2" w:space="0" w:color="E5E7EB"/>
                                                                              </w:divBdr>
                                                                            </w:div>
                                                                          </w:divsChild>
                                                                        </w:div>
                                                                        <w:div w:id="383602643">
                                                                          <w:marLeft w:val="0"/>
                                                                          <w:marRight w:val="0"/>
                                                                          <w:marTop w:val="0"/>
                                                                          <w:marBottom w:val="0"/>
                                                                          <w:divBdr>
                                                                            <w:top w:val="none" w:sz="0" w:space="0" w:color="auto"/>
                                                                            <w:left w:val="none" w:sz="0" w:space="0" w:color="auto"/>
                                                                            <w:bottom w:val="none" w:sz="0" w:space="0" w:color="auto"/>
                                                                            <w:right w:val="none" w:sz="0" w:space="0" w:color="auto"/>
                                                                          </w:divBdr>
                                                                          <w:divsChild>
                                                                            <w:div w:id="1050691693">
                                                                              <w:marLeft w:val="0"/>
                                                                              <w:marRight w:val="0"/>
                                                                              <w:marTop w:val="0"/>
                                                                              <w:marBottom w:val="0"/>
                                                                              <w:divBdr>
                                                                                <w:top w:val="single" w:sz="2" w:space="0" w:color="E5E7EB"/>
                                                                                <w:left w:val="single" w:sz="2" w:space="0" w:color="E5E7EB"/>
                                                                                <w:bottom w:val="single" w:sz="2" w:space="0" w:color="E5E7EB"/>
                                                                                <w:right w:val="single" w:sz="2" w:space="0" w:color="E5E7EB"/>
                                                                              </w:divBdr>
                                                                              <w:divsChild>
                                                                                <w:div w:id="770051134">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sChild>
                                                        </w:div>
                                                        <w:div w:id="1883243613">
                                                          <w:marLeft w:val="0"/>
                                                          <w:marRight w:val="0"/>
                                                          <w:marTop w:val="0"/>
                                                          <w:marBottom w:val="0"/>
                                                          <w:divBdr>
                                                            <w:top w:val="single" w:sz="2" w:space="0" w:color="E5E7EB"/>
                                                            <w:left w:val="single" w:sz="2" w:space="0" w:color="E5E7EB"/>
                                                            <w:bottom w:val="single" w:sz="2" w:space="0" w:color="E5E7EB"/>
                                                            <w:right w:val="single" w:sz="2" w:space="0" w:color="E5E7EB"/>
                                                          </w:divBdr>
                                                          <w:divsChild>
                                                            <w:div w:id="731005719">
                                                              <w:marLeft w:val="0"/>
                                                              <w:marRight w:val="0"/>
                                                              <w:marTop w:val="0"/>
                                                              <w:marBottom w:val="0"/>
                                                              <w:divBdr>
                                                                <w:top w:val="none" w:sz="0" w:space="0" w:color="auto"/>
                                                                <w:left w:val="none" w:sz="0" w:space="0" w:color="auto"/>
                                                                <w:bottom w:val="none" w:sz="0" w:space="0" w:color="auto"/>
                                                                <w:right w:val="none" w:sz="0" w:space="0" w:color="auto"/>
                                                              </w:divBdr>
                                                              <w:divsChild>
                                                                <w:div w:id="1786541312">
                                                                  <w:marLeft w:val="0"/>
                                                                  <w:marRight w:val="0"/>
                                                                  <w:marTop w:val="0"/>
                                                                  <w:marBottom w:val="0"/>
                                                                  <w:divBdr>
                                                                    <w:top w:val="none" w:sz="0" w:space="0" w:color="auto"/>
                                                                    <w:left w:val="none" w:sz="0" w:space="0" w:color="auto"/>
                                                                    <w:bottom w:val="none" w:sz="0" w:space="0" w:color="auto"/>
                                                                    <w:right w:val="none" w:sz="0" w:space="0" w:color="auto"/>
                                                                  </w:divBdr>
                                                                  <w:divsChild>
                                                                    <w:div w:id="1476795073">
                                                                      <w:marLeft w:val="0"/>
                                                                      <w:marRight w:val="0"/>
                                                                      <w:marTop w:val="0"/>
                                                                      <w:marBottom w:val="0"/>
                                                                      <w:divBdr>
                                                                        <w:top w:val="none" w:sz="0" w:space="0" w:color="auto"/>
                                                                        <w:left w:val="none" w:sz="0" w:space="0" w:color="auto"/>
                                                                        <w:bottom w:val="none" w:sz="0" w:space="0" w:color="auto"/>
                                                                        <w:right w:val="none" w:sz="0" w:space="0" w:color="auto"/>
                                                                      </w:divBdr>
                                                                      <w:divsChild>
                                                                        <w:div w:id="776560305">
                                                                          <w:marLeft w:val="0"/>
                                                                          <w:marRight w:val="0"/>
                                                                          <w:marTop w:val="0"/>
                                                                          <w:marBottom w:val="120"/>
                                                                          <w:divBdr>
                                                                            <w:top w:val="single" w:sz="2" w:space="0" w:color="E5E7EB"/>
                                                                            <w:left w:val="single" w:sz="2" w:space="0" w:color="E5E7EB"/>
                                                                            <w:bottom w:val="single" w:sz="2" w:space="0" w:color="E5E7EB"/>
                                                                            <w:right w:val="single" w:sz="2" w:space="0" w:color="E5E7EB"/>
                                                                          </w:divBdr>
                                                                          <w:divsChild>
                                                                            <w:div w:id="1016660059">
                                                                              <w:marLeft w:val="0"/>
                                                                              <w:marRight w:val="0"/>
                                                                              <w:marTop w:val="0"/>
                                                                              <w:marBottom w:val="0"/>
                                                                              <w:divBdr>
                                                                                <w:top w:val="single" w:sz="2" w:space="0" w:color="E5E7EB"/>
                                                                                <w:left w:val="single" w:sz="2" w:space="0" w:color="E5E7EB"/>
                                                                                <w:bottom w:val="single" w:sz="2" w:space="0" w:color="E5E7EB"/>
                                                                                <w:right w:val="single" w:sz="2" w:space="0" w:color="E5E7EB"/>
                                                                              </w:divBdr>
                                                                              <w:divsChild>
                                                                                <w:div w:id="74478358">
                                                                                  <w:marLeft w:val="0"/>
                                                                                  <w:marRight w:val="0"/>
                                                                                  <w:marTop w:val="0"/>
                                                                                  <w:marBottom w:val="0"/>
                                                                                  <w:divBdr>
                                                                                    <w:top w:val="single" w:sz="2" w:space="0" w:color="E5E7EB"/>
                                                                                    <w:left w:val="single" w:sz="2" w:space="0" w:color="E5E7EB"/>
                                                                                    <w:bottom w:val="single" w:sz="2" w:space="0" w:color="E5E7EB"/>
                                                                                    <w:right w:val="single" w:sz="2" w:space="0" w:color="E5E7EB"/>
                                                                                  </w:divBdr>
                                                                                  <w:divsChild>
                                                                                    <w:div w:id="637147665">
                                                                                      <w:marLeft w:val="12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781677693">
                                                                      <w:marLeft w:val="0"/>
                                                                      <w:marRight w:val="0"/>
                                                                      <w:marTop w:val="0"/>
                                                                      <w:marBottom w:val="0"/>
                                                                      <w:divBdr>
                                                                        <w:top w:val="single" w:sz="6" w:space="0" w:color="auto"/>
                                                                        <w:left w:val="single" w:sz="2" w:space="0" w:color="auto"/>
                                                                        <w:bottom w:val="single" w:sz="2" w:space="0" w:color="auto"/>
                                                                        <w:right w:val="single" w:sz="2" w:space="0" w:color="auto"/>
                                                                      </w:divBdr>
                                                                      <w:divsChild>
                                                                        <w:div w:id="90056009">
                                                                          <w:marLeft w:val="0"/>
                                                                          <w:marRight w:val="0"/>
                                                                          <w:marTop w:val="0"/>
                                                                          <w:marBottom w:val="0"/>
                                                                          <w:divBdr>
                                                                            <w:top w:val="single" w:sz="2" w:space="6" w:color="E5E7EB"/>
                                                                            <w:left w:val="single" w:sz="2" w:space="0" w:color="E5E7EB"/>
                                                                            <w:bottom w:val="single" w:sz="2" w:space="6" w:color="E5E7EB"/>
                                                                            <w:right w:val="single" w:sz="2" w:space="0" w:color="E5E7EB"/>
                                                                          </w:divBdr>
                                                                          <w:divsChild>
                                                                            <w:div w:id="1666975167">
                                                                              <w:marLeft w:val="0"/>
                                                                              <w:marRight w:val="0"/>
                                                                              <w:marTop w:val="0"/>
                                                                              <w:marBottom w:val="0"/>
                                                                              <w:divBdr>
                                                                                <w:top w:val="single" w:sz="2" w:space="0" w:color="E5E7EB"/>
                                                                                <w:left w:val="single" w:sz="2" w:space="0" w:color="E5E7EB"/>
                                                                                <w:bottom w:val="single" w:sz="2" w:space="0" w:color="E5E7EB"/>
                                                                                <w:right w:val="single" w:sz="2" w:space="0" w:color="E5E7EB"/>
                                                                              </w:divBdr>
                                                                            </w:div>
                                                                          </w:divsChild>
                                                                        </w:div>
                                                                        <w:div w:id="1369333599">
                                                                          <w:marLeft w:val="0"/>
                                                                          <w:marRight w:val="0"/>
                                                                          <w:marTop w:val="0"/>
                                                                          <w:marBottom w:val="0"/>
                                                                          <w:divBdr>
                                                                            <w:top w:val="single" w:sz="6" w:space="6" w:color="auto"/>
                                                                            <w:left w:val="single" w:sz="2" w:space="0" w:color="auto"/>
                                                                            <w:bottom w:val="single" w:sz="2" w:space="6" w:color="auto"/>
                                                                            <w:right w:val="single" w:sz="2" w:space="0" w:color="auto"/>
                                                                          </w:divBdr>
                                                                          <w:divsChild>
                                                                            <w:div w:id="1836408624">
                                                                              <w:marLeft w:val="0"/>
                                                                              <w:marRight w:val="0"/>
                                                                              <w:marTop w:val="0"/>
                                                                              <w:marBottom w:val="0"/>
                                                                              <w:divBdr>
                                                                                <w:top w:val="single" w:sz="2" w:space="0" w:color="E5E7EB"/>
                                                                                <w:left w:val="single" w:sz="2" w:space="0" w:color="E5E7EB"/>
                                                                                <w:bottom w:val="single" w:sz="2" w:space="0" w:color="E5E7EB"/>
                                                                                <w:right w:val="single" w:sz="2" w:space="0" w:color="E5E7EB"/>
                                                                              </w:divBdr>
                                                                            </w:div>
                                                                          </w:divsChild>
                                                                        </w:div>
                                                                        <w:div w:id="262765642">
                                                                          <w:marLeft w:val="0"/>
                                                                          <w:marRight w:val="0"/>
                                                                          <w:marTop w:val="0"/>
                                                                          <w:marBottom w:val="0"/>
                                                                          <w:divBdr>
                                                                            <w:top w:val="single" w:sz="6" w:space="6" w:color="auto"/>
                                                                            <w:left w:val="single" w:sz="2" w:space="0" w:color="auto"/>
                                                                            <w:bottom w:val="single" w:sz="2" w:space="6" w:color="auto"/>
                                                                            <w:right w:val="single" w:sz="2" w:space="0" w:color="auto"/>
                                                                          </w:divBdr>
                                                                          <w:divsChild>
                                                                            <w:div w:id="1396659920">
                                                                              <w:marLeft w:val="0"/>
                                                                              <w:marRight w:val="0"/>
                                                                              <w:marTop w:val="0"/>
                                                                              <w:marBottom w:val="0"/>
                                                                              <w:divBdr>
                                                                                <w:top w:val="single" w:sz="2" w:space="0" w:color="E5E7EB"/>
                                                                                <w:left w:val="single" w:sz="2" w:space="0" w:color="E5E7EB"/>
                                                                                <w:bottom w:val="single" w:sz="2" w:space="0" w:color="E5E7EB"/>
                                                                                <w:right w:val="single" w:sz="2" w:space="0" w:color="E5E7EB"/>
                                                                              </w:divBdr>
                                                                            </w:div>
                                                                          </w:divsChild>
                                                                        </w:div>
                                                                        <w:div w:id="840779743">
                                                                          <w:marLeft w:val="0"/>
                                                                          <w:marRight w:val="0"/>
                                                                          <w:marTop w:val="0"/>
                                                                          <w:marBottom w:val="0"/>
                                                                          <w:divBdr>
                                                                            <w:top w:val="single" w:sz="6" w:space="6" w:color="auto"/>
                                                                            <w:left w:val="single" w:sz="2" w:space="0" w:color="auto"/>
                                                                            <w:bottom w:val="single" w:sz="2" w:space="6" w:color="auto"/>
                                                                            <w:right w:val="single" w:sz="2" w:space="0" w:color="auto"/>
                                                                          </w:divBdr>
                                                                          <w:divsChild>
                                                                            <w:div w:id="1386761272">
                                                                              <w:marLeft w:val="0"/>
                                                                              <w:marRight w:val="0"/>
                                                                              <w:marTop w:val="0"/>
                                                                              <w:marBottom w:val="0"/>
                                                                              <w:divBdr>
                                                                                <w:top w:val="single" w:sz="2" w:space="0" w:color="E5E7EB"/>
                                                                                <w:left w:val="single" w:sz="2" w:space="0" w:color="E5E7EB"/>
                                                                                <w:bottom w:val="single" w:sz="2" w:space="0" w:color="E5E7EB"/>
                                                                                <w:right w:val="single" w:sz="2" w:space="0" w:color="E5E7EB"/>
                                                                              </w:divBdr>
                                                                            </w:div>
                                                                          </w:divsChild>
                                                                        </w:div>
                                                                        <w:div w:id="191456726">
                                                                          <w:marLeft w:val="0"/>
                                                                          <w:marRight w:val="0"/>
                                                                          <w:marTop w:val="0"/>
                                                                          <w:marBottom w:val="0"/>
                                                                          <w:divBdr>
                                                                            <w:top w:val="single" w:sz="6" w:space="6" w:color="auto"/>
                                                                            <w:left w:val="single" w:sz="2" w:space="0" w:color="auto"/>
                                                                            <w:bottom w:val="single" w:sz="2" w:space="6" w:color="auto"/>
                                                                            <w:right w:val="single" w:sz="2" w:space="0" w:color="auto"/>
                                                                          </w:divBdr>
                                                                          <w:divsChild>
                                                                            <w:div w:id="1647393436">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378356084">
      <w:bodyDiv w:val="1"/>
      <w:marLeft w:val="0"/>
      <w:marRight w:val="0"/>
      <w:marTop w:val="0"/>
      <w:marBottom w:val="0"/>
      <w:divBdr>
        <w:top w:val="none" w:sz="0" w:space="0" w:color="auto"/>
        <w:left w:val="none" w:sz="0" w:space="0" w:color="auto"/>
        <w:bottom w:val="none" w:sz="0" w:space="0" w:color="auto"/>
        <w:right w:val="none" w:sz="0" w:space="0" w:color="auto"/>
      </w:divBdr>
    </w:div>
    <w:div w:id="668555192">
      <w:bodyDiv w:val="1"/>
      <w:marLeft w:val="0"/>
      <w:marRight w:val="0"/>
      <w:marTop w:val="0"/>
      <w:marBottom w:val="0"/>
      <w:divBdr>
        <w:top w:val="none" w:sz="0" w:space="0" w:color="auto"/>
        <w:left w:val="none" w:sz="0" w:space="0" w:color="auto"/>
        <w:bottom w:val="none" w:sz="0" w:space="0" w:color="auto"/>
        <w:right w:val="none" w:sz="0" w:space="0" w:color="auto"/>
      </w:divBdr>
    </w:div>
    <w:div w:id="692148045">
      <w:bodyDiv w:val="1"/>
      <w:marLeft w:val="0"/>
      <w:marRight w:val="0"/>
      <w:marTop w:val="0"/>
      <w:marBottom w:val="0"/>
      <w:divBdr>
        <w:top w:val="none" w:sz="0" w:space="0" w:color="auto"/>
        <w:left w:val="none" w:sz="0" w:space="0" w:color="auto"/>
        <w:bottom w:val="none" w:sz="0" w:space="0" w:color="auto"/>
        <w:right w:val="none" w:sz="0" w:space="0" w:color="auto"/>
      </w:divBdr>
    </w:div>
    <w:div w:id="1076391907">
      <w:bodyDiv w:val="1"/>
      <w:marLeft w:val="0"/>
      <w:marRight w:val="0"/>
      <w:marTop w:val="0"/>
      <w:marBottom w:val="0"/>
      <w:divBdr>
        <w:top w:val="none" w:sz="0" w:space="0" w:color="auto"/>
        <w:left w:val="none" w:sz="0" w:space="0" w:color="auto"/>
        <w:bottom w:val="none" w:sz="0" w:space="0" w:color="auto"/>
        <w:right w:val="none" w:sz="0" w:space="0" w:color="auto"/>
      </w:divBdr>
    </w:div>
    <w:div w:id="1082684399">
      <w:bodyDiv w:val="1"/>
      <w:marLeft w:val="0"/>
      <w:marRight w:val="0"/>
      <w:marTop w:val="0"/>
      <w:marBottom w:val="0"/>
      <w:divBdr>
        <w:top w:val="none" w:sz="0" w:space="0" w:color="auto"/>
        <w:left w:val="none" w:sz="0" w:space="0" w:color="auto"/>
        <w:bottom w:val="none" w:sz="0" w:space="0" w:color="auto"/>
        <w:right w:val="none" w:sz="0" w:space="0" w:color="auto"/>
      </w:divBdr>
    </w:div>
    <w:div w:id="1130590832">
      <w:bodyDiv w:val="1"/>
      <w:marLeft w:val="0"/>
      <w:marRight w:val="0"/>
      <w:marTop w:val="0"/>
      <w:marBottom w:val="0"/>
      <w:divBdr>
        <w:top w:val="none" w:sz="0" w:space="0" w:color="auto"/>
        <w:left w:val="none" w:sz="0" w:space="0" w:color="auto"/>
        <w:bottom w:val="none" w:sz="0" w:space="0" w:color="auto"/>
        <w:right w:val="none" w:sz="0" w:space="0" w:color="auto"/>
      </w:divBdr>
    </w:div>
    <w:div w:id="1161656172">
      <w:bodyDiv w:val="1"/>
      <w:marLeft w:val="0"/>
      <w:marRight w:val="0"/>
      <w:marTop w:val="0"/>
      <w:marBottom w:val="0"/>
      <w:divBdr>
        <w:top w:val="none" w:sz="0" w:space="0" w:color="auto"/>
        <w:left w:val="none" w:sz="0" w:space="0" w:color="auto"/>
        <w:bottom w:val="none" w:sz="0" w:space="0" w:color="auto"/>
        <w:right w:val="none" w:sz="0" w:space="0" w:color="auto"/>
      </w:divBdr>
    </w:div>
    <w:div w:id="1447310223">
      <w:bodyDiv w:val="1"/>
      <w:marLeft w:val="0"/>
      <w:marRight w:val="0"/>
      <w:marTop w:val="0"/>
      <w:marBottom w:val="0"/>
      <w:divBdr>
        <w:top w:val="none" w:sz="0" w:space="0" w:color="auto"/>
        <w:left w:val="none" w:sz="0" w:space="0" w:color="auto"/>
        <w:bottom w:val="none" w:sz="0" w:space="0" w:color="auto"/>
        <w:right w:val="none" w:sz="0" w:space="0" w:color="auto"/>
      </w:divBdr>
    </w:div>
    <w:div w:id="1558124903">
      <w:bodyDiv w:val="1"/>
      <w:marLeft w:val="0"/>
      <w:marRight w:val="0"/>
      <w:marTop w:val="0"/>
      <w:marBottom w:val="0"/>
      <w:divBdr>
        <w:top w:val="none" w:sz="0" w:space="0" w:color="auto"/>
        <w:left w:val="none" w:sz="0" w:space="0" w:color="auto"/>
        <w:bottom w:val="none" w:sz="0" w:space="0" w:color="auto"/>
        <w:right w:val="none" w:sz="0" w:space="0" w:color="auto"/>
      </w:divBdr>
    </w:div>
    <w:div w:id="1596861636">
      <w:bodyDiv w:val="1"/>
      <w:marLeft w:val="0"/>
      <w:marRight w:val="0"/>
      <w:marTop w:val="0"/>
      <w:marBottom w:val="0"/>
      <w:divBdr>
        <w:top w:val="none" w:sz="0" w:space="0" w:color="auto"/>
        <w:left w:val="none" w:sz="0" w:space="0" w:color="auto"/>
        <w:bottom w:val="none" w:sz="0" w:space="0" w:color="auto"/>
        <w:right w:val="none" w:sz="0" w:space="0" w:color="auto"/>
      </w:divBdr>
    </w:div>
    <w:div w:id="1811439670">
      <w:bodyDiv w:val="1"/>
      <w:marLeft w:val="0"/>
      <w:marRight w:val="0"/>
      <w:marTop w:val="0"/>
      <w:marBottom w:val="0"/>
      <w:divBdr>
        <w:top w:val="none" w:sz="0" w:space="0" w:color="auto"/>
        <w:left w:val="none" w:sz="0" w:space="0" w:color="auto"/>
        <w:bottom w:val="none" w:sz="0" w:space="0" w:color="auto"/>
        <w:right w:val="none" w:sz="0" w:space="0" w:color="auto"/>
      </w:divBdr>
    </w:div>
    <w:div w:id="1902520071">
      <w:bodyDiv w:val="1"/>
      <w:marLeft w:val="0"/>
      <w:marRight w:val="0"/>
      <w:marTop w:val="0"/>
      <w:marBottom w:val="0"/>
      <w:divBdr>
        <w:top w:val="none" w:sz="0" w:space="0" w:color="auto"/>
        <w:left w:val="none" w:sz="0" w:space="0" w:color="auto"/>
        <w:bottom w:val="none" w:sz="0" w:space="0" w:color="auto"/>
        <w:right w:val="none" w:sz="0" w:space="0" w:color="auto"/>
      </w:divBdr>
    </w:div>
    <w:div w:id="2039812717">
      <w:bodyDiv w:val="1"/>
      <w:marLeft w:val="0"/>
      <w:marRight w:val="0"/>
      <w:marTop w:val="0"/>
      <w:marBottom w:val="0"/>
      <w:divBdr>
        <w:top w:val="none" w:sz="0" w:space="0" w:color="auto"/>
        <w:left w:val="none" w:sz="0" w:space="0" w:color="auto"/>
        <w:bottom w:val="none" w:sz="0" w:space="0" w:color="auto"/>
        <w:right w:val="none" w:sz="0" w:space="0" w:color="auto"/>
      </w:divBdr>
    </w:div>
    <w:div w:id="20738929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microsoft.com/office/2007/relationships/hdphoto" Target="media/hdphoto1.wdp"/><Relationship Id="rId18" Type="http://schemas.openxmlformats.org/officeDocument/2006/relationships/hyperlink" Target="https://repository.cinde.org.co/bitstream/handle/20.500.11907/1805/AriasRamirezRojasHerrera_2008.pdf?isAllowed=y&amp;sequence=1" TargetMode="External"/><Relationship Id="rId26" Type="http://schemas.openxmlformats.org/officeDocument/2006/relationships/hyperlink" Target="http://hdl.handle.net/20.500.12209/911" TargetMode="External"/><Relationship Id="rId39" Type="http://schemas.openxmlformats.org/officeDocument/2006/relationships/hyperlink" Target="https://doi.org/10.23913/ride.v11i22.821" TargetMode="External"/><Relationship Id="rId21" Type="http://schemas.openxmlformats.org/officeDocument/2006/relationships/hyperlink" Target="https://doi.org/10.37594/dialogus.v1i11.1136" TargetMode="External"/><Relationship Id="rId34" Type="http://schemas.openxmlformats.org/officeDocument/2006/relationships/hyperlink" Target="http://hdl.handle.net/1992/55077" TargetMode="External"/><Relationship Id="rId42" Type="http://schemas.openxmlformats.org/officeDocument/2006/relationships/hyperlink" Target="https://www.redalyc.org/articulo.oa?id=478054643001" TargetMode="External"/><Relationship Id="rId47" Type="http://schemas.openxmlformats.org/officeDocument/2006/relationships/fontTable" Target="fontTable.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dx.doi.org/10.5209/cuts.67348" TargetMode="External"/><Relationship Id="rId29" Type="http://schemas.openxmlformats.org/officeDocument/2006/relationships/hyperlink" Target="https://lee.javeriana.edu.co/publicaciones-y-documentos"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smece.educacionbogota.edu.co/indicadores/tableros-caracterizacion-colegios" TargetMode="External"/><Relationship Id="rId24" Type="http://schemas.openxmlformats.org/officeDocument/2006/relationships/hyperlink" Target="https://www.dane.gov.co/files/investigaciones/boletines/educacion/bol_EDUC_16.pdf" TargetMode="External"/><Relationship Id="rId32" Type="http://schemas.openxmlformats.org/officeDocument/2006/relationships/hyperlink" Target="https://www.mineducacion.gov.co/sistemasdeinformacion/1783/w3-propertyvalue-68157.html" TargetMode="External"/><Relationship Id="rId37" Type="http://schemas.openxmlformats.org/officeDocument/2006/relationships/hyperlink" Target="https://repository.libertadores.edu.co/bitstreams/5419fb43-8224-4fa5-bb4e-3abc1ee040ec/download" TargetMode="External"/><Relationship Id="rId40" Type="http://schemas.openxmlformats.org/officeDocument/2006/relationships/hyperlink" Target="https://www.comie.org.mx/congreso/memoriaelectronica/v17/doc/0988.pdf" TargetMode="External"/><Relationship Id="rId45" Type="http://schemas.openxmlformats.org/officeDocument/2006/relationships/image" Target="media/image6.png"/><Relationship Id="rId5" Type="http://schemas.openxmlformats.org/officeDocument/2006/relationships/webSettings" Target="webSettings.xml"/><Relationship Id="rId15" Type="http://schemas.openxmlformats.org/officeDocument/2006/relationships/package" Target="embeddings/Hoja_de_c_lculo_de_Microsoft_Excel.xlsx"/><Relationship Id="rId23" Type="http://schemas.openxmlformats.org/officeDocument/2006/relationships/hyperlink" Target="http://www.scielo.org.co/scielo.php?script=sci_arttext&amp;amp;pid=S0124-81462013000100004&amp;amp;lng=en&amp;amp;tlng=es" TargetMode="External"/><Relationship Id="rId28" Type="http://schemas.openxmlformats.org/officeDocument/2006/relationships/hyperlink" Target="https://doi.org/10.1016/j.childyouth.2020.105882" TargetMode="External"/><Relationship Id="rId36" Type="http://schemas.openxmlformats.org/officeDocument/2006/relationships/hyperlink" Target="https://revistas.upr.edu/index.php/educacion/article/view/13234" TargetMode="External"/><Relationship Id="rId10" Type="http://schemas.openxmlformats.org/officeDocument/2006/relationships/image" Target="media/image3.png"/><Relationship Id="rId19" Type="http://schemas.openxmlformats.org/officeDocument/2006/relationships/hyperlink" Target="https://doi.org/10.33996/revistahorizontes.v8i33.771" TargetMode="External"/><Relationship Id="rId31" Type="http://schemas.openxmlformats.org/officeDocument/2006/relationships/hyperlink" Target="https://doi.org/10.21892/01239813.290" TargetMode="External"/><Relationship Id="rId44" Type="http://schemas.openxmlformats.org/officeDocument/2006/relationships/hyperlink" Target="https://repositorio.pucp.edu.pe/index/handle/123456789/184559" TargetMode="Externa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5.emf"/><Relationship Id="rId22" Type="http://schemas.openxmlformats.org/officeDocument/2006/relationships/hyperlink" Target="https://www.mineducacion.gov.co/1621/articles-85906_archivo_pdf.pdf" TargetMode="External"/><Relationship Id="rId27" Type="http://schemas.openxmlformats.org/officeDocument/2006/relationships/hyperlink" Target="https://www.redalyc.org/pdf/654/65456040007.pdf" TargetMode="External"/><Relationship Id="rId30" Type="http://schemas.openxmlformats.org/officeDocument/2006/relationships/hyperlink" Target="https://doi.org/10.56712/latam.v6i2.3746" TargetMode="External"/><Relationship Id="rId35" Type="http://schemas.openxmlformats.org/officeDocument/2006/relationships/hyperlink" Target="https://www.academia.edu/128244499/La_Deserci%C3%B3n_Escolar_Un_problema_de_Car%C3%A1cter_Social" TargetMode="External"/><Relationship Id="rId43" Type="http://schemas.openxmlformats.org/officeDocument/2006/relationships/hyperlink" Target="https://valoras.uc.cl/images/centro-recursos/familias/ApoyoAlAprendizajeEnLaComunidad/Fichas/Como-la-familia-influye-en-el-aprendizaje-y-rendimiento.pdf" TargetMode="External"/><Relationship Id="rId48" Type="http://schemas.openxmlformats.org/officeDocument/2006/relationships/theme" Target="theme/theme1.xml"/><Relationship Id="rId8" Type="http://schemas.openxmlformats.org/officeDocument/2006/relationships/image" Target="media/image1.png"/><Relationship Id="rId3" Type="http://schemas.openxmlformats.org/officeDocument/2006/relationships/styles" Target="styles.xml"/><Relationship Id="rId12" Type="http://schemas.openxmlformats.org/officeDocument/2006/relationships/image" Target="media/image4.png"/><Relationship Id="rId17" Type="http://schemas.openxmlformats.org/officeDocument/2006/relationships/hyperlink" Target="https://ridum.umanizales.edu.co/handle/20.500.12746/3559" TargetMode="External"/><Relationship Id="rId25" Type="http://schemas.openxmlformats.org/officeDocument/2006/relationships/hyperlink" Target="http://repositorio.uptc.edu/bitstream/001/2090/1/TGT-1027.pdf" TargetMode="External"/><Relationship Id="rId33" Type="http://schemas.openxmlformats.org/officeDocument/2006/relationships/hyperlink" Target="https://www.mineducacion.gov.co/1780/articles-363488_recurso_34.pdf" TargetMode="External"/><Relationship Id="rId38" Type="http://schemas.openxmlformats.org/officeDocument/2006/relationships/hyperlink" Target="https://doi.org/10.21892/01239813.290" TargetMode="External"/><Relationship Id="rId46" Type="http://schemas.openxmlformats.org/officeDocument/2006/relationships/header" Target="header1.xml"/><Relationship Id="rId20" Type="http://schemas.openxmlformats.org/officeDocument/2006/relationships/hyperlink" Target="https://doi.org/10.23857/dc.v10i2.3889" TargetMode="External"/><Relationship Id="rId41" Type="http://schemas.openxmlformats.org/officeDocument/2006/relationships/hyperlink" Target="https://www.redalyc.org/pdf/686/68601309.pdf"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5FAE6FA-BD99-46AD-A3B1-B774696791D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13</TotalTime>
  <Pages>91</Pages>
  <Words>20930</Words>
  <Characters>115116</Characters>
  <Application>Microsoft Office Word</Application>
  <DocSecurity>0</DocSecurity>
  <Lines>959</Lines>
  <Paragraphs>271</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135775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Luz Archila</dc:creator>
  <cp:keywords/>
  <dc:description/>
  <cp:lastModifiedBy>Mayra Katherine Lozano Penagos</cp:lastModifiedBy>
  <cp:revision>3</cp:revision>
  <dcterms:created xsi:type="dcterms:W3CDTF">2025-07-17T12:00:00Z</dcterms:created>
  <dcterms:modified xsi:type="dcterms:W3CDTF">2025-07-24T23:50:00Z</dcterms:modified>
</cp:coreProperties>
</file>