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35364A" w14:textId="52370978" w:rsidR="00DC2F29" w:rsidRDefault="00DC2F29" w:rsidP="00DC2F29">
      <w:pPr>
        <w:pStyle w:val="TtuloTDC"/>
        <w:jc w:val="center"/>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TRABAJO DE GRADO</w:t>
      </w:r>
    </w:p>
    <w:p w14:paraId="13641AC5" w14:textId="77777777" w:rsidR="00DC2F29" w:rsidRDefault="00DC2F29" w:rsidP="00DC2F29">
      <w:pPr>
        <w:rPr>
          <w:lang w:eastAsia="es-MX"/>
        </w:rPr>
      </w:pPr>
    </w:p>
    <w:p w14:paraId="45520EE9" w14:textId="77777777" w:rsidR="00DC2F29" w:rsidRPr="00DC2F29" w:rsidRDefault="00DC2F29" w:rsidP="00DC2F29">
      <w:pPr>
        <w:rPr>
          <w:lang w:eastAsia="es-MX"/>
        </w:rPr>
      </w:pPr>
    </w:p>
    <w:p w14:paraId="5611038E" w14:textId="0B214A40" w:rsidR="00DC2F29" w:rsidRPr="00DC2F29" w:rsidRDefault="00DC2F29" w:rsidP="00DC2F29">
      <w:pPr>
        <w:pStyle w:val="TtuloTDC"/>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ENTREGABLE </w:t>
      </w:r>
      <w:r w:rsidR="00110790">
        <w:rPr>
          <w:rFonts w:ascii="Times New Roman" w:hAnsi="Times New Roman" w:cs="Times New Roman"/>
          <w:b/>
          <w:bCs/>
          <w:color w:val="000000" w:themeColor="text1"/>
          <w:sz w:val="24"/>
          <w:szCs w:val="24"/>
        </w:rPr>
        <w:t>FINAL</w:t>
      </w:r>
    </w:p>
    <w:p w14:paraId="4FBCE91F" w14:textId="77777777" w:rsidR="00DC2F29" w:rsidRPr="00DC2F29" w:rsidRDefault="00DC2F29" w:rsidP="00DC2F29">
      <w:pPr>
        <w:pStyle w:val="TtuloTDC"/>
        <w:jc w:val="center"/>
        <w:rPr>
          <w:rFonts w:ascii="Times New Roman" w:hAnsi="Times New Roman" w:cs="Times New Roman"/>
          <w:b/>
          <w:bCs/>
          <w:color w:val="000000" w:themeColor="text1"/>
          <w:sz w:val="24"/>
          <w:szCs w:val="24"/>
        </w:rPr>
      </w:pPr>
    </w:p>
    <w:p w14:paraId="07F74943" w14:textId="1A80DDD4" w:rsidR="00DC2F29" w:rsidRDefault="00DC2F29" w:rsidP="00DC2F29">
      <w:pPr>
        <w:pStyle w:val="TtuloTDC"/>
        <w:jc w:val="center"/>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DESARROLLO DE FILEOTECA: APLICACIÓN WEB LOCAL Y DE CÓDIGO ABIERTO PARA LA GESTIÓN Y CLASIFICACIÓN AUTOMÁTICA DE DOCUMENTOS DIGITALES MEDIANTE TÉCNICAS BAYESIANAS</w:t>
      </w:r>
    </w:p>
    <w:p w14:paraId="03B40DFD" w14:textId="77777777" w:rsidR="00DC2F29" w:rsidRDefault="00DC2F29" w:rsidP="00DC2F29">
      <w:pPr>
        <w:rPr>
          <w:lang w:eastAsia="es-MX"/>
        </w:rPr>
      </w:pPr>
    </w:p>
    <w:p w14:paraId="0822ECE2" w14:textId="77777777" w:rsidR="00DC2F29" w:rsidRPr="00DC2F29" w:rsidRDefault="00DC2F29" w:rsidP="00DC2F29">
      <w:pPr>
        <w:rPr>
          <w:lang w:eastAsia="es-MX"/>
        </w:rPr>
      </w:pPr>
    </w:p>
    <w:p w14:paraId="34C2510E" w14:textId="77777777" w:rsidR="00DC2F29" w:rsidRPr="00DC2F29" w:rsidRDefault="00DC2F29" w:rsidP="00DC2F29">
      <w:pPr>
        <w:pStyle w:val="TtuloTDC"/>
        <w:jc w:val="center"/>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 xml:space="preserve">ELABORADO POR: </w:t>
      </w:r>
    </w:p>
    <w:p w14:paraId="153EB489" w14:textId="77777777" w:rsidR="00DC2F29" w:rsidRPr="00DC2F29" w:rsidRDefault="00DC2F29" w:rsidP="00DC2F29">
      <w:pPr>
        <w:pStyle w:val="TtuloTDC"/>
        <w:jc w:val="center"/>
        <w:rPr>
          <w:rFonts w:ascii="Times New Roman" w:hAnsi="Times New Roman" w:cs="Times New Roman"/>
          <w:b/>
          <w:bCs/>
          <w:color w:val="000000" w:themeColor="text1"/>
          <w:sz w:val="24"/>
          <w:szCs w:val="24"/>
        </w:rPr>
      </w:pPr>
    </w:p>
    <w:p w14:paraId="28E49065" w14:textId="63843A19" w:rsidR="00DC2F29" w:rsidRDefault="00DC2F29" w:rsidP="00DC2F29">
      <w:pPr>
        <w:pStyle w:val="TtuloTDC"/>
        <w:jc w:val="center"/>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 xml:space="preserve">JUAN SEBASTIAN BARRERO OLIVEROS </w:t>
      </w:r>
    </w:p>
    <w:p w14:paraId="7A83999B" w14:textId="77777777" w:rsidR="00DC2F29" w:rsidRPr="00DC2F29" w:rsidRDefault="00DC2F29" w:rsidP="00DC2F29">
      <w:pPr>
        <w:rPr>
          <w:lang w:eastAsia="es-MX"/>
        </w:rPr>
      </w:pPr>
    </w:p>
    <w:p w14:paraId="18EEFCD6" w14:textId="77777777" w:rsidR="00DC2F29" w:rsidRPr="00DC2F29" w:rsidRDefault="00DC2F29" w:rsidP="00DC2F29">
      <w:pPr>
        <w:rPr>
          <w:lang w:eastAsia="es-MX"/>
        </w:rPr>
      </w:pPr>
    </w:p>
    <w:p w14:paraId="55861891" w14:textId="77777777" w:rsidR="00DC2F29" w:rsidRPr="00DC2F29" w:rsidRDefault="00DC2F29" w:rsidP="00DC2F29">
      <w:pPr>
        <w:pStyle w:val="TtuloTDC"/>
        <w:jc w:val="center"/>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 xml:space="preserve">TUTOR: </w:t>
      </w:r>
    </w:p>
    <w:p w14:paraId="1469477F" w14:textId="77777777" w:rsidR="00DC2F29" w:rsidRPr="00DC2F29" w:rsidRDefault="00DC2F29" w:rsidP="00DC2F29">
      <w:pPr>
        <w:pStyle w:val="TtuloTDC"/>
        <w:jc w:val="center"/>
        <w:rPr>
          <w:rFonts w:ascii="Times New Roman" w:hAnsi="Times New Roman" w:cs="Times New Roman"/>
          <w:b/>
          <w:bCs/>
          <w:color w:val="000000" w:themeColor="text1"/>
          <w:sz w:val="24"/>
          <w:szCs w:val="24"/>
        </w:rPr>
      </w:pPr>
    </w:p>
    <w:p w14:paraId="25E89E4B" w14:textId="77777777" w:rsidR="00DC2F29" w:rsidRPr="00DC2F29" w:rsidRDefault="00DC2F29" w:rsidP="00DC2F29">
      <w:pPr>
        <w:pStyle w:val="TtuloTDC"/>
        <w:jc w:val="center"/>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 xml:space="preserve">CARLOS DAVID SELIGMANN TRUJILLO </w:t>
      </w:r>
    </w:p>
    <w:p w14:paraId="25AB1775" w14:textId="77777777" w:rsidR="00DC2F29" w:rsidRPr="00DC2F29" w:rsidRDefault="00DC2F29" w:rsidP="00DC2F29">
      <w:pPr>
        <w:pStyle w:val="TtuloTDC"/>
        <w:jc w:val="center"/>
        <w:rPr>
          <w:rFonts w:ascii="Times New Roman" w:hAnsi="Times New Roman" w:cs="Times New Roman"/>
          <w:b/>
          <w:bCs/>
          <w:color w:val="000000" w:themeColor="text1"/>
          <w:sz w:val="24"/>
          <w:szCs w:val="24"/>
        </w:rPr>
      </w:pPr>
    </w:p>
    <w:p w14:paraId="2FAFB660" w14:textId="77777777" w:rsidR="00DC2F29" w:rsidRPr="00DC2F29" w:rsidRDefault="00DC2F29" w:rsidP="00DC2F29">
      <w:pPr>
        <w:pStyle w:val="TtuloTDC"/>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 xml:space="preserve"> </w:t>
      </w:r>
    </w:p>
    <w:p w14:paraId="02F456AC" w14:textId="77777777" w:rsidR="00DC2F29" w:rsidRDefault="00DC2F29" w:rsidP="00DC2F29">
      <w:pPr>
        <w:pStyle w:val="TtuloTDC"/>
        <w:jc w:val="center"/>
        <w:rPr>
          <w:rFonts w:ascii="Times New Roman" w:hAnsi="Times New Roman" w:cs="Times New Roman"/>
          <w:b/>
          <w:bCs/>
          <w:color w:val="000000" w:themeColor="text1"/>
          <w:sz w:val="24"/>
          <w:szCs w:val="24"/>
        </w:rPr>
      </w:pPr>
    </w:p>
    <w:p w14:paraId="7E840252" w14:textId="77777777" w:rsidR="00DC2F29" w:rsidRPr="00DC2F29" w:rsidRDefault="00DC2F29" w:rsidP="00DC2F29">
      <w:pPr>
        <w:rPr>
          <w:lang w:eastAsia="es-MX"/>
        </w:rPr>
      </w:pPr>
    </w:p>
    <w:p w14:paraId="72ADB722" w14:textId="77777777" w:rsidR="00DC2F29" w:rsidRPr="00DC2F29" w:rsidRDefault="00DC2F29" w:rsidP="00DC2F29">
      <w:pPr>
        <w:pStyle w:val="TtuloTDC"/>
        <w:jc w:val="center"/>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 xml:space="preserve">INSTITUCIÓN UNIVERSITARIA POLITÉCNICO GRANCOLOMBIANO FACULTAD DE INGENIERÍA, DISEÑO E INNOVACIÓN </w:t>
      </w:r>
    </w:p>
    <w:p w14:paraId="5F62D2A1" w14:textId="77777777" w:rsidR="00DC2F29" w:rsidRPr="00DC2F29" w:rsidRDefault="00DC2F29" w:rsidP="00DC2F29">
      <w:pPr>
        <w:rPr>
          <w:lang w:eastAsia="es-MX"/>
        </w:rPr>
      </w:pPr>
    </w:p>
    <w:p w14:paraId="0E0311E0" w14:textId="728E253A" w:rsidR="00DC2F29" w:rsidRDefault="00DC2F29" w:rsidP="00DC2F29">
      <w:pPr>
        <w:pStyle w:val="TtuloTDC"/>
        <w:jc w:val="center"/>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INGENIERÍA DE SOFTWARE 2026</w:t>
      </w:r>
    </w:p>
    <w:p w14:paraId="50928D1B" w14:textId="77777777" w:rsidR="00DC2F29" w:rsidRPr="00DC2F29" w:rsidRDefault="00DC2F29" w:rsidP="00DC2F29">
      <w:pPr>
        <w:rPr>
          <w:lang w:eastAsia="es-MX"/>
        </w:rPr>
      </w:pPr>
    </w:p>
    <w:sdt>
      <w:sdtPr>
        <w:rPr>
          <w:rFonts w:ascii="Times New Roman" w:eastAsiaTheme="minorHAnsi" w:hAnsi="Times New Roman" w:cs="Times New Roman"/>
          <w:color w:val="000000" w:themeColor="text1"/>
          <w:kern w:val="2"/>
          <w:sz w:val="24"/>
          <w:szCs w:val="24"/>
          <w:lang w:eastAsia="en-US"/>
          <w14:ligatures w14:val="standardContextual"/>
        </w:rPr>
        <w:id w:val="324026498"/>
        <w:docPartObj>
          <w:docPartGallery w:val="Table of Contents"/>
          <w:docPartUnique/>
        </w:docPartObj>
      </w:sdtPr>
      <w:sdtEndPr>
        <w:rPr>
          <w:b/>
          <w:bCs/>
        </w:rPr>
      </w:sdtEndPr>
      <w:sdtContent>
        <w:p w14:paraId="72D964AE" w14:textId="5E0557B8" w:rsidR="00DC2F29" w:rsidRPr="00DC2F29" w:rsidRDefault="00DC2F29" w:rsidP="00DC2F29">
          <w:pPr>
            <w:pStyle w:val="TtuloTDC"/>
            <w:jc w:val="center"/>
            <w:rPr>
              <w:rFonts w:ascii="Times New Roman" w:hAnsi="Times New Roman" w:cs="Times New Roman"/>
              <w:b/>
              <w:bCs/>
              <w:color w:val="000000" w:themeColor="text1"/>
              <w:sz w:val="24"/>
              <w:szCs w:val="24"/>
            </w:rPr>
          </w:pPr>
          <w:r w:rsidRPr="00DC2F29">
            <w:rPr>
              <w:rFonts w:ascii="Times New Roman" w:hAnsi="Times New Roman" w:cs="Times New Roman"/>
              <w:b/>
              <w:bCs/>
              <w:color w:val="000000" w:themeColor="text1"/>
              <w:sz w:val="24"/>
              <w:szCs w:val="24"/>
            </w:rPr>
            <w:t>Contenido</w:t>
          </w:r>
        </w:p>
        <w:p w14:paraId="12C51555" w14:textId="77777777" w:rsidR="00DC2F29" w:rsidRPr="00DC2F29" w:rsidRDefault="00DC2F29" w:rsidP="00DC2F29">
          <w:pPr>
            <w:rPr>
              <w:rFonts w:cs="Times New Roman"/>
              <w:lang w:eastAsia="es-MX"/>
            </w:rPr>
          </w:pPr>
        </w:p>
        <w:p w14:paraId="52429E5F" w14:textId="6B707397" w:rsidR="00797DD4" w:rsidRDefault="00DC2F29">
          <w:pPr>
            <w:pStyle w:val="TDC1"/>
            <w:tabs>
              <w:tab w:val="right" w:leader="dot" w:pos="8828"/>
            </w:tabs>
            <w:rPr>
              <w:rFonts w:asciiTheme="minorHAnsi" w:eastAsiaTheme="minorEastAsia" w:hAnsiTheme="minorHAnsi"/>
              <w:noProof/>
              <w:lang w:eastAsia="es-MX"/>
            </w:rPr>
          </w:pPr>
          <w:r w:rsidRPr="00DC2F29">
            <w:rPr>
              <w:rFonts w:cs="Times New Roman"/>
              <w:color w:val="000000" w:themeColor="text1"/>
            </w:rPr>
            <w:fldChar w:fldCharType="begin"/>
          </w:r>
          <w:r w:rsidRPr="00DC2F29">
            <w:rPr>
              <w:rFonts w:cs="Times New Roman"/>
              <w:color w:val="000000" w:themeColor="text1"/>
            </w:rPr>
            <w:instrText xml:space="preserve"> TOC \o "1-3" \h \z \u </w:instrText>
          </w:r>
          <w:r w:rsidRPr="00DC2F29">
            <w:rPr>
              <w:rFonts w:cs="Times New Roman"/>
              <w:color w:val="000000" w:themeColor="text1"/>
            </w:rPr>
            <w:fldChar w:fldCharType="separate"/>
          </w:r>
          <w:hyperlink w:anchor="_Toc233231463" w:history="1">
            <w:r w:rsidR="00797DD4" w:rsidRPr="00BE36D5">
              <w:rPr>
                <w:rStyle w:val="Hipervnculo"/>
                <w:noProof/>
              </w:rPr>
              <w:t>1. Resumen del proyecto</w:t>
            </w:r>
            <w:r w:rsidR="00797DD4">
              <w:rPr>
                <w:noProof/>
                <w:webHidden/>
              </w:rPr>
              <w:tab/>
            </w:r>
            <w:r w:rsidR="00797DD4">
              <w:rPr>
                <w:noProof/>
                <w:webHidden/>
              </w:rPr>
              <w:fldChar w:fldCharType="begin"/>
            </w:r>
            <w:r w:rsidR="00797DD4">
              <w:rPr>
                <w:noProof/>
                <w:webHidden/>
              </w:rPr>
              <w:instrText xml:space="preserve"> PAGEREF _Toc233231463 \h </w:instrText>
            </w:r>
            <w:r w:rsidR="00797DD4">
              <w:rPr>
                <w:noProof/>
                <w:webHidden/>
              </w:rPr>
            </w:r>
            <w:r w:rsidR="00797DD4">
              <w:rPr>
                <w:noProof/>
                <w:webHidden/>
              </w:rPr>
              <w:fldChar w:fldCharType="separate"/>
            </w:r>
            <w:r w:rsidR="00797DD4">
              <w:rPr>
                <w:noProof/>
                <w:webHidden/>
              </w:rPr>
              <w:t>6</w:t>
            </w:r>
            <w:r w:rsidR="00797DD4">
              <w:rPr>
                <w:noProof/>
                <w:webHidden/>
              </w:rPr>
              <w:fldChar w:fldCharType="end"/>
            </w:r>
          </w:hyperlink>
        </w:p>
        <w:p w14:paraId="60C29620" w14:textId="6D1804C7" w:rsidR="00797DD4" w:rsidRDefault="00797DD4">
          <w:pPr>
            <w:pStyle w:val="TDC1"/>
            <w:tabs>
              <w:tab w:val="right" w:leader="dot" w:pos="8828"/>
            </w:tabs>
            <w:rPr>
              <w:rFonts w:asciiTheme="minorHAnsi" w:eastAsiaTheme="minorEastAsia" w:hAnsiTheme="minorHAnsi"/>
              <w:noProof/>
              <w:lang w:eastAsia="es-MX"/>
            </w:rPr>
          </w:pPr>
          <w:hyperlink w:anchor="_Toc233231464" w:history="1">
            <w:r w:rsidRPr="00BE36D5">
              <w:rPr>
                <w:rStyle w:val="Hipervnculo"/>
                <w:noProof/>
              </w:rPr>
              <w:t>2. TÍTULO DE LA PROPUESTA</w:t>
            </w:r>
            <w:r>
              <w:rPr>
                <w:noProof/>
                <w:webHidden/>
              </w:rPr>
              <w:tab/>
            </w:r>
            <w:r>
              <w:rPr>
                <w:noProof/>
                <w:webHidden/>
              </w:rPr>
              <w:fldChar w:fldCharType="begin"/>
            </w:r>
            <w:r>
              <w:rPr>
                <w:noProof/>
                <w:webHidden/>
              </w:rPr>
              <w:instrText xml:space="preserve"> PAGEREF _Toc233231464 \h </w:instrText>
            </w:r>
            <w:r>
              <w:rPr>
                <w:noProof/>
                <w:webHidden/>
              </w:rPr>
            </w:r>
            <w:r>
              <w:rPr>
                <w:noProof/>
                <w:webHidden/>
              </w:rPr>
              <w:fldChar w:fldCharType="separate"/>
            </w:r>
            <w:r>
              <w:rPr>
                <w:noProof/>
                <w:webHidden/>
              </w:rPr>
              <w:t>7</w:t>
            </w:r>
            <w:r>
              <w:rPr>
                <w:noProof/>
                <w:webHidden/>
              </w:rPr>
              <w:fldChar w:fldCharType="end"/>
            </w:r>
          </w:hyperlink>
        </w:p>
        <w:p w14:paraId="24062DE2" w14:textId="3327EDC7" w:rsidR="00797DD4" w:rsidRDefault="00797DD4">
          <w:pPr>
            <w:pStyle w:val="TDC1"/>
            <w:tabs>
              <w:tab w:val="right" w:leader="dot" w:pos="8828"/>
            </w:tabs>
            <w:rPr>
              <w:rFonts w:asciiTheme="minorHAnsi" w:eastAsiaTheme="minorEastAsia" w:hAnsiTheme="minorHAnsi"/>
              <w:noProof/>
              <w:lang w:eastAsia="es-MX"/>
            </w:rPr>
          </w:pPr>
          <w:hyperlink w:anchor="_Toc233231465" w:history="1">
            <w:r w:rsidRPr="00BE36D5">
              <w:rPr>
                <w:rStyle w:val="Hipervnculo"/>
                <w:noProof/>
              </w:rPr>
              <w:t>3. PLANTEAMIENTO DEL PROBLEMA</w:t>
            </w:r>
            <w:r>
              <w:rPr>
                <w:noProof/>
                <w:webHidden/>
              </w:rPr>
              <w:tab/>
            </w:r>
            <w:r>
              <w:rPr>
                <w:noProof/>
                <w:webHidden/>
              </w:rPr>
              <w:fldChar w:fldCharType="begin"/>
            </w:r>
            <w:r>
              <w:rPr>
                <w:noProof/>
                <w:webHidden/>
              </w:rPr>
              <w:instrText xml:space="preserve"> PAGEREF _Toc233231465 \h </w:instrText>
            </w:r>
            <w:r>
              <w:rPr>
                <w:noProof/>
                <w:webHidden/>
              </w:rPr>
            </w:r>
            <w:r>
              <w:rPr>
                <w:noProof/>
                <w:webHidden/>
              </w:rPr>
              <w:fldChar w:fldCharType="separate"/>
            </w:r>
            <w:r>
              <w:rPr>
                <w:noProof/>
                <w:webHidden/>
              </w:rPr>
              <w:t>7</w:t>
            </w:r>
            <w:r>
              <w:rPr>
                <w:noProof/>
                <w:webHidden/>
              </w:rPr>
              <w:fldChar w:fldCharType="end"/>
            </w:r>
          </w:hyperlink>
        </w:p>
        <w:p w14:paraId="1C1AEBEE" w14:textId="477D8EBD" w:rsidR="00797DD4" w:rsidRDefault="00797DD4">
          <w:pPr>
            <w:pStyle w:val="TDC2"/>
            <w:tabs>
              <w:tab w:val="right" w:leader="dot" w:pos="8828"/>
            </w:tabs>
            <w:rPr>
              <w:rFonts w:asciiTheme="minorHAnsi" w:eastAsiaTheme="minorEastAsia" w:hAnsiTheme="minorHAnsi"/>
              <w:noProof/>
              <w:lang w:eastAsia="es-MX"/>
            </w:rPr>
          </w:pPr>
          <w:hyperlink w:anchor="_Toc233231466" w:history="1">
            <w:r w:rsidRPr="00BE36D5">
              <w:rPr>
                <w:rStyle w:val="Hipervnculo"/>
                <w:noProof/>
              </w:rPr>
              <w:t>3.1. Descripción del problema</w:t>
            </w:r>
            <w:r>
              <w:rPr>
                <w:noProof/>
                <w:webHidden/>
              </w:rPr>
              <w:tab/>
            </w:r>
            <w:r>
              <w:rPr>
                <w:noProof/>
                <w:webHidden/>
              </w:rPr>
              <w:fldChar w:fldCharType="begin"/>
            </w:r>
            <w:r>
              <w:rPr>
                <w:noProof/>
                <w:webHidden/>
              </w:rPr>
              <w:instrText xml:space="preserve"> PAGEREF _Toc233231466 \h </w:instrText>
            </w:r>
            <w:r>
              <w:rPr>
                <w:noProof/>
                <w:webHidden/>
              </w:rPr>
            </w:r>
            <w:r>
              <w:rPr>
                <w:noProof/>
                <w:webHidden/>
              </w:rPr>
              <w:fldChar w:fldCharType="separate"/>
            </w:r>
            <w:r>
              <w:rPr>
                <w:noProof/>
                <w:webHidden/>
              </w:rPr>
              <w:t>7</w:t>
            </w:r>
            <w:r>
              <w:rPr>
                <w:noProof/>
                <w:webHidden/>
              </w:rPr>
              <w:fldChar w:fldCharType="end"/>
            </w:r>
          </w:hyperlink>
        </w:p>
        <w:p w14:paraId="4FD9BF1C" w14:textId="59C86887" w:rsidR="00797DD4" w:rsidRDefault="00797DD4">
          <w:pPr>
            <w:pStyle w:val="TDC2"/>
            <w:tabs>
              <w:tab w:val="right" w:leader="dot" w:pos="8828"/>
            </w:tabs>
            <w:rPr>
              <w:rFonts w:asciiTheme="minorHAnsi" w:eastAsiaTheme="minorEastAsia" w:hAnsiTheme="minorHAnsi"/>
              <w:noProof/>
              <w:lang w:eastAsia="es-MX"/>
            </w:rPr>
          </w:pPr>
          <w:hyperlink w:anchor="_Toc233231467" w:history="1">
            <w:r w:rsidRPr="00BE36D5">
              <w:rPr>
                <w:rStyle w:val="Hipervnculo"/>
                <w:noProof/>
              </w:rPr>
              <w:t>3.2. Elementos del problema</w:t>
            </w:r>
            <w:r>
              <w:rPr>
                <w:noProof/>
                <w:webHidden/>
              </w:rPr>
              <w:tab/>
            </w:r>
            <w:r>
              <w:rPr>
                <w:noProof/>
                <w:webHidden/>
              </w:rPr>
              <w:fldChar w:fldCharType="begin"/>
            </w:r>
            <w:r>
              <w:rPr>
                <w:noProof/>
                <w:webHidden/>
              </w:rPr>
              <w:instrText xml:space="preserve"> PAGEREF _Toc233231467 \h </w:instrText>
            </w:r>
            <w:r>
              <w:rPr>
                <w:noProof/>
                <w:webHidden/>
              </w:rPr>
            </w:r>
            <w:r>
              <w:rPr>
                <w:noProof/>
                <w:webHidden/>
              </w:rPr>
              <w:fldChar w:fldCharType="separate"/>
            </w:r>
            <w:r>
              <w:rPr>
                <w:noProof/>
                <w:webHidden/>
              </w:rPr>
              <w:t>8</w:t>
            </w:r>
            <w:r>
              <w:rPr>
                <w:noProof/>
                <w:webHidden/>
              </w:rPr>
              <w:fldChar w:fldCharType="end"/>
            </w:r>
          </w:hyperlink>
        </w:p>
        <w:p w14:paraId="6F85711B" w14:textId="69CB4197" w:rsidR="00797DD4" w:rsidRDefault="00797DD4">
          <w:pPr>
            <w:pStyle w:val="TDC3"/>
            <w:tabs>
              <w:tab w:val="right" w:leader="dot" w:pos="8828"/>
            </w:tabs>
            <w:rPr>
              <w:rFonts w:asciiTheme="minorHAnsi" w:eastAsiaTheme="minorEastAsia" w:hAnsiTheme="minorHAnsi"/>
              <w:noProof/>
              <w:lang w:eastAsia="es-MX"/>
            </w:rPr>
          </w:pPr>
          <w:hyperlink w:anchor="_Toc233231468" w:history="1">
            <w:r w:rsidRPr="00BE36D5">
              <w:rPr>
                <w:rStyle w:val="Hipervnculo"/>
                <w:rFonts w:cs="Times New Roman"/>
                <w:noProof/>
              </w:rPr>
              <w:t>3.2.1.</w:t>
            </w:r>
            <w:r w:rsidRPr="00BE36D5">
              <w:rPr>
                <w:rStyle w:val="Hipervnculo"/>
                <w:bCs/>
                <w:noProof/>
              </w:rPr>
              <w:t xml:space="preserve"> Documentos digitales no estructurados</w:t>
            </w:r>
            <w:r>
              <w:rPr>
                <w:noProof/>
                <w:webHidden/>
              </w:rPr>
              <w:tab/>
            </w:r>
            <w:r>
              <w:rPr>
                <w:noProof/>
                <w:webHidden/>
              </w:rPr>
              <w:fldChar w:fldCharType="begin"/>
            </w:r>
            <w:r>
              <w:rPr>
                <w:noProof/>
                <w:webHidden/>
              </w:rPr>
              <w:instrText xml:space="preserve"> PAGEREF _Toc233231468 \h </w:instrText>
            </w:r>
            <w:r>
              <w:rPr>
                <w:noProof/>
                <w:webHidden/>
              </w:rPr>
            </w:r>
            <w:r>
              <w:rPr>
                <w:noProof/>
                <w:webHidden/>
              </w:rPr>
              <w:fldChar w:fldCharType="separate"/>
            </w:r>
            <w:r>
              <w:rPr>
                <w:noProof/>
                <w:webHidden/>
              </w:rPr>
              <w:t>8</w:t>
            </w:r>
            <w:r>
              <w:rPr>
                <w:noProof/>
                <w:webHidden/>
              </w:rPr>
              <w:fldChar w:fldCharType="end"/>
            </w:r>
          </w:hyperlink>
        </w:p>
        <w:p w14:paraId="6D511423" w14:textId="5E76E2C2" w:rsidR="00797DD4" w:rsidRDefault="00797DD4">
          <w:pPr>
            <w:pStyle w:val="TDC3"/>
            <w:tabs>
              <w:tab w:val="right" w:leader="dot" w:pos="8828"/>
            </w:tabs>
            <w:rPr>
              <w:rFonts w:asciiTheme="minorHAnsi" w:eastAsiaTheme="minorEastAsia" w:hAnsiTheme="minorHAnsi"/>
              <w:noProof/>
              <w:lang w:eastAsia="es-MX"/>
            </w:rPr>
          </w:pPr>
          <w:hyperlink w:anchor="_Toc233231469" w:history="1">
            <w:r w:rsidRPr="00BE36D5">
              <w:rPr>
                <w:rStyle w:val="Hipervnculo"/>
                <w:noProof/>
              </w:rPr>
              <w:t>3.2.2. Dependencia de organización manual</w:t>
            </w:r>
            <w:r>
              <w:rPr>
                <w:noProof/>
                <w:webHidden/>
              </w:rPr>
              <w:tab/>
            </w:r>
            <w:r>
              <w:rPr>
                <w:noProof/>
                <w:webHidden/>
              </w:rPr>
              <w:fldChar w:fldCharType="begin"/>
            </w:r>
            <w:r>
              <w:rPr>
                <w:noProof/>
                <w:webHidden/>
              </w:rPr>
              <w:instrText xml:space="preserve"> PAGEREF _Toc233231469 \h </w:instrText>
            </w:r>
            <w:r>
              <w:rPr>
                <w:noProof/>
                <w:webHidden/>
              </w:rPr>
            </w:r>
            <w:r>
              <w:rPr>
                <w:noProof/>
                <w:webHidden/>
              </w:rPr>
              <w:fldChar w:fldCharType="separate"/>
            </w:r>
            <w:r>
              <w:rPr>
                <w:noProof/>
                <w:webHidden/>
              </w:rPr>
              <w:t>8</w:t>
            </w:r>
            <w:r>
              <w:rPr>
                <w:noProof/>
                <w:webHidden/>
              </w:rPr>
              <w:fldChar w:fldCharType="end"/>
            </w:r>
          </w:hyperlink>
        </w:p>
        <w:p w14:paraId="5A7E8251" w14:textId="4452F7A5" w:rsidR="00797DD4" w:rsidRDefault="00797DD4">
          <w:pPr>
            <w:pStyle w:val="TDC3"/>
            <w:tabs>
              <w:tab w:val="right" w:leader="dot" w:pos="8828"/>
            </w:tabs>
            <w:rPr>
              <w:rFonts w:asciiTheme="minorHAnsi" w:eastAsiaTheme="minorEastAsia" w:hAnsiTheme="minorHAnsi"/>
              <w:noProof/>
              <w:lang w:eastAsia="es-MX"/>
            </w:rPr>
          </w:pPr>
          <w:hyperlink w:anchor="_Toc233231470" w:history="1">
            <w:r w:rsidRPr="00BE36D5">
              <w:rPr>
                <w:rStyle w:val="Hipervnculo"/>
                <w:noProof/>
              </w:rPr>
              <w:t>3.2.3. Ausencia de análisis de contenido</w:t>
            </w:r>
            <w:r>
              <w:rPr>
                <w:noProof/>
                <w:webHidden/>
              </w:rPr>
              <w:tab/>
            </w:r>
            <w:r>
              <w:rPr>
                <w:noProof/>
                <w:webHidden/>
              </w:rPr>
              <w:fldChar w:fldCharType="begin"/>
            </w:r>
            <w:r>
              <w:rPr>
                <w:noProof/>
                <w:webHidden/>
              </w:rPr>
              <w:instrText xml:space="preserve"> PAGEREF _Toc233231470 \h </w:instrText>
            </w:r>
            <w:r>
              <w:rPr>
                <w:noProof/>
                <w:webHidden/>
              </w:rPr>
            </w:r>
            <w:r>
              <w:rPr>
                <w:noProof/>
                <w:webHidden/>
              </w:rPr>
              <w:fldChar w:fldCharType="separate"/>
            </w:r>
            <w:r>
              <w:rPr>
                <w:noProof/>
                <w:webHidden/>
              </w:rPr>
              <w:t>8</w:t>
            </w:r>
            <w:r>
              <w:rPr>
                <w:noProof/>
                <w:webHidden/>
              </w:rPr>
              <w:fldChar w:fldCharType="end"/>
            </w:r>
          </w:hyperlink>
        </w:p>
        <w:p w14:paraId="425A4427" w14:textId="3986E750" w:rsidR="00797DD4" w:rsidRDefault="00797DD4">
          <w:pPr>
            <w:pStyle w:val="TDC3"/>
            <w:tabs>
              <w:tab w:val="right" w:leader="dot" w:pos="8828"/>
            </w:tabs>
            <w:rPr>
              <w:rFonts w:asciiTheme="minorHAnsi" w:eastAsiaTheme="minorEastAsia" w:hAnsiTheme="minorHAnsi"/>
              <w:noProof/>
              <w:lang w:eastAsia="es-MX"/>
            </w:rPr>
          </w:pPr>
          <w:hyperlink w:anchor="_Toc233231471" w:history="1">
            <w:r w:rsidRPr="00BE36D5">
              <w:rPr>
                <w:rStyle w:val="Hipervnculo"/>
                <w:noProof/>
              </w:rPr>
              <w:t>3.2.4. Limitaciones en la recuperación de información</w:t>
            </w:r>
            <w:r>
              <w:rPr>
                <w:noProof/>
                <w:webHidden/>
              </w:rPr>
              <w:tab/>
            </w:r>
            <w:r>
              <w:rPr>
                <w:noProof/>
                <w:webHidden/>
              </w:rPr>
              <w:fldChar w:fldCharType="begin"/>
            </w:r>
            <w:r>
              <w:rPr>
                <w:noProof/>
                <w:webHidden/>
              </w:rPr>
              <w:instrText xml:space="preserve"> PAGEREF _Toc233231471 \h </w:instrText>
            </w:r>
            <w:r>
              <w:rPr>
                <w:noProof/>
                <w:webHidden/>
              </w:rPr>
            </w:r>
            <w:r>
              <w:rPr>
                <w:noProof/>
                <w:webHidden/>
              </w:rPr>
              <w:fldChar w:fldCharType="separate"/>
            </w:r>
            <w:r>
              <w:rPr>
                <w:noProof/>
                <w:webHidden/>
              </w:rPr>
              <w:t>8</w:t>
            </w:r>
            <w:r>
              <w:rPr>
                <w:noProof/>
                <w:webHidden/>
              </w:rPr>
              <w:fldChar w:fldCharType="end"/>
            </w:r>
          </w:hyperlink>
        </w:p>
        <w:p w14:paraId="1BF56722" w14:textId="3E391A8F" w:rsidR="00797DD4" w:rsidRDefault="00797DD4">
          <w:pPr>
            <w:pStyle w:val="TDC3"/>
            <w:tabs>
              <w:tab w:val="right" w:leader="dot" w:pos="8828"/>
            </w:tabs>
            <w:rPr>
              <w:rFonts w:asciiTheme="minorHAnsi" w:eastAsiaTheme="minorEastAsia" w:hAnsiTheme="minorHAnsi"/>
              <w:noProof/>
              <w:lang w:eastAsia="es-MX"/>
            </w:rPr>
          </w:pPr>
          <w:hyperlink w:anchor="_Toc233231472" w:history="1">
            <w:r w:rsidRPr="00BE36D5">
              <w:rPr>
                <w:rStyle w:val="Hipervnculo"/>
                <w:noProof/>
              </w:rPr>
              <w:t>3.2.5. Necesidad de soluciones locales</w:t>
            </w:r>
            <w:r>
              <w:rPr>
                <w:noProof/>
                <w:webHidden/>
              </w:rPr>
              <w:tab/>
            </w:r>
            <w:r>
              <w:rPr>
                <w:noProof/>
                <w:webHidden/>
              </w:rPr>
              <w:fldChar w:fldCharType="begin"/>
            </w:r>
            <w:r>
              <w:rPr>
                <w:noProof/>
                <w:webHidden/>
              </w:rPr>
              <w:instrText xml:space="preserve"> PAGEREF _Toc233231472 \h </w:instrText>
            </w:r>
            <w:r>
              <w:rPr>
                <w:noProof/>
                <w:webHidden/>
              </w:rPr>
            </w:r>
            <w:r>
              <w:rPr>
                <w:noProof/>
                <w:webHidden/>
              </w:rPr>
              <w:fldChar w:fldCharType="separate"/>
            </w:r>
            <w:r>
              <w:rPr>
                <w:noProof/>
                <w:webHidden/>
              </w:rPr>
              <w:t>8</w:t>
            </w:r>
            <w:r>
              <w:rPr>
                <w:noProof/>
                <w:webHidden/>
              </w:rPr>
              <w:fldChar w:fldCharType="end"/>
            </w:r>
          </w:hyperlink>
        </w:p>
        <w:p w14:paraId="30824A76" w14:textId="73D4A736" w:rsidR="00797DD4" w:rsidRDefault="00797DD4">
          <w:pPr>
            <w:pStyle w:val="TDC2"/>
            <w:tabs>
              <w:tab w:val="right" w:leader="dot" w:pos="8828"/>
            </w:tabs>
            <w:rPr>
              <w:rFonts w:asciiTheme="minorHAnsi" w:eastAsiaTheme="minorEastAsia" w:hAnsiTheme="minorHAnsi"/>
              <w:noProof/>
              <w:lang w:eastAsia="es-MX"/>
            </w:rPr>
          </w:pPr>
          <w:hyperlink w:anchor="_Toc233231473" w:history="1">
            <w:r w:rsidRPr="00BE36D5">
              <w:rPr>
                <w:rStyle w:val="Hipervnculo"/>
                <w:noProof/>
              </w:rPr>
              <w:t>3.3. Formulación del problema</w:t>
            </w:r>
            <w:r>
              <w:rPr>
                <w:noProof/>
                <w:webHidden/>
              </w:rPr>
              <w:tab/>
            </w:r>
            <w:r>
              <w:rPr>
                <w:noProof/>
                <w:webHidden/>
              </w:rPr>
              <w:fldChar w:fldCharType="begin"/>
            </w:r>
            <w:r>
              <w:rPr>
                <w:noProof/>
                <w:webHidden/>
              </w:rPr>
              <w:instrText xml:space="preserve"> PAGEREF _Toc233231473 \h </w:instrText>
            </w:r>
            <w:r>
              <w:rPr>
                <w:noProof/>
                <w:webHidden/>
              </w:rPr>
            </w:r>
            <w:r>
              <w:rPr>
                <w:noProof/>
                <w:webHidden/>
              </w:rPr>
              <w:fldChar w:fldCharType="separate"/>
            </w:r>
            <w:r>
              <w:rPr>
                <w:noProof/>
                <w:webHidden/>
              </w:rPr>
              <w:t>8</w:t>
            </w:r>
            <w:r>
              <w:rPr>
                <w:noProof/>
                <w:webHidden/>
              </w:rPr>
              <w:fldChar w:fldCharType="end"/>
            </w:r>
          </w:hyperlink>
        </w:p>
        <w:p w14:paraId="116F52CF" w14:textId="1AE6E20B" w:rsidR="00797DD4" w:rsidRDefault="00797DD4">
          <w:pPr>
            <w:pStyle w:val="TDC2"/>
            <w:tabs>
              <w:tab w:val="right" w:leader="dot" w:pos="8828"/>
            </w:tabs>
            <w:rPr>
              <w:rFonts w:asciiTheme="minorHAnsi" w:eastAsiaTheme="minorEastAsia" w:hAnsiTheme="minorHAnsi"/>
              <w:noProof/>
              <w:lang w:eastAsia="es-MX"/>
            </w:rPr>
          </w:pPr>
          <w:hyperlink w:anchor="_Toc233231474" w:history="1">
            <w:r w:rsidRPr="00BE36D5">
              <w:rPr>
                <w:rStyle w:val="Hipervnculo"/>
                <w:noProof/>
              </w:rPr>
              <w:t>3.4. Consideraciones adicionales</w:t>
            </w:r>
            <w:r>
              <w:rPr>
                <w:noProof/>
                <w:webHidden/>
              </w:rPr>
              <w:tab/>
            </w:r>
            <w:r>
              <w:rPr>
                <w:noProof/>
                <w:webHidden/>
              </w:rPr>
              <w:fldChar w:fldCharType="begin"/>
            </w:r>
            <w:r>
              <w:rPr>
                <w:noProof/>
                <w:webHidden/>
              </w:rPr>
              <w:instrText xml:space="preserve"> PAGEREF _Toc233231474 \h </w:instrText>
            </w:r>
            <w:r>
              <w:rPr>
                <w:noProof/>
                <w:webHidden/>
              </w:rPr>
            </w:r>
            <w:r>
              <w:rPr>
                <w:noProof/>
                <w:webHidden/>
              </w:rPr>
              <w:fldChar w:fldCharType="separate"/>
            </w:r>
            <w:r>
              <w:rPr>
                <w:noProof/>
                <w:webHidden/>
              </w:rPr>
              <w:t>9</w:t>
            </w:r>
            <w:r>
              <w:rPr>
                <w:noProof/>
                <w:webHidden/>
              </w:rPr>
              <w:fldChar w:fldCharType="end"/>
            </w:r>
          </w:hyperlink>
        </w:p>
        <w:p w14:paraId="76C87CAD" w14:textId="4333D48D" w:rsidR="00797DD4" w:rsidRDefault="00797DD4">
          <w:pPr>
            <w:pStyle w:val="TDC1"/>
            <w:tabs>
              <w:tab w:val="right" w:leader="dot" w:pos="8828"/>
            </w:tabs>
            <w:rPr>
              <w:rFonts w:asciiTheme="minorHAnsi" w:eastAsiaTheme="minorEastAsia" w:hAnsiTheme="minorHAnsi"/>
              <w:noProof/>
              <w:lang w:eastAsia="es-MX"/>
            </w:rPr>
          </w:pPr>
          <w:hyperlink w:anchor="_Toc233231475" w:history="1">
            <w:r w:rsidRPr="00BE36D5">
              <w:rPr>
                <w:rStyle w:val="Hipervnculo"/>
                <w:noProof/>
              </w:rPr>
              <w:t>4. OBJETIVOS</w:t>
            </w:r>
            <w:r>
              <w:rPr>
                <w:noProof/>
                <w:webHidden/>
              </w:rPr>
              <w:tab/>
            </w:r>
            <w:r>
              <w:rPr>
                <w:noProof/>
                <w:webHidden/>
              </w:rPr>
              <w:fldChar w:fldCharType="begin"/>
            </w:r>
            <w:r>
              <w:rPr>
                <w:noProof/>
                <w:webHidden/>
              </w:rPr>
              <w:instrText xml:space="preserve"> PAGEREF _Toc233231475 \h </w:instrText>
            </w:r>
            <w:r>
              <w:rPr>
                <w:noProof/>
                <w:webHidden/>
              </w:rPr>
            </w:r>
            <w:r>
              <w:rPr>
                <w:noProof/>
                <w:webHidden/>
              </w:rPr>
              <w:fldChar w:fldCharType="separate"/>
            </w:r>
            <w:r>
              <w:rPr>
                <w:noProof/>
                <w:webHidden/>
              </w:rPr>
              <w:t>9</w:t>
            </w:r>
            <w:r>
              <w:rPr>
                <w:noProof/>
                <w:webHidden/>
              </w:rPr>
              <w:fldChar w:fldCharType="end"/>
            </w:r>
          </w:hyperlink>
        </w:p>
        <w:p w14:paraId="046402DF" w14:textId="3485BE7F" w:rsidR="00797DD4" w:rsidRDefault="00797DD4">
          <w:pPr>
            <w:pStyle w:val="TDC2"/>
            <w:tabs>
              <w:tab w:val="right" w:leader="dot" w:pos="8828"/>
            </w:tabs>
            <w:rPr>
              <w:rFonts w:asciiTheme="minorHAnsi" w:eastAsiaTheme="minorEastAsia" w:hAnsiTheme="minorHAnsi"/>
              <w:noProof/>
              <w:lang w:eastAsia="es-MX"/>
            </w:rPr>
          </w:pPr>
          <w:hyperlink w:anchor="_Toc233231476" w:history="1">
            <w:r w:rsidRPr="00BE36D5">
              <w:rPr>
                <w:rStyle w:val="Hipervnculo"/>
                <w:noProof/>
              </w:rPr>
              <w:t>4.1. Objetivo general</w:t>
            </w:r>
            <w:r>
              <w:rPr>
                <w:noProof/>
                <w:webHidden/>
              </w:rPr>
              <w:tab/>
            </w:r>
            <w:r>
              <w:rPr>
                <w:noProof/>
                <w:webHidden/>
              </w:rPr>
              <w:fldChar w:fldCharType="begin"/>
            </w:r>
            <w:r>
              <w:rPr>
                <w:noProof/>
                <w:webHidden/>
              </w:rPr>
              <w:instrText xml:space="preserve"> PAGEREF _Toc233231476 \h </w:instrText>
            </w:r>
            <w:r>
              <w:rPr>
                <w:noProof/>
                <w:webHidden/>
              </w:rPr>
            </w:r>
            <w:r>
              <w:rPr>
                <w:noProof/>
                <w:webHidden/>
              </w:rPr>
              <w:fldChar w:fldCharType="separate"/>
            </w:r>
            <w:r>
              <w:rPr>
                <w:noProof/>
                <w:webHidden/>
              </w:rPr>
              <w:t>9</w:t>
            </w:r>
            <w:r>
              <w:rPr>
                <w:noProof/>
                <w:webHidden/>
              </w:rPr>
              <w:fldChar w:fldCharType="end"/>
            </w:r>
          </w:hyperlink>
        </w:p>
        <w:p w14:paraId="0BCEC89B" w14:textId="698A00A0" w:rsidR="00797DD4" w:rsidRDefault="00797DD4">
          <w:pPr>
            <w:pStyle w:val="TDC2"/>
            <w:tabs>
              <w:tab w:val="right" w:leader="dot" w:pos="8828"/>
            </w:tabs>
            <w:rPr>
              <w:rFonts w:asciiTheme="minorHAnsi" w:eastAsiaTheme="minorEastAsia" w:hAnsiTheme="minorHAnsi"/>
              <w:noProof/>
              <w:lang w:eastAsia="es-MX"/>
            </w:rPr>
          </w:pPr>
          <w:hyperlink w:anchor="_Toc233231477" w:history="1">
            <w:r w:rsidRPr="00BE36D5">
              <w:rPr>
                <w:rStyle w:val="Hipervnculo"/>
                <w:noProof/>
              </w:rPr>
              <w:t>4.2. Objetivos específicos</w:t>
            </w:r>
            <w:r>
              <w:rPr>
                <w:noProof/>
                <w:webHidden/>
              </w:rPr>
              <w:tab/>
            </w:r>
            <w:r>
              <w:rPr>
                <w:noProof/>
                <w:webHidden/>
              </w:rPr>
              <w:fldChar w:fldCharType="begin"/>
            </w:r>
            <w:r>
              <w:rPr>
                <w:noProof/>
                <w:webHidden/>
              </w:rPr>
              <w:instrText xml:space="preserve"> PAGEREF _Toc233231477 \h </w:instrText>
            </w:r>
            <w:r>
              <w:rPr>
                <w:noProof/>
                <w:webHidden/>
              </w:rPr>
            </w:r>
            <w:r>
              <w:rPr>
                <w:noProof/>
                <w:webHidden/>
              </w:rPr>
              <w:fldChar w:fldCharType="separate"/>
            </w:r>
            <w:r>
              <w:rPr>
                <w:noProof/>
                <w:webHidden/>
              </w:rPr>
              <w:t>9</w:t>
            </w:r>
            <w:r>
              <w:rPr>
                <w:noProof/>
                <w:webHidden/>
              </w:rPr>
              <w:fldChar w:fldCharType="end"/>
            </w:r>
          </w:hyperlink>
        </w:p>
        <w:p w14:paraId="16F2A080" w14:textId="30FEBCB8" w:rsidR="00797DD4" w:rsidRDefault="00797DD4">
          <w:pPr>
            <w:pStyle w:val="TDC1"/>
            <w:tabs>
              <w:tab w:val="right" w:leader="dot" w:pos="8828"/>
            </w:tabs>
            <w:rPr>
              <w:rFonts w:asciiTheme="minorHAnsi" w:eastAsiaTheme="minorEastAsia" w:hAnsiTheme="minorHAnsi"/>
              <w:noProof/>
              <w:lang w:eastAsia="es-MX"/>
            </w:rPr>
          </w:pPr>
          <w:hyperlink w:anchor="_Toc233231478" w:history="1">
            <w:r w:rsidRPr="00BE36D5">
              <w:rPr>
                <w:rStyle w:val="Hipervnculo"/>
                <w:noProof/>
              </w:rPr>
              <w:t>5. JUSTIFICACIÓN</w:t>
            </w:r>
            <w:r>
              <w:rPr>
                <w:noProof/>
                <w:webHidden/>
              </w:rPr>
              <w:tab/>
            </w:r>
            <w:r>
              <w:rPr>
                <w:noProof/>
                <w:webHidden/>
              </w:rPr>
              <w:fldChar w:fldCharType="begin"/>
            </w:r>
            <w:r>
              <w:rPr>
                <w:noProof/>
                <w:webHidden/>
              </w:rPr>
              <w:instrText xml:space="preserve"> PAGEREF _Toc233231478 \h </w:instrText>
            </w:r>
            <w:r>
              <w:rPr>
                <w:noProof/>
                <w:webHidden/>
              </w:rPr>
            </w:r>
            <w:r>
              <w:rPr>
                <w:noProof/>
                <w:webHidden/>
              </w:rPr>
              <w:fldChar w:fldCharType="separate"/>
            </w:r>
            <w:r>
              <w:rPr>
                <w:noProof/>
                <w:webHidden/>
              </w:rPr>
              <w:t>10</w:t>
            </w:r>
            <w:r>
              <w:rPr>
                <w:noProof/>
                <w:webHidden/>
              </w:rPr>
              <w:fldChar w:fldCharType="end"/>
            </w:r>
          </w:hyperlink>
        </w:p>
        <w:p w14:paraId="75041F32" w14:textId="43C8F8F9" w:rsidR="00797DD4" w:rsidRDefault="00797DD4">
          <w:pPr>
            <w:pStyle w:val="TDC1"/>
            <w:tabs>
              <w:tab w:val="right" w:leader="dot" w:pos="8828"/>
            </w:tabs>
            <w:rPr>
              <w:rFonts w:asciiTheme="minorHAnsi" w:eastAsiaTheme="minorEastAsia" w:hAnsiTheme="minorHAnsi"/>
              <w:noProof/>
              <w:lang w:eastAsia="es-MX"/>
            </w:rPr>
          </w:pPr>
          <w:hyperlink w:anchor="_Toc233231479" w:history="1">
            <w:r w:rsidRPr="00BE36D5">
              <w:rPr>
                <w:rStyle w:val="Hipervnculo"/>
                <w:noProof/>
              </w:rPr>
              <w:t>6. MARCO TEÓRICO</w:t>
            </w:r>
            <w:r>
              <w:rPr>
                <w:noProof/>
                <w:webHidden/>
              </w:rPr>
              <w:tab/>
            </w:r>
            <w:r>
              <w:rPr>
                <w:noProof/>
                <w:webHidden/>
              </w:rPr>
              <w:fldChar w:fldCharType="begin"/>
            </w:r>
            <w:r>
              <w:rPr>
                <w:noProof/>
                <w:webHidden/>
              </w:rPr>
              <w:instrText xml:space="preserve"> PAGEREF _Toc233231479 \h </w:instrText>
            </w:r>
            <w:r>
              <w:rPr>
                <w:noProof/>
                <w:webHidden/>
              </w:rPr>
            </w:r>
            <w:r>
              <w:rPr>
                <w:noProof/>
                <w:webHidden/>
              </w:rPr>
              <w:fldChar w:fldCharType="separate"/>
            </w:r>
            <w:r>
              <w:rPr>
                <w:noProof/>
                <w:webHidden/>
              </w:rPr>
              <w:t>11</w:t>
            </w:r>
            <w:r>
              <w:rPr>
                <w:noProof/>
                <w:webHidden/>
              </w:rPr>
              <w:fldChar w:fldCharType="end"/>
            </w:r>
          </w:hyperlink>
        </w:p>
        <w:p w14:paraId="3A2DB30E" w14:textId="0EA3ECF5" w:rsidR="00797DD4" w:rsidRDefault="00797DD4">
          <w:pPr>
            <w:pStyle w:val="TDC2"/>
            <w:tabs>
              <w:tab w:val="right" w:leader="dot" w:pos="8828"/>
            </w:tabs>
            <w:rPr>
              <w:rFonts w:asciiTheme="minorHAnsi" w:eastAsiaTheme="minorEastAsia" w:hAnsiTheme="minorHAnsi"/>
              <w:noProof/>
              <w:lang w:eastAsia="es-MX"/>
            </w:rPr>
          </w:pPr>
          <w:hyperlink w:anchor="_Toc233231480" w:history="1">
            <w:r w:rsidRPr="00BE36D5">
              <w:rPr>
                <w:rStyle w:val="Hipervnculo"/>
                <w:noProof/>
              </w:rPr>
              <w:t>6.1. Marco conceptual</w:t>
            </w:r>
            <w:r>
              <w:rPr>
                <w:noProof/>
                <w:webHidden/>
              </w:rPr>
              <w:tab/>
            </w:r>
            <w:r>
              <w:rPr>
                <w:noProof/>
                <w:webHidden/>
              </w:rPr>
              <w:fldChar w:fldCharType="begin"/>
            </w:r>
            <w:r>
              <w:rPr>
                <w:noProof/>
                <w:webHidden/>
              </w:rPr>
              <w:instrText xml:space="preserve"> PAGEREF _Toc233231480 \h </w:instrText>
            </w:r>
            <w:r>
              <w:rPr>
                <w:noProof/>
                <w:webHidden/>
              </w:rPr>
            </w:r>
            <w:r>
              <w:rPr>
                <w:noProof/>
                <w:webHidden/>
              </w:rPr>
              <w:fldChar w:fldCharType="separate"/>
            </w:r>
            <w:r>
              <w:rPr>
                <w:noProof/>
                <w:webHidden/>
              </w:rPr>
              <w:t>11</w:t>
            </w:r>
            <w:r>
              <w:rPr>
                <w:noProof/>
                <w:webHidden/>
              </w:rPr>
              <w:fldChar w:fldCharType="end"/>
            </w:r>
          </w:hyperlink>
        </w:p>
        <w:p w14:paraId="063AFD86" w14:textId="6A0F8ABB" w:rsidR="00797DD4" w:rsidRDefault="00797DD4">
          <w:pPr>
            <w:pStyle w:val="TDC3"/>
            <w:tabs>
              <w:tab w:val="right" w:leader="dot" w:pos="8828"/>
            </w:tabs>
            <w:rPr>
              <w:rFonts w:asciiTheme="minorHAnsi" w:eastAsiaTheme="minorEastAsia" w:hAnsiTheme="minorHAnsi"/>
              <w:noProof/>
              <w:lang w:eastAsia="es-MX"/>
            </w:rPr>
          </w:pPr>
          <w:hyperlink w:anchor="_Toc233231481" w:history="1">
            <w:r w:rsidRPr="00BE36D5">
              <w:rPr>
                <w:rStyle w:val="Hipervnculo"/>
                <w:noProof/>
              </w:rPr>
              <w:t>6.1.1. Gestión documental digital</w:t>
            </w:r>
            <w:r>
              <w:rPr>
                <w:noProof/>
                <w:webHidden/>
              </w:rPr>
              <w:tab/>
            </w:r>
            <w:r>
              <w:rPr>
                <w:noProof/>
                <w:webHidden/>
              </w:rPr>
              <w:fldChar w:fldCharType="begin"/>
            </w:r>
            <w:r>
              <w:rPr>
                <w:noProof/>
                <w:webHidden/>
              </w:rPr>
              <w:instrText xml:space="preserve"> PAGEREF _Toc233231481 \h </w:instrText>
            </w:r>
            <w:r>
              <w:rPr>
                <w:noProof/>
                <w:webHidden/>
              </w:rPr>
            </w:r>
            <w:r>
              <w:rPr>
                <w:noProof/>
                <w:webHidden/>
              </w:rPr>
              <w:fldChar w:fldCharType="separate"/>
            </w:r>
            <w:r>
              <w:rPr>
                <w:noProof/>
                <w:webHidden/>
              </w:rPr>
              <w:t>12</w:t>
            </w:r>
            <w:r>
              <w:rPr>
                <w:noProof/>
                <w:webHidden/>
              </w:rPr>
              <w:fldChar w:fldCharType="end"/>
            </w:r>
          </w:hyperlink>
        </w:p>
        <w:p w14:paraId="201CC490" w14:textId="44D5D9AE" w:rsidR="00797DD4" w:rsidRDefault="00797DD4">
          <w:pPr>
            <w:pStyle w:val="TDC3"/>
            <w:tabs>
              <w:tab w:val="right" w:leader="dot" w:pos="8828"/>
            </w:tabs>
            <w:rPr>
              <w:rFonts w:asciiTheme="minorHAnsi" w:eastAsiaTheme="minorEastAsia" w:hAnsiTheme="minorHAnsi"/>
              <w:noProof/>
              <w:lang w:eastAsia="es-MX"/>
            </w:rPr>
          </w:pPr>
          <w:hyperlink w:anchor="_Toc233231482" w:history="1">
            <w:r w:rsidRPr="00BE36D5">
              <w:rPr>
                <w:rStyle w:val="Hipervnculo"/>
                <w:noProof/>
              </w:rPr>
              <w:t>6.1.2. Clasificación de documentos basada en texto</w:t>
            </w:r>
            <w:r>
              <w:rPr>
                <w:noProof/>
                <w:webHidden/>
              </w:rPr>
              <w:tab/>
            </w:r>
            <w:r>
              <w:rPr>
                <w:noProof/>
                <w:webHidden/>
              </w:rPr>
              <w:fldChar w:fldCharType="begin"/>
            </w:r>
            <w:r>
              <w:rPr>
                <w:noProof/>
                <w:webHidden/>
              </w:rPr>
              <w:instrText xml:space="preserve"> PAGEREF _Toc233231482 \h </w:instrText>
            </w:r>
            <w:r>
              <w:rPr>
                <w:noProof/>
                <w:webHidden/>
              </w:rPr>
            </w:r>
            <w:r>
              <w:rPr>
                <w:noProof/>
                <w:webHidden/>
              </w:rPr>
              <w:fldChar w:fldCharType="separate"/>
            </w:r>
            <w:r>
              <w:rPr>
                <w:noProof/>
                <w:webHidden/>
              </w:rPr>
              <w:t>13</w:t>
            </w:r>
            <w:r>
              <w:rPr>
                <w:noProof/>
                <w:webHidden/>
              </w:rPr>
              <w:fldChar w:fldCharType="end"/>
            </w:r>
          </w:hyperlink>
        </w:p>
        <w:p w14:paraId="0AAD9BB6" w14:textId="13D93A42" w:rsidR="00797DD4" w:rsidRDefault="00797DD4">
          <w:pPr>
            <w:pStyle w:val="TDC3"/>
            <w:tabs>
              <w:tab w:val="right" w:leader="dot" w:pos="8828"/>
            </w:tabs>
            <w:rPr>
              <w:rFonts w:asciiTheme="minorHAnsi" w:eastAsiaTheme="minorEastAsia" w:hAnsiTheme="minorHAnsi"/>
              <w:noProof/>
              <w:lang w:eastAsia="es-MX"/>
            </w:rPr>
          </w:pPr>
          <w:hyperlink w:anchor="_Toc233231483" w:history="1">
            <w:r w:rsidRPr="00BE36D5">
              <w:rPr>
                <w:rStyle w:val="Hipervnculo"/>
                <w:noProof/>
              </w:rPr>
              <w:t>6.1.3. Modelo Naive Bayes</w:t>
            </w:r>
            <w:r>
              <w:rPr>
                <w:noProof/>
                <w:webHidden/>
              </w:rPr>
              <w:tab/>
            </w:r>
            <w:r>
              <w:rPr>
                <w:noProof/>
                <w:webHidden/>
              </w:rPr>
              <w:fldChar w:fldCharType="begin"/>
            </w:r>
            <w:r>
              <w:rPr>
                <w:noProof/>
                <w:webHidden/>
              </w:rPr>
              <w:instrText xml:space="preserve"> PAGEREF _Toc233231483 \h </w:instrText>
            </w:r>
            <w:r>
              <w:rPr>
                <w:noProof/>
                <w:webHidden/>
              </w:rPr>
            </w:r>
            <w:r>
              <w:rPr>
                <w:noProof/>
                <w:webHidden/>
              </w:rPr>
              <w:fldChar w:fldCharType="separate"/>
            </w:r>
            <w:r>
              <w:rPr>
                <w:noProof/>
                <w:webHidden/>
              </w:rPr>
              <w:t>15</w:t>
            </w:r>
            <w:r>
              <w:rPr>
                <w:noProof/>
                <w:webHidden/>
              </w:rPr>
              <w:fldChar w:fldCharType="end"/>
            </w:r>
          </w:hyperlink>
        </w:p>
        <w:p w14:paraId="413B4EF6" w14:textId="0B483459" w:rsidR="00797DD4" w:rsidRDefault="00797DD4">
          <w:pPr>
            <w:pStyle w:val="TDC3"/>
            <w:tabs>
              <w:tab w:val="right" w:leader="dot" w:pos="8828"/>
            </w:tabs>
            <w:rPr>
              <w:rFonts w:asciiTheme="minorHAnsi" w:eastAsiaTheme="minorEastAsia" w:hAnsiTheme="minorHAnsi"/>
              <w:noProof/>
              <w:lang w:eastAsia="es-MX"/>
            </w:rPr>
          </w:pPr>
          <w:hyperlink w:anchor="_Toc233231484" w:history="1">
            <w:r w:rsidRPr="00BE36D5">
              <w:rPr>
                <w:rStyle w:val="Hipervnculo"/>
                <w:noProof/>
              </w:rPr>
              <w:t>6.1.4. Reconocimiento óptico de caracteres (OCR)</w:t>
            </w:r>
            <w:r>
              <w:rPr>
                <w:noProof/>
                <w:webHidden/>
              </w:rPr>
              <w:tab/>
            </w:r>
            <w:r>
              <w:rPr>
                <w:noProof/>
                <w:webHidden/>
              </w:rPr>
              <w:fldChar w:fldCharType="begin"/>
            </w:r>
            <w:r>
              <w:rPr>
                <w:noProof/>
                <w:webHidden/>
              </w:rPr>
              <w:instrText xml:space="preserve"> PAGEREF _Toc233231484 \h </w:instrText>
            </w:r>
            <w:r>
              <w:rPr>
                <w:noProof/>
                <w:webHidden/>
              </w:rPr>
            </w:r>
            <w:r>
              <w:rPr>
                <w:noProof/>
                <w:webHidden/>
              </w:rPr>
              <w:fldChar w:fldCharType="separate"/>
            </w:r>
            <w:r>
              <w:rPr>
                <w:noProof/>
                <w:webHidden/>
              </w:rPr>
              <w:t>18</w:t>
            </w:r>
            <w:r>
              <w:rPr>
                <w:noProof/>
                <w:webHidden/>
              </w:rPr>
              <w:fldChar w:fldCharType="end"/>
            </w:r>
          </w:hyperlink>
        </w:p>
        <w:p w14:paraId="1B5115E7" w14:textId="454B840C" w:rsidR="00797DD4" w:rsidRDefault="00797DD4">
          <w:pPr>
            <w:pStyle w:val="TDC3"/>
            <w:tabs>
              <w:tab w:val="right" w:leader="dot" w:pos="8828"/>
            </w:tabs>
            <w:rPr>
              <w:rFonts w:asciiTheme="minorHAnsi" w:eastAsiaTheme="minorEastAsia" w:hAnsiTheme="minorHAnsi"/>
              <w:noProof/>
              <w:lang w:eastAsia="es-MX"/>
            </w:rPr>
          </w:pPr>
          <w:hyperlink w:anchor="_Toc233231485" w:history="1">
            <w:r w:rsidRPr="00BE36D5">
              <w:rPr>
                <w:rStyle w:val="Hipervnculo"/>
                <w:noProof/>
              </w:rPr>
              <w:t>6.1.5. Arquitectura modular de software</w:t>
            </w:r>
            <w:r>
              <w:rPr>
                <w:noProof/>
                <w:webHidden/>
              </w:rPr>
              <w:tab/>
            </w:r>
            <w:r>
              <w:rPr>
                <w:noProof/>
                <w:webHidden/>
              </w:rPr>
              <w:fldChar w:fldCharType="begin"/>
            </w:r>
            <w:r>
              <w:rPr>
                <w:noProof/>
                <w:webHidden/>
              </w:rPr>
              <w:instrText xml:space="preserve"> PAGEREF _Toc233231485 \h </w:instrText>
            </w:r>
            <w:r>
              <w:rPr>
                <w:noProof/>
                <w:webHidden/>
              </w:rPr>
            </w:r>
            <w:r>
              <w:rPr>
                <w:noProof/>
                <w:webHidden/>
              </w:rPr>
              <w:fldChar w:fldCharType="separate"/>
            </w:r>
            <w:r>
              <w:rPr>
                <w:noProof/>
                <w:webHidden/>
              </w:rPr>
              <w:t>19</w:t>
            </w:r>
            <w:r>
              <w:rPr>
                <w:noProof/>
                <w:webHidden/>
              </w:rPr>
              <w:fldChar w:fldCharType="end"/>
            </w:r>
          </w:hyperlink>
        </w:p>
        <w:p w14:paraId="10C1ECED" w14:textId="3F5978C1" w:rsidR="00797DD4" w:rsidRDefault="00797DD4">
          <w:pPr>
            <w:pStyle w:val="TDC3"/>
            <w:tabs>
              <w:tab w:val="right" w:leader="dot" w:pos="8828"/>
            </w:tabs>
            <w:rPr>
              <w:rFonts w:asciiTheme="minorHAnsi" w:eastAsiaTheme="minorEastAsia" w:hAnsiTheme="minorHAnsi"/>
              <w:noProof/>
              <w:lang w:eastAsia="es-MX"/>
            </w:rPr>
          </w:pPr>
          <w:hyperlink w:anchor="_Toc233231486" w:history="1">
            <w:r w:rsidRPr="00BE36D5">
              <w:rPr>
                <w:rStyle w:val="Hipervnculo"/>
                <w:noProof/>
              </w:rPr>
              <w:t>6.1.6. Tecnologías utilizadas en el proyecto.</w:t>
            </w:r>
            <w:r>
              <w:rPr>
                <w:noProof/>
                <w:webHidden/>
              </w:rPr>
              <w:tab/>
            </w:r>
            <w:r>
              <w:rPr>
                <w:noProof/>
                <w:webHidden/>
              </w:rPr>
              <w:fldChar w:fldCharType="begin"/>
            </w:r>
            <w:r>
              <w:rPr>
                <w:noProof/>
                <w:webHidden/>
              </w:rPr>
              <w:instrText xml:space="preserve"> PAGEREF _Toc233231486 \h </w:instrText>
            </w:r>
            <w:r>
              <w:rPr>
                <w:noProof/>
                <w:webHidden/>
              </w:rPr>
            </w:r>
            <w:r>
              <w:rPr>
                <w:noProof/>
                <w:webHidden/>
              </w:rPr>
              <w:fldChar w:fldCharType="separate"/>
            </w:r>
            <w:r>
              <w:rPr>
                <w:noProof/>
                <w:webHidden/>
              </w:rPr>
              <w:t>21</w:t>
            </w:r>
            <w:r>
              <w:rPr>
                <w:noProof/>
                <w:webHidden/>
              </w:rPr>
              <w:fldChar w:fldCharType="end"/>
            </w:r>
          </w:hyperlink>
        </w:p>
        <w:p w14:paraId="7AAB07CD" w14:textId="7DF7BC61" w:rsidR="00797DD4" w:rsidRDefault="00797DD4">
          <w:pPr>
            <w:pStyle w:val="TDC3"/>
            <w:tabs>
              <w:tab w:val="right" w:leader="dot" w:pos="8828"/>
            </w:tabs>
            <w:rPr>
              <w:rFonts w:asciiTheme="minorHAnsi" w:eastAsiaTheme="minorEastAsia" w:hAnsiTheme="minorHAnsi"/>
              <w:noProof/>
              <w:lang w:eastAsia="es-MX"/>
            </w:rPr>
          </w:pPr>
          <w:hyperlink w:anchor="_Toc233231487" w:history="1">
            <w:r w:rsidRPr="00BE36D5">
              <w:rPr>
                <w:rStyle w:val="Hipervnculo"/>
                <w:noProof/>
              </w:rPr>
              <w:t>6.1.7. Modelo de datos del sistema</w:t>
            </w:r>
            <w:r>
              <w:rPr>
                <w:noProof/>
                <w:webHidden/>
              </w:rPr>
              <w:tab/>
            </w:r>
            <w:r>
              <w:rPr>
                <w:noProof/>
                <w:webHidden/>
              </w:rPr>
              <w:fldChar w:fldCharType="begin"/>
            </w:r>
            <w:r>
              <w:rPr>
                <w:noProof/>
                <w:webHidden/>
              </w:rPr>
              <w:instrText xml:space="preserve"> PAGEREF _Toc233231487 \h </w:instrText>
            </w:r>
            <w:r>
              <w:rPr>
                <w:noProof/>
                <w:webHidden/>
              </w:rPr>
            </w:r>
            <w:r>
              <w:rPr>
                <w:noProof/>
                <w:webHidden/>
              </w:rPr>
              <w:fldChar w:fldCharType="separate"/>
            </w:r>
            <w:r>
              <w:rPr>
                <w:noProof/>
                <w:webHidden/>
              </w:rPr>
              <w:t>23</w:t>
            </w:r>
            <w:r>
              <w:rPr>
                <w:noProof/>
                <w:webHidden/>
              </w:rPr>
              <w:fldChar w:fldCharType="end"/>
            </w:r>
          </w:hyperlink>
        </w:p>
        <w:p w14:paraId="0E573D29" w14:textId="1CBA56AE" w:rsidR="00797DD4" w:rsidRDefault="00797DD4">
          <w:pPr>
            <w:pStyle w:val="TDC3"/>
            <w:tabs>
              <w:tab w:val="right" w:leader="dot" w:pos="8828"/>
            </w:tabs>
            <w:rPr>
              <w:rFonts w:asciiTheme="minorHAnsi" w:eastAsiaTheme="minorEastAsia" w:hAnsiTheme="minorHAnsi"/>
              <w:noProof/>
              <w:lang w:eastAsia="es-MX"/>
            </w:rPr>
          </w:pPr>
          <w:hyperlink w:anchor="_Toc233231488" w:history="1">
            <w:r w:rsidRPr="00BE36D5">
              <w:rPr>
                <w:rStyle w:val="Hipervnculo"/>
                <w:noProof/>
              </w:rPr>
              <w:t>6.1.8. Seguridad y autenticación</w:t>
            </w:r>
            <w:r>
              <w:rPr>
                <w:noProof/>
                <w:webHidden/>
              </w:rPr>
              <w:tab/>
            </w:r>
            <w:r>
              <w:rPr>
                <w:noProof/>
                <w:webHidden/>
              </w:rPr>
              <w:fldChar w:fldCharType="begin"/>
            </w:r>
            <w:r>
              <w:rPr>
                <w:noProof/>
                <w:webHidden/>
              </w:rPr>
              <w:instrText xml:space="preserve"> PAGEREF _Toc233231488 \h </w:instrText>
            </w:r>
            <w:r>
              <w:rPr>
                <w:noProof/>
                <w:webHidden/>
              </w:rPr>
            </w:r>
            <w:r>
              <w:rPr>
                <w:noProof/>
                <w:webHidden/>
              </w:rPr>
              <w:fldChar w:fldCharType="separate"/>
            </w:r>
            <w:r>
              <w:rPr>
                <w:noProof/>
                <w:webHidden/>
              </w:rPr>
              <w:t>25</w:t>
            </w:r>
            <w:r>
              <w:rPr>
                <w:noProof/>
                <w:webHidden/>
              </w:rPr>
              <w:fldChar w:fldCharType="end"/>
            </w:r>
          </w:hyperlink>
        </w:p>
        <w:p w14:paraId="43D200C5" w14:textId="03080A24" w:rsidR="00797DD4" w:rsidRDefault="00797DD4">
          <w:pPr>
            <w:pStyle w:val="TDC2"/>
            <w:tabs>
              <w:tab w:val="right" w:leader="dot" w:pos="8828"/>
            </w:tabs>
            <w:rPr>
              <w:rFonts w:asciiTheme="minorHAnsi" w:eastAsiaTheme="minorEastAsia" w:hAnsiTheme="minorHAnsi"/>
              <w:noProof/>
              <w:lang w:eastAsia="es-MX"/>
            </w:rPr>
          </w:pPr>
          <w:hyperlink w:anchor="_Toc233231489" w:history="1">
            <w:r w:rsidRPr="00BE36D5">
              <w:rPr>
                <w:rStyle w:val="Hipervnculo"/>
                <w:noProof/>
              </w:rPr>
              <w:t>6.2. Estado del arte</w:t>
            </w:r>
            <w:r>
              <w:rPr>
                <w:noProof/>
                <w:webHidden/>
              </w:rPr>
              <w:tab/>
            </w:r>
            <w:r>
              <w:rPr>
                <w:noProof/>
                <w:webHidden/>
              </w:rPr>
              <w:fldChar w:fldCharType="begin"/>
            </w:r>
            <w:r>
              <w:rPr>
                <w:noProof/>
                <w:webHidden/>
              </w:rPr>
              <w:instrText xml:space="preserve"> PAGEREF _Toc233231489 \h </w:instrText>
            </w:r>
            <w:r>
              <w:rPr>
                <w:noProof/>
                <w:webHidden/>
              </w:rPr>
            </w:r>
            <w:r>
              <w:rPr>
                <w:noProof/>
                <w:webHidden/>
              </w:rPr>
              <w:fldChar w:fldCharType="separate"/>
            </w:r>
            <w:r>
              <w:rPr>
                <w:noProof/>
                <w:webHidden/>
              </w:rPr>
              <w:t>25</w:t>
            </w:r>
            <w:r>
              <w:rPr>
                <w:noProof/>
                <w:webHidden/>
              </w:rPr>
              <w:fldChar w:fldCharType="end"/>
            </w:r>
          </w:hyperlink>
        </w:p>
        <w:p w14:paraId="6A746C37" w14:textId="6583DBF1" w:rsidR="00797DD4" w:rsidRDefault="00797DD4">
          <w:pPr>
            <w:pStyle w:val="TDC3"/>
            <w:tabs>
              <w:tab w:val="right" w:leader="dot" w:pos="8828"/>
            </w:tabs>
            <w:rPr>
              <w:rFonts w:asciiTheme="minorHAnsi" w:eastAsiaTheme="minorEastAsia" w:hAnsiTheme="minorHAnsi"/>
              <w:noProof/>
              <w:lang w:eastAsia="es-MX"/>
            </w:rPr>
          </w:pPr>
          <w:hyperlink w:anchor="_Toc233231490" w:history="1">
            <w:r w:rsidRPr="00BE36D5">
              <w:rPr>
                <w:rStyle w:val="Hipervnculo"/>
                <w:noProof/>
              </w:rPr>
              <w:t>6.2.1. Sistemas comerciales de gestión documental</w:t>
            </w:r>
            <w:r>
              <w:rPr>
                <w:noProof/>
                <w:webHidden/>
              </w:rPr>
              <w:tab/>
            </w:r>
            <w:r>
              <w:rPr>
                <w:noProof/>
                <w:webHidden/>
              </w:rPr>
              <w:fldChar w:fldCharType="begin"/>
            </w:r>
            <w:r>
              <w:rPr>
                <w:noProof/>
                <w:webHidden/>
              </w:rPr>
              <w:instrText xml:space="preserve"> PAGEREF _Toc233231490 \h </w:instrText>
            </w:r>
            <w:r>
              <w:rPr>
                <w:noProof/>
                <w:webHidden/>
              </w:rPr>
            </w:r>
            <w:r>
              <w:rPr>
                <w:noProof/>
                <w:webHidden/>
              </w:rPr>
              <w:fldChar w:fldCharType="separate"/>
            </w:r>
            <w:r>
              <w:rPr>
                <w:noProof/>
                <w:webHidden/>
              </w:rPr>
              <w:t>27</w:t>
            </w:r>
            <w:r>
              <w:rPr>
                <w:noProof/>
                <w:webHidden/>
              </w:rPr>
              <w:fldChar w:fldCharType="end"/>
            </w:r>
          </w:hyperlink>
        </w:p>
        <w:p w14:paraId="0F687457" w14:textId="3554DE84" w:rsidR="00797DD4" w:rsidRDefault="00797DD4">
          <w:pPr>
            <w:pStyle w:val="TDC3"/>
            <w:tabs>
              <w:tab w:val="right" w:leader="dot" w:pos="8828"/>
            </w:tabs>
            <w:rPr>
              <w:rFonts w:asciiTheme="minorHAnsi" w:eastAsiaTheme="minorEastAsia" w:hAnsiTheme="minorHAnsi"/>
              <w:noProof/>
              <w:lang w:eastAsia="es-MX"/>
            </w:rPr>
          </w:pPr>
          <w:hyperlink w:anchor="_Toc233231491" w:history="1">
            <w:r w:rsidRPr="00BE36D5">
              <w:rPr>
                <w:rStyle w:val="Hipervnculo"/>
                <w:noProof/>
              </w:rPr>
              <w:t>6.2.2. Sistemas de gestión documental de código abierto</w:t>
            </w:r>
            <w:r>
              <w:rPr>
                <w:noProof/>
                <w:webHidden/>
              </w:rPr>
              <w:tab/>
            </w:r>
            <w:r>
              <w:rPr>
                <w:noProof/>
                <w:webHidden/>
              </w:rPr>
              <w:fldChar w:fldCharType="begin"/>
            </w:r>
            <w:r>
              <w:rPr>
                <w:noProof/>
                <w:webHidden/>
              </w:rPr>
              <w:instrText xml:space="preserve"> PAGEREF _Toc233231491 \h </w:instrText>
            </w:r>
            <w:r>
              <w:rPr>
                <w:noProof/>
                <w:webHidden/>
              </w:rPr>
            </w:r>
            <w:r>
              <w:rPr>
                <w:noProof/>
                <w:webHidden/>
              </w:rPr>
              <w:fldChar w:fldCharType="separate"/>
            </w:r>
            <w:r>
              <w:rPr>
                <w:noProof/>
                <w:webHidden/>
              </w:rPr>
              <w:t>30</w:t>
            </w:r>
            <w:r>
              <w:rPr>
                <w:noProof/>
                <w:webHidden/>
              </w:rPr>
              <w:fldChar w:fldCharType="end"/>
            </w:r>
          </w:hyperlink>
        </w:p>
        <w:p w14:paraId="3543F8D6" w14:textId="748E69C8" w:rsidR="00797DD4" w:rsidRDefault="00797DD4">
          <w:pPr>
            <w:pStyle w:val="TDC3"/>
            <w:tabs>
              <w:tab w:val="right" w:leader="dot" w:pos="8828"/>
            </w:tabs>
            <w:rPr>
              <w:rFonts w:asciiTheme="minorHAnsi" w:eastAsiaTheme="minorEastAsia" w:hAnsiTheme="minorHAnsi"/>
              <w:noProof/>
              <w:lang w:eastAsia="es-MX"/>
            </w:rPr>
          </w:pPr>
          <w:hyperlink w:anchor="_Toc233231492" w:history="1">
            <w:r w:rsidRPr="00BE36D5">
              <w:rPr>
                <w:rStyle w:val="Hipervnculo"/>
                <w:noProof/>
              </w:rPr>
              <w:t>6.2.3. Comparación de soluciones existentes</w:t>
            </w:r>
            <w:r>
              <w:rPr>
                <w:noProof/>
                <w:webHidden/>
              </w:rPr>
              <w:tab/>
            </w:r>
            <w:r>
              <w:rPr>
                <w:noProof/>
                <w:webHidden/>
              </w:rPr>
              <w:fldChar w:fldCharType="begin"/>
            </w:r>
            <w:r>
              <w:rPr>
                <w:noProof/>
                <w:webHidden/>
              </w:rPr>
              <w:instrText xml:space="preserve"> PAGEREF _Toc233231492 \h </w:instrText>
            </w:r>
            <w:r>
              <w:rPr>
                <w:noProof/>
                <w:webHidden/>
              </w:rPr>
            </w:r>
            <w:r>
              <w:rPr>
                <w:noProof/>
                <w:webHidden/>
              </w:rPr>
              <w:fldChar w:fldCharType="separate"/>
            </w:r>
            <w:r>
              <w:rPr>
                <w:noProof/>
                <w:webHidden/>
              </w:rPr>
              <w:t>33</w:t>
            </w:r>
            <w:r>
              <w:rPr>
                <w:noProof/>
                <w:webHidden/>
              </w:rPr>
              <w:fldChar w:fldCharType="end"/>
            </w:r>
          </w:hyperlink>
        </w:p>
        <w:p w14:paraId="0BADEB4F" w14:textId="573A6653" w:rsidR="00797DD4" w:rsidRDefault="00797DD4">
          <w:pPr>
            <w:pStyle w:val="TDC3"/>
            <w:tabs>
              <w:tab w:val="right" w:leader="dot" w:pos="8828"/>
            </w:tabs>
            <w:rPr>
              <w:rFonts w:asciiTheme="minorHAnsi" w:eastAsiaTheme="minorEastAsia" w:hAnsiTheme="minorHAnsi"/>
              <w:noProof/>
              <w:lang w:eastAsia="es-MX"/>
            </w:rPr>
          </w:pPr>
          <w:hyperlink w:anchor="_Toc233231493" w:history="1">
            <w:r w:rsidRPr="00BE36D5">
              <w:rPr>
                <w:rStyle w:val="Hipervnculo"/>
                <w:noProof/>
              </w:rPr>
              <w:t>6.2.4. Técnicas de clasificación automática de documentos</w:t>
            </w:r>
            <w:r>
              <w:rPr>
                <w:noProof/>
                <w:webHidden/>
              </w:rPr>
              <w:tab/>
            </w:r>
            <w:r>
              <w:rPr>
                <w:noProof/>
                <w:webHidden/>
              </w:rPr>
              <w:fldChar w:fldCharType="begin"/>
            </w:r>
            <w:r>
              <w:rPr>
                <w:noProof/>
                <w:webHidden/>
              </w:rPr>
              <w:instrText xml:space="preserve"> PAGEREF _Toc233231493 \h </w:instrText>
            </w:r>
            <w:r>
              <w:rPr>
                <w:noProof/>
                <w:webHidden/>
              </w:rPr>
            </w:r>
            <w:r>
              <w:rPr>
                <w:noProof/>
                <w:webHidden/>
              </w:rPr>
              <w:fldChar w:fldCharType="separate"/>
            </w:r>
            <w:r>
              <w:rPr>
                <w:noProof/>
                <w:webHidden/>
              </w:rPr>
              <w:t>36</w:t>
            </w:r>
            <w:r>
              <w:rPr>
                <w:noProof/>
                <w:webHidden/>
              </w:rPr>
              <w:fldChar w:fldCharType="end"/>
            </w:r>
          </w:hyperlink>
        </w:p>
        <w:p w14:paraId="2A28E6B4" w14:textId="6B3D7BF7" w:rsidR="00797DD4" w:rsidRDefault="00797DD4">
          <w:pPr>
            <w:pStyle w:val="TDC1"/>
            <w:tabs>
              <w:tab w:val="right" w:leader="dot" w:pos="8828"/>
            </w:tabs>
            <w:rPr>
              <w:rFonts w:asciiTheme="minorHAnsi" w:eastAsiaTheme="minorEastAsia" w:hAnsiTheme="minorHAnsi"/>
              <w:noProof/>
              <w:lang w:eastAsia="es-MX"/>
            </w:rPr>
          </w:pPr>
          <w:hyperlink w:anchor="_Toc233231494" w:history="1">
            <w:r w:rsidRPr="00BE36D5">
              <w:rPr>
                <w:rStyle w:val="Hipervnculo"/>
                <w:noProof/>
              </w:rPr>
              <w:t>7. METODOLOGÍA</w:t>
            </w:r>
            <w:r>
              <w:rPr>
                <w:noProof/>
                <w:webHidden/>
              </w:rPr>
              <w:tab/>
            </w:r>
            <w:r>
              <w:rPr>
                <w:noProof/>
                <w:webHidden/>
              </w:rPr>
              <w:fldChar w:fldCharType="begin"/>
            </w:r>
            <w:r>
              <w:rPr>
                <w:noProof/>
                <w:webHidden/>
              </w:rPr>
              <w:instrText xml:space="preserve"> PAGEREF _Toc233231494 \h </w:instrText>
            </w:r>
            <w:r>
              <w:rPr>
                <w:noProof/>
                <w:webHidden/>
              </w:rPr>
            </w:r>
            <w:r>
              <w:rPr>
                <w:noProof/>
                <w:webHidden/>
              </w:rPr>
              <w:fldChar w:fldCharType="separate"/>
            </w:r>
            <w:r>
              <w:rPr>
                <w:noProof/>
                <w:webHidden/>
              </w:rPr>
              <w:t>39</w:t>
            </w:r>
            <w:r>
              <w:rPr>
                <w:noProof/>
                <w:webHidden/>
              </w:rPr>
              <w:fldChar w:fldCharType="end"/>
            </w:r>
          </w:hyperlink>
        </w:p>
        <w:p w14:paraId="7E275949" w14:textId="42922736" w:rsidR="00797DD4" w:rsidRDefault="00797DD4">
          <w:pPr>
            <w:pStyle w:val="TDC2"/>
            <w:tabs>
              <w:tab w:val="right" w:leader="dot" w:pos="8828"/>
            </w:tabs>
            <w:rPr>
              <w:rFonts w:asciiTheme="minorHAnsi" w:eastAsiaTheme="minorEastAsia" w:hAnsiTheme="minorHAnsi"/>
              <w:noProof/>
              <w:lang w:eastAsia="es-MX"/>
            </w:rPr>
          </w:pPr>
          <w:hyperlink w:anchor="_Toc233231495" w:history="1">
            <w:r w:rsidRPr="00BE36D5">
              <w:rPr>
                <w:rStyle w:val="Hipervnculo"/>
                <w:rFonts w:cs="Times New Roman"/>
                <w:noProof/>
              </w:rPr>
              <w:t>7.1.</w:t>
            </w:r>
            <w:r w:rsidRPr="00BE36D5">
              <w:rPr>
                <w:rStyle w:val="Hipervnculo"/>
                <w:noProof/>
              </w:rPr>
              <w:t xml:space="preserve"> Enfoque metodológico</w:t>
            </w:r>
            <w:r>
              <w:rPr>
                <w:noProof/>
                <w:webHidden/>
              </w:rPr>
              <w:tab/>
            </w:r>
            <w:r>
              <w:rPr>
                <w:noProof/>
                <w:webHidden/>
              </w:rPr>
              <w:fldChar w:fldCharType="begin"/>
            </w:r>
            <w:r>
              <w:rPr>
                <w:noProof/>
                <w:webHidden/>
              </w:rPr>
              <w:instrText xml:space="preserve"> PAGEREF _Toc233231495 \h </w:instrText>
            </w:r>
            <w:r>
              <w:rPr>
                <w:noProof/>
                <w:webHidden/>
              </w:rPr>
            </w:r>
            <w:r>
              <w:rPr>
                <w:noProof/>
                <w:webHidden/>
              </w:rPr>
              <w:fldChar w:fldCharType="separate"/>
            </w:r>
            <w:r>
              <w:rPr>
                <w:noProof/>
                <w:webHidden/>
              </w:rPr>
              <w:t>39</w:t>
            </w:r>
            <w:r>
              <w:rPr>
                <w:noProof/>
                <w:webHidden/>
              </w:rPr>
              <w:fldChar w:fldCharType="end"/>
            </w:r>
          </w:hyperlink>
        </w:p>
        <w:p w14:paraId="469933D0" w14:textId="53C35263" w:rsidR="00797DD4" w:rsidRDefault="00797DD4">
          <w:pPr>
            <w:pStyle w:val="TDC2"/>
            <w:tabs>
              <w:tab w:val="right" w:leader="dot" w:pos="8828"/>
            </w:tabs>
            <w:rPr>
              <w:rFonts w:asciiTheme="minorHAnsi" w:eastAsiaTheme="minorEastAsia" w:hAnsiTheme="minorHAnsi"/>
              <w:noProof/>
              <w:lang w:eastAsia="es-MX"/>
            </w:rPr>
          </w:pPr>
          <w:hyperlink w:anchor="_Toc233231496" w:history="1">
            <w:r w:rsidRPr="00BE36D5">
              <w:rPr>
                <w:rStyle w:val="Hipervnculo"/>
                <w:noProof/>
              </w:rPr>
              <w:t>7.2. Etapas del proyecto</w:t>
            </w:r>
            <w:r>
              <w:rPr>
                <w:noProof/>
                <w:webHidden/>
              </w:rPr>
              <w:tab/>
            </w:r>
            <w:r>
              <w:rPr>
                <w:noProof/>
                <w:webHidden/>
              </w:rPr>
              <w:fldChar w:fldCharType="begin"/>
            </w:r>
            <w:r>
              <w:rPr>
                <w:noProof/>
                <w:webHidden/>
              </w:rPr>
              <w:instrText xml:space="preserve"> PAGEREF _Toc233231496 \h </w:instrText>
            </w:r>
            <w:r>
              <w:rPr>
                <w:noProof/>
                <w:webHidden/>
              </w:rPr>
            </w:r>
            <w:r>
              <w:rPr>
                <w:noProof/>
                <w:webHidden/>
              </w:rPr>
              <w:fldChar w:fldCharType="separate"/>
            </w:r>
            <w:r>
              <w:rPr>
                <w:noProof/>
                <w:webHidden/>
              </w:rPr>
              <w:t>40</w:t>
            </w:r>
            <w:r>
              <w:rPr>
                <w:noProof/>
                <w:webHidden/>
              </w:rPr>
              <w:fldChar w:fldCharType="end"/>
            </w:r>
          </w:hyperlink>
        </w:p>
        <w:p w14:paraId="7E659AC9" w14:textId="394A00C8" w:rsidR="00797DD4" w:rsidRDefault="00797DD4">
          <w:pPr>
            <w:pStyle w:val="TDC3"/>
            <w:tabs>
              <w:tab w:val="right" w:leader="dot" w:pos="8828"/>
            </w:tabs>
            <w:rPr>
              <w:rFonts w:asciiTheme="minorHAnsi" w:eastAsiaTheme="minorEastAsia" w:hAnsiTheme="minorHAnsi"/>
              <w:noProof/>
              <w:lang w:eastAsia="es-MX"/>
            </w:rPr>
          </w:pPr>
          <w:hyperlink w:anchor="_Toc233231497" w:history="1">
            <w:r w:rsidRPr="00BE36D5">
              <w:rPr>
                <w:rStyle w:val="Hipervnculo"/>
                <w:noProof/>
              </w:rPr>
              <w:t>7.2.1. Etapa 1: Análisis de requerimientos</w:t>
            </w:r>
            <w:r>
              <w:rPr>
                <w:noProof/>
                <w:webHidden/>
              </w:rPr>
              <w:tab/>
            </w:r>
            <w:r>
              <w:rPr>
                <w:noProof/>
                <w:webHidden/>
              </w:rPr>
              <w:fldChar w:fldCharType="begin"/>
            </w:r>
            <w:r>
              <w:rPr>
                <w:noProof/>
                <w:webHidden/>
              </w:rPr>
              <w:instrText xml:space="preserve"> PAGEREF _Toc233231497 \h </w:instrText>
            </w:r>
            <w:r>
              <w:rPr>
                <w:noProof/>
                <w:webHidden/>
              </w:rPr>
            </w:r>
            <w:r>
              <w:rPr>
                <w:noProof/>
                <w:webHidden/>
              </w:rPr>
              <w:fldChar w:fldCharType="separate"/>
            </w:r>
            <w:r>
              <w:rPr>
                <w:noProof/>
                <w:webHidden/>
              </w:rPr>
              <w:t>40</w:t>
            </w:r>
            <w:r>
              <w:rPr>
                <w:noProof/>
                <w:webHidden/>
              </w:rPr>
              <w:fldChar w:fldCharType="end"/>
            </w:r>
          </w:hyperlink>
        </w:p>
        <w:p w14:paraId="1AF00443" w14:textId="6EF78635" w:rsidR="00797DD4" w:rsidRDefault="00797DD4">
          <w:pPr>
            <w:pStyle w:val="TDC3"/>
            <w:tabs>
              <w:tab w:val="right" w:leader="dot" w:pos="8828"/>
            </w:tabs>
            <w:rPr>
              <w:rFonts w:asciiTheme="minorHAnsi" w:eastAsiaTheme="minorEastAsia" w:hAnsiTheme="minorHAnsi"/>
              <w:noProof/>
              <w:lang w:eastAsia="es-MX"/>
            </w:rPr>
          </w:pPr>
          <w:hyperlink w:anchor="_Toc233231498" w:history="1">
            <w:r w:rsidRPr="00BE36D5">
              <w:rPr>
                <w:rStyle w:val="Hipervnculo"/>
                <w:noProof/>
              </w:rPr>
              <w:t>7.2.2. Etapa 2: Diseño del sistema</w:t>
            </w:r>
            <w:r>
              <w:rPr>
                <w:noProof/>
                <w:webHidden/>
              </w:rPr>
              <w:tab/>
            </w:r>
            <w:r>
              <w:rPr>
                <w:noProof/>
                <w:webHidden/>
              </w:rPr>
              <w:fldChar w:fldCharType="begin"/>
            </w:r>
            <w:r>
              <w:rPr>
                <w:noProof/>
                <w:webHidden/>
              </w:rPr>
              <w:instrText xml:space="preserve"> PAGEREF _Toc233231498 \h </w:instrText>
            </w:r>
            <w:r>
              <w:rPr>
                <w:noProof/>
                <w:webHidden/>
              </w:rPr>
            </w:r>
            <w:r>
              <w:rPr>
                <w:noProof/>
                <w:webHidden/>
              </w:rPr>
              <w:fldChar w:fldCharType="separate"/>
            </w:r>
            <w:r>
              <w:rPr>
                <w:noProof/>
                <w:webHidden/>
              </w:rPr>
              <w:t>40</w:t>
            </w:r>
            <w:r>
              <w:rPr>
                <w:noProof/>
                <w:webHidden/>
              </w:rPr>
              <w:fldChar w:fldCharType="end"/>
            </w:r>
          </w:hyperlink>
        </w:p>
        <w:p w14:paraId="04E03FE8" w14:textId="63423A38" w:rsidR="00797DD4" w:rsidRDefault="00797DD4">
          <w:pPr>
            <w:pStyle w:val="TDC3"/>
            <w:tabs>
              <w:tab w:val="right" w:leader="dot" w:pos="8828"/>
            </w:tabs>
            <w:rPr>
              <w:rFonts w:asciiTheme="minorHAnsi" w:eastAsiaTheme="minorEastAsia" w:hAnsiTheme="minorHAnsi"/>
              <w:noProof/>
              <w:lang w:eastAsia="es-MX"/>
            </w:rPr>
          </w:pPr>
          <w:hyperlink w:anchor="_Toc233231499" w:history="1">
            <w:r w:rsidRPr="00BE36D5">
              <w:rPr>
                <w:rStyle w:val="Hipervnculo"/>
                <w:noProof/>
              </w:rPr>
              <w:t>7.2.3. Etapa 3: Implementación del sistema</w:t>
            </w:r>
            <w:r>
              <w:rPr>
                <w:noProof/>
                <w:webHidden/>
              </w:rPr>
              <w:tab/>
            </w:r>
            <w:r>
              <w:rPr>
                <w:noProof/>
                <w:webHidden/>
              </w:rPr>
              <w:fldChar w:fldCharType="begin"/>
            </w:r>
            <w:r>
              <w:rPr>
                <w:noProof/>
                <w:webHidden/>
              </w:rPr>
              <w:instrText xml:space="preserve"> PAGEREF _Toc233231499 \h </w:instrText>
            </w:r>
            <w:r>
              <w:rPr>
                <w:noProof/>
                <w:webHidden/>
              </w:rPr>
            </w:r>
            <w:r>
              <w:rPr>
                <w:noProof/>
                <w:webHidden/>
              </w:rPr>
              <w:fldChar w:fldCharType="separate"/>
            </w:r>
            <w:r>
              <w:rPr>
                <w:noProof/>
                <w:webHidden/>
              </w:rPr>
              <w:t>40</w:t>
            </w:r>
            <w:r>
              <w:rPr>
                <w:noProof/>
                <w:webHidden/>
              </w:rPr>
              <w:fldChar w:fldCharType="end"/>
            </w:r>
          </w:hyperlink>
        </w:p>
        <w:p w14:paraId="2A005849" w14:textId="3426FD5B" w:rsidR="00797DD4" w:rsidRDefault="00797DD4">
          <w:pPr>
            <w:pStyle w:val="TDC3"/>
            <w:tabs>
              <w:tab w:val="right" w:leader="dot" w:pos="8828"/>
            </w:tabs>
            <w:rPr>
              <w:rFonts w:asciiTheme="minorHAnsi" w:eastAsiaTheme="minorEastAsia" w:hAnsiTheme="minorHAnsi"/>
              <w:noProof/>
              <w:lang w:eastAsia="es-MX"/>
            </w:rPr>
          </w:pPr>
          <w:hyperlink w:anchor="_Toc233231500" w:history="1">
            <w:r w:rsidRPr="00BE36D5">
              <w:rPr>
                <w:rStyle w:val="Hipervnculo"/>
                <w:noProof/>
              </w:rPr>
              <w:t>7.2.4. Etapa 4: Pruebas</w:t>
            </w:r>
            <w:r>
              <w:rPr>
                <w:noProof/>
                <w:webHidden/>
              </w:rPr>
              <w:tab/>
            </w:r>
            <w:r>
              <w:rPr>
                <w:noProof/>
                <w:webHidden/>
              </w:rPr>
              <w:fldChar w:fldCharType="begin"/>
            </w:r>
            <w:r>
              <w:rPr>
                <w:noProof/>
                <w:webHidden/>
              </w:rPr>
              <w:instrText xml:space="preserve"> PAGEREF _Toc233231500 \h </w:instrText>
            </w:r>
            <w:r>
              <w:rPr>
                <w:noProof/>
                <w:webHidden/>
              </w:rPr>
            </w:r>
            <w:r>
              <w:rPr>
                <w:noProof/>
                <w:webHidden/>
              </w:rPr>
              <w:fldChar w:fldCharType="separate"/>
            </w:r>
            <w:r>
              <w:rPr>
                <w:noProof/>
                <w:webHidden/>
              </w:rPr>
              <w:t>40</w:t>
            </w:r>
            <w:r>
              <w:rPr>
                <w:noProof/>
                <w:webHidden/>
              </w:rPr>
              <w:fldChar w:fldCharType="end"/>
            </w:r>
          </w:hyperlink>
        </w:p>
        <w:p w14:paraId="6A47BA6A" w14:textId="61CCAC84" w:rsidR="00797DD4" w:rsidRDefault="00797DD4">
          <w:pPr>
            <w:pStyle w:val="TDC3"/>
            <w:tabs>
              <w:tab w:val="right" w:leader="dot" w:pos="8828"/>
            </w:tabs>
            <w:rPr>
              <w:rFonts w:asciiTheme="minorHAnsi" w:eastAsiaTheme="minorEastAsia" w:hAnsiTheme="minorHAnsi"/>
              <w:noProof/>
              <w:lang w:eastAsia="es-MX"/>
            </w:rPr>
          </w:pPr>
          <w:hyperlink w:anchor="_Toc233231501" w:history="1">
            <w:r w:rsidRPr="00BE36D5">
              <w:rPr>
                <w:rStyle w:val="Hipervnculo"/>
                <w:noProof/>
              </w:rPr>
              <w:t>7.2.5. Etapa 5: Documentación.</w:t>
            </w:r>
            <w:r>
              <w:rPr>
                <w:noProof/>
                <w:webHidden/>
              </w:rPr>
              <w:tab/>
            </w:r>
            <w:r>
              <w:rPr>
                <w:noProof/>
                <w:webHidden/>
              </w:rPr>
              <w:fldChar w:fldCharType="begin"/>
            </w:r>
            <w:r>
              <w:rPr>
                <w:noProof/>
                <w:webHidden/>
              </w:rPr>
              <w:instrText xml:space="preserve"> PAGEREF _Toc233231501 \h </w:instrText>
            </w:r>
            <w:r>
              <w:rPr>
                <w:noProof/>
                <w:webHidden/>
              </w:rPr>
            </w:r>
            <w:r>
              <w:rPr>
                <w:noProof/>
                <w:webHidden/>
              </w:rPr>
              <w:fldChar w:fldCharType="separate"/>
            </w:r>
            <w:r>
              <w:rPr>
                <w:noProof/>
                <w:webHidden/>
              </w:rPr>
              <w:t>40</w:t>
            </w:r>
            <w:r>
              <w:rPr>
                <w:noProof/>
                <w:webHidden/>
              </w:rPr>
              <w:fldChar w:fldCharType="end"/>
            </w:r>
          </w:hyperlink>
        </w:p>
        <w:p w14:paraId="5CC762CD" w14:textId="0A101E97" w:rsidR="00797DD4" w:rsidRDefault="00797DD4">
          <w:pPr>
            <w:pStyle w:val="TDC2"/>
            <w:tabs>
              <w:tab w:val="right" w:leader="dot" w:pos="8828"/>
            </w:tabs>
            <w:rPr>
              <w:rFonts w:asciiTheme="minorHAnsi" w:eastAsiaTheme="minorEastAsia" w:hAnsiTheme="minorHAnsi"/>
              <w:noProof/>
              <w:lang w:eastAsia="es-MX"/>
            </w:rPr>
          </w:pPr>
          <w:hyperlink w:anchor="_Toc233231502" w:history="1">
            <w:r w:rsidRPr="00BE36D5">
              <w:rPr>
                <w:rStyle w:val="Hipervnculo"/>
                <w:noProof/>
              </w:rPr>
              <w:t>7.3. Recolección y procesamiento de la información</w:t>
            </w:r>
            <w:r>
              <w:rPr>
                <w:noProof/>
                <w:webHidden/>
              </w:rPr>
              <w:tab/>
            </w:r>
            <w:r>
              <w:rPr>
                <w:noProof/>
                <w:webHidden/>
              </w:rPr>
              <w:fldChar w:fldCharType="begin"/>
            </w:r>
            <w:r>
              <w:rPr>
                <w:noProof/>
                <w:webHidden/>
              </w:rPr>
              <w:instrText xml:space="preserve"> PAGEREF _Toc233231502 \h </w:instrText>
            </w:r>
            <w:r>
              <w:rPr>
                <w:noProof/>
                <w:webHidden/>
              </w:rPr>
            </w:r>
            <w:r>
              <w:rPr>
                <w:noProof/>
                <w:webHidden/>
              </w:rPr>
              <w:fldChar w:fldCharType="separate"/>
            </w:r>
            <w:r>
              <w:rPr>
                <w:noProof/>
                <w:webHidden/>
              </w:rPr>
              <w:t>40</w:t>
            </w:r>
            <w:r>
              <w:rPr>
                <w:noProof/>
                <w:webHidden/>
              </w:rPr>
              <w:fldChar w:fldCharType="end"/>
            </w:r>
          </w:hyperlink>
        </w:p>
        <w:p w14:paraId="68263AB2" w14:textId="63A4E704" w:rsidR="00797DD4" w:rsidRDefault="00797DD4">
          <w:pPr>
            <w:pStyle w:val="TDC2"/>
            <w:tabs>
              <w:tab w:val="right" w:leader="dot" w:pos="8828"/>
            </w:tabs>
            <w:rPr>
              <w:rFonts w:asciiTheme="minorHAnsi" w:eastAsiaTheme="minorEastAsia" w:hAnsiTheme="minorHAnsi"/>
              <w:noProof/>
              <w:lang w:eastAsia="es-MX"/>
            </w:rPr>
          </w:pPr>
          <w:hyperlink w:anchor="_Toc233231503" w:history="1">
            <w:r w:rsidRPr="00BE36D5">
              <w:rPr>
                <w:rStyle w:val="Hipervnculo"/>
                <w:noProof/>
              </w:rPr>
              <w:t>7.4. Organización y análisis de los datos</w:t>
            </w:r>
            <w:r>
              <w:rPr>
                <w:noProof/>
                <w:webHidden/>
              </w:rPr>
              <w:tab/>
            </w:r>
            <w:r>
              <w:rPr>
                <w:noProof/>
                <w:webHidden/>
              </w:rPr>
              <w:fldChar w:fldCharType="begin"/>
            </w:r>
            <w:r>
              <w:rPr>
                <w:noProof/>
                <w:webHidden/>
              </w:rPr>
              <w:instrText xml:space="preserve"> PAGEREF _Toc233231503 \h </w:instrText>
            </w:r>
            <w:r>
              <w:rPr>
                <w:noProof/>
                <w:webHidden/>
              </w:rPr>
            </w:r>
            <w:r>
              <w:rPr>
                <w:noProof/>
                <w:webHidden/>
              </w:rPr>
              <w:fldChar w:fldCharType="separate"/>
            </w:r>
            <w:r>
              <w:rPr>
                <w:noProof/>
                <w:webHidden/>
              </w:rPr>
              <w:t>44</w:t>
            </w:r>
            <w:r>
              <w:rPr>
                <w:noProof/>
                <w:webHidden/>
              </w:rPr>
              <w:fldChar w:fldCharType="end"/>
            </w:r>
          </w:hyperlink>
        </w:p>
        <w:p w14:paraId="1DA6B1E8" w14:textId="44221D1F" w:rsidR="00797DD4" w:rsidRDefault="00797DD4">
          <w:pPr>
            <w:pStyle w:val="TDC2"/>
            <w:tabs>
              <w:tab w:val="right" w:leader="dot" w:pos="8828"/>
            </w:tabs>
            <w:rPr>
              <w:rFonts w:asciiTheme="minorHAnsi" w:eastAsiaTheme="minorEastAsia" w:hAnsiTheme="minorHAnsi"/>
              <w:noProof/>
              <w:lang w:eastAsia="es-MX"/>
            </w:rPr>
          </w:pPr>
          <w:hyperlink w:anchor="_Toc233231504" w:history="1">
            <w:r w:rsidRPr="00BE36D5">
              <w:rPr>
                <w:rStyle w:val="Hipervnculo"/>
                <w:noProof/>
              </w:rPr>
              <w:t>7.5. Diseño del sistema como estrategia metodológica</w:t>
            </w:r>
            <w:r>
              <w:rPr>
                <w:noProof/>
                <w:webHidden/>
              </w:rPr>
              <w:tab/>
            </w:r>
            <w:r>
              <w:rPr>
                <w:noProof/>
                <w:webHidden/>
              </w:rPr>
              <w:fldChar w:fldCharType="begin"/>
            </w:r>
            <w:r>
              <w:rPr>
                <w:noProof/>
                <w:webHidden/>
              </w:rPr>
              <w:instrText xml:space="preserve"> PAGEREF _Toc233231504 \h </w:instrText>
            </w:r>
            <w:r>
              <w:rPr>
                <w:noProof/>
                <w:webHidden/>
              </w:rPr>
            </w:r>
            <w:r>
              <w:rPr>
                <w:noProof/>
                <w:webHidden/>
              </w:rPr>
              <w:fldChar w:fldCharType="separate"/>
            </w:r>
            <w:r>
              <w:rPr>
                <w:noProof/>
                <w:webHidden/>
              </w:rPr>
              <w:t>44</w:t>
            </w:r>
            <w:r>
              <w:rPr>
                <w:noProof/>
                <w:webHidden/>
              </w:rPr>
              <w:fldChar w:fldCharType="end"/>
            </w:r>
          </w:hyperlink>
        </w:p>
        <w:p w14:paraId="1F03D2B2" w14:textId="5BBF505F" w:rsidR="00797DD4" w:rsidRDefault="00797DD4">
          <w:pPr>
            <w:pStyle w:val="TDC2"/>
            <w:tabs>
              <w:tab w:val="right" w:leader="dot" w:pos="8828"/>
            </w:tabs>
            <w:rPr>
              <w:rFonts w:asciiTheme="minorHAnsi" w:eastAsiaTheme="minorEastAsia" w:hAnsiTheme="minorHAnsi"/>
              <w:noProof/>
              <w:lang w:eastAsia="es-MX"/>
            </w:rPr>
          </w:pPr>
          <w:hyperlink w:anchor="_Toc233231505" w:history="1">
            <w:r w:rsidRPr="00BE36D5">
              <w:rPr>
                <w:rStyle w:val="Hipervnculo"/>
                <w:noProof/>
              </w:rPr>
              <w:t>7.6. Implementación del sistema</w:t>
            </w:r>
            <w:r>
              <w:rPr>
                <w:noProof/>
                <w:webHidden/>
              </w:rPr>
              <w:tab/>
            </w:r>
            <w:r>
              <w:rPr>
                <w:noProof/>
                <w:webHidden/>
              </w:rPr>
              <w:fldChar w:fldCharType="begin"/>
            </w:r>
            <w:r>
              <w:rPr>
                <w:noProof/>
                <w:webHidden/>
              </w:rPr>
              <w:instrText xml:space="preserve"> PAGEREF _Toc233231505 \h </w:instrText>
            </w:r>
            <w:r>
              <w:rPr>
                <w:noProof/>
                <w:webHidden/>
              </w:rPr>
            </w:r>
            <w:r>
              <w:rPr>
                <w:noProof/>
                <w:webHidden/>
              </w:rPr>
              <w:fldChar w:fldCharType="separate"/>
            </w:r>
            <w:r>
              <w:rPr>
                <w:noProof/>
                <w:webHidden/>
              </w:rPr>
              <w:t>45</w:t>
            </w:r>
            <w:r>
              <w:rPr>
                <w:noProof/>
                <w:webHidden/>
              </w:rPr>
              <w:fldChar w:fldCharType="end"/>
            </w:r>
          </w:hyperlink>
        </w:p>
        <w:p w14:paraId="70B6C017" w14:textId="74BF6B38" w:rsidR="00797DD4" w:rsidRDefault="00797DD4">
          <w:pPr>
            <w:pStyle w:val="TDC2"/>
            <w:tabs>
              <w:tab w:val="right" w:leader="dot" w:pos="8828"/>
            </w:tabs>
            <w:rPr>
              <w:rFonts w:asciiTheme="minorHAnsi" w:eastAsiaTheme="minorEastAsia" w:hAnsiTheme="minorHAnsi"/>
              <w:noProof/>
              <w:lang w:eastAsia="es-MX"/>
            </w:rPr>
          </w:pPr>
          <w:hyperlink w:anchor="_Toc233231506" w:history="1">
            <w:r w:rsidRPr="00BE36D5">
              <w:rPr>
                <w:rStyle w:val="Hipervnculo"/>
                <w:noProof/>
              </w:rPr>
              <w:t>7.7. Integración de módulos.</w:t>
            </w:r>
            <w:r>
              <w:rPr>
                <w:noProof/>
                <w:webHidden/>
              </w:rPr>
              <w:tab/>
            </w:r>
            <w:r>
              <w:rPr>
                <w:noProof/>
                <w:webHidden/>
              </w:rPr>
              <w:fldChar w:fldCharType="begin"/>
            </w:r>
            <w:r>
              <w:rPr>
                <w:noProof/>
                <w:webHidden/>
              </w:rPr>
              <w:instrText xml:space="preserve"> PAGEREF _Toc233231506 \h </w:instrText>
            </w:r>
            <w:r>
              <w:rPr>
                <w:noProof/>
                <w:webHidden/>
              </w:rPr>
            </w:r>
            <w:r>
              <w:rPr>
                <w:noProof/>
                <w:webHidden/>
              </w:rPr>
              <w:fldChar w:fldCharType="separate"/>
            </w:r>
            <w:r>
              <w:rPr>
                <w:noProof/>
                <w:webHidden/>
              </w:rPr>
              <w:t>46</w:t>
            </w:r>
            <w:r>
              <w:rPr>
                <w:noProof/>
                <w:webHidden/>
              </w:rPr>
              <w:fldChar w:fldCharType="end"/>
            </w:r>
          </w:hyperlink>
        </w:p>
        <w:p w14:paraId="2DF432DC" w14:textId="7100587B" w:rsidR="00797DD4" w:rsidRDefault="00797DD4">
          <w:pPr>
            <w:pStyle w:val="TDC2"/>
            <w:tabs>
              <w:tab w:val="right" w:leader="dot" w:pos="8828"/>
            </w:tabs>
            <w:rPr>
              <w:rFonts w:asciiTheme="minorHAnsi" w:eastAsiaTheme="minorEastAsia" w:hAnsiTheme="minorHAnsi"/>
              <w:noProof/>
              <w:lang w:eastAsia="es-MX"/>
            </w:rPr>
          </w:pPr>
          <w:hyperlink w:anchor="_Toc233231507" w:history="1">
            <w:r w:rsidRPr="00BE36D5">
              <w:rPr>
                <w:rStyle w:val="Hipervnculo"/>
                <w:noProof/>
              </w:rPr>
              <w:t>7.8. Integración final del sistema</w:t>
            </w:r>
            <w:r>
              <w:rPr>
                <w:noProof/>
                <w:webHidden/>
              </w:rPr>
              <w:tab/>
            </w:r>
            <w:r>
              <w:rPr>
                <w:noProof/>
                <w:webHidden/>
              </w:rPr>
              <w:fldChar w:fldCharType="begin"/>
            </w:r>
            <w:r>
              <w:rPr>
                <w:noProof/>
                <w:webHidden/>
              </w:rPr>
              <w:instrText xml:space="preserve"> PAGEREF _Toc233231507 \h </w:instrText>
            </w:r>
            <w:r>
              <w:rPr>
                <w:noProof/>
                <w:webHidden/>
              </w:rPr>
            </w:r>
            <w:r>
              <w:rPr>
                <w:noProof/>
                <w:webHidden/>
              </w:rPr>
              <w:fldChar w:fldCharType="separate"/>
            </w:r>
            <w:r>
              <w:rPr>
                <w:noProof/>
                <w:webHidden/>
              </w:rPr>
              <w:t>47</w:t>
            </w:r>
            <w:r>
              <w:rPr>
                <w:noProof/>
                <w:webHidden/>
              </w:rPr>
              <w:fldChar w:fldCharType="end"/>
            </w:r>
          </w:hyperlink>
        </w:p>
        <w:p w14:paraId="0C4FE92F" w14:textId="41C9289C" w:rsidR="00797DD4" w:rsidRDefault="00797DD4">
          <w:pPr>
            <w:pStyle w:val="TDC2"/>
            <w:tabs>
              <w:tab w:val="right" w:leader="dot" w:pos="8828"/>
            </w:tabs>
            <w:rPr>
              <w:rFonts w:asciiTheme="minorHAnsi" w:eastAsiaTheme="minorEastAsia" w:hAnsiTheme="minorHAnsi"/>
              <w:noProof/>
              <w:lang w:eastAsia="es-MX"/>
            </w:rPr>
          </w:pPr>
          <w:hyperlink w:anchor="_Toc233231508" w:history="1">
            <w:r w:rsidRPr="00BE36D5">
              <w:rPr>
                <w:rStyle w:val="Hipervnculo"/>
                <w:noProof/>
              </w:rPr>
              <w:t>7.9. Validación funcional del sistema integrado</w:t>
            </w:r>
            <w:r>
              <w:rPr>
                <w:noProof/>
                <w:webHidden/>
              </w:rPr>
              <w:tab/>
            </w:r>
            <w:r>
              <w:rPr>
                <w:noProof/>
                <w:webHidden/>
              </w:rPr>
              <w:fldChar w:fldCharType="begin"/>
            </w:r>
            <w:r>
              <w:rPr>
                <w:noProof/>
                <w:webHidden/>
              </w:rPr>
              <w:instrText xml:space="preserve"> PAGEREF _Toc233231508 \h </w:instrText>
            </w:r>
            <w:r>
              <w:rPr>
                <w:noProof/>
                <w:webHidden/>
              </w:rPr>
            </w:r>
            <w:r>
              <w:rPr>
                <w:noProof/>
                <w:webHidden/>
              </w:rPr>
              <w:fldChar w:fldCharType="separate"/>
            </w:r>
            <w:r>
              <w:rPr>
                <w:noProof/>
                <w:webHidden/>
              </w:rPr>
              <w:t>48</w:t>
            </w:r>
            <w:r>
              <w:rPr>
                <w:noProof/>
                <w:webHidden/>
              </w:rPr>
              <w:fldChar w:fldCharType="end"/>
            </w:r>
          </w:hyperlink>
        </w:p>
        <w:p w14:paraId="70B15995" w14:textId="58585907" w:rsidR="00797DD4" w:rsidRDefault="00797DD4">
          <w:pPr>
            <w:pStyle w:val="TDC2"/>
            <w:tabs>
              <w:tab w:val="right" w:leader="dot" w:pos="8828"/>
            </w:tabs>
            <w:rPr>
              <w:rFonts w:asciiTheme="minorHAnsi" w:eastAsiaTheme="minorEastAsia" w:hAnsiTheme="minorHAnsi"/>
              <w:noProof/>
              <w:lang w:eastAsia="es-MX"/>
            </w:rPr>
          </w:pPr>
          <w:hyperlink w:anchor="_Toc233231509" w:history="1">
            <w:r w:rsidRPr="00BE36D5">
              <w:rPr>
                <w:rStyle w:val="Hipervnculo"/>
                <w:noProof/>
              </w:rPr>
              <w:t>7.10. Evaluación del clasificador documental</w:t>
            </w:r>
            <w:r>
              <w:rPr>
                <w:noProof/>
                <w:webHidden/>
              </w:rPr>
              <w:tab/>
            </w:r>
            <w:r>
              <w:rPr>
                <w:noProof/>
                <w:webHidden/>
              </w:rPr>
              <w:fldChar w:fldCharType="begin"/>
            </w:r>
            <w:r>
              <w:rPr>
                <w:noProof/>
                <w:webHidden/>
              </w:rPr>
              <w:instrText xml:space="preserve"> PAGEREF _Toc233231509 \h </w:instrText>
            </w:r>
            <w:r>
              <w:rPr>
                <w:noProof/>
                <w:webHidden/>
              </w:rPr>
            </w:r>
            <w:r>
              <w:rPr>
                <w:noProof/>
                <w:webHidden/>
              </w:rPr>
              <w:fldChar w:fldCharType="separate"/>
            </w:r>
            <w:r>
              <w:rPr>
                <w:noProof/>
                <w:webHidden/>
              </w:rPr>
              <w:t>50</w:t>
            </w:r>
            <w:r>
              <w:rPr>
                <w:noProof/>
                <w:webHidden/>
              </w:rPr>
              <w:fldChar w:fldCharType="end"/>
            </w:r>
          </w:hyperlink>
        </w:p>
        <w:p w14:paraId="5EC69B18" w14:textId="01C2DDB6" w:rsidR="00797DD4" w:rsidRDefault="00797DD4">
          <w:pPr>
            <w:pStyle w:val="TDC1"/>
            <w:tabs>
              <w:tab w:val="right" w:leader="dot" w:pos="8828"/>
            </w:tabs>
            <w:rPr>
              <w:rFonts w:asciiTheme="minorHAnsi" w:eastAsiaTheme="minorEastAsia" w:hAnsiTheme="minorHAnsi"/>
              <w:noProof/>
              <w:lang w:eastAsia="es-MX"/>
            </w:rPr>
          </w:pPr>
          <w:hyperlink w:anchor="_Toc233231510" w:history="1">
            <w:r w:rsidRPr="00BE36D5">
              <w:rPr>
                <w:rStyle w:val="Hipervnculo"/>
                <w:noProof/>
              </w:rPr>
              <w:t>8. RESULTADOS</w:t>
            </w:r>
            <w:r>
              <w:rPr>
                <w:noProof/>
                <w:webHidden/>
              </w:rPr>
              <w:tab/>
            </w:r>
            <w:r>
              <w:rPr>
                <w:noProof/>
                <w:webHidden/>
              </w:rPr>
              <w:fldChar w:fldCharType="begin"/>
            </w:r>
            <w:r>
              <w:rPr>
                <w:noProof/>
                <w:webHidden/>
              </w:rPr>
              <w:instrText xml:space="preserve"> PAGEREF _Toc233231510 \h </w:instrText>
            </w:r>
            <w:r>
              <w:rPr>
                <w:noProof/>
                <w:webHidden/>
              </w:rPr>
            </w:r>
            <w:r>
              <w:rPr>
                <w:noProof/>
                <w:webHidden/>
              </w:rPr>
              <w:fldChar w:fldCharType="separate"/>
            </w:r>
            <w:r>
              <w:rPr>
                <w:noProof/>
                <w:webHidden/>
              </w:rPr>
              <w:t>51</w:t>
            </w:r>
            <w:r>
              <w:rPr>
                <w:noProof/>
                <w:webHidden/>
              </w:rPr>
              <w:fldChar w:fldCharType="end"/>
            </w:r>
          </w:hyperlink>
        </w:p>
        <w:p w14:paraId="0438CC34" w14:textId="09B373CD" w:rsidR="00797DD4" w:rsidRDefault="00797DD4">
          <w:pPr>
            <w:pStyle w:val="TDC2"/>
            <w:tabs>
              <w:tab w:val="right" w:leader="dot" w:pos="8828"/>
            </w:tabs>
            <w:rPr>
              <w:rFonts w:asciiTheme="minorHAnsi" w:eastAsiaTheme="minorEastAsia" w:hAnsiTheme="minorHAnsi"/>
              <w:noProof/>
              <w:lang w:eastAsia="es-MX"/>
            </w:rPr>
          </w:pPr>
          <w:hyperlink w:anchor="_Toc233231511" w:history="1">
            <w:r w:rsidRPr="00BE36D5">
              <w:rPr>
                <w:rStyle w:val="Hipervnculo"/>
                <w:rFonts w:cs="Times New Roman"/>
                <w:noProof/>
              </w:rPr>
              <w:t>8.1.</w:t>
            </w:r>
            <w:r w:rsidRPr="00BE36D5">
              <w:rPr>
                <w:rStyle w:val="Hipervnculo"/>
                <w:noProof/>
              </w:rPr>
              <w:t xml:space="preserve"> Resultados obtenidos</w:t>
            </w:r>
            <w:r>
              <w:rPr>
                <w:noProof/>
                <w:webHidden/>
              </w:rPr>
              <w:tab/>
            </w:r>
            <w:r>
              <w:rPr>
                <w:noProof/>
                <w:webHidden/>
              </w:rPr>
              <w:fldChar w:fldCharType="begin"/>
            </w:r>
            <w:r>
              <w:rPr>
                <w:noProof/>
                <w:webHidden/>
              </w:rPr>
              <w:instrText xml:space="preserve"> PAGEREF _Toc233231511 \h </w:instrText>
            </w:r>
            <w:r>
              <w:rPr>
                <w:noProof/>
                <w:webHidden/>
              </w:rPr>
            </w:r>
            <w:r>
              <w:rPr>
                <w:noProof/>
                <w:webHidden/>
              </w:rPr>
              <w:fldChar w:fldCharType="separate"/>
            </w:r>
            <w:r>
              <w:rPr>
                <w:noProof/>
                <w:webHidden/>
              </w:rPr>
              <w:t>51</w:t>
            </w:r>
            <w:r>
              <w:rPr>
                <w:noProof/>
                <w:webHidden/>
              </w:rPr>
              <w:fldChar w:fldCharType="end"/>
            </w:r>
          </w:hyperlink>
        </w:p>
        <w:p w14:paraId="11FE8A43" w14:textId="54998F72" w:rsidR="00797DD4" w:rsidRDefault="00797DD4">
          <w:pPr>
            <w:pStyle w:val="TDC2"/>
            <w:tabs>
              <w:tab w:val="right" w:leader="dot" w:pos="8828"/>
            </w:tabs>
            <w:rPr>
              <w:rFonts w:asciiTheme="minorHAnsi" w:eastAsiaTheme="minorEastAsia" w:hAnsiTheme="minorHAnsi"/>
              <w:noProof/>
              <w:lang w:eastAsia="es-MX"/>
            </w:rPr>
          </w:pPr>
          <w:hyperlink w:anchor="_Toc233231512" w:history="1">
            <w:r w:rsidRPr="00BE36D5">
              <w:rPr>
                <w:rStyle w:val="Hipervnculo"/>
                <w:noProof/>
              </w:rPr>
              <w:t>8.2. Desarrollo e implementación del sistema</w:t>
            </w:r>
            <w:r>
              <w:rPr>
                <w:noProof/>
                <w:webHidden/>
              </w:rPr>
              <w:tab/>
            </w:r>
            <w:r>
              <w:rPr>
                <w:noProof/>
                <w:webHidden/>
              </w:rPr>
              <w:fldChar w:fldCharType="begin"/>
            </w:r>
            <w:r>
              <w:rPr>
                <w:noProof/>
                <w:webHidden/>
              </w:rPr>
              <w:instrText xml:space="preserve"> PAGEREF _Toc233231512 \h </w:instrText>
            </w:r>
            <w:r>
              <w:rPr>
                <w:noProof/>
                <w:webHidden/>
              </w:rPr>
            </w:r>
            <w:r>
              <w:rPr>
                <w:noProof/>
                <w:webHidden/>
              </w:rPr>
              <w:fldChar w:fldCharType="separate"/>
            </w:r>
            <w:r>
              <w:rPr>
                <w:noProof/>
                <w:webHidden/>
              </w:rPr>
              <w:t>52</w:t>
            </w:r>
            <w:r>
              <w:rPr>
                <w:noProof/>
                <w:webHidden/>
              </w:rPr>
              <w:fldChar w:fldCharType="end"/>
            </w:r>
          </w:hyperlink>
        </w:p>
        <w:p w14:paraId="6D0AD59F" w14:textId="644995A0" w:rsidR="00797DD4" w:rsidRDefault="00797DD4">
          <w:pPr>
            <w:pStyle w:val="TDC3"/>
            <w:tabs>
              <w:tab w:val="right" w:leader="dot" w:pos="8828"/>
            </w:tabs>
            <w:rPr>
              <w:rFonts w:asciiTheme="minorHAnsi" w:eastAsiaTheme="minorEastAsia" w:hAnsiTheme="minorHAnsi"/>
              <w:noProof/>
              <w:lang w:eastAsia="es-MX"/>
            </w:rPr>
          </w:pPr>
          <w:hyperlink w:anchor="_Toc233231513" w:history="1">
            <w:r w:rsidRPr="00BE36D5">
              <w:rPr>
                <w:rStyle w:val="Hipervnculo"/>
                <w:noProof/>
              </w:rPr>
              <w:t>8.2.1. Implementación del backend</w:t>
            </w:r>
            <w:r>
              <w:rPr>
                <w:noProof/>
                <w:webHidden/>
              </w:rPr>
              <w:tab/>
            </w:r>
            <w:r>
              <w:rPr>
                <w:noProof/>
                <w:webHidden/>
              </w:rPr>
              <w:fldChar w:fldCharType="begin"/>
            </w:r>
            <w:r>
              <w:rPr>
                <w:noProof/>
                <w:webHidden/>
              </w:rPr>
              <w:instrText xml:space="preserve"> PAGEREF _Toc233231513 \h </w:instrText>
            </w:r>
            <w:r>
              <w:rPr>
                <w:noProof/>
                <w:webHidden/>
              </w:rPr>
            </w:r>
            <w:r>
              <w:rPr>
                <w:noProof/>
                <w:webHidden/>
              </w:rPr>
              <w:fldChar w:fldCharType="separate"/>
            </w:r>
            <w:r>
              <w:rPr>
                <w:noProof/>
                <w:webHidden/>
              </w:rPr>
              <w:t>52</w:t>
            </w:r>
            <w:r>
              <w:rPr>
                <w:noProof/>
                <w:webHidden/>
              </w:rPr>
              <w:fldChar w:fldCharType="end"/>
            </w:r>
          </w:hyperlink>
        </w:p>
        <w:p w14:paraId="53B2382F" w14:textId="2E770DB1" w:rsidR="00797DD4" w:rsidRDefault="00797DD4">
          <w:pPr>
            <w:pStyle w:val="TDC3"/>
            <w:tabs>
              <w:tab w:val="right" w:leader="dot" w:pos="8828"/>
            </w:tabs>
            <w:rPr>
              <w:rFonts w:asciiTheme="minorHAnsi" w:eastAsiaTheme="minorEastAsia" w:hAnsiTheme="minorHAnsi"/>
              <w:noProof/>
              <w:lang w:eastAsia="es-MX"/>
            </w:rPr>
          </w:pPr>
          <w:hyperlink w:anchor="_Toc233231514" w:history="1">
            <w:r w:rsidRPr="00BE36D5">
              <w:rPr>
                <w:rStyle w:val="Hipervnculo"/>
                <w:noProof/>
              </w:rPr>
              <w:t>8.2.2. Implementación de la base de datos</w:t>
            </w:r>
            <w:r>
              <w:rPr>
                <w:noProof/>
                <w:webHidden/>
              </w:rPr>
              <w:tab/>
            </w:r>
            <w:r>
              <w:rPr>
                <w:noProof/>
                <w:webHidden/>
              </w:rPr>
              <w:fldChar w:fldCharType="begin"/>
            </w:r>
            <w:r>
              <w:rPr>
                <w:noProof/>
                <w:webHidden/>
              </w:rPr>
              <w:instrText xml:space="preserve"> PAGEREF _Toc233231514 \h </w:instrText>
            </w:r>
            <w:r>
              <w:rPr>
                <w:noProof/>
                <w:webHidden/>
              </w:rPr>
            </w:r>
            <w:r>
              <w:rPr>
                <w:noProof/>
                <w:webHidden/>
              </w:rPr>
              <w:fldChar w:fldCharType="separate"/>
            </w:r>
            <w:r>
              <w:rPr>
                <w:noProof/>
                <w:webHidden/>
              </w:rPr>
              <w:t>52</w:t>
            </w:r>
            <w:r>
              <w:rPr>
                <w:noProof/>
                <w:webHidden/>
              </w:rPr>
              <w:fldChar w:fldCharType="end"/>
            </w:r>
          </w:hyperlink>
        </w:p>
        <w:p w14:paraId="772253FD" w14:textId="61DAE0F5" w:rsidR="00797DD4" w:rsidRDefault="00797DD4">
          <w:pPr>
            <w:pStyle w:val="TDC3"/>
            <w:tabs>
              <w:tab w:val="right" w:leader="dot" w:pos="8828"/>
            </w:tabs>
            <w:rPr>
              <w:rFonts w:asciiTheme="minorHAnsi" w:eastAsiaTheme="minorEastAsia" w:hAnsiTheme="minorHAnsi"/>
              <w:noProof/>
              <w:lang w:eastAsia="es-MX"/>
            </w:rPr>
          </w:pPr>
          <w:hyperlink w:anchor="_Toc233231515" w:history="1">
            <w:r w:rsidRPr="00BE36D5">
              <w:rPr>
                <w:rStyle w:val="Hipervnculo"/>
                <w:noProof/>
              </w:rPr>
              <w:t>8.2.3. Implementación del procesamiento documental</w:t>
            </w:r>
            <w:r>
              <w:rPr>
                <w:noProof/>
                <w:webHidden/>
              </w:rPr>
              <w:tab/>
            </w:r>
            <w:r>
              <w:rPr>
                <w:noProof/>
                <w:webHidden/>
              </w:rPr>
              <w:fldChar w:fldCharType="begin"/>
            </w:r>
            <w:r>
              <w:rPr>
                <w:noProof/>
                <w:webHidden/>
              </w:rPr>
              <w:instrText xml:space="preserve"> PAGEREF _Toc233231515 \h </w:instrText>
            </w:r>
            <w:r>
              <w:rPr>
                <w:noProof/>
                <w:webHidden/>
              </w:rPr>
            </w:r>
            <w:r>
              <w:rPr>
                <w:noProof/>
                <w:webHidden/>
              </w:rPr>
              <w:fldChar w:fldCharType="separate"/>
            </w:r>
            <w:r>
              <w:rPr>
                <w:noProof/>
                <w:webHidden/>
              </w:rPr>
              <w:t>53</w:t>
            </w:r>
            <w:r>
              <w:rPr>
                <w:noProof/>
                <w:webHidden/>
              </w:rPr>
              <w:fldChar w:fldCharType="end"/>
            </w:r>
          </w:hyperlink>
        </w:p>
        <w:p w14:paraId="7AFD06D8" w14:textId="6743780C" w:rsidR="00797DD4" w:rsidRDefault="00797DD4">
          <w:pPr>
            <w:pStyle w:val="TDC3"/>
            <w:tabs>
              <w:tab w:val="right" w:leader="dot" w:pos="8828"/>
            </w:tabs>
            <w:rPr>
              <w:rFonts w:asciiTheme="minorHAnsi" w:eastAsiaTheme="minorEastAsia" w:hAnsiTheme="minorHAnsi"/>
              <w:noProof/>
              <w:lang w:eastAsia="es-MX"/>
            </w:rPr>
          </w:pPr>
          <w:hyperlink w:anchor="_Toc233231516" w:history="1">
            <w:r w:rsidRPr="00BE36D5">
              <w:rPr>
                <w:rStyle w:val="Hipervnculo"/>
                <w:noProof/>
              </w:rPr>
              <w:t>8.2.4. Implementación del mecanismo de clasificación</w:t>
            </w:r>
            <w:r>
              <w:rPr>
                <w:noProof/>
                <w:webHidden/>
              </w:rPr>
              <w:tab/>
            </w:r>
            <w:r>
              <w:rPr>
                <w:noProof/>
                <w:webHidden/>
              </w:rPr>
              <w:fldChar w:fldCharType="begin"/>
            </w:r>
            <w:r>
              <w:rPr>
                <w:noProof/>
                <w:webHidden/>
              </w:rPr>
              <w:instrText xml:space="preserve"> PAGEREF _Toc233231516 \h </w:instrText>
            </w:r>
            <w:r>
              <w:rPr>
                <w:noProof/>
                <w:webHidden/>
              </w:rPr>
            </w:r>
            <w:r>
              <w:rPr>
                <w:noProof/>
                <w:webHidden/>
              </w:rPr>
              <w:fldChar w:fldCharType="separate"/>
            </w:r>
            <w:r>
              <w:rPr>
                <w:noProof/>
                <w:webHidden/>
              </w:rPr>
              <w:t>53</w:t>
            </w:r>
            <w:r>
              <w:rPr>
                <w:noProof/>
                <w:webHidden/>
              </w:rPr>
              <w:fldChar w:fldCharType="end"/>
            </w:r>
          </w:hyperlink>
        </w:p>
        <w:p w14:paraId="57FC8913" w14:textId="0B8FCEAE" w:rsidR="00797DD4" w:rsidRDefault="00797DD4">
          <w:pPr>
            <w:pStyle w:val="TDC3"/>
            <w:tabs>
              <w:tab w:val="right" w:leader="dot" w:pos="8828"/>
            </w:tabs>
            <w:rPr>
              <w:rFonts w:asciiTheme="minorHAnsi" w:eastAsiaTheme="minorEastAsia" w:hAnsiTheme="minorHAnsi"/>
              <w:noProof/>
              <w:lang w:eastAsia="es-MX"/>
            </w:rPr>
          </w:pPr>
          <w:hyperlink w:anchor="_Toc233231517" w:history="1">
            <w:r w:rsidRPr="00BE36D5">
              <w:rPr>
                <w:rStyle w:val="Hipervnculo"/>
                <w:noProof/>
              </w:rPr>
              <w:t>8.2.5. Desarrollo del frontend</w:t>
            </w:r>
            <w:r>
              <w:rPr>
                <w:noProof/>
                <w:webHidden/>
              </w:rPr>
              <w:tab/>
            </w:r>
            <w:r>
              <w:rPr>
                <w:noProof/>
                <w:webHidden/>
              </w:rPr>
              <w:fldChar w:fldCharType="begin"/>
            </w:r>
            <w:r>
              <w:rPr>
                <w:noProof/>
                <w:webHidden/>
              </w:rPr>
              <w:instrText xml:space="preserve"> PAGEREF _Toc233231517 \h </w:instrText>
            </w:r>
            <w:r>
              <w:rPr>
                <w:noProof/>
                <w:webHidden/>
              </w:rPr>
            </w:r>
            <w:r>
              <w:rPr>
                <w:noProof/>
                <w:webHidden/>
              </w:rPr>
              <w:fldChar w:fldCharType="separate"/>
            </w:r>
            <w:r>
              <w:rPr>
                <w:noProof/>
                <w:webHidden/>
              </w:rPr>
              <w:t>53</w:t>
            </w:r>
            <w:r>
              <w:rPr>
                <w:noProof/>
                <w:webHidden/>
              </w:rPr>
              <w:fldChar w:fldCharType="end"/>
            </w:r>
          </w:hyperlink>
        </w:p>
        <w:p w14:paraId="0E237A71" w14:textId="2BA291F9" w:rsidR="00797DD4" w:rsidRDefault="00797DD4">
          <w:pPr>
            <w:pStyle w:val="TDC3"/>
            <w:tabs>
              <w:tab w:val="right" w:leader="dot" w:pos="8828"/>
            </w:tabs>
            <w:rPr>
              <w:rFonts w:asciiTheme="minorHAnsi" w:eastAsiaTheme="minorEastAsia" w:hAnsiTheme="minorHAnsi"/>
              <w:noProof/>
              <w:lang w:eastAsia="es-MX"/>
            </w:rPr>
          </w:pPr>
          <w:hyperlink w:anchor="_Toc233231518" w:history="1">
            <w:r w:rsidRPr="00BE36D5">
              <w:rPr>
                <w:rStyle w:val="Hipervnculo"/>
                <w:noProof/>
              </w:rPr>
              <w:t>8.2.6. Integración funcional del sistema</w:t>
            </w:r>
            <w:r>
              <w:rPr>
                <w:noProof/>
                <w:webHidden/>
              </w:rPr>
              <w:tab/>
            </w:r>
            <w:r>
              <w:rPr>
                <w:noProof/>
                <w:webHidden/>
              </w:rPr>
              <w:fldChar w:fldCharType="begin"/>
            </w:r>
            <w:r>
              <w:rPr>
                <w:noProof/>
                <w:webHidden/>
              </w:rPr>
              <w:instrText xml:space="preserve"> PAGEREF _Toc233231518 \h </w:instrText>
            </w:r>
            <w:r>
              <w:rPr>
                <w:noProof/>
                <w:webHidden/>
              </w:rPr>
            </w:r>
            <w:r>
              <w:rPr>
                <w:noProof/>
                <w:webHidden/>
              </w:rPr>
              <w:fldChar w:fldCharType="separate"/>
            </w:r>
            <w:r>
              <w:rPr>
                <w:noProof/>
                <w:webHidden/>
              </w:rPr>
              <w:t>54</w:t>
            </w:r>
            <w:r>
              <w:rPr>
                <w:noProof/>
                <w:webHidden/>
              </w:rPr>
              <w:fldChar w:fldCharType="end"/>
            </w:r>
          </w:hyperlink>
        </w:p>
        <w:p w14:paraId="021D010B" w14:textId="6155FD49" w:rsidR="00797DD4" w:rsidRDefault="00797DD4">
          <w:pPr>
            <w:pStyle w:val="TDC2"/>
            <w:tabs>
              <w:tab w:val="right" w:leader="dot" w:pos="8828"/>
            </w:tabs>
            <w:rPr>
              <w:rFonts w:asciiTheme="minorHAnsi" w:eastAsiaTheme="minorEastAsia" w:hAnsiTheme="minorHAnsi"/>
              <w:noProof/>
              <w:lang w:eastAsia="es-MX"/>
            </w:rPr>
          </w:pPr>
          <w:hyperlink w:anchor="_Toc233231519" w:history="1">
            <w:r w:rsidRPr="00BE36D5">
              <w:rPr>
                <w:rStyle w:val="Hipervnculo"/>
                <w:noProof/>
              </w:rPr>
              <w:t>8.3. Validación y pruebas del sistema</w:t>
            </w:r>
            <w:r>
              <w:rPr>
                <w:noProof/>
                <w:webHidden/>
              </w:rPr>
              <w:tab/>
            </w:r>
            <w:r>
              <w:rPr>
                <w:noProof/>
                <w:webHidden/>
              </w:rPr>
              <w:fldChar w:fldCharType="begin"/>
            </w:r>
            <w:r>
              <w:rPr>
                <w:noProof/>
                <w:webHidden/>
              </w:rPr>
              <w:instrText xml:space="preserve"> PAGEREF _Toc233231519 \h </w:instrText>
            </w:r>
            <w:r>
              <w:rPr>
                <w:noProof/>
                <w:webHidden/>
              </w:rPr>
            </w:r>
            <w:r>
              <w:rPr>
                <w:noProof/>
                <w:webHidden/>
              </w:rPr>
              <w:fldChar w:fldCharType="separate"/>
            </w:r>
            <w:r>
              <w:rPr>
                <w:noProof/>
                <w:webHidden/>
              </w:rPr>
              <w:t>54</w:t>
            </w:r>
            <w:r>
              <w:rPr>
                <w:noProof/>
                <w:webHidden/>
              </w:rPr>
              <w:fldChar w:fldCharType="end"/>
            </w:r>
          </w:hyperlink>
        </w:p>
        <w:p w14:paraId="2DBDBB1E" w14:textId="2829C986" w:rsidR="00797DD4" w:rsidRDefault="00797DD4">
          <w:pPr>
            <w:pStyle w:val="TDC3"/>
            <w:tabs>
              <w:tab w:val="right" w:leader="dot" w:pos="8828"/>
            </w:tabs>
            <w:rPr>
              <w:rFonts w:asciiTheme="minorHAnsi" w:eastAsiaTheme="minorEastAsia" w:hAnsiTheme="minorHAnsi"/>
              <w:noProof/>
              <w:lang w:eastAsia="es-MX"/>
            </w:rPr>
          </w:pPr>
          <w:hyperlink w:anchor="_Toc233231520" w:history="1">
            <w:r w:rsidRPr="00BE36D5">
              <w:rPr>
                <w:rStyle w:val="Hipervnculo"/>
                <w:noProof/>
              </w:rPr>
              <w:t>8.3.1. Pruebas unitarias automatizadas</w:t>
            </w:r>
            <w:r>
              <w:rPr>
                <w:noProof/>
                <w:webHidden/>
              </w:rPr>
              <w:tab/>
            </w:r>
            <w:r>
              <w:rPr>
                <w:noProof/>
                <w:webHidden/>
              </w:rPr>
              <w:fldChar w:fldCharType="begin"/>
            </w:r>
            <w:r>
              <w:rPr>
                <w:noProof/>
                <w:webHidden/>
              </w:rPr>
              <w:instrText xml:space="preserve"> PAGEREF _Toc233231520 \h </w:instrText>
            </w:r>
            <w:r>
              <w:rPr>
                <w:noProof/>
                <w:webHidden/>
              </w:rPr>
            </w:r>
            <w:r>
              <w:rPr>
                <w:noProof/>
                <w:webHidden/>
              </w:rPr>
              <w:fldChar w:fldCharType="separate"/>
            </w:r>
            <w:r>
              <w:rPr>
                <w:noProof/>
                <w:webHidden/>
              </w:rPr>
              <w:t>54</w:t>
            </w:r>
            <w:r>
              <w:rPr>
                <w:noProof/>
                <w:webHidden/>
              </w:rPr>
              <w:fldChar w:fldCharType="end"/>
            </w:r>
          </w:hyperlink>
        </w:p>
        <w:p w14:paraId="62C0499C" w14:textId="303222ED" w:rsidR="00797DD4" w:rsidRDefault="00797DD4">
          <w:pPr>
            <w:pStyle w:val="TDC3"/>
            <w:tabs>
              <w:tab w:val="right" w:leader="dot" w:pos="8828"/>
            </w:tabs>
            <w:rPr>
              <w:rFonts w:asciiTheme="minorHAnsi" w:eastAsiaTheme="minorEastAsia" w:hAnsiTheme="minorHAnsi"/>
              <w:noProof/>
              <w:lang w:eastAsia="es-MX"/>
            </w:rPr>
          </w:pPr>
          <w:hyperlink w:anchor="_Toc233231521" w:history="1">
            <w:r w:rsidRPr="00BE36D5">
              <w:rPr>
                <w:rStyle w:val="Hipervnculo"/>
                <w:noProof/>
              </w:rPr>
              <w:t>8.3.2. Pruebas funcionales integradas</w:t>
            </w:r>
            <w:r>
              <w:rPr>
                <w:noProof/>
                <w:webHidden/>
              </w:rPr>
              <w:tab/>
            </w:r>
            <w:r>
              <w:rPr>
                <w:noProof/>
                <w:webHidden/>
              </w:rPr>
              <w:fldChar w:fldCharType="begin"/>
            </w:r>
            <w:r>
              <w:rPr>
                <w:noProof/>
                <w:webHidden/>
              </w:rPr>
              <w:instrText xml:space="preserve"> PAGEREF _Toc233231521 \h </w:instrText>
            </w:r>
            <w:r>
              <w:rPr>
                <w:noProof/>
                <w:webHidden/>
              </w:rPr>
            </w:r>
            <w:r>
              <w:rPr>
                <w:noProof/>
                <w:webHidden/>
              </w:rPr>
              <w:fldChar w:fldCharType="separate"/>
            </w:r>
            <w:r>
              <w:rPr>
                <w:noProof/>
                <w:webHidden/>
              </w:rPr>
              <w:t>55</w:t>
            </w:r>
            <w:r>
              <w:rPr>
                <w:noProof/>
                <w:webHidden/>
              </w:rPr>
              <w:fldChar w:fldCharType="end"/>
            </w:r>
          </w:hyperlink>
        </w:p>
        <w:p w14:paraId="05D4E31B" w14:textId="5D613966" w:rsidR="00797DD4" w:rsidRDefault="00797DD4">
          <w:pPr>
            <w:pStyle w:val="TDC3"/>
            <w:tabs>
              <w:tab w:val="right" w:leader="dot" w:pos="8828"/>
            </w:tabs>
            <w:rPr>
              <w:rFonts w:asciiTheme="minorHAnsi" w:eastAsiaTheme="minorEastAsia" w:hAnsiTheme="minorHAnsi"/>
              <w:noProof/>
              <w:lang w:eastAsia="es-MX"/>
            </w:rPr>
          </w:pPr>
          <w:hyperlink w:anchor="_Toc233231522" w:history="1">
            <w:r w:rsidRPr="00BE36D5">
              <w:rPr>
                <w:rStyle w:val="Hipervnculo"/>
                <w:noProof/>
              </w:rPr>
              <w:t>8.3.3. Evaluación del clasificador</w:t>
            </w:r>
            <w:r>
              <w:rPr>
                <w:noProof/>
                <w:webHidden/>
              </w:rPr>
              <w:tab/>
            </w:r>
            <w:r>
              <w:rPr>
                <w:noProof/>
                <w:webHidden/>
              </w:rPr>
              <w:fldChar w:fldCharType="begin"/>
            </w:r>
            <w:r>
              <w:rPr>
                <w:noProof/>
                <w:webHidden/>
              </w:rPr>
              <w:instrText xml:space="preserve"> PAGEREF _Toc233231522 \h </w:instrText>
            </w:r>
            <w:r>
              <w:rPr>
                <w:noProof/>
                <w:webHidden/>
              </w:rPr>
            </w:r>
            <w:r>
              <w:rPr>
                <w:noProof/>
                <w:webHidden/>
              </w:rPr>
              <w:fldChar w:fldCharType="separate"/>
            </w:r>
            <w:r>
              <w:rPr>
                <w:noProof/>
                <w:webHidden/>
              </w:rPr>
              <w:t>55</w:t>
            </w:r>
            <w:r>
              <w:rPr>
                <w:noProof/>
                <w:webHidden/>
              </w:rPr>
              <w:fldChar w:fldCharType="end"/>
            </w:r>
          </w:hyperlink>
        </w:p>
        <w:p w14:paraId="531938D5" w14:textId="43849F58" w:rsidR="00797DD4" w:rsidRDefault="00797DD4">
          <w:pPr>
            <w:pStyle w:val="TDC2"/>
            <w:tabs>
              <w:tab w:val="right" w:leader="dot" w:pos="8828"/>
            </w:tabs>
            <w:rPr>
              <w:rFonts w:asciiTheme="minorHAnsi" w:eastAsiaTheme="minorEastAsia" w:hAnsiTheme="minorHAnsi"/>
              <w:noProof/>
              <w:lang w:eastAsia="es-MX"/>
            </w:rPr>
          </w:pPr>
          <w:hyperlink w:anchor="_Toc233231523" w:history="1">
            <w:r w:rsidRPr="00BE36D5">
              <w:rPr>
                <w:rStyle w:val="Hipervnculo"/>
                <w:noProof/>
              </w:rPr>
              <w:t>8.4. Cumplimiento de los objetivos específicos</w:t>
            </w:r>
            <w:r>
              <w:rPr>
                <w:noProof/>
                <w:webHidden/>
              </w:rPr>
              <w:tab/>
            </w:r>
            <w:r>
              <w:rPr>
                <w:noProof/>
                <w:webHidden/>
              </w:rPr>
              <w:fldChar w:fldCharType="begin"/>
            </w:r>
            <w:r>
              <w:rPr>
                <w:noProof/>
                <w:webHidden/>
              </w:rPr>
              <w:instrText xml:space="preserve"> PAGEREF _Toc233231523 \h </w:instrText>
            </w:r>
            <w:r>
              <w:rPr>
                <w:noProof/>
                <w:webHidden/>
              </w:rPr>
            </w:r>
            <w:r>
              <w:rPr>
                <w:noProof/>
                <w:webHidden/>
              </w:rPr>
              <w:fldChar w:fldCharType="separate"/>
            </w:r>
            <w:r>
              <w:rPr>
                <w:noProof/>
                <w:webHidden/>
              </w:rPr>
              <w:t>55</w:t>
            </w:r>
            <w:r>
              <w:rPr>
                <w:noProof/>
                <w:webHidden/>
              </w:rPr>
              <w:fldChar w:fldCharType="end"/>
            </w:r>
          </w:hyperlink>
        </w:p>
        <w:p w14:paraId="09A61BCC" w14:textId="5C6A0AAA" w:rsidR="00797DD4" w:rsidRDefault="00797DD4">
          <w:pPr>
            <w:pStyle w:val="TDC2"/>
            <w:tabs>
              <w:tab w:val="right" w:leader="dot" w:pos="8828"/>
            </w:tabs>
            <w:rPr>
              <w:rFonts w:asciiTheme="minorHAnsi" w:eastAsiaTheme="minorEastAsia" w:hAnsiTheme="minorHAnsi"/>
              <w:noProof/>
              <w:lang w:eastAsia="es-MX"/>
            </w:rPr>
          </w:pPr>
          <w:hyperlink w:anchor="_Toc233231524" w:history="1">
            <w:r w:rsidRPr="00BE36D5">
              <w:rPr>
                <w:rStyle w:val="Hipervnculo"/>
                <w:noProof/>
              </w:rPr>
              <w:t>8.5. Producto funcional desarrollado</w:t>
            </w:r>
            <w:r>
              <w:rPr>
                <w:noProof/>
                <w:webHidden/>
              </w:rPr>
              <w:tab/>
            </w:r>
            <w:r>
              <w:rPr>
                <w:noProof/>
                <w:webHidden/>
              </w:rPr>
              <w:fldChar w:fldCharType="begin"/>
            </w:r>
            <w:r>
              <w:rPr>
                <w:noProof/>
                <w:webHidden/>
              </w:rPr>
              <w:instrText xml:space="preserve"> PAGEREF _Toc233231524 \h </w:instrText>
            </w:r>
            <w:r>
              <w:rPr>
                <w:noProof/>
                <w:webHidden/>
              </w:rPr>
            </w:r>
            <w:r>
              <w:rPr>
                <w:noProof/>
                <w:webHidden/>
              </w:rPr>
              <w:fldChar w:fldCharType="separate"/>
            </w:r>
            <w:r>
              <w:rPr>
                <w:noProof/>
                <w:webHidden/>
              </w:rPr>
              <w:t>56</w:t>
            </w:r>
            <w:r>
              <w:rPr>
                <w:noProof/>
                <w:webHidden/>
              </w:rPr>
              <w:fldChar w:fldCharType="end"/>
            </w:r>
          </w:hyperlink>
        </w:p>
        <w:p w14:paraId="44852179" w14:textId="7B5B4E55" w:rsidR="00797DD4" w:rsidRDefault="00797DD4">
          <w:pPr>
            <w:pStyle w:val="TDC1"/>
            <w:tabs>
              <w:tab w:val="right" w:leader="dot" w:pos="8828"/>
            </w:tabs>
            <w:rPr>
              <w:rFonts w:asciiTheme="minorHAnsi" w:eastAsiaTheme="minorEastAsia" w:hAnsiTheme="minorHAnsi"/>
              <w:noProof/>
              <w:lang w:eastAsia="es-MX"/>
            </w:rPr>
          </w:pPr>
          <w:hyperlink w:anchor="_Toc233231525" w:history="1">
            <w:r w:rsidRPr="00BE36D5">
              <w:rPr>
                <w:rStyle w:val="Hipervnculo"/>
                <w:noProof/>
              </w:rPr>
              <w:t>9. CRONOGRAMA</w:t>
            </w:r>
            <w:r>
              <w:rPr>
                <w:noProof/>
                <w:webHidden/>
              </w:rPr>
              <w:tab/>
            </w:r>
            <w:r>
              <w:rPr>
                <w:noProof/>
                <w:webHidden/>
              </w:rPr>
              <w:fldChar w:fldCharType="begin"/>
            </w:r>
            <w:r>
              <w:rPr>
                <w:noProof/>
                <w:webHidden/>
              </w:rPr>
              <w:instrText xml:space="preserve"> PAGEREF _Toc233231525 \h </w:instrText>
            </w:r>
            <w:r>
              <w:rPr>
                <w:noProof/>
                <w:webHidden/>
              </w:rPr>
            </w:r>
            <w:r>
              <w:rPr>
                <w:noProof/>
                <w:webHidden/>
              </w:rPr>
              <w:fldChar w:fldCharType="separate"/>
            </w:r>
            <w:r>
              <w:rPr>
                <w:noProof/>
                <w:webHidden/>
              </w:rPr>
              <w:t>57</w:t>
            </w:r>
            <w:r>
              <w:rPr>
                <w:noProof/>
                <w:webHidden/>
              </w:rPr>
              <w:fldChar w:fldCharType="end"/>
            </w:r>
          </w:hyperlink>
        </w:p>
        <w:p w14:paraId="4261F9EC" w14:textId="38007DEF" w:rsidR="00797DD4" w:rsidRDefault="00797DD4">
          <w:pPr>
            <w:pStyle w:val="TDC2"/>
            <w:tabs>
              <w:tab w:val="right" w:leader="dot" w:pos="8828"/>
            </w:tabs>
            <w:rPr>
              <w:rFonts w:asciiTheme="minorHAnsi" w:eastAsiaTheme="minorEastAsia" w:hAnsiTheme="minorHAnsi"/>
              <w:noProof/>
              <w:lang w:eastAsia="es-MX"/>
            </w:rPr>
          </w:pPr>
          <w:hyperlink w:anchor="_Toc233231526" w:history="1">
            <w:r w:rsidRPr="00BE36D5">
              <w:rPr>
                <w:rStyle w:val="Hipervnculo"/>
                <w:noProof/>
              </w:rPr>
              <w:t>9.1. Entregas académicas</w:t>
            </w:r>
            <w:r>
              <w:rPr>
                <w:noProof/>
                <w:webHidden/>
              </w:rPr>
              <w:tab/>
            </w:r>
            <w:r>
              <w:rPr>
                <w:noProof/>
                <w:webHidden/>
              </w:rPr>
              <w:fldChar w:fldCharType="begin"/>
            </w:r>
            <w:r>
              <w:rPr>
                <w:noProof/>
                <w:webHidden/>
              </w:rPr>
              <w:instrText xml:space="preserve"> PAGEREF _Toc233231526 \h </w:instrText>
            </w:r>
            <w:r>
              <w:rPr>
                <w:noProof/>
                <w:webHidden/>
              </w:rPr>
            </w:r>
            <w:r>
              <w:rPr>
                <w:noProof/>
                <w:webHidden/>
              </w:rPr>
              <w:fldChar w:fldCharType="separate"/>
            </w:r>
            <w:r>
              <w:rPr>
                <w:noProof/>
                <w:webHidden/>
              </w:rPr>
              <w:t>59</w:t>
            </w:r>
            <w:r>
              <w:rPr>
                <w:noProof/>
                <w:webHidden/>
              </w:rPr>
              <w:fldChar w:fldCharType="end"/>
            </w:r>
          </w:hyperlink>
        </w:p>
        <w:p w14:paraId="43BD99D7" w14:textId="492EDB4C" w:rsidR="00797DD4" w:rsidRDefault="00797DD4">
          <w:pPr>
            <w:pStyle w:val="TDC2"/>
            <w:tabs>
              <w:tab w:val="right" w:leader="dot" w:pos="8828"/>
            </w:tabs>
            <w:rPr>
              <w:rFonts w:asciiTheme="minorHAnsi" w:eastAsiaTheme="minorEastAsia" w:hAnsiTheme="minorHAnsi"/>
              <w:noProof/>
              <w:lang w:eastAsia="es-MX"/>
            </w:rPr>
          </w:pPr>
          <w:hyperlink w:anchor="_Toc233231527" w:history="1">
            <w:r w:rsidRPr="00BE36D5">
              <w:rPr>
                <w:rStyle w:val="Hipervnculo"/>
                <w:rFonts w:cs="Times New Roman"/>
                <w:noProof/>
              </w:rPr>
              <w:t>9.2.</w:t>
            </w:r>
            <w:r w:rsidRPr="00BE36D5">
              <w:rPr>
                <w:rStyle w:val="Hipervnculo"/>
                <w:noProof/>
              </w:rPr>
              <w:t xml:space="preserve"> Consideraciones del cronograma</w:t>
            </w:r>
            <w:r>
              <w:rPr>
                <w:noProof/>
                <w:webHidden/>
              </w:rPr>
              <w:tab/>
            </w:r>
            <w:r>
              <w:rPr>
                <w:noProof/>
                <w:webHidden/>
              </w:rPr>
              <w:fldChar w:fldCharType="begin"/>
            </w:r>
            <w:r>
              <w:rPr>
                <w:noProof/>
                <w:webHidden/>
              </w:rPr>
              <w:instrText xml:space="preserve"> PAGEREF _Toc233231527 \h </w:instrText>
            </w:r>
            <w:r>
              <w:rPr>
                <w:noProof/>
                <w:webHidden/>
              </w:rPr>
            </w:r>
            <w:r>
              <w:rPr>
                <w:noProof/>
                <w:webHidden/>
              </w:rPr>
              <w:fldChar w:fldCharType="separate"/>
            </w:r>
            <w:r>
              <w:rPr>
                <w:noProof/>
                <w:webHidden/>
              </w:rPr>
              <w:t>60</w:t>
            </w:r>
            <w:r>
              <w:rPr>
                <w:noProof/>
                <w:webHidden/>
              </w:rPr>
              <w:fldChar w:fldCharType="end"/>
            </w:r>
          </w:hyperlink>
        </w:p>
        <w:p w14:paraId="5BC3B567" w14:textId="7E116DD8" w:rsidR="00797DD4" w:rsidRDefault="00797DD4">
          <w:pPr>
            <w:pStyle w:val="TDC2"/>
            <w:tabs>
              <w:tab w:val="right" w:leader="dot" w:pos="8828"/>
            </w:tabs>
            <w:rPr>
              <w:rFonts w:asciiTheme="minorHAnsi" w:eastAsiaTheme="minorEastAsia" w:hAnsiTheme="minorHAnsi"/>
              <w:noProof/>
              <w:lang w:eastAsia="es-MX"/>
            </w:rPr>
          </w:pPr>
          <w:hyperlink w:anchor="_Toc233231528" w:history="1">
            <w:r w:rsidRPr="00BE36D5">
              <w:rPr>
                <w:rStyle w:val="Hipervnculo"/>
                <w:noProof/>
              </w:rPr>
              <w:t>9.3. Cumplimiento del cronograma</w:t>
            </w:r>
            <w:r>
              <w:rPr>
                <w:noProof/>
                <w:webHidden/>
              </w:rPr>
              <w:tab/>
            </w:r>
            <w:r>
              <w:rPr>
                <w:noProof/>
                <w:webHidden/>
              </w:rPr>
              <w:fldChar w:fldCharType="begin"/>
            </w:r>
            <w:r>
              <w:rPr>
                <w:noProof/>
                <w:webHidden/>
              </w:rPr>
              <w:instrText xml:space="preserve"> PAGEREF _Toc233231528 \h </w:instrText>
            </w:r>
            <w:r>
              <w:rPr>
                <w:noProof/>
                <w:webHidden/>
              </w:rPr>
            </w:r>
            <w:r>
              <w:rPr>
                <w:noProof/>
                <w:webHidden/>
              </w:rPr>
              <w:fldChar w:fldCharType="separate"/>
            </w:r>
            <w:r>
              <w:rPr>
                <w:noProof/>
                <w:webHidden/>
              </w:rPr>
              <w:t>60</w:t>
            </w:r>
            <w:r>
              <w:rPr>
                <w:noProof/>
                <w:webHidden/>
              </w:rPr>
              <w:fldChar w:fldCharType="end"/>
            </w:r>
          </w:hyperlink>
        </w:p>
        <w:p w14:paraId="7E132A9F" w14:textId="60AC6B07" w:rsidR="00797DD4" w:rsidRDefault="00797DD4">
          <w:pPr>
            <w:pStyle w:val="TDC1"/>
            <w:tabs>
              <w:tab w:val="right" w:leader="dot" w:pos="8828"/>
            </w:tabs>
            <w:rPr>
              <w:rFonts w:asciiTheme="minorHAnsi" w:eastAsiaTheme="minorEastAsia" w:hAnsiTheme="minorHAnsi"/>
              <w:noProof/>
              <w:lang w:eastAsia="es-MX"/>
            </w:rPr>
          </w:pPr>
          <w:hyperlink w:anchor="_Toc233231529" w:history="1">
            <w:r w:rsidRPr="00BE36D5">
              <w:rPr>
                <w:rStyle w:val="Hipervnculo"/>
                <w:noProof/>
              </w:rPr>
              <w:t>10. Conclusiones</w:t>
            </w:r>
            <w:r>
              <w:rPr>
                <w:noProof/>
                <w:webHidden/>
              </w:rPr>
              <w:tab/>
            </w:r>
            <w:r>
              <w:rPr>
                <w:noProof/>
                <w:webHidden/>
              </w:rPr>
              <w:fldChar w:fldCharType="begin"/>
            </w:r>
            <w:r>
              <w:rPr>
                <w:noProof/>
                <w:webHidden/>
              </w:rPr>
              <w:instrText xml:space="preserve"> PAGEREF _Toc233231529 \h </w:instrText>
            </w:r>
            <w:r>
              <w:rPr>
                <w:noProof/>
                <w:webHidden/>
              </w:rPr>
            </w:r>
            <w:r>
              <w:rPr>
                <w:noProof/>
                <w:webHidden/>
              </w:rPr>
              <w:fldChar w:fldCharType="separate"/>
            </w:r>
            <w:r>
              <w:rPr>
                <w:noProof/>
                <w:webHidden/>
              </w:rPr>
              <w:t>60</w:t>
            </w:r>
            <w:r>
              <w:rPr>
                <w:noProof/>
                <w:webHidden/>
              </w:rPr>
              <w:fldChar w:fldCharType="end"/>
            </w:r>
          </w:hyperlink>
        </w:p>
        <w:p w14:paraId="40571FC8" w14:textId="064F166A" w:rsidR="00797DD4" w:rsidRDefault="00797DD4">
          <w:pPr>
            <w:pStyle w:val="TDC1"/>
            <w:tabs>
              <w:tab w:val="right" w:leader="dot" w:pos="8828"/>
            </w:tabs>
            <w:rPr>
              <w:rFonts w:asciiTheme="minorHAnsi" w:eastAsiaTheme="minorEastAsia" w:hAnsiTheme="minorHAnsi"/>
              <w:noProof/>
              <w:lang w:eastAsia="es-MX"/>
            </w:rPr>
          </w:pPr>
          <w:hyperlink w:anchor="_Toc233231530" w:history="1">
            <w:r w:rsidRPr="00BE36D5">
              <w:rPr>
                <w:rStyle w:val="Hipervnculo"/>
                <w:noProof/>
              </w:rPr>
              <w:t>11. Bibliografía</w:t>
            </w:r>
            <w:r>
              <w:rPr>
                <w:noProof/>
                <w:webHidden/>
              </w:rPr>
              <w:tab/>
            </w:r>
            <w:r>
              <w:rPr>
                <w:noProof/>
                <w:webHidden/>
              </w:rPr>
              <w:fldChar w:fldCharType="begin"/>
            </w:r>
            <w:r>
              <w:rPr>
                <w:noProof/>
                <w:webHidden/>
              </w:rPr>
              <w:instrText xml:space="preserve"> PAGEREF _Toc233231530 \h </w:instrText>
            </w:r>
            <w:r>
              <w:rPr>
                <w:noProof/>
                <w:webHidden/>
              </w:rPr>
            </w:r>
            <w:r>
              <w:rPr>
                <w:noProof/>
                <w:webHidden/>
              </w:rPr>
              <w:fldChar w:fldCharType="separate"/>
            </w:r>
            <w:r>
              <w:rPr>
                <w:noProof/>
                <w:webHidden/>
              </w:rPr>
              <w:t>62</w:t>
            </w:r>
            <w:r>
              <w:rPr>
                <w:noProof/>
                <w:webHidden/>
              </w:rPr>
              <w:fldChar w:fldCharType="end"/>
            </w:r>
          </w:hyperlink>
        </w:p>
        <w:p w14:paraId="696B059C" w14:textId="767BA006" w:rsidR="00797DD4" w:rsidRDefault="00797DD4">
          <w:pPr>
            <w:pStyle w:val="TDC1"/>
            <w:tabs>
              <w:tab w:val="right" w:leader="dot" w:pos="8828"/>
            </w:tabs>
            <w:rPr>
              <w:rFonts w:asciiTheme="minorHAnsi" w:eastAsiaTheme="minorEastAsia" w:hAnsiTheme="minorHAnsi"/>
              <w:noProof/>
              <w:lang w:eastAsia="es-MX"/>
            </w:rPr>
          </w:pPr>
          <w:hyperlink w:anchor="_Toc233231531" w:history="1">
            <w:r w:rsidRPr="00BE36D5">
              <w:rPr>
                <w:rStyle w:val="Hipervnculo"/>
                <w:noProof/>
                <w:lang w:val="en-US"/>
              </w:rPr>
              <w:t>12. Anexos</w:t>
            </w:r>
            <w:r>
              <w:rPr>
                <w:noProof/>
                <w:webHidden/>
              </w:rPr>
              <w:tab/>
            </w:r>
            <w:r>
              <w:rPr>
                <w:noProof/>
                <w:webHidden/>
              </w:rPr>
              <w:fldChar w:fldCharType="begin"/>
            </w:r>
            <w:r>
              <w:rPr>
                <w:noProof/>
                <w:webHidden/>
              </w:rPr>
              <w:instrText xml:space="preserve"> PAGEREF _Toc233231531 \h </w:instrText>
            </w:r>
            <w:r>
              <w:rPr>
                <w:noProof/>
                <w:webHidden/>
              </w:rPr>
            </w:r>
            <w:r>
              <w:rPr>
                <w:noProof/>
                <w:webHidden/>
              </w:rPr>
              <w:fldChar w:fldCharType="separate"/>
            </w:r>
            <w:r>
              <w:rPr>
                <w:noProof/>
                <w:webHidden/>
              </w:rPr>
              <w:t>65</w:t>
            </w:r>
            <w:r>
              <w:rPr>
                <w:noProof/>
                <w:webHidden/>
              </w:rPr>
              <w:fldChar w:fldCharType="end"/>
            </w:r>
          </w:hyperlink>
        </w:p>
        <w:p w14:paraId="35E05489" w14:textId="49C3163A" w:rsidR="00890C30" w:rsidRDefault="00DC2F29">
          <w:pPr>
            <w:rPr>
              <w:rFonts w:cs="Times New Roman"/>
              <w:b/>
              <w:bCs/>
              <w:color w:val="000000" w:themeColor="text1"/>
            </w:rPr>
          </w:pPr>
          <w:r w:rsidRPr="00DC2F29">
            <w:rPr>
              <w:rFonts w:cs="Times New Roman"/>
              <w:b/>
              <w:bCs/>
              <w:color w:val="000000" w:themeColor="text1"/>
            </w:rPr>
            <w:fldChar w:fldCharType="end"/>
          </w:r>
        </w:p>
      </w:sdtContent>
    </w:sdt>
    <w:p w14:paraId="021882C9" w14:textId="77777777" w:rsidR="0043666E" w:rsidRDefault="0043666E" w:rsidP="003F1937">
      <w:pPr>
        <w:pStyle w:val="TtuloTDC"/>
        <w:jc w:val="center"/>
        <w:rPr>
          <w:rFonts w:ascii="Times New Roman" w:hAnsi="Times New Roman" w:cs="Times New Roman"/>
          <w:b/>
          <w:bCs/>
          <w:color w:val="000000" w:themeColor="text1"/>
          <w:sz w:val="24"/>
          <w:szCs w:val="24"/>
        </w:rPr>
      </w:pPr>
    </w:p>
    <w:p w14:paraId="0F29604A" w14:textId="77777777" w:rsidR="0043666E" w:rsidRPr="0043666E" w:rsidRDefault="0043666E" w:rsidP="0043666E">
      <w:pPr>
        <w:rPr>
          <w:lang w:eastAsia="es-MX"/>
        </w:rPr>
      </w:pPr>
    </w:p>
    <w:p w14:paraId="2FCE6D54" w14:textId="266815C9" w:rsidR="003F1937" w:rsidRDefault="003F1937" w:rsidP="003F1937">
      <w:pPr>
        <w:pStyle w:val="TtuloTDC"/>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Lista de figuras</w:t>
      </w:r>
    </w:p>
    <w:p w14:paraId="4C288338" w14:textId="77777777" w:rsidR="003F1937" w:rsidRPr="003F1937" w:rsidRDefault="003F1937" w:rsidP="003F1937">
      <w:pPr>
        <w:rPr>
          <w:lang w:eastAsia="es-MX"/>
        </w:rPr>
      </w:pPr>
    </w:p>
    <w:p w14:paraId="1AA9B54F" w14:textId="08CB8BBD" w:rsidR="00665207" w:rsidRDefault="003F1937">
      <w:pPr>
        <w:pStyle w:val="Tabladeilustraciones"/>
        <w:tabs>
          <w:tab w:val="right" w:leader="dot" w:pos="8828"/>
        </w:tabs>
        <w:rPr>
          <w:rFonts w:asciiTheme="minorHAnsi" w:eastAsiaTheme="minorEastAsia" w:hAnsiTheme="minorHAnsi"/>
          <w:noProof/>
          <w:lang w:eastAsia="es-MX"/>
        </w:rPr>
      </w:pPr>
      <w:r>
        <w:rPr>
          <w:rFonts w:cs="Times New Roman"/>
          <w:b/>
          <w:bCs/>
          <w:color w:val="000000" w:themeColor="text1"/>
        </w:rPr>
        <w:fldChar w:fldCharType="begin"/>
      </w:r>
      <w:r>
        <w:rPr>
          <w:rFonts w:cs="Times New Roman"/>
          <w:b/>
          <w:bCs/>
          <w:color w:val="000000" w:themeColor="text1"/>
        </w:rPr>
        <w:instrText xml:space="preserve"> TOC \h \z \c "Ilustración" </w:instrText>
      </w:r>
      <w:r>
        <w:rPr>
          <w:rFonts w:cs="Times New Roman"/>
          <w:b/>
          <w:bCs/>
          <w:color w:val="000000" w:themeColor="text1"/>
        </w:rPr>
        <w:fldChar w:fldCharType="separate"/>
      </w:r>
      <w:hyperlink w:anchor="_Toc233228720" w:history="1">
        <w:r w:rsidR="00665207" w:rsidRPr="000A20F6">
          <w:rPr>
            <w:rStyle w:val="Hipervnculo"/>
            <w:noProof/>
          </w:rPr>
          <w:t>Figura 1. Arquitectura general del sistema Fileoteca.</w:t>
        </w:r>
        <w:r w:rsidR="00665207">
          <w:rPr>
            <w:noProof/>
            <w:webHidden/>
          </w:rPr>
          <w:tab/>
        </w:r>
        <w:r w:rsidR="00665207">
          <w:rPr>
            <w:noProof/>
            <w:webHidden/>
          </w:rPr>
          <w:fldChar w:fldCharType="begin"/>
        </w:r>
        <w:r w:rsidR="00665207">
          <w:rPr>
            <w:noProof/>
            <w:webHidden/>
          </w:rPr>
          <w:instrText xml:space="preserve"> PAGEREF _Toc233228720 \h </w:instrText>
        </w:r>
        <w:r w:rsidR="00665207">
          <w:rPr>
            <w:noProof/>
            <w:webHidden/>
          </w:rPr>
        </w:r>
        <w:r w:rsidR="00665207">
          <w:rPr>
            <w:noProof/>
            <w:webHidden/>
          </w:rPr>
          <w:fldChar w:fldCharType="separate"/>
        </w:r>
        <w:r w:rsidR="00665207">
          <w:rPr>
            <w:noProof/>
            <w:webHidden/>
          </w:rPr>
          <w:t>12</w:t>
        </w:r>
        <w:r w:rsidR="00665207">
          <w:rPr>
            <w:noProof/>
            <w:webHidden/>
          </w:rPr>
          <w:fldChar w:fldCharType="end"/>
        </w:r>
      </w:hyperlink>
    </w:p>
    <w:p w14:paraId="7B9D5D61" w14:textId="746E88D0" w:rsidR="00665207" w:rsidRDefault="00665207">
      <w:pPr>
        <w:pStyle w:val="Tabladeilustraciones"/>
        <w:tabs>
          <w:tab w:val="right" w:leader="dot" w:pos="8828"/>
        </w:tabs>
        <w:rPr>
          <w:rFonts w:asciiTheme="minorHAnsi" w:eastAsiaTheme="minorEastAsia" w:hAnsiTheme="minorHAnsi"/>
          <w:noProof/>
          <w:lang w:eastAsia="es-MX"/>
        </w:rPr>
      </w:pPr>
      <w:hyperlink w:anchor="_Toc233228721" w:history="1">
        <w:r w:rsidRPr="000A20F6">
          <w:rPr>
            <w:rStyle w:val="Hipervnculo"/>
            <w:noProof/>
          </w:rPr>
          <w:t>Figura. 2. Flujo técnico de clasificación.</w:t>
        </w:r>
        <w:r>
          <w:rPr>
            <w:noProof/>
            <w:webHidden/>
          </w:rPr>
          <w:tab/>
        </w:r>
        <w:r>
          <w:rPr>
            <w:noProof/>
            <w:webHidden/>
          </w:rPr>
          <w:fldChar w:fldCharType="begin"/>
        </w:r>
        <w:r>
          <w:rPr>
            <w:noProof/>
            <w:webHidden/>
          </w:rPr>
          <w:instrText xml:space="preserve"> PAGEREF _Toc233228721 \h </w:instrText>
        </w:r>
        <w:r>
          <w:rPr>
            <w:noProof/>
            <w:webHidden/>
          </w:rPr>
        </w:r>
        <w:r>
          <w:rPr>
            <w:noProof/>
            <w:webHidden/>
          </w:rPr>
          <w:fldChar w:fldCharType="separate"/>
        </w:r>
        <w:r>
          <w:rPr>
            <w:noProof/>
            <w:webHidden/>
          </w:rPr>
          <w:t>15</w:t>
        </w:r>
        <w:r>
          <w:rPr>
            <w:noProof/>
            <w:webHidden/>
          </w:rPr>
          <w:fldChar w:fldCharType="end"/>
        </w:r>
      </w:hyperlink>
    </w:p>
    <w:p w14:paraId="5F144F97" w14:textId="341EBD23" w:rsidR="00665207" w:rsidRDefault="00665207">
      <w:pPr>
        <w:pStyle w:val="Tabladeilustraciones"/>
        <w:tabs>
          <w:tab w:val="right" w:leader="dot" w:pos="8828"/>
        </w:tabs>
        <w:rPr>
          <w:rFonts w:asciiTheme="minorHAnsi" w:eastAsiaTheme="minorEastAsia" w:hAnsiTheme="minorHAnsi"/>
          <w:noProof/>
          <w:lang w:eastAsia="es-MX"/>
        </w:rPr>
      </w:pPr>
      <w:hyperlink w:anchor="_Toc233228722" w:history="1">
        <w:r w:rsidRPr="000A20F6">
          <w:rPr>
            <w:rStyle w:val="Hipervnculo"/>
            <w:noProof/>
          </w:rPr>
          <w:t>Figura 3. Modelo Naive Bayes</w:t>
        </w:r>
        <w:r>
          <w:rPr>
            <w:noProof/>
            <w:webHidden/>
          </w:rPr>
          <w:tab/>
        </w:r>
        <w:r>
          <w:rPr>
            <w:noProof/>
            <w:webHidden/>
          </w:rPr>
          <w:fldChar w:fldCharType="begin"/>
        </w:r>
        <w:r>
          <w:rPr>
            <w:noProof/>
            <w:webHidden/>
          </w:rPr>
          <w:instrText xml:space="preserve"> PAGEREF _Toc233228722 \h </w:instrText>
        </w:r>
        <w:r>
          <w:rPr>
            <w:noProof/>
            <w:webHidden/>
          </w:rPr>
        </w:r>
        <w:r>
          <w:rPr>
            <w:noProof/>
            <w:webHidden/>
          </w:rPr>
          <w:fldChar w:fldCharType="separate"/>
        </w:r>
        <w:r>
          <w:rPr>
            <w:noProof/>
            <w:webHidden/>
          </w:rPr>
          <w:t>17</w:t>
        </w:r>
        <w:r>
          <w:rPr>
            <w:noProof/>
            <w:webHidden/>
          </w:rPr>
          <w:fldChar w:fldCharType="end"/>
        </w:r>
      </w:hyperlink>
    </w:p>
    <w:p w14:paraId="293E4FB7" w14:textId="4F9EFC85" w:rsidR="00665207" w:rsidRDefault="00665207">
      <w:pPr>
        <w:pStyle w:val="Tabladeilustraciones"/>
        <w:tabs>
          <w:tab w:val="right" w:leader="dot" w:pos="8828"/>
        </w:tabs>
        <w:rPr>
          <w:rFonts w:asciiTheme="minorHAnsi" w:eastAsiaTheme="minorEastAsia" w:hAnsiTheme="minorHAnsi"/>
          <w:noProof/>
          <w:lang w:eastAsia="es-MX"/>
        </w:rPr>
      </w:pPr>
      <w:hyperlink w:anchor="_Toc233228723" w:history="1">
        <w:r w:rsidRPr="000A20F6">
          <w:rPr>
            <w:rStyle w:val="Hipervnculo"/>
            <w:noProof/>
          </w:rPr>
          <w:t>Figura 4. Aplicación modelo Naive Bayes.</w:t>
        </w:r>
        <w:r>
          <w:rPr>
            <w:noProof/>
            <w:webHidden/>
          </w:rPr>
          <w:tab/>
        </w:r>
        <w:r>
          <w:rPr>
            <w:noProof/>
            <w:webHidden/>
          </w:rPr>
          <w:fldChar w:fldCharType="begin"/>
        </w:r>
        <w:r>
          <w:rPr>
            <w:noProof/>
            <w:webHidden/>
          </w:rPr>
          <w:instrText xml:space="preserve"> PAGEREF _Toc233228723 \h </w:instrText>
        </w:r>
        <w:r>
          <w:rPr>
            <w:noProof/>
            <w:webHidden/>
          </w:rPr>
        </w:r>
        <w:r>
          <w:rPr>
            <w:noProof/>
            <w:webHidden/>
          </w:rPr>
          <w:fldChar w:fldCharType="separate"/>
        </w:r>
        <w:r>
          <w:rPr>
            <w:noProof/>
            <w:webHidden/>
          </w:rPr>
          <w:t>19</w:t>
        </w:r>
        <w:r>
          <w:rPr>
            <w:noProof/>
            <w:webHidden/>
          </w:rPr>
          <w:fldChar w:fldCharType="end"/>
        </w:r>
      </w:hyperlink>
    </w:p>
    <w:p w14:paraId="5684DC9F" w14:textId="3E42F4E8" w:rsidR="00665207" w:rsidRDefault="00665207">
      <w:pPr>
        <w:pStyle w:val="Tabladeilustraciones"/>
        <w:tabs>
          <w:tab w:val="right" w:leader="dot" w:pos="8828"/>
        </w:tabs>
        <w:rPr>
          <w:rFonts w:asciiTheme="minorHAnsi" w:eastAsiaTheme="minorEastAsia" w:hAnsiTheme="minorHAnsi"/>
          <w:noProof/>
          <w:lang w:eastAsia="es-MX"/>
        </w:rPr>
      </w:pPr>
      <w:hyperlink w:anchor="_Toc233228724" w:history="1">
        <w:r w:rsidRPr="000A20F6">
          <w:rPr>
            <w:rStyle w:val="Hipervnculo"/>
            <w:noProof/>
          </w:rPr>
          <w:t>Figura 5. Arquitectura modular implementada en Fileoteca.</w:t>
        </w:r>
        <w:r>
          <w:rPr>
            <w:noProof/>
            <w:webHidden/>
          </w:rPr>
          <w:tab/>
        </w:r>
        <w:r>
          <w:rPr>
            <w:noProof/>
            <w:webHidden/>
          </w:rPr>
          <w:fldChar w:fldCharType="begin"/>
        </w:r>
        <w:r>
          <w:rPr>
            <w:noProof/>
            <w:webHidden/>
          </w:rPr>
          <w:instrText xml:space="preserve"> PAGEREF _Toc233228724 \h </w:instrText>
        </w:r>
        <w:r>
          <w:rPr>
            <w:noProof/>
            <w:webHidden/>
          </w:rPr>
        </w:r>
        <w:r>
          <w:rPr>
            <w:noProof/>
            <w:webHidden/>
          </w:rPr>
          <w:fldChar w:fldCharType="separate"/>
        </w:r>
        <w:r>
          <w:rPr>
            <w:noProof/>
            <w:webHidden/>
          </w:rPr>
          <w:t>22</w:t>
        </w:r>
        <w:r>
          <w:rPr>
            <w:noProof/>
            <w:webHidden/>
          </w:rPr>
          <w:fldChar w:fldCharType="end"/>
        </w:r>
      </w:hyperlink>
    </w:p>
    <w:p w14:paraId="4210A1FE" w14:textId="697BF173" w:rsidR="00665207" w:rsidRDefault="00665207">
      <w:pPr>
        <w:pStyle w:val="Tabladeilustraciones"/>
        <w:tabs>
          <w:tab w:val="right" w:leader="dot" w:pos="8828"/>
        </w:tabs>
        <w:rPr>
          <w:rFonts w:asciiTheme="minorHAnsi" w:eastAsiaTheme="minorEastAsia" w:hAnsiTheme="minorHAnsi"/>
          <w:noProof/>
          <w:lang w:eastAsia="es-MX"/>
        </w:rPr>
      </w:pPr>
      <w:hyperlink w:anchor="_Toc233228725" w:history="1">
        <w:r w:rsidRPr="000A20F6">
          <w:rPr>
            <w:rStyle w:val="Hipervnculo"/>
            <w:noProof/>
          </w:rPr>
          <w:t>Figura 6. Interfaz principal del sistema Fileoteca.</w:t>
        </w:r>
        <w:r>
          <w:rPr>
            <w:noProof/>
            <w:webHidden/>
          </w:rPr>
          <w:tab/>
        </w:r>
        <w:r>
          <w:rPr>
            <w:noProof/>
            <w:webHidden/>
          </w:rPr>
          <w:fldChar w:fldCharType="begin"/>
        </w:r>
        <w:r>
          <w:rPr>
            <w:noProof/>
            <w:webHidden/>
          </w:rPr>
          <w:instrText xml:space="preserve"> PAGEREF _Toc233228725 \h </w:instrText>
        </w:r>
        <w:r>
          <w:rPr>
            <w:noProof/>
            <w:webHidden/>
          </w:rPr>
        </w:r>
        <w:r>
          <w:rPr>
            <w:noProof/>
            <w:webHidden/>
          </w:rPr>
          <w:fldChar w:fldCharType="separate"/>
        </w:r>
        <w:r>
          <w:rPr>
            <w:noProof/>
            <w:webHidden/>
          </w:rPr>
          <w:t>23</w:t>
        </w:r>
        <w:r>
          <w:rPr>
            <w:noProof/>
            <w:webHidden/>
          </w:rPr>
          <w:fldChar w:fldCharType="end"/>
        </w:r>
      </w:hyperlink>
    </w:p>
    <w:p w14:paraId="13236C23" w14:textId="10D47D66" w:rsidR="00665207" w:rsidRDefault="00665207">
      <w:pPr>
        <w:pStyle w:val="Tabladeilustraciones"/>
        <w:tabs>
          <w:tab w:val="right" w:leader="dot" w:pos="8828"/>
        </w:tabs>
        <w:rPr>
          <w:rFonts w:asciiTheme="minorHAnsi" w:eastAsiaTheme="minorEastAsia" w:hAnsiTheme="minorHAnsi"/>
          <w:noProof/>
          <w:lang w:eastAsia="es-MX"/>
        </w:rPr>
      </w:pPr>
      <w:hyperlink w:anchor="_Toc233228726" w:history="1">
        <w:r w:rsidRPr="000A20F6">
          <w:rPr>
            <w:rStyle w:val="Hipervnculo"/>
            <w:noProof/>
          </w:rPr>
          <w:t>Figura 7. Modelo de datos.</w:t>
        </w:r>
        <w:r>
          <w:rPr>
            <w:noProof/>
            <w:webHidden/>
          </w:rPr>
          <w:tab/>
        </w:r>
        <w:r>
          <w:rPr>
            <w:noProof/>
            <w:webHidden/>
          </w:rPr>
          <w:fldChar w:fldCharType="begin"/>
        </w:r>
        <w:r>
          <w:rPr>
            <w:noProof/>
            <w:webHidden/>
          </w:rPr>
          <w:instrText xml:space="preserve"> PAGEREF _Toc233228726 \h </w:instrText>
        </w:r>
        <w:r>
          <w:rPr>
            <w:noProof/>
            <w:webHidden/>
          </w:rPr>
        </w:r>
        <w:r>
          <w:rPr>
            <w:noProof/>
            <w:webHidden/>
          </w:rPr>
          <w:fldChar w:fldCharType="separate"/>
        </w:r>
        <w:r>
          <w:rPr>
            <w:noProof/>
            <w:webHidden/>
          </w:rPr>
          <w:t>25</w:t>
        </w:r>
        <w:r>
          <w:rPr>
            <w:noProof/>
            <w:webHidden/>
          </w:rPr>
          <w:fldChar w:fldCharType="end"/>
        </w:r>
      </w:hyperlink>
    </w:p>
    <w:p w14:paraId="50F82C8B" w14:textId="75D2E413" w:rsidR="00665207" w:rsidRDefault="00665207">
      <w:pPr>
        <w:pStyle w:val="Tabladeilustraciones"/>
        <w:tabs>
          <w:tab w:val="right" w:leader="dot" w:pos="8828"/>
        </w:tabs>
        <w:rPr>
          <w:rFonts w:asciiTheme="minorHAnsi" w:eastAsiaTheme="minorEastAsia" w:hAnsiTheme="minorHAnsi"/>
          <w:noProof/>
          <w:lang w:eastAsia="es-MX"/>
        </w:rPr>
      </w:pPr>
      <w:hyperlink w:anchor="_Toc233228727" w:history="1">
        <w:r w:rsidRPr="000A20F6">
          <w:rPr>
            <w:rStyle w:val="Hipervnculo"/>
            <w:noProof/>
          </w:rPr>
          <w:t>Figura 8. Flujo previo al OCR.</w:t>
        </w:r>
        <w:r>
          <w:rPr>
            <w:noProof/>
            <w:webHidden/>
          </w:rPr>
          <w:tab/>
        </w:r>
        <w:r>
          <w:rPr>
            <w:noProof/>
            <w:webHidden/>
          </w:rPr>
          <w:fldChar w:fldCharType="begin"/>
        </w:r>
        <w:r>
          <w:rPr>
            <w:noProof/>
            <w:webHidden/>
          </w:rPr>
          <w:instrText xml:space="preserve"> PAGEREF _Toc233228727 \h </w:instrText>
        </w:r>
        <w:r>
          <w:rPr>
            <w:noProof/>
            <w:webHidden/>
          </w:rPr>
        </w:r>
        <w:r>
          <w:rPr>
            <w:noProof/>
            <w:webHidden/>
          </w:rPr>
          <w:fldChar w:fldCharType="separate"/>
        </w:r>
        <w:r>
          <w:rPr>
            <w:noProof/>
            <w:webHidden/>
          </w:rPr>
          <w:t>43</w:t>
        </w:r>
        <w:r>
          <w:rPr>
            <w:noProof/>
            <w:webHidden/>
          </w:rPr>
          <w:fldChar w:fldCharType="end"/>
        </w:r>
      </w:hyperlink>
    </w:p>
    <w:p w14:paraId="5BD1A251" w14:textId="1AE07755" w:rsidR="00665207" w:rsidRDefault="00665207">
      <w:pPr>
        <w:pStyle w:val="Tabladeilustraciones"/>
        <w:tabs>
          <w:tab w:val="right" w:leader="dot" w:pos="8828"/>
        </w:tabs>
        <w:rPr>
          <w:rFonts w:asciiTheme="minorHAnsi" w:eastAsiaTheme="minorEastAsia" w:hAnsiTheme="minorHAnsi"/>
          <w:noProof/>
          <w:lang w:eastAsia="es-MX"/>
        </w:rPr>
      </w:pPr>
      <w:hyperlink w:anchor="_Toc233228728" w:history="1">
        <w:r w:rsidRPr="000A20F6">
          <w:rPr>
            <w:rStyle w:val="Hipervnculo"/>
            <w:noProof/>
          </w:rPr>
          <w:t>Figura 9. Flujo procesamiento de documentos Fileoteca.</w:t>
        </w:r>
        <w:r>
          <w:rPr>
            <w:noProof/>
            <w:webHidden/>
          </w:rPr>
          <w:tab/>
        </w:r>
        <w:r>
          <w:rPr>
            <w:noProof/>
            <w:webHidden/>
          </w:rPr>
          <w:fldChar w:fldCharType="begin"/>
        </w:r>
        <w:r>
          <w:rPr>
            <w:noProof/>
            <w:webHidden/>
          </w:rPr>
          <w:instrText xml:space="preserve"> PAGEREF _Toc233228728 \h </w:instrText>
        </w:r>
        <w:r>
          <w:rPr>
            <w:noProof/>
            <w:webHidden/>
          </w:rPr>
        </w:r>
        <w:r>
          <w:rPr>
            <w:noProof/>
            <w:webHidden/>
          </w:rPr>
          <w:fldChar w:fldCharType="separate"/>
        </w:r>
        <w:r>
          <w:rPr>
            <w:noProof/>
            <w:webHidden/>
          </w:rPr>
          <w:t>47</w:t>
        </w:r>
        <w:r>
          <w:rPr>
            <w:noProof/>
            <w:webHidden/>
          </w:rPr>
          <w:fldChar w:fldCharType="end"/>
        </w:r>
      </w:hyperlink>
    </w:p>
    <w:p w14:paraId="144CE4C1" w14:textId="59BF3DCD" w:rsidR="00665207" w:rsidRDefault="00665207">
      <w:pPr>
        <w:pStyle w:val="Tabladeilustraciones"/>
        <w:tabs>
          <w:tab w:val="right" w:leader="dot" w:pos="8828"/>
        </w:tabs>
        <w:rPr>
          <w:rFonts w:asciiTheme="minorHAnsi" w:eastAsiaTheme="minorEastAsia" w:hAnsiTheme="minorHAnsi"/>
          <w:noProof/>
          <w:lang w:eastAsia="es-MX"/>
        </w:rPr>
      </w:pPr>
      <w:hyperlink w:anchor="_Toc233228729" w:history="1">
        <w:r w:rsidRPr="000A20F6">
          <w:rPr>
            <w:rStyle w:val="Hipervnculo"/>
            <w:noProof/>
          </w:rPr>
          <w:t>Figura 10. Backend y servicio documental.</w:t>
        </w:r>
        <w:r>
          <w:rPr>
            <w:noProof/>
            <w:webHidden/>
          </w:rPr>
          <w:tab/>
        </w:r>
        <w:r>
          <w:rPr>
            <w:noProof/>
            <w:webHidden/>
          </w:rPr>
          <w:fldChar w:fldCharType="begin"/>
        </w:r>
        <w:r>
          <w:rPr>
            <w:noProof/>
            <w:webHidden/>
          </w:rPr>
          <w:instrText xml:space="preserve"> PAGEREF _Toc233228729 \h </w:instrText>
        </w:r>
        <w:r>
          <w:rPr>
            <w:noProof/>
            <w:webHidden/>
          </w:rPr>
        </w:r>
        <w:r>
          <w:rPr>
            <w:noProof/>
            <w:webHidden/>
          </w:rPr>
          <w:fldChar w:fldCharType="separate"/>
        </w:r>
        <w:r>
          <w:rPr>
            <w:noProof/>
            <w:webHidden/>
          </w:rPr>
          <w:t>48</w:t>
        </w:r>
        <w:r>
          <w:rPr>
            <w:noProof/>
            <w:webHidden/>
          </w:rPr>
          <w:fldChar w:fldCharType="end"/>
        </w:r>
      </w:hyperlink>
    </w:p>
    <w:p w14:paraId="64F08618" w14:textId="1CE550EF" w:rsidR="00665207" w:rsidRDefault="00665207">
      <w:pPr>
        <w:pStyle w:val="Tabladeilustraciones"/>
        <w:tabs>
          <w:tab w:val="right" w:leader="dot" w:pos="8828"/>
        </w:tabs>
        <w:rPr>
          <w:rFonts w:asciiTheme="minorHAnsi" w:eastAsiaTheme="minorEastAsia" w:hAnsiTheme="minorHAnsi"/>
          <w:noProof/>
          <w:lang w:eastAsia="es-MX"/>
        </w:rPr>
      </w:pPr>
      <w:hyperlink w:anchor="_Toc233228730" w:history="1">
        <w:r w:rsidRPr="000A20F6">
          <w:rPr>
            <w:rStyle w:val="Hipervnculo"/>
            <w:noProof/>
          </w:rPr>
          <w:t>Figura 11. Primer arranque y configuración inicial.</w:t>
        </w:r>
        <w:r>
          <w:rPr>
            <w:noProof/>
            <w:webHidden/>
          </w:rPr>
          <w:tab/>
        </w:r>
        <w:r>
          <w:rPr>
            <w:noProof/>
            <w:webHidden/>
          </w:rPr>
          <w:fldChar w:fldCharType="begin"/>
        </w:r>
        <w:r>
          <w:rPr>
            <w:noProof/>
            <w:webHidden/>
          </w:rPr>
          <w:instrText xml:space="preserve"> PAGEREF _Toc233228730 \h </w:instrText>
        </w:r>
        <w:r>
          <w:rPr>
            <w:noProof/>
            <w:webHidden/>
          </w:rPr>
        </w:r>
        <w:r>
          <w:rPr>
            <w:noProof/>
            <w:webHidden/>
          </w:rPr>
          <w:fldChar w:fldCharType="separate"/>
        </w:r>
        <w:r>
          <w:rPr>
            <w:noProof/>
            <w:webHidden/>
          </w:rPr>
          <w:t>49</w:t>
        </w:r>
        <w:r>
          <w:rPr>
            <w:noProof/>
            <w:webHidden/>
          </w:rPr>
          <w:fldChar w:fldCharType="end"/>
        </w:r>
      </w:hyperlink>
    </w:p>
    <w:p w14:paraId="7A553995" w14:textId="5D74683C" w:rsidR="00665207" w:rsidRDefault="00665207">
      <w:pPr>
        <w:pStyle w:val="Tabladeilustraciones"/>
        <w:tabs>
          <w:tab w:val="right" w:leader="dot" w:pos="8828"/>
        </w:tabs>
        <w:rPr>
          <w:rFonts w:asciiTheme="minorHAnsi" w:eastAsiaTheme="minorEastAsia" w:hAnsiTheme="minorHAnsi"/>
          <w:noProof/>
          <w:lang w:eastAsia="es-MX"/>
        </w:rPr>
      </w:pPr>
      <w:hyperlink w:anchor="_Toc233228731" w:history="1">
        <w:r w:rsidRPr="000A20F6">
          <w:rPr>
            <w:rStyle w:val="Hipervnculo"/>
            <w:noProof/>
          </w:rPr>
          <w:t>Figura 12. Carga de un documento desde menú contextual.</w:t>
        </w:r>
        <w:r>
          <w:rPr>
            <w:noProof/>
            <w:webHidden/>
          </w:rPr>
          <w:tab/>
        </w:r>
        <w:r>
          <w:rPr>
            <w:noProof/>
            <w:webHidden/>
          </w:rPr>
          <w:fldChar w:fldCharType="begin"/>
        </w:r>
        <w:r>
          <w:rPr>
            <w:noProof/>
            <w:webHidden/>
          </w:rPr>
          <w:instrText xml:space="preserve"> PAGEREF _Toc233228731 \h </w:instrText>
        </w:r>
        <w:r>
          <w:rPr>
            <w:noProof/>
            <w:webHidden/>
          </w:rPr>
        </w:r>
        <w:r>
          <w:rPr>
            <w:noProof/>
            <w:webHidden/>
          </w:rPr>
          <w:fldChar w:fldCharType="separate"/>
        </w:r>
        <w:r>
          <w:rPr>
            <w:noProof/>
            <w:webHidden/>
          </w:rPr>
          <w:t>49</w:t>
        </w:r>
        <w:r>
          <w:rPr>
            <w:noProof/>
            <w:webHidden/>
          </w:rPr>
          <w:fldChar w:fldCharType="end"/>
        </w:r>
      </w:hyperlink>
    </w:p>
    <w:p w14:paraId="328EF46D" w14:textId="1C4DFDCF" w:rsidR="00665207" w:rsidRDefault="00665207">
      <w:pPr>
        <w:pStyle w:val="Tabladeilustraciones"/>
        <w:tabs>
          <w:tab w:val="right" w:leader="dot" w:pos="8828"/>
        </w:tabs>
        <w:rPr>
          <w:rFonts w:asciiTheme="minorHAnsi" w:eastAsiaTheme="minorEastAsia" w:hAnsiTheme="minorHAnsi"/>
          <w:noProof/>
          <w:lang w:eastAsia="es-MX"/>
        </w:rPr>
      </w:pPr>
      <w:hyperlink w:anchor="_Toc233228732" w:history="1">
        <w:r w:rsidRPr="000A20F6">
          <w:rPr>
            <w:rStyle w:val="Hipervnculo"/>
            <w:noProof/>
          </w:rPr>
          <w:t>Figura 13. Documento cargado y clasificado exitosamente.</w:t>
        </w:r>
        <w:r>
          <w:rPr>
            <w:noProof/>
            <w:webHidden/>
          </w:rPr>
          <w:tab/>
        </w:r>
        <w:r>
          <w:rPr>
            <w:noProof/>
            <w:webHidden/>
          </w:rPr>
          <w:fldChar w:fldCharType="begin"/>
        </w:r>
        <w:r>
          <w:rPr>
            <w:noProof/>
            <w:webHidden/>
          </w:rPr>
          <w:instrText xml:space="preserve"> PAGEREF _Toc233228732 \h </w:instrText>
        </w:r>
        <w:r>
          <w:rPr>
            <w:noProof/>
            <w:webHidden/>
          </w:rPr>
        </w:r>
        <w:r>
          <w:rPr>
            <w:noProof/>
            <w:webHidden/>
          </w:rPr>
          <w:fldChar w:fldCharType="separate"/>
        </w:r>
        <w:r>
          <w:rPr>
            <w:noProof/>
            <w:webHidden/>
          </w:rPr>
          <w:t>49</w:t>
        </w:r>
        <w:r>
          <w:rPr>
            <w:noProof/>
            <w:webHidden/>
          </w:rPr>
          <w:fldChar w:fldCharType="end"/>
        </w:r>
      </w:hyperlink>
    </w:p>
    <w:p w14:paraId="3143D7A2" w14:textId="07771A5C" w:rsidR="00665207" w:rsidRDefault="00665207">
      <w:pPr>
        <w:pStyle w:val="Tabladeilustraciones"/>
        <w:tabs>
          <w:tab w:val="right" w:leader="dot" w:pos="8828"/>
        </w:tabs>
        <w:rPr>
          <w:rFonts w:asciiTheme="minorHAnsi" w:eastAsiaTheme="minorEastAsia" w:hAnsiTheme="minorHAnsi"/>
          <w:noProof/>
          <w:lang w:eastAsia="es-MX"/>
        </w:rPr>
      </w:pPr>
      <w:hyperlink w:anchor="_Toc233228733" w:history="1">
        <w:r w:rsidRPr="000A20F6">
          <w:rPr>
            <w:rStyle w:val="Hipervnculo"/>
            <w:noProof/>
          </w:rPr>
          <w:t>Figura 14. Documento visualizado desde la aplicación.</w:t>
        </w:r>
        <w:r>
          <w:rPr>
            <w:noProof/>
            <w:webHidden/>
          </w:rPr>
          <w:tab/>
        </w:r>
        <w:r>
          <w:rPr>
            <w:noProof/>
            <w:webHidden/>
          </w:rPr>
          <w:fldChar w:fldCharType="begin"/>
        </w:r>
        <w:r>
          <w:rPr>
            <w:noProof/>
            <w:webHidden/>
          </w:rPr>
          <w:instrText xml:space="preserve"> PAGEREF _Toc233228733 \h </w:instrText>
        </w:r>
        <w:r>
          <w:rPr>
            <w:noProof/>
            <w:webHidden/>
          </w:rPr>
        </w:r>
        <w:r>
          <w:rPr>
            <w:noProof/>
            <w:webHidden/>
          </w:rPr>
          <w:fldChar w:fldCharType="separate"/>
        </w:r>
        <w:r>
          <w:rPr>
            <w:noProof/>
            <w:webHidden/>
          </w:rPr>
          <w:t>50</w:t>
        </w:r>
        <w:r>
          <w:rPr>
            <w:noProof/>
            <w:webHidden/>
          </w:rPr>
          <w:fldChar w:fldCharType="end"/>
        </w:r>
      </w:hyperlink>
    </w:p>
    <w:p w14:paraId="4BA90FC2" w14:textId="12B43A1F" w:rsidR="003F1937" w:rsidRDefault="003F1937" w:rsidP="003F1937">
      <w:pPr>
        <w:pStyle w:val="TtuloTDC"/>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fldChar w:fldCharType="end"/>
      </w:r>
    </w:p>
    <w:p w14:paraId="4E988D11" w14:textId="1D150D39" w:rsidR="006E5253" w:rsidRPr="00DC2F29" w:rsidRDefault="006E5253" w:rsidP="006E5253">
      <w:pPr>
        <w:pStyle w:val="TtuloTDC"/>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Lista de tablas</w:t>
      </w:r>
    </w:p>
    <w:p w14:paraId="50F85875" w14:textId="77777777" w:rsidR="00890C30" w:rsidRDefault="00890C30">
      <w:pPr>
        <w:pStyle w:val="Tabladeilustraciones"/>
        <w:tabs>
          <w:tab w:val="right" w:leader="dot" w:pos="8828"/>
        </w:tabs>
        <w:rPr>
          <w:rFonts w:cs="Times New Roman"/>
          <w:b/>
          <w:bCs/>
          <w:color w:val="000000" w:themeColor="text1"/>
        </w:rPr>
      </w:pPr>
    </w:p>
    <w:p w14:paraId="23E28642" w14:textId="719C2CA5" w:rsidR="00665207" w:rsidRDefault="00890C30">
      <w:pPr>
        <w:pStyle w:val="Tabladeilustraciones"/>
        <w:tabs>
          <w:tab w:val="right" w:leader="dot" w:pos="8828"/>
        </w:tabs>
        <w:rPr>
          <w:rFonts w:asciiTheme="minorHAnsi" w:eastAsiaTheme="minorEastAsia" w:hAnsiTheme="minorHAnsi"/>
          <w:noProof/>
          <w:lang w:eastAsia="es-MX"/>
        </w:rPr>
      </w:pPr>
      <w:r>
        <w:rPr>
          <w:rFonts w:cs="Times New Roman"/>
          <w:b/>
          <w:bCs/>
          <w:color w:val="000000" w:themeColor="text1"/>
        </w:rPr>
        <w:fldChar w:fldCharType="begin"/>
      </w:r>
      <w:r>
        <w:rPr>
          <w:rFonts w:cs="Times New Roman"/>
          <w:b/>
          <w:bCs/>
          <w:color w:val="000000" w:themeColor="text1"/>
        </w:rPr>
        <w:instrText xml:space="preserve"> TOC \h \z \c "Tabla" </w:instrText>
      </w:r>
      <w:r>
        <w:rPr>
          <w:rFonts w:cs="Times New Roman"/>
          <w:b/>
          <w:bCs/>
          <w:color w:val="000000" w:themeColor="text1"/>
        </w:rPr>
        <w:fldChar w:fldCharType="separate"/>
      </w:r>
      <w:hyperlink w:anchor="_Toc233228734" w:history="1">
        <w:r w:rsidR="00665207" w:rsidRPr="00BC4436">
          <w:rPr>
            <w:rStyle w:val="Hipervnculo"/>
            <w:noProof/>
          </w:rPr>
          <w:t>Tabla 1. Comparación de soluciones de gestión documental.</w:t>
        </w:r>
        <w:r w:rsidR="00665207">
          <w:rPr>
            <w:noProof/>
            <w:webHidden/>
          </w:rPr>
          <w:tab/>
        </w:r>
        <w:r w:rsidR="00665207">
          <w:rPr>
            <w:noProof/>
            <w:webHidden/>
          </w:rPr>
          <w:fldChar w:fldCharType="begin"/>
        </w:r>
        <w:r w:rsidR="00665207">
          <w:rPr>
            <w:noProof/>
            <w:webHidden/>
          </w:rPr>
          <w:instrText xml:space="preserve"> PAGEREF _Toc233228734 \h </w:instrText>
        </w:r>
        <w:r w:rsidR="00665207">
          <w:rPr>
            <w:noProof/>
            <w:webHidden/>
          </w:rPr>
        </w:r>
        <w:r w:rsidR="00665207">
          <w:rPr>
            <w:noProof/>
            <w:webHidden/>
          </w:rPr>
          <w:fldChar w:fldCharType="separate"/>
        </w:r>
        <w:r w:rsidR="00665207">
          <w:rPr>
            <w:noProof/>
            <w:webHidden/>
          </w:rPr>
          <w:t>34</w:t>
        </w:r>
        <w:r w:rsidR="00665207">
          <w:rPr>
            <w:noProof/>
            <w:webHidden/>
          </w:rPr>
          <w:fldChar w:fldCharType="end"/>
        </w:r>
      </w:hyperlink>
    </w:p>
    <w:p w14:paraId="4445588F" w14:textId="65EAB646" w:rsidR="00665207" w:rsidRDefault="00665207">
      <w:pPr>
        <w:pStyle w:val="Tabladeilustraciones"/>
        <w:tabs>
          <w:tab w:val="right" w:leader="dot" w:pos="8828"/>
        </w:tabs>
        <w:rPr>
          <w:rFonts w:asciiTheme="minorHAnsi" w:eastAsiaTheme="minorEastAsia" w:hAnsiTheme="minorHAnsi"/>
          <w:noProof/>
          <w:lang w:eastAsia="es-MX"/>
        </w:rPr>
      </w:pPr>
      <w:hyperlink w:anchor="_Toc233228735" w:history="1">
        <w:r w:rsidRPr="00BC4436">
          <w:rPr>
            <w:rStyle w:val="Hipervnculo"/>
            <w:noProof/>
          </w:rPr>
          <w:t>Tabla 2. Comparación entre algoritmos de clasificación documental.</w:t>
        </w:r>
        <w:r>
          <w:rPr>
            <w:noProof/>
            <w:webHidden/>
          </w:rPr>
          <w:tab/>
        </w:r>
        <w:r>
          <w:rPr>
            <w:noProof/>
            <w:webHidden/>
          </w:rPr>
          <w:fldChar w:fldCharType="begin"/>
        </w:r>
        <w:r>
          <w:rPr>
            <w:noProof/>
            <w:webHidden/>
          </w:rPr>
          <w:instrText xml:space="preserve"> PAGEREF _Toc233228735 \h </w:instrText>
        </w:r>
        <w:r>
          <w:rPr>
            <w:noProof/>
            <w:webHidden/>
          </w:rPr>
        </w:r>
        <w:r>
          <w:rPr>
            <w:noProof/>
            <w:webHidden/>
          </w:rPr>
          <w:fldChar w:fldCharType="separate"/>
        </w:r>
        <w:r>
          <w:rPr>
            <w:noProof/>
            <w:webHidden/>
          </w:rPr>
          <w:t>39</w:t>
        </w:r>
        <w:r>
          <w:rPr>
            <w:noProof/>
            <w:webHidden/>
          </w:rPr>
          <w:fldChar w:fldCharType="end"/>
        </w:r>
      </w:hyperlink>
    </w:p>
    <w:p w14:paraId="336343D6" w14:textId="01A403EC" w:rsidR="00665207" w:rsidRDefault="00665207">
      <w:pPr>
        <w:pStyle w:val="Tabladeilustraciones"/>
        <w:tabs>
          <w:tab w:val="right" w:leader="dot" w:pos="8828"/>
        </w:tabs>
        <w:rPr>
          <w:rFonts w:asciiTheme="minorHAnsi" w:eastAsiaTheme="minorEastAsia" w:hAnsiTheme="minorHAnsi"/>
          <w:noProof/>
          <w:lang w:eastAsia="es-MX"/>
        </w:rPr>
      </w:pPr>
      <w:hyperlink w:anchor="_Toc233228736" w:history="1">
        <w:r w:rsidRPr="00BC4436">
          <w:rPr>
            <w:rStyle w:val="Hipervnculo"/>
            <w:noProof/>
          </w:rPr>
          <w:t>Tabla 3. Matriz de pruebas funcionales.</w:t>
        </w:r>
        <w:r>
          <w:rPr>
            <w:noProof/>
            <w:webHidden/>
          </w:rPr>
          <w:tab/>
        </w:r>
        <w:r>
          <w:rPr>
            <w:noProof/>
            <w:webHidden/>
          </w:rPr>
          <w:fldChar w:fldCharType="begin"/>
        </w:r>
        <w:r>
          <w:rPr>
            <w:noProof/>
            <w:webHidden/>
          </w:rPr>
          <w:instrText xml:space="preserve"> PAGEREF _Toc233228736 \h </w:instrText>
        </w:r>
        <w:r>
          <w:rPr>
            <w:noProof/>
            <w:webHidden/>
          </w:rPr>
        </w:r>
        <w:r>
          <w:rPr>
            <w:noProof/>
            <w:webHidden/>
          </w:rPr>
          <w:fldChar w:fldCharType="separate"/>
        </w:r>
        <w:r>
          <w:rPr>
            <w:noProof/>
            <w:webHidden/>
          </w:rPr>
          <w:t>49</w:t>
        </w:r>
        <w:r>
          <w:rPr>
            <w:noProof/>
            <w:webHidden/>
          </w:rPr>
          <w:fldChar w:fldCharType="end"/>
        </w:r>
      </w:hyperlink>
    </w:p>
    <w:p w14:paraId="022E3313" w14:textId="3BF466F2" w:rsidR="00665207" w:rsidRDefault="00665207">
      <w:pPr>
        <w:pStyle w:val="Tabladeilustraciones"/>
        <w:tabs>
          <w:tab w:val="right" w:leader="dot" w:pos="8828"/>
        </w:tabs>
        <w:rPr>
          <w:rFonts w:asciiTheme="minorHAnsi" w:eastAsiaTheme="minorEastAsia" w:hAnsiTheme="minorHAnsi"/>
          <w:noProof/>
          <w:lang w:eastAsia="es-MX"/>
        </w:rPr>
      </w:pPr>
      <w:hyperlink w:anchor="_Toc233228737" w:history="1">
        <w:r w:rsidRPr="00BC4436">
          <w:rPr>
            <w:rStyle w:val="Hipervnculo"/>
            <w:noProof/>
          </w:rPr>
          <w:t>Tabla 4. Resultados de evaluación del clasificador Naive Bayes.</w:t>
        </w:r>
        <w:r>
          <w:rPr>
            <w:noProof/>
            <w:webHidden/>
          </w:rPr>
          <w:tab/>
        </w:r>
        <w:r>
          <w:rPr>
            <w:noProof/>
            <w:webHidden/>
          </w:rPr>
          <w:fldChar w:fldCharType="begin"/>
        </w:r>
        <w:r>
          <w:rPr>
            <w:noProof/>
            <w:webHidden/>
          </w:rPr>
          <w:instrText xml:space="preserve"> PAGEREF _Toc233228737 \h </w:instrText>
        </w:r>
        <w:r>
          <w:rPr>
            <w:noProof/>
            <w:webHidden/>
          </w:rPr>
        </w:r>
        <w:r>
          <w:rPr>
            <w:noProof/>
            <w:webHidden/>
          </w:rPr>
          <w:fldChar w:fldCharType="separate"/>
        </w:r>
        <w:r>
          <w:rPr>
            <w:noProof/>
            <w:webHidden/>
          </w:rPr>
          <w:t>51</w:t>
        </w:r>
        <w:r>
          <w:rPr>
            <w:noProof/>
            <w:webHidden/>
          </w:rPr>
          <w:fldChar w:fldCharType="end"/>
        </w:r>
      </w:hyperlink>
    </w:p>
    <w:p w14:paraId="416A1A92" w14:textId="60BF810F" w:rsidR="00665207" w:rsidRDefault="00665207">
      <w:pPr>
        <w:pStyle w:val="Tabladeilustraciones"/>
        <w:tabs>
          <w:tab w:val="right" w:leader="dot" w:pos="8828"/>
        </w:tabs>
        <w:rPr>
          <w:rFonts w:asciiTheme="minorHAnsi" w:eastAsiaTheme="minorEastAsia" w:hAnsiTheme="minorHAnsi"/>
          <w:noProof/>
          <w:lang w:eastAsia="es-MX"/>
        </w:rPr>
      </w:pPr>
      <w:hyperlink w:anchor="_Toc233228738" w:history="1">
        <w:r w:rsidRPr="00BC4436">
          <w:rPr>
            <w:rStyle w:val="Hipervnculo"/>
            <w:noProof/>
          </w:rPr>
          <w:t>Tabla 5. Resumen de pruebas automatizadas ejecutadas.</w:t>
        </w:r>
        <w:r>
          <w:rPr>
            <w:noProof/>
            <w:webHidden/>
          </w:rPr>
          <w:tab/>
        </w:r>
        <w:r>
          <w:rPr>
            <w:noProof/>
            <w:webHidden/>
          </w:rPr>
          <w:fldChar w:fldCharType="begin"/>
        </w:r>
        <w:r>
          <w:rPr>
            <w:noProof/>
            <w:webHidden/>
          </w:rPr>
          <w:instrText xml:space="preserve"> PAGEREF _Toc233228738 \h </w:instrText>
        </w:r>
        <w:r>
          <w:rPr>
            <w:noProof/>
            <w:webHidden/>
          </w:rPr>
        </w:r>
        <w:r>
          <w:rPr>
            <w:noProof/>
            <w:webHidden/>
          </w:rPr>
          <w:fldChar w:fldCharType="separate"/>
        </w:r>
        <w:r>
          <w:rPr>
            <w:noProof/>
            <w:webHidden/>
          </w:rPr>
          <w:t>54</w:t>
        </w:r>
        <w:r>
          <w:rPr>
            <w:noProof/>
            <w:webHidden/>
          </w:rPr>
          <w:fldChar w:fldCharType="end"/>
        </w:r>
      </w:hyperlink>
    </w:p>
    <w:p w14:paraId="1E8A3580" w14:textId="4A020B95" w:rsidR="00665207" w:rsidRDefault="00665207">
      <w:pPr>
        <w:pStyle w:val="Tabladeilustraciones"/>
        <w:tabs>
          <w:tab w:val="right" w:leader="dot" w:pos="8828"/>
        </w:tabs>
        <w:rPr>
          <w:rFonts w:asciiTheme="minorHAnsi" w:eastAsiaTheme="minorEastAsia" w:hAnsiTheme="minorHAnsi"/>
          <w:noProof/>
          <w:lang w:eastAsia="es-MX"/>
        </w:rPr>
      </w:pPr>
      <w:hyperlink w:anchor="_Toc233228739" w:history="1">
        <w:r w:rsidRPr="00BC4436">
          <w:rPr>
            <w:rStyle w:val="Hipervnculo"/>
            <w:noProof/>
          </w:rPr>
          <w:t>Tabla 6. Cumplimiento de objetivos específicos.</w:t>
        </w:r>
        <w:r>
          <w:rPr>
            <w:noProof/>
            <w:webHidden/>
          </w:rPr>
          <w:tab/>
        </w:r>
        <w:r>
          <w:rPr>
            <w:noProof/>
            <w:webHidden/>
          </w:rPr>
          <w:fldChar w:fldCharType="begin"/>
        </w:r>
        <w:r>
          <w:rPr>
            <w:noProof/>
            <w:webHidden/>
          </w:rPr>
          <w:instrText xml:space="preserve"> PAGEREF _Toc233228739 \h </w:instrText>
        </w:r>
        <w:r>
          <w:rPr>
            <w:noProof/>
            <w:webHidden/>
          </w:rPr>
        </w:r>
        <w:r>
          <w:rPr>
            <w:noProof/>
            <w:webHidden/>
          </w:rPr>
          <w:fldChar w:fldCharType="separate"/>
        </w:r>
        <w:r>
          <w:rPr>
            <w:noProof/>
            <w:webHidden/>
          </w:rPr>
          <w:t>55</w:t>
        </w:r>
        <w:r>
          <w:rPr>
            <w:noProof/>
            <w:webHidden/>
          </w:rPr>
          <w:fldChar w:fldCharType="end"/>
        </w:r>
      </w:hyperlink>
    </w:p>
    <w:p w14:paraId="37332D8B" w14:textId="0266B783" w:rsidR="00665207" w:rsidRDefault="00665207">
      <w:pPr>
        <w:pStyle w:val="Tabladeilustraciones"/>
        <w:tabs>
          <w:tab w:val="right" w:leader="dot" w:pos="8828"/>
        </w:tabs>
        <w:rPr>
          <w:rFonts w:asciiTheme="minorHAnsi" w:eastAsiaTheme="minorEastAsia" w:hAnsiTheme="minorHAnsi"/>
          <w:noProof/>
          <w:lang w:eastAsia="es-MX"/>
        </w:rPr>
      </w:pPr>
      <w:hyperlink w:anchor="_Toc233228740" w:history="1">
        <w:r w:rsidRPr="00BC4436">
          <w:rPr>
            <w:rStyle w:val="Hipervnculo"/>
            <w:noProof/>
          </w:rPr>
          <w:t xml:space="preserve">Tabla 7. </w:t>
        </w:r>
        <w:r w:rsidRPr="00BC4436">
          <w:rPr>
            <w:rStyle w:val="Hipervnculo"/>
            <w:rFonts w:cs="Times New Roman"/>
            <w:noProof/>
          </w:rPr>
          <w:t>Cronograma general de actividades.</w:t>
        </w:r>
        <w:r>
          <w:rPr>
            <w:noProof/>
            <w:webHidden/>
          </w:rPr>
          <w:tab/>
        </w:r>
        <w:r>
          <w:rPr>
            <w:noProof/>
            <w:webHidden/>
          </w:rPr>
          <w:fldChar w:fldCharType="begin"/>
        </w:r>
        <w:r>
          <w:rPr>
            <w:noProof/>
            <w:webHidden/>
          </w:rPr>
          <w:instrText xml:space="preserve"> PAGEREF _Toc233228740 \h </w:instrText>
        </w:r>
        <w:r>
          <w:rPr>
            <w:noProof/>
            <w:webHidden/>
          </w:rPr>
        </w:r>
        <w:r>
          <w:rPr>
            <w:noProof/>
            <w:webHidden/>
          </w:rPr>
          <w:fldChar w:fldCharType="separate"/>
        </w:r>
        <w:r>
          <w:rPr>
            <w:noProof/>
            <w:webHidden/>
          </w:rPr>
          <w:t>57</w:t>
        </w:r>
        <w:r>
          <w:rPr>
            <w:noProof/>
            <w:webHidden/>
          </w:rPr>
          <w:fldChar w:fldCharType="end"/>
        </w:r>
      </w:hyperlink>
    </w:p>
    <w:p w14:paraId="4166F042" w14:textId="01DF7CDB" w:rsidR="00665207" w:rsidRDefault="00665207">
      <w:pPr>
        <w:pStyle w:val="Tabladeilustraciones"/>
        <w:tabs>
          <w:tab w:val="right" w:leader="dot" w:pos="8828"/>
        </w:tabs>
        <w:rPr>
          <w:rFonts w:asciiTheme="minorHAnsi" w:eastAsiaTheme="minorEastAsia" w:hAnsiTheme="minorHAnsi"/>
          <w:noProof/>
          <w:lang w:eastAsia="es-MX"/>
        </w:rPr>
      </w:pPr>
      <w:hyperlink w:anchor="_Toc233228741" w:history="1">
        <w:r w:rsidRPr="00BC4436">
          <w:rPr>
            <w:rStyle w:val="Hipervnculo"/>
            <w:noProof/>
          </w:rPr>
          <w:t>Tabla 8. Cronograma de entregas.</w:t>
        </w:r>
        <w:r>
          <w:rPr>
            <w:noProof/>
            <w:webHidden/>
          </w:rPr>
          <w:tab/>
        </w:r>
        <w:r>
          <w:rPr>
            <w:noProof/>
            <w:webHidden/>
          </w:rPr>
          <w:fldChar w:fldCharType="begin"/>
        </w:r>
        <w:r>
          <w:rPr>
            <w:noProof/>
            <w:webHidden/>
          </w:rPr>
          <w:instrText xml:space="preserve"> PAGEREF _Toc233228741 \h </w:instrText>
        </w:r>
        <w:r>
          <w:rPr>
            <w:noProof/>
            <w:webHidden/>
          </w:rPr>
        </w:r>
        <w:r>
          <w:rPr>
            <w:noProof/>
            <w:webHidden/>
          </w:rPr>
          <w:fldChar w:fldCharType="separate"/>
        </w:r>
        <w:r>
          <w:rPr>
            <w:noProof/>
            <w:webHidden/>
          </w:rPr>
          <w:t>59</w:t>
        </w:r>
        <w:r>
          <w:rPr>
            <w:noProof/>
            <w:webHidden/>
          </w:rPr>
          <w:fldChar w:fldCharType="end"/>
        </w:r>
      </w:hyperlink>
    </w:p>
    <w:p w14:paraId="251BE7C0" w14:textId="37A1B4B6" w:rsidR="00665207" w:rsidRDefault="00665207">
      <w:pPr>
        <w:pStyle w:val="Tabladeilustraciones"/>
        <w:tabs>
          <w:tab w:val="right" w:leader="dot" w:pos="8828"/>
        </w:tabs>
        <w:rPr>
          <w:rFonts w:asciiTheme="minorHAnsi" w:eastAsiaTheme="minorEastAsia" w:hAnsiTheme="minorHAnsi"/>
          <w:noProof/>
          <w:lang w:eastAsia="es-MX"/>
        </w:rPr>
      </w:pPr>
      <w:hyperlink w:anchor="_Toc233228742" w:history="1">
        <w:r w:rsidRPr="00BC4436">
          <w:rPr>
            <w:rStyle w:val="Hipervnculo"/>
            <w:noProof/>
          </w:rPr>
          <w:t>Tabla 9 . Cumplimiento del cronograma por fase.</w:t>
        </w:r>
        <w:r>
          <w:rPr>
            <w:noProof/>
            <w:webHidden/>
          </w:rPr>
          <w:tab/>
        </w:r>
        <w:r>
          <w:rPr>
            <w:noProof/>
            <w:webHidden/>
          </w:rPr>
          <w:fldChar w:fldCharType="begin"/>
        </w:r>
        <w:r>
          <w:rPr>
            <w:noProof/>
            <w:webHidden/>
          </w:rPr>
          <w:instrText xml:space="preserve"> PAGEREF _Toc233228742 \h </w:instrText>
        </w:r>
        <w:r>
          <w:rPr>
            <w:noProof/>
            <w:webHidden/>
          </w:rPr>
        </w:r>
        <w:r>
          <w:rPr>
            <w:noProof/>
            <w:webHidden/>
          </w:rPr>
          <w:fldChar w:fldCharType="separate"/>
        </w:r>
        <w:r>
          <w:rPr>
            <w:noProof/>
            <w:webHidden/>
          </w:rPr>
          <w:t>60</w:t>
        </w:r>
        <w:r>
          <w:rPr>
            <w:noProof/>
            <w:webHidden/>
          </w:rPr>
          <w:fldChar w:fldCharType="end"/>
        </w:r>
      </w:hyperlink>
    </w:p>
    <w:p w14:paraId="65421037" w14:textId="3A966713" w:rsidR="00890C30" w:rsidRDefault="00890C30">
      <w:pPr>
        <w:rPr>
          <w:rFonts w:cs="Times New Roman"/>
          <w:b/>
          <w:bCs/>
          <w:color w:val="000000" w:themeColor="text1"/>
        </w:rPr>
      </w:pPr>
      <w:r>
        <w:rPr>
          <w:rFonts w:cs="Times New Roman"/>
          <w:b/>
          <w:bCs/>
          <w:color w:val="000000" w:themeColor="text1"/>
        </w:rPr>
        <w:fldChar w:fldCharType="end"/>
      </w:r>
    </w:p>
    <w:p w14:paraId="66955BD2" w14:textId="77777777" w:rsidR="00890C30" w:rsidRDefault="00890C30">
      <w:pPr>
        <w:rPr>
          <w:rFonts w:cs="Times New Roman"/>
          <w:b/>
          <w:bCs/>
          <w:color w:val="000000" w:themeColor="text1"/>
        </w:rPr>
      </w:pPr>
      <w:r>
        <w:rPr>
          <w:rFonts w:cs="Times New Roman"/>
          <w:b/>
          <w:bCs/>
          <w:color w:val="000000" w:themeColor="text1"/>
        </w:rPr>
        <w:br w:type="page"/>
      </w:r>
    </w:p>
    <w:p w14:paraId="01E38A15" w14:textId="054B8F46" w:rsidR="00256280" w:rsidRPr="00256280" w:rsidRDefault="00256280" w:rsidP="00256280">
      <w:pPr>
        <w:pStyle w:val="Ttulo1"/>
      </w:pPr>
      <w:bookmarkStart w:id="0" w:name="_Toc233231463"/>
      <w:r w:rsidRPr="00256280">
        <w:lastRenderedPageBreak/>
        <w:t>Resumen del proyecto</w:t>
      </w:r>
      <w:bookmarkEnd w:id="0"/>
    </w:p>
    <w:p w14:paraId="2A64935F" w14:textId="77777777" w:rsidR="002D3A9C" w:rsidRPr="002D3A9C" w:rsidRDefault="002D3A9C" w:rsidP="002D3A9C">
      <w:pPr>
        <w:ind w:firstLine="708"/>
        <w:rPr>
          <w:rFonts w:cs="Times New Roman"/>
          <w:color w:val="000000" w:themeColor="text1"/>
        </w:rPr>
      </w:pPr>
      <w:r w:rsidRPr="002D3A9C">
        <w:rPr>
          <w:rFonts w:cs="Times New Roman"/>
          <w:color w:val="000000" w:themeColor="text1"/>
        </w:rPr>
        <w:t xml:space="preserve">El presente proyecto corresponde al desarrollo de </w:t>
      </w:r>
      <w:r w:rsidRPr="002D3A9C">
        <w:rPr>
          <w:rFonts w:cs="Times New Roman"/>
          <w:i/>
          <w:iCs/>
          <w:color w:val="000000" w:themeColor="text1"/>
        </w:rPr>
        <w:t>Fileoteca</w:t>
      </w:r>
      <w:r w:rsidRPr="002D3A9C">
        <w:rPr>
          <w:rFonts w:cs="Times New Roman"/>
          <w:color w:val="000000" w:themeColor="text1"/>
        </w:rPr>
        <w:t xml:space="preserve">, una aplicación web de ejecución local y de código abierto orientada a la gestión y clasificación de documentos digitales en múltiples formatos, incluyendo </w:t>
      </w:r>
      <w:r w:rsidRPr="002D3A9C">
        <w:rPr>
          <w:rFonts w:cs="Times New Roman"/>
          <w:i/>
          <w:iCs/>
          <w:color w:val="000000" w:themeColor="text1"/>
        </w:rPr>
        <w:t>PDF, DOCX, XLSX, PPTX</w:t>
      </w:r>
      <w:r w:rsidRPr="002D3A9C">
        <w:rPr>
          <w:rFonts w:cs="Times New Roman"/>
          <w:color w:val="000000" w:themeColor="text1"/>
        </w:rPr>
        <w:t>, imágenes (</w:t>
      </w:r>
      <w:r w:rsidRPr="002D3A9C">
        <w:rPr>
          <w:rFonts w:cs="Times New Roman"/>
          <w:i/>
          <w:iCs/>
          <w:color w:val="000000" w:themeColor="text1"/>
        </w:rPr>
        <w:t>PNG, JPG, JPEG, GIF, BMP, WebP, TIFF, ICO</w:t>
      </w:r>
      <w:r w:rsidRPr="002D3A9C">
        <w:rPr>
          <w:rFonts w:cs="Times New Roman"/>
          <w:color w:val="000000" w:themeColor="text1"/>
        </w:rPr>
        <w:t>) y archivos de texto plano (</w:t>
      </w:r>
      <w:r w:rsidRPr="002D3A9C">
        <w:rPr>
          <w:rFonts w:cs="Times New Roman"/>
          <w:i/>
          <w:iCs/>
          <w:color w:val="000000" w:themeColor="text1"/>
        </w:rPr>
        <w:t>TXT, CSV, MD, JSON, XML, RTF, HTML</w:t>
      </w:r>
      <w:r w:rsidRPr="002D3A9C">
        <w:rPr>
          <w:rFonts w:cs="Times New Roman"/>
          <w:color w:val="000000" w:themeColor="text1"/>
        </w:rPr>
        <w:t>). La propuesta surge a partir de la necesidad de contar con una herramienta que permita organizar documentos de forma estructurada dentro de un entorno local, sin depender de servicios externos y manteniendo el control de la información en el equipo del usuario.</w:t>
      </w:r>
    </w:p>
    <w:p w14:paraId="2B7DC7DE" w14:textId="29DC2058" w:rsidR="002D3A9C" w:rsidRPr="002D3A9C" w:rsidRDefault="002D3A9C" w:rsidP="002D3A9C">
      <w:pPr>
        <w:ind w:firstLine="708"/>
        <w:rPr>
          <w:rFonts w:cs="Times New Roman"/>
          <w:color w:val="000000" w:themeColor="text1"/>
        </w:rPr>
      </w:pPr>
      <w:r w:rsidRPr="002D3A9C">
        <w:rPr>
          <w:rFonts w:cs="Times New Roman"/>
          <w:color w:val="000000" w:themeColor="text1"/>
        </w:rPr>
        <w:t xml:space="preserve">El sistema desarrollado permite incorporar documentos digitales, a través de la interfaz web, arrastrar y soltar, o el menú contextual del explorador de </w:t>
      </w:r>
      <w:r w:rsidRPr="002D3A9C">
        <w:rPr>
          <w:rFonts w:cs="Times New Roman"/>
          <w:i/>
          <w:iCs/>
          <w:color w:val="000000" w:themeColor="text1"/>
        </w:rPr>
        <w:t>Windows</w:t>
      </w:r>
      <w:r w:rsidRPr="002D3A9C">
        <w:rPr>
          <w:rFonts w:cs="Times New Roman"/>
          <w:color w:val="000000" w:themeColor="text1"/>
        </w:rPr>
        <w:t xml:space="preserve">, extraer su contenido textual mediante técnicas de </w:t>
      </w:r>
      <w:r w:rsidRPr="002D3A9C">
        <w:rPr>
          <w:rFonts w:cs="Times New Roman"/>
          <w:i/>
          <w:iCs/>
          <w:color w:val="000000" w:themeColor="text1"/>
        </w:rPr>
        <w:t>OCR</w:t>
      </w:r>
      <w:r w:rsidRPr="002D3A9C">
        <w:rPr>
          <w:rFonts w:cs="Times New Roman"/>
          <w:color w:val="000000" w:themeColor="text1"/>
        </w:rPr>
        <w:t xml:space="preserve"> y procesamiento directo, y organizarlos mediante categorías y subcategorías definidas por el usuario, complementadas con un sistema de carpetas jerárquicas, etiquetas, favoritos y búsqueda de texto completo. Para ello, se implementó una arquitectura modular compuesta por un </w:t>
      </w:r>
      <w:r w:rsidRPr="002D3A9C">
        <w:rPr>
          <w:rFonts w:cs="Times New Roman"/>
          <w:i/>
          <w:iCs/>
          <w:color w:val="000000" w:themeColor="text1"/>
        </w:rPr>
        <w:t>backend</w:t>
      </w:r>
      <w:r w:rsidRPr="002D3A9C">
        <w:rPr>
          <w:rFonts w:cs="Times New Roman"/>
          <w:color w:val="000000" w:themeColor="text1"/>
        </w:rPr>
        <w:t xml:space="preserve"> desarrollado en </w:t>
      </w:r>
      <w:r w:rsidRPr="002D3A9C">
        <w:rPr>
          <w:rFonts w:cs="Times New Roman"/>
          <w:i/>
          <w:iCs/>
          <w:color w:val="000000" w:themeColor="text1"/>
        </w:rPr>
        <w:t>Golang</w:t>
      </w:r>
      <w:r w:rsidRPr="002D3A9C">
        <w:rPr>
          <w:rFonts w:cs="Times New Roman"/>
          <w:color w:val="000000" w:themeColor="text1"/>
        </w:rPr>
        <w:t xml:space="preserve"> con </w:t>
      </w:r>
      <w:r w:rsidRPr="002D3A9C">
        <w:rPr>
          <w:rFonts w:cs="Times New Roman"/>
          <w:i/>
          <w:iCs/>
          <w:color w:val="000000" w:themeColor="text1"/>
        </w:rPr>
        <w:t>PocketBase</w:t>
      </w:r>
      <w:r w:rsidRPr="002D3A9C">
        <w:rPr>
          <w:rFonts w:cs="Times New Roman"/>
          <w:color w:val="000000" w:themeColor="text1"/>
        </w:rPr>
        <w:t xml:space="preserve">, un servicio auxiliar en Python encargado del procesamiento documental (comunicados mediante </w:t>
      </w:r>
      <w:r w:rsidRPr="002D3A9C">
        <w:rPr>
          <w:rFonts w:cs="Times New Roman"/>
          <w:i/>
          <w:iCs/>
          <w:color w:val="000000" w:themeColor="text1"/>
        </w:rPr>
        <w:t>gRPC</w:t>
      </w:r>
      <w:r w:rsidRPr="002D3A9C">
        <w:rPr>
          <w:rFonts w:cs="Times New Roman"/>
          <w:color w:val="000000" w:themeColor="text1"/>
        </w:rPr>
        <w:t xml:space="preserve">) y un </w:t>
      </w:r>
      <w:r w:rsidRPr="002D3A9C">
        <w:rPr>
          <w:rFonts w:cs="Times New Roman"/>
          <w:i/>
          <w:iCs/>
          <w:color w:val="000000" w:themeColor="text1"/>
        </w:rPr>
        <w:t>frontend</w:t>
      </w:r>
      <w:r w:rsidRPr="002D3A9C">
        <w:rPr>
          <w:rFonts w:cs="Times New Roman"/>
          <w:color w:val="000000" w:themeColor="text1"/>
        </w:rPr>
        <w:t xml:space="preserve"> desarrollado en </w:t>
      </w:r>
      <w:r w:rsidRPr="002D3A9C">
        <w:rPr>
          <w:rFonts w:cs="Times New Roman"/>
          <w:i/>
          <w:iCs/>
          <w:color w:val="000000" w:themeColor="text1"/>
        </w:rPr>
        <w:t>Svelte</w:t>
      </w:r>
      <w:r w:rsidRPr="002D3A9C">
        <w:rPr>
          <w:rFonts w:cs="Times New Roman"/>
          <w:color w:val="000000" w:themeColor="text1"/>
        </w:rPr>
        <w:t xml:space="preserve"> para la interacción con el usuario. El sistema incluye además integración con el explorador de Windows, autenticación local basada en JWT y generación automática de miniaturas documentales.</w:t>
      </w:r>
    </w:p>
    <w:p w14:paraId="49D36231" w14:textId="7CD1871D" w:rsidR="002D3A9C" w:rsidRPr="002D3A9C" w:rsidRDefault="002D3A9C" w:rsidP="002D3A9C">
      <w:pPr>
        <w:ind w:firstLine="708"/>
        <w:rPr>
          <w:rFonts w:cs="Times New Roman"/>
          <w:color w:val="000000" w:themeColor="text1"/>
        </w:rPr>
      </w:pPr>
      <w:r w:rsidRPr="002D3A9C">
        <w:rPr>
          <w:rFonts w:cs="Times New Roman"/>
          <w:color w:val="000000" w:themeColor="text1"/>
        </w:rPr>
        <w:t xml:space="preserve">Desde el punto de vista conceptual, el proyecto integra elementos relacionados con gestión documental digital, extracción de texto y clasificación probabilística de documentos mediante el algoritmo </w:t>
      </w:r>
      <w:r w:rsidRPr="002D3A9C">
        <w:rPr>
          <w:rFonts w:cs="Times New Roman"/>
          <w:i/>
          <w:iCs/>
          <w:color w:val="000000" w:themeColor="text1"/>
        </w:rPr>
        <w:t>Naive Bayes</w:t>
      </w:r>
      <w:r w:rsidRPr="002D3A9C">
        <w:rPr>
          <w:rFonts w:cs="Times New Roman"/>
          <w:color w:val="000000" w:themeColor="text1"/>
        </w:rPr>
        <w:t>. Este enfoque permite utilizar el contenido textual de los documentos como apoyo para sugerir una clasificación dentro del sistema, con un mecanismo de confianza que determina cuándo la asignación automática es suficientemente precisa y cuándo se requiere la intervención del usuario.</w:t>
      </w:r>
    </w:p>
    <w:p w14:paraId="14C8679E" w14:textId="0D3957C1" w:rsidR="002D3A9C" w:rsidRPr="002D3A9C" w:rsidRDefault="002D3A9C" w:rsidP="002D3A9C">
      <w:pPr>
        <w:ind w:firstLine="708"/>
        <w:rPr>
          <w:rFonts w:cs="Times New Roman"/>
          <w:color w:val="000000" w:themeColor="text1"/>
        </w:rPr>
      </w:pPr>
      <w:r w:rsidRPr="002D3A9C">
        <w:rPr>
          <w:rFonts w:cs="Times New Roman"/>
          <w:color w:val="000000" w:themeColor="text1"/>
        </w:rPr>
        <w:t xml:space="preserve">El proyecto se desarrolló bajo un enfoque incremental, en el cual las fases de análisis y diseño sirvieron como base para la implementación, integración, validación y documentación del sistema. </w:t>
      </w:r>
      <w:r w:rsidRPr="002D3A9C">
        <w:rPr>
          <w:rFonts w:cs="Times New Roman"/>
          <w:i/>
          <w:iCs/>
          <w:color w:val="000000" w:themeColor="text1"/>
        </w:rPr>
        <w:t>Fileoteca</w:t>
      </w:r>
      <w:r w:rsidRPr="002D3A9C">
        <w:rPr>
          <w:rFonts w:cs="Times New Roman"/>
          <w:color w:val="000000" w:themeColor="text1"/>
        </w:rPr>
        <w:t xml:space="preserve"> cuenta con funcionalidades operativas para la incorporación de documentos, almacenamiento de información, procesamiento </w:t>
      </w:r>
      <w:r w:rsidRPr="002D3A9C">
        <w:rPr>
          <w:rFonts w:cs="Times New Roman"/>
          <w:i/>
          <w:iCs/>
          <w:color w:val="000000" w:themeColor="text1"/>
        </w:rPr>
        <w:t>OCR</w:t>
      </w:r>
      <w:r w:rsidRPr="002D3A9C">
        <w:rPr>
          <w:rFonts w:cs="Times New Roman"/>
          <w:color w:val="000000" w:themeColor="text1"/>
        </w:rPr>
        <w:t xml:space="preserve">, organización por categorías y subcategorías, clasificación basada en contenido textual, gestión de carpetas, búsqueda de texto completo y generación de miniaturas. La integración entre los diferentes componentes de la arquitectura mediante comunicación </w:t>
      </w:r>
      <w:r w:rsidRPr="002D3A9C">
        <w:rPr>
          <w:rFonts w:cs="Times New Roman"/>
          <w:i/>
          <w:iCs/>
          <w:color w:val="000000" w:themeColor="text1"/>
        </w:rPr>
        <w:t>gRPC</w:t>
      </w:r>
      <w:r w:rsidRPr="002D3A9C">
        <w:rPr>
          <w:rFonts w:cs="Times New Roman"/>
          <w:color w:val="000000" w:themeColor="text1"/>
        </w:rPr>
        <w:t xml:space="preserve"> permite ejecutar el flujo general del sistema de manera funcional y verificada.</w:t>
      </w:r>
    </w:p>
    <w:p w14:paraId="5D931FE3" w14:textId="77777777" w:rsidR="002D3A9C" w:rsidRDefault="002D3A9C" w:rsidP="002D3A9C">
      <w:pPr>
        <w:ind w:firstLine="708"/>
        <w:rPr>
          <w:rFonts w:cs="Times New Roman"/>
          <w:b/>
          <w:bCs/>
          <w:color w:val="000000" w:themeColor="text1"/>
        </w:rPr>
      </w:pPr>
      <w:r w:rsidRPr="002D3A9C">
        <w:rPr>
          <w:rFonts w:cs="Times New Roman"/>
          <w:color w:val="000000" w:themeColor="text1"/>
        </w:rPr>
        <w:t xml:space="preserve">En la etapa final del proyecto se completó la validación del sistema mediante 63 pruebas unitarias automatizadas con resultado exitoso, 12 pruebas funcionales manuales del flujo integrado (todas aprobadas) y la evaluación cuantitativa del clasificador documental, que arrojó una exactitud global del 83,3 % sobre un conjunto de 18 documentos de prueba. </w:t>
      </w:r>
      <w:r w:rsidRPr="002D3A9C">
        <w:rPr>
          <w:rFonts w:cs="Times New Roman"/>
          <w:color w:val="000000" w:themeColor="text1"/>
        </w:rPr>
        <w:lastRenderedPageBreak/>
        <w:t>El proyecto concluye con un producto funcional de ejecución local que cumple los diez objetivos específicos planteados, documentación técnica consolidada y el presente informe académico de cierre.</w:t>
      </w:r>
      <w:r w:rsidRPr="002D3A9C">
        <w:rPr>
          <w:rFonts w:cs="Times New Roman"/>
          <w:b/>
          <w:bCs/>
          <w:color w:val="000000" w:themeColor="text1"/>
        </w:rPr>
        <w:t xml:space="preserve"> </w:t>
      </w:r>
    </w:p>
    <w:p w14:paraId="29B2FB4A" w14:textId="458A16A2" w:rsidR="00256280" w:rsidRDefault="00256280" w:rsidP="002D3A9C">
      <w:pPr>
        <w:rPr>
          <w:rFonts w:cs="Times New Roman"/>
          <w:b/>
          <w:bCs/>
          <w:color w:val="000000" w:themeColor="text1"/>
        </w:rPr>
      </w:pPr>
      <w:r w:rsidRPr="00256280">
        <w:rPr>
          <w:rFonts w:cs="Times New Roman"/>
          <w:b/>
          <w:bCs/>
          <w:color w:val="000000" w:themeColor="text1"/>
        </w:rPr>
        <w:t>Palabras clave</w:t>
      </w:r>
    </w:p>
    <w:p w14:paraId="4D06449D" w14:textId="2DCF1108" w:rsidR="003C6338" w:rsidRPr="003C6338" w:rsidRDefault="003C6338" w:rsidP="003C6338">
      <w:pPr>
        <w:rPr>
          <w:rFonts w:cs="Times New Roman"/>
          <w:color w:val="000000" w:themeColor="text1"/>
        </w:rPr>
      </w:pPr>
      <w:r w:rsidRPr="003C6338">
        <w:rPr>
          <w:rFonts w:cs="Times New Roman"/>
          <w:color w:val="000000" w:themeColor="text1"/>
        </w:rPr>
        <w:t xml:space="preserve"> </w:t>
      </w:r>
      <w:r>
        <w:rPr>
          <w:rFonts w:cs="Times New Roman"/>
          <w:color w:val="000000" w:themeColor="text1"/>
        </w:rPr>
        <w:tab/>
      </w:r>
      <w:r w:rsidRPr="003C6338">
        <w:rPr>
          <w:rFonts w:cs="Times New Roman"/>
          <w:color w:val="000000" w:themeColor="text1"/>
        </w:rPr>
        <w:t xml:space="preserve">Gestión documental, clasificación de documentos, </w:t>
      </w:r>
      <w:r w:rsidRPr="002D3A9C">
        <w:rPr>
          <w:rFonts w:cs="Times New Roman"/>
          <w:i/>
          <w:iCs/>
          <w:color w:val="000000" w:themeColor="text1"/>
        </w:rPr>
        <w:t>Naive Bayes</w:t>
      </w:r>
      <w:r w:rsidRPr="003C6338">
        <w:rPr>
          <w:rFonts w:cs="Times New Roman"/>
          <w:color w:val="000000" w:themeColor="text1"/>
        </w:rPr>
        <w:t xml:space="preserve">, </w:t>
      </w:r>
      <w:r w:rsidRPr="002D3A9C">
        <w:rPr>
          <w:rFonts w:cs="Times New Roman"/>
          <w:i/>
          <w:iCs/>
          <w:color w:val="000000" w:themeColor="text1"/>
        </w:rPr>
        <w:t>OCR</w:t>
      </w:r>
      <w:r w:rsidRPr="003C6338">
        <w:rPr>
          <w:rFonts w:cs="Times New Roman"/>
          <w:color w:val="000000" w:themeColor="text1"/>
        </w:rPr>
        <w:t xml:space="preserve">, aplicación web local, </w:t>
      </w:r>
      <w:r w:rsidRPr="002D3A9C">
        <w:rPr>
          <w:rFonts w:cs="Times New Roman"/>
          <w:i/>
          <w:iCs/>
          <w:color w:val="000000" w:themeColor="text1"/>
        </w:rPr>
        <w:t>gRPC</w:t>
      </w:r>
      <w:r w:rsidRPr="003C6338">
        <w:rPr>
          <w:rFonts w:cs="Times New Roman"/>
          <w:color w:val="000000" w:themeColor="text1"/>
        </w:rPr>
        <w:t>, arquitectura modular.</w:t>
      </w:r>
    </w:p>
    <w:p w14:paraId="3573FB28" w14:textId="3153F071" w:rsidR="00256280" w:rsidRPr="00256280" w:rsidRDefault="00256280" w:rsidP="00256280">
      <w:pPr>
        <w:pStyle w:val="Ttulo1"/>
        <w:rPr>
          <w:szCs w:val="24"/>
        </w:rPr>
      </w:pPr>
      <w:bookmarkStart w:id="1" w:name="_Toc233231464"/>
      <w:r w:rsidRPr="00256280">
        <w:t>TÍTULO DE LA PROPUESTA</w:t>
      </w:r>
      <w:bookmarkEnd w:id="1"/>
      <w:r w:rsidR="008A4D27">
        <w:t xml:space="preserve">  </w:t>
      </w:r>
    </w:p>
    <w:p w14:paraId="32CE58A6" w14:textId="7FC914FC" w:rsidR="00256280" w:rsidRDefault="00256280" w:rsidP="00256280">
      <w:pPr>
        <w:rPr>
          <w:rFonts w:cs="Times New Roman"/>
        </w:rPr>
      </w:pPr>
      <w:r w:rsidRPr="00665207">
        <w:rPr>
          <w:rFonts w:cs="Times New Roman"/>
          <w:b/>
          <w:bCs/>
        </w:rPr>
        <w:t xml:space="preserve">Desarrollo de </w:t>
      </w:r>
      <w:r w:rsidRPr="00665207">
        <w:rPr>
          <w:rFonts w:cs="Times New Roman"/>
          <w:b/>
          <w:bCs/>
          <w:i/>
          <w:iCs/>
        </w:rPr>
        <w:t>Fileoteca</w:t>
      </w:r>
      <w:r w:rsidRPr="00665207">
        <w:rPr>
          <w:rFonts w:cs="Times New Roman"/>
          <w:b/>
          <w:bCs/>
        </w:rPr>
        <w:t>:</w:t>
      </w:r>
      <w:r w:rsidRPr="00256280">
        <w:rPr>
          <w:rFonts w:cs="Times New Roman"/>
        </w:rPr>
        <w:t xml:space="preserve"> aplicación web local y de código abierto para la gestión y clasificación automática de documentos digitales mediante técnicas bayesianas.</w:t>
      </w:r>
    </w:p>
    <w:p w14:paraId="6E4167E0" w14:textId="4C695398" w:rsidR="00256280" w:rsidRPr="00CA67A5" w:rsidRDefault="00256280" w:rsidP="00CA67A5">
      <w:pPr>
        <w:pStyle w:val="Ttulo1"/>
      </w:pPr>
      <w:bookmarkStart w:id="2" w:name="_Toc233231465"/>
      <w:r w:rsidRPr="00CA67A5">
        <w:t>PLANTEAMIENTO DEL PROBLEMA</w:t>
      </w:r>
      <w:bookmarkEnd w:id="2"/>
    </w:p>
    <w:p w14:paraId="0BDB52B5" w14:textId="77777777" w:rsidR="00256280" w:rsidRPr="00256280" w:rsidRDefault="00256280" w:rsidP="00CA67A5">
      <w:pPr>
        <w:pStyle w:val="Ttulo2"/>
      </w:pPr>
      <w:bookmarkStart w:id="3" w:name="_Toc233231466"/>
      <w:r w:rsidRPr="00256280">
        <w:t>Descripción del problema</w:t>
      </w:r>
      <w:bookmarkEnd w:id="3"/>
    </w:p>
    <w:p w14:paraId="0FC1A008" w14:textId="77777777" w:rsidR="00B13E35" w:rsidRPr="00B13E35" w:rsidRDefault="00B13E35" w:rsidP="00B13E35">
      <w:pPr>
        <w:ind w:firstLine="708"/>
        <w:rPr>
          <w:rFonts w:cs="Times New Roman"/>
        </w:rPr>
      </w:pPr>
      <w:r w:rsidRPr="00B13E35">
        <w:rPr>
          <w:rFonts w:cs="Times New Roman"/>
        </w:rPr>
        <w:t>El manejo de documentos digitales en entornos personales, académicos y administrativos suele realizarse mediante estructuras básicas de almacenamiento, como carpetas del sistema operativo o esquemas definidos manualmente por el usuario. Este tipo de organización depende en gran medida de decisiones individuales sobre nombres de archivo, ubicación y jerarquía, lo que puede generar inconsistencias en la clasificación y dificultades en la recuperación de información.</w:t>
      </w:r>
    </w:p>
    <w:p w14:paraId="346F63E0" w14:textId="72FC4BAB" w:rsidR="00B13E35" w:rsidRPr="00B13E35" w:rsidRDefault="00B13E35" w:rsidP="00B13E35">
      <w:pPr>
        <w:ind w:firstLine="708"/>
        <w:rPr>
          <w:rFonts w:cs="Times New Roman"/>
        </w:rPr>
      </w:pPr>
      <w:r w:rsidRPr="00B13E35">
        <w:rPr>
          <w:rFonts w:cs="Times New Roman"/>
        </w:rPr>
        <w:t>En el contexto de este proyecto, se observa que el almacenamiento tradicional no incorpora mecanismos que permitan analizar el contenido de los documentos para apoyar su organización. Como resultado, la ubicación de un archivo dentro de una carpeta no necesariamente refleja su contenido real, lo que limita la capacidad del usuario para encontrar documentos de manera eficiente cuando el volumen de información aumenta.</w:t>
      </w:r>
    </w:p>
    <w:p w14:paraId="24653DE3" w14:textId="6D550DB8" w:rsidR="00B13E35" w:rsidRPr="00B13E35" w:rsidRDefault="00B13E35" w:rsidP="00B13E35">
      <w:pPr>
        <w:ind w:firstLine="708"/>
        <w:rPr>
          <w:rFonts w:cs="Times New Roman"/>
        </w:rPr>
      </w:pPr>
      <w:r w:rsidRPr="00B13E35">
        <w:rPr>
          <w:rFonts w:cs="Times New Roman"/>
        </w:rPr>
        <w:t>Por otra parte, existen soluciones tecnológicas orientadas a la gestión documental que integran funcionalidades avanzadas; sin embargo, muchas de estas soluciones se encuentran asociadas a servicios externos, modelos de licenciamiento o dependencias de infraestructura específica. En este proyecto se planteó el desarrollo de una alternativa de ejecución local que permita experimentar con mecanismos de organización documental apoyados en procesamiento textual y clasificación basada en contenido.</w:t>
      </w:r>
    </w:p>
    <w:p w14:paraId="4012A120" w14:textId="3C8FA260" w:rsidR="00B13E35" w:rsidRPr="00B13E35" w:rsidRDefault="00B13E35" w:rsidP="00B13E35">
      <w:pPr>
        <w:ind w:firstLine="708"/>
        <w:rPr>
          <w:rFonts w:cs="Times New Roman"/>
        </w:rPr>
      </w:pPr>
      <w:r w:rsidRPr="00B13E35">
        <w:rPr>
          <w:rFonts w:cs="Times New Roman"/>
        </w:rPr>
        <w:t>Adicionalmente, la clasificación manual de documentos no considera de forma directa el contenido textual del archivo, lo cual limita la posibilidad de automatizar procesos de organización. Por esta razón, el sistema Fileoteca incorpora un mecanismo de extracción de texto y clasificación probabilística que permite sugerir categorías y subcategorías a partir del contenido procesado del documento.</w:t>
      </w:r>
    </w:p>
    <w:p w14:paraId="3F1E0E69" w14:textId="21E3D5D9" w:rsidR="00B13E35" w:rsidRPr="00B13E35" w:rsidRDefault="00B13E35" w:rsidP="00B13E35">
      <w:pPr>
        <w:ind w:firstLine="708"/>
        <w:rPr>
          <w:rFonts w:cs="Times New Roman"/>
        </w:rPr>
      </w:pPr>
      <w:r w:rsidRPr="00B13E35">
        <w:rPr>
          <w:rFonts w:cs="Times New Roman"/>
        </w:rPr>
        <w:t xml:space="preserve">La búsqueda de documentos dentro de colecciones grandes también representa un desafío significativo. Los sistemas de almacenamiento tradicionales ofrecen capacidades </w:t>
      </w:r>
      <w:r w:rsidRPr="00B13E35">
        <w:rPr>
          <w:rFonts w:cs="Times New Roman"/>
        </w:rPr>
        <w:lastRenderedPageBreak/>
        <w:t>limitadas de búsqueda, generalmente restringidas a nombres de archivo, sin aprovechar el contenido textual de los documentos como criterio de búsqueda. Fileoteca incorpora búsqueda de texto completo sobre el contenido extraído mediante OCR, permitiendo localizar documentos por su contenido y no únicamente por su nombre.</w:t>
      </w:r>
    </w:p>
    <w:p w14:paraId="60E1EDA1" w14:textId="0ADB80AB" w:rsidR="00CA67A5" w:rsidRPr="00CA67A5" w:rsidRDefault="00B13E35" w:rsidP="00B13E35">
      <w:pPr>
        <w:ind w:firstLine="708"/>
        <w:rPr>
          <w:rFonts w:cs="Times New Roman"/>
        </w:rPr>
      </w:pPr>
      <w:r w:rsidRPr="00B13E35">
        <w:rPr>
          <w:rFonts w:cs="Times New Roman"/>
        </w:rPr>
        <w:t>Durante el desarrollo del proyecto se implementaron y validaron los principales módulos del sistema, confirmando la viabilidad de la propuesta y el flujo general de procesamiento documental.</w:t>
      </w:r>
    </w:p>
    <w:p w14:paraId="778F7CA3" w14:textId="7D7B2665" w:rsidR="00256280" w:rsidRPr="00256280" w:rsidRDefault="00256280" w:rsidP="00256280">
      <w:pPr>
        <w:pStyle w:val="Ttulo2"/>
      </w:pPr>
      <w:bookmarkStart w:id="4" w:name="_Toc233231467"/>
      <w:r w:rsidRPr="00256280">
        <w:t>Elementos del problema</w:t>
      </w:r>
      <w:bookmarkEnd w:id="4"/>
    </w:p>
    <w:p w14:paraId="32CDE60F" w14:textId="50218815" w:rsidR="00256280" w:rsidRPr="00256280" w:rsidRDefault="00256280" w:rsidP="00256280">
      <w:pPr>
        <w:ind w:firstLine="708"/>
        <w:rPr>
          <w:rFonts w:cs="Times New Roman"/>
        </w:rPr>
      </w:pPr>
      <w:r w:rsidRPr="00256280">
        <w:rPr>
          <w:rFonts w:cs="Times New Roman"/>
        </w:rPr>
        <w:t>A partir de la descripción anterior, se identifican los siguientes elementos fundamentales del problema</w:t>
      </w:r>
      <w:r w:rsidR="00FE0142">
        <w:rPr>
          <w:rFonts w:cs="Times New Roman"/>
        </w:rPr>
        <w:t>.</w:t>
      </w:r>
    </w:p>
    <w:p w14:paraId="63776055" w14:textId="431F4F20" w:rsidR="00983B4A" w:rsidRPr="00983B4A" w:rsidRDefault="00256280" w:rsidP="00983B4A">
      <w:pPr>
        <w:pStyle w:val="Ttulo3"/>
        <w:rPr>
          <w:rFonts w:cs="Times New Roman"/>
          <w:b w:val="0"/>
          <w:bCs/>
        </w:rPr>
      </w:pPr>
      <w:bookmarkStart w:id="5" w:name="_Toc233231468"/>
      <w:r w:rsidRPr="00983B4A">
        <w:rPr>
          <w:rStyle w:val="Ttulo3Car"/>
          <w:b/>
          <w:bCs/>
        </w:rPr>
        <w:t>Documentos digitales no estructurados</w:t>
      </w:r>
      <w:bookmarkEnd w:id="5"/>
    </w:p>
    <w:p w14:paraId="1FFFA63E" w14:textId="083B7B49" w:rsidR="00256280" w:rsidRPr="00983B4A" w:rsidRDefault="003C6338" w:rsidP="003C6338">
      <w:pPr>
        <w:ind w:firstLine="708"/>
        <w:rPr>
          <w:rFonts w:cs="Times New Roman"/>
        </w:rPr>
      </w:pPr>
      <w:r w:rsidRPr="003C6338">
        <w:rPr>
          <w:rFonts w:cs="Times New Roman"/>
        </w:rPr>
        <w:t>Archivos digitales en diversos formatos (PDF, DOCX, XLSX, PPTX, imágenes y texto plano, entre otros) que contienen información textual, pero cuya organización suele depender únicamente de estructuras manuales de almacenamiento.</w:t>
      </w:r>
    </w:p>
    <w:p w14:paraId="7A0110E6" w14:textId="77777777" w:rsidR="00FE0142" w:rsidRDefault="00256280" w:rsidP="00FE0142">
      <w:pPr>
        <w:pStyle w:val="Ttulo3"/>
      </w:pPr>
      <w:bookmarkStart w:id="6" w:name="_Toc233231469"/>
      <w:r w:rsidRPr="00983B4A">
        <w:t>Dependencia de organización manual</w:t>
      </w:r>
      <w:bookmarkEnd w:id="6"/>
    </w:p>
    <w:p w14:paraId="2D99555E" w14:textId="09C7632C" w:rsidR="00256280" w:rsidRPr="00983B4A" w:rsidRDefault="003C6338" w:rsidP="003C6338">
      <w:pPr>
        <w:ind w:firstLine="708"/>
        <w:rPr>
          <w:rFonts w:cs="Times New Roman"/>
        </w:rPr>
      </w:pPr>
      <w:r w:rsidRPr="003C6338">
        <w:rPr>
          <w:rFonts w:cs="Times New Roman"/>
        </w:rPr>
        <w:t>La clasificación y ubicación de documentos depende principalmente de decisiones realizadas por el usuario, lo cual puede generar inconsistencias en la estructura de organización.</w:t>
      </w:r>
    </w:p>
    <w:p w14:paraId="1514431A" w14:textId="77777777" w:rsidR="00FE0142" w:rsidRDefault="00256280" w:rsidP="00FE0142">
      <w:pPr>
        <w:pStyle w:val="Ttulo3"/>
      </w:pPr>
      <w:bookmarkStart w:id="7" w:name="_Toc233231470"/>
      <w:r w:rsidRPr="00983B4A">
        <w:t>Ausencia de análisis de contenido</w:t>
      </w:r>
      <w:bookmarkEnd w:id="7"/>
    </w:p>
    <w:p w14:paraId="6E6CBD81" w14:textId="7B82721E" w:rsidR="00256280" w:rsidRPr="00983B4A" w:rsidRDefault="00DE1B1F" w:rsidP="003C6338">
      <w:pPr>
        <w:ind w:firstLine="708"/>
        <w:rPr>
          <w:rFonts w:cs="Times New Roman"/>
        </w:rPr>
      </w:pPr>
      <w:r w:rsidRPr="00DE1B1F">
        <w:rPr>
          <w:rFonts w:cs="Times New Roman"/>
        </w:rPr>
        <w:t>Los mecanismos tradicionales de almacenamiento no utilizan el contenido textual del documento como criterio para apoyar procesos de clasificación y organización</w:t>
      </w:r>
      <w:r w:rsidR="00256280" w:rsidRPr="00983B4A">
        <w:rPr>
          <w:rFonts w:cs="Times New Roman"/>
        </w:rPr>
        <w:t>.</w:t>
      </w:r>
    </w:p>
    <w:p w14:paraId="29C53229" w14:textId="77777777" w:rsidR="00FE0142" w:rsidRDefault="00256280" w:rsidP="00FE0142">
      <w:pPr>
        <w:pStyle w:val="Ttulo3"/>
      </w:pPr>
      <w:bookmarkStart w:id="8" w:name="_Toc233231471"/>
      <w:r w:rsidRPr="00983B4A">
        <w:t>Limitaciones en la recuperación de información</w:t>
      </w:r>
      <w:bookmarkEnd w:id="8"/>
    </w:p>
    <w:p w14:paraId="5CAEED35" w14:textId="09EDBFC9" w:rsidR="00256280" w:rsidRPr="00983B4A" w:rsidRDefault="003C6338" w:rsidP="003C6338">
      <w:pPr>
        <w:ind w:firstLine="708"/>
        <w:rPr>
          <w:rFonts w:cs="Times New Roman"/>
        </w:rPr>
      </w:pPr>
      <w:r w:rsidRPr="003C6338">
        <w:rPr>
          <w:rFonts w:cs="Times New Roman"/>
        </w:rPr>
        <w:t>La consulta y localización de documentos puede volverse compleja cuando aumenta el volumen de archivos almacenados, especialmente cuando las herramientas de búsqueda se limitan a nombres de archivo sin considerar el contenido interno</w:t>
      </w:r>
      <w:r w:rsidR="00256280" w:rsidRPr="00983B4A">
        <w:rPr>
          <w:rFonts w:cs="Times New Roman"/>
        </w:rPr>
        <w:t>.</w:t>
      </w:r>
    </w:p>
    <w:p w14:paraId="0E5BBDEE" w14:textId="77777777" w:rsidR="00FE0142" w:rsidRDefault="00256280" w:rsidP="00FE0142">
      <w:pPr>
        <w:pStyle w:val="Ttulo3"/>
      </w:pPr>
      <w:bookmarkStart w:id="9" w:name="_Toc233231472"/>
      <w:r w:rsidRPr="00983B4A">
        <w:t>Necesidad de soluciones locales</w:t>
      </w:r>
      <w:bookmarkEnd w:id="9"/>
    </w:p>
    <w:p w14:paraId="3DCEE119" w14:textId="661843C0" w:rsidR="00256280" w:rsidRPr="00983B4A" w:rsidRDefault="003C6338" w:rsidP="003C6338">
      <w:pPr>
        <w:ind w:firstLine="708"/>
        <w:rPr>
          <w:rFonts w:cs="Times New Roman"/>
        </w:rPr>
      </w:pPr>
      <w:r w:rsidRPr="003C6338">
        <w:rPr>
          <w:rFonts w:cs="Times New Roman"/>
        </w:rPr>
        <w:t>Se plantea la necesidad de una solución de ejecución local que permita mantener el control de la información dentro del entorno del usuario, sin depender de servicios en la nube ni conexiones externas</w:t>
      </w:r>
      <w:r w:rsidR="00256280" w:rsidRPr="00983B4A">
        <w:rPr>
          <w:rFonts w:cs="Times New Roman"/>
        </w:rPr>
        <w:t>.</w:t>
      </w:r>
    </w:p>
    <w:p w14:paraId="0692D018" w14:textId="7AA9120B" w:rsidR="00256280" w:rsidRPr="00256280" w:rsidRDefault="00256280" w:rsidP="00256280">
      <w:pPr>
        <w:pStyle w:val="Ttulo2"/>
      </w:pPr>
      <w:bookmarkStart w:id="10" w:name="_Toc233231473"/>
      <w:r w:rsidRPr="00256280">
        <w:t>Formulación del problema</w:t>
      </w:r>
      <w:bookmarkEnd w:id="10"/>
    </w:p>
    <w:p w14:paraId="19E08789" w14:textId="43262DE0" w:rsidR="00256280" w:rsidRPr="00256280" w:rsidRDefault="00256280" w:rsidP="00256280">
      <w:pPr>
        <w:rPr>
          <w:rFonts w:cs="Times New Roman"/>
        </w:rPr>
      </w:pPr>
      <w:r w:rsidRPr="00256280">
        <w:rPr>
          <w:rFonts w:cs="Times New Roman"/>
        </w:rPr>
        <w:t>A partir de los elementos identificados, el problema se formula de la siguiente manera:</w:t>
      </w:r>
    </w:p>
    <w:p w14:paraId="3394C86A" w14:textId="528BEDF9" w:rsidR="00256280" w:rsidRPr="00256280" w:rsidRDefault="00256280" w:rsidP="00256280">
      <w:pPr>
        <w:ind w:left="708"/>
        <w:rPr>
          <w:rFonts w:cs="Times New Roman"/>
        </w:rPr>
      </w:pPr>
      <w:r>
        <w:rPr>
          <w:rFonts w:cs="Times New Roman"/>
        </w:rPr>
        <w:t>“</w:t>
      </w:r>
      <w:r w:rsidRPr="00256280">
        <w:rPr>
          <w:rFonts w:cs="Times New Roman"/>
        </w:rPr>
        <w:t>¿Cómo desarrollar una aplicación web de ejecución local que permita la gestión y organización de documentos digitales, incorporando un mecanismo de clasificación basado en el contenido textual de los archivos, de manera que se facilite su consulta y organización dentro de una estructura definida por categorías y subcategorías?</w:t>
      </w:r>
      <w:r>
        <w:rPr>
          <w:rFonts w:cs="Times New Roman"/>
        </w:rPr>
        <w:t>”</w:t>
      </w:r>
    </w:p>
    <w:p w14:paraId="6DD94673" w14:textId="3D31CAE3" w:rsidR="00256280" w:rsidRPr="00256280" w:rsidRDefault="00256280" w:rsidP="00256280">
      <w:pPr>
        <w:pStyle w:val="Ttulo2"/>
      </w:pPr>
      <w:bookmarkStart w:id="11" w:name="_Toc233231474"/>
      <w:r w:rsidRPr="00256280">
        <w:lastRenderedPageBreak/>
        <w:t>Consideraciones adicionales</w:t>
      </w:r>
      <w:bookmarkEnd w:id="11"/>
    </w:p>
    <w:p w14:paraId="50420174" w14:textId="4F80C1EE" w:rsidR="00256280" w:rsidRDefault="00256280" w:rsidP="00256280">
      <w:pPr>
        <w:rPr>
          <w:rFonts w:cs="Times New Roman"/>
        </w:rPr>
      </w:pPr>
      <w:r w:rsidRPr="00256280">
        <w:rPr>
          <w:rFonts w:cs="Times New Roman"/>
        </w:rPr>
        <w:t>El problema planteado involucra como aspectos principales</w:t>
      </w:r>
      <w:r w:rsidR="00FE0142">
        <w:rPr>
          <w:rFonts w:cs="Times New Roman"/>
        </w:rPr>
        <w:t>.</w:t>
      </w:r>
    </w:p>
    <w:p w14:paraId="5256453F" w14:textId="77777777" w:rsidR="003C6338" w:rsidRPr="003C6338" w:rsidRDefault="003C6338" w:rsidP="003C6338">
      <w:pPr>
        <w:ind w:left="708"/>
        <w:rPr>
          <w:rFonts w:cs="Times New Roman"/>
        </w:rPr>
      </w:pPr>
      <w:r w:rsidRPr="003C6338">
        <w:rPr>
          <w:rFonts w:cs="Times New Roman"/>
          <w:b/>
          <w:bCs/>
        </w:rPr>
        <w:t>3.4.1.</w:t>
      </w:r>
      <w:r w:rsidRPr="003C6338">
        <w:rPr>
          <w:rFonts w:cs="Times New Roman"/>
        </w:rPr>
        <w:t xml:space="preserve"> El manejo de documentos digitales en múltiples formatos.</w:t>
      </w:r>
    </w:p>
    <w:p w14:paraId="52AB5641" w14:textId="77777777" w:rsidR="003C6338" w:rsidRPr="003C6338" w:rsidRDefault="003C6338" w:rsidP="003C6338">
      <w:pPr>
        <w:ind w:left="708"/>
        <w:rPr>
          <w:rFonts w:cs="Times New Roman"/>
        </w:rPr>
      </w:pPr>
      <w:r w:rsidRPr="003C6338">
        <w:rPr>
          <w:rFonts w:cs="Times New Roman"/>
          <w:b/>
          <w:bCs/>
        </w:rPr>
        <w:t>3.4.2.</w:t>
      </w:r>
      <w:r w:rsidRPr="003C6338">
        <w:rPr>
          <w:rFonts w:cs="Times New Roman"/>
        </w:rPr>
        <w:t xml:space="preserve"> La organización estructurada de información mediante categorías, subcategorías, carpetas y etiquetas.</w:t>
      </w:r>
    </w:p>
    <w:p w14:paraId="1218E9B0" w14:textId="77777777" w:rsidR="003C6338" w:rsidRPr="003C6338" w:rsidRDefault="003C6338" w:rsidP="003C6338">
      <w:pPr>
        <w:ind w:left="708"/>
        <w:rPr>
          <w:rFonts w:cs="Times New Roman"/>
        </w:rPr>
      </w:pPr>
      <w:r w:rsidRPr="003C6338">
        <w:rPr>
          <w:rFonts w:cs="Times New Roman"/>
          <w:b/>
          <w:bCs/>
        </w:rPr>
        <w:t>3.4.3.</w:t>
      </w:r>
      <w:r w:rsidRPr="003C6338">
        <w:rPr>
          <w:rFonts w:cs="Times New Roman"/>
        </w:rPr>
        <w:t xml:space="preserve"> El uso de contenido textual como base para clasificación y búsqueda.</w:t>
      </w:r>
    </w:p>
    <w:p w14:paraId="60C9B1E5" w14:textId="77777777" w:rsidR="003C6338" w:rsidRPr="003C6338" w:rsidRDefault="003C6338" w:rsidP="003C6338">
      <w:pPr>
        <w:ind w:left="708"/>
        <w:rPr>
          <w:rFonts w:cs="Times New Roman"/>
        </w:rPr>
      </w:pPr>
      <w:r w:rsidRPr="003C6338">
        <w:rPr>
          <w:rFonts w:cs="Times New Roman"/>
          <w:b/>
          <w:bCs/>
        </w:rPr>
        <w:t>3.4.4.</w:t>
      </w:r>
      <w:r w:rsidRPr="003C6338">
        <w:rPr>
          <w:rFonts w:cs="Times New Roman"/>
        </w:rPr>
        <w:t xml:space="preserve"> La implementación de una solución tecnológica local orientada a la gestión documental.</w:t>
      </w:r>
    </w:p>
    <w:p w14:paraId="70849D9C" w14:textId="76FE0CEE" w:rsidR="003C6338" w:rsidRPr="003C6338" w:rsidRDefault="003C6338" w:rsidP="003C6338">
      <w:pPr>
        <w:ind w:left="708"/>
        <w:rPr>
          <w:rFonts w:cs="Times New Roman"/>
        </w:rPr>
      </w:pPr>
      <w:r w:rsidRPr="003C6338">
        <w:rPr>
          <w:rFonts w:cs="Times New Roman"/>
          <w:b/>
          <w:bCs/>
        </w:rPr>
        <w:t>3.4.5.</w:t>
      </w:r>
      <w:r w:rsidRPr="003C6338">
        <w:rPr>
          <w:rFonts w:cs="Times New Roman"/>
        </w:rPr>
        <w:t xml:space="preserve"> La necesidad de mecanismos de búsqueda que trasciendan los nombres de archivo.</w:t>
      </w:r>
    </w:p>
    <w:p w14:paraId="39DCAB3D" w14:textId="2A9F6408" w:rsidR="003C6338" w:rsidRPr="00256280" w:rsidRDefault="003C6338" w:rsidP="003C6338">
      <w:pPr>
        <w:ind w:firstLine="708"/>
        <w:rPr>
          <w:rFonts w:cs="Times New Roman"/>
        </w:rPr>
      </w:pPr>
      <w:r w:rsidRPr="003C6338">
        <w:rPr>
          <w:rFonts w:cs="Times New Roman"/>
        </w:rPr>
        <w:t>La relación entre estos elementos se fundamenta en la idea de que el contenido de un documento puede utilizarse como criterio para apoyar su organización, lo cual permite complementar la clasificación manual y mejorar la estructura general del sistema.</w:t>
      </w:r>
    </w:p>
    <w:p w14:paraId="48ADFD38" w14:textId="77777777" w:rsidR="00B865B6" w:rsidRPr="00B865B6" w:rsidRDefault="00B865B6" w:rsidP="00B865B6">
      <w:pPr>
        <w:pStyle w:val="Ttulo1"/>
      </w:pPr>
      <w:bookmarkStart w:id="12" w:name="_Toc233231475"/>
      <w:r w:rsidRPr="00B865B6">
        <w:t>OBJETIVOS</w:t>
      </w:r>
      <w:bookmarkEnd w:id="12"/>
    </w:p>
    <w:p w14:paraId="55D81DF7" w14:textId="334D8A4C" w:rsidR="00B865B6" w:rsidRPr="00B865B6" w:rsidRDefault="00B865B6" w:rsidP="00B865B6">
      <w:pPr>
        <w:pStyle w:val="Ttulo2"/>
      </w:pPr>
      <w:bookmarkStart w:id="13" w:name="_Toc233231476"/>
      <w:r w:rsidRPr="00B865B6">
        <w:t>Objetivo general</w:t>
      </w:r>
      <w:bookmarkEnd w:id="13"/>
    </w:p>
    <w:p w14:paraId="6B0B290B" w14:textId="18E1DD1C" w:rsidR="00B865B6" w:rsidRPr="00B865B6" w:rsidRDefault="003C6338" w:rsidP="00B865B6">
      <w:pPr>
        <w:ind w:firstLine="357"/>
        <w:rPr>
          <w:rFonts w:cs="Times New Roman"/>
        </w:rPr>
      </w:pPr>
      <w:r w:rsidRPr="003C6338">
        <w:rPr>
          <w:rFonts w:cs="Times New Roman"/>
        </w:rPr>
        <w:t>Desarrollar una aplicación web de ejecución local para la gestión y organización de documentos digitales, incorporando un mecanismo de clasificación basado en el contenido textual de los archivos, que permita estructurar la información mediante categorías y subcategorías para facilitar su consulta y administración.</w:t>
      </w:r>
    </w:p>
    <w:p w14:paraId="1B57838B" w14:textId="26327279" w:rsidR="00B865B6" w:rsidRPr="00B865B6" w:rsidRDefault="00B865B6" w:rsidP="00B865B6">
      <w:pPr>
        <w:pStyle w:val="Ttulo2"/>
      </w:pPr>
      <w:bookmarkStart w:id="14" w:name="_Toc233231477"/>
      <w:r w:rsidRPr="00B865B6">
        <w:t>Objetivos específicos</w:t>
      </w:r>
      <w:bookmarkEnd w:id="14"/>
    </w:p>
    <w:p w14:paraId="3422A07E" w14:textId="77777777" w:rsidR="003C6338" w:rsidRPr="003C6338" w:rsidRDefault="003C6338" w:rsidP="003C6338">
      <w:pPr>
        <w:ind w:left="708"/>
        <w:rPr>
          <w:rFonts w:cs="Times New Roman"/>
        </w:rPr>
      </w:pPr>
      <w:r w:rsidRPr="003C6338">
        <w:rPr>
          <w:rFonts w:cs="Times New Roman"/>
          <w:b/>
          <w:bCs/>
        </w:rPr>
        <w:t>4.2.1.</w:t>
      </w:r>
      <w:r w:rsidRPr="003C6338">
        <w:rPr>
          <w:rFonts w:cs="Times New Roman"/>
        </w:rPr>
        <w:t xml:space="preserve"> Analizar los requerimientos funcionales y no funcionales necesarios para el desarrollo de un sistema de gestión documental de ejecución local.</w:t>
      </w:r>
    </w:p>
    <w:p w14:paraId="2F73E3DB" w14:textId="77777777" w:rsidR="003C6338" w:rsidRPr="003C6338" w:rsidRDefault="003C6338" w:rsidP="003C6338">
      <w:pPr>
        <w:ind w:left="708"/>
        <w:rPr>
          <w:rFonts w:cs="Times New Roman"/>
        </w:rPr>
      </w:pPr>
      <w:r w:rsidRPr="003C6338">
        <w:rPr>
          <w:rFonts w:cs="Times New Roman"/>
          <w:b/>
          <w:bCs/>
        </w:rPr>
        <w:t xml:space="preserve">4.2.2. </w:t>
      </w:r>
      <w:r w:rsidRPr="003C6338">
        <w:rPr>
          <w:rFonts w:cs="Times New Roman"/>
        </w:rPr>
        <w:t>Diseñar la arquitectura del sistema, definiendo los componentes principales, su interacción y la estructura general de la solución.</w:t>
      </w:r>
    </w:p>
    <w:p w14:paraId="0BF9197C" w14:textId="77777777" w:rsidR="003C6338" w:rsidRPr="003C6338" w:rsidRDefault="003C6338" w:rsidP="003C6338">
      <w:pPr>
        <w:ind w:left="708"/>
        <w:rPr>
          <w:rFonts w:cs="Times New Roman"/>
        </w:rPr>
      </w:pPr>
      <w:r w:rsidRPr="003C6338">
        <w:rPr>
          <w:rFonts w:cs="Times New Roman"/>
          <w:b/>
          <w:bCs/>
        </w:rPr>
        <w:t>4.2.3.</w:t>
      </w:r>
      <w:r w:rsidRPr="003C6338">
        <w:rPr>
          <w:rFonts w:cs="Times New Roman"/>
        </w:rPr>
        <w:t xml:space="preserve"> Definir el modelo de datos que permita almacenar documentos, categorías, subcategorías, carpetas y metadatos de manera organizada y coherente.</w:t>
      </w:r>
    </w:p>
    <w:p w14:paraId="6E53641D" w14:textId="77777777" w:rsidR="003C6338" w:rsidRPr="003C6338" w:rsidRDefault="003C6338" w:rsidP="003C6338">
      <w:pPr>
        <w:ind w:left="708"/>
        <w:rPr>
          <w:rFonts w:cs="Times New Roman"/>
        </w:rPr>
      </w:pPr>
      <w:r w:rsidRPr="003C6338">
        <w:rPr>
          <w:rFonts w:cs="Times New Roman"/>
          <w:b/>
          <w:bCs/>
        </w:rPr>
        <w:t>4.2.4.</w:t>
      </w:r>
      <w:r w:rsidRPr="003C6338">
        <w:rPr>
          <w:rFonts w:cs="Times New Roman"/>
        </w:rPr>
        <w:t xml:space="preserve"> Implementar un módulo para la incorporación y almacenamiento de documentos en diferentes formatos digitales, incluyendo integración con el sistema operativo.</w:t>
      </w:r>
    </w:p>
    <w:p w14:paraId="1034A3F9" w14:textId="77777777" w:rsidR="003C6338" w:rsidRPr="003C6338" w:rsidRDefault="003C6338" w:rsidP="003C6338">
      <w:pPr>
        <w:ind w:left="708"/>
        <w:rPr>
          <w:rFonts w:cs="Times New Roman"/>
        </w:rPr>
      </w:pPr>
      <w:r w:rsidRPr="003C6338">
        <w:rPr>
          <w:rFonts w:cs="Times New Roman"/>
          <w:b/>
          <w:bCs/>
        </w:rPr>
        <w:t>4.2.5.</w:t>
      </w:r>
      <w:r w:rsidRPr="003C6338">
        <w:rPr>
          <w:rFonts w:cs="Times New Roman"/>
        </w:rPr>
        <w:t xml:space="preserve"> Desarrollar un proceso de extracción de texto a partir de documentos, incluyendo el uso de técnicas de </w:t>
      </w:r>
      <w:r w:rsidRPr="003C6338">
        <w:rPr>
          <w:rFonts w:cs="Times New Roman"/>
          <w:i/>
          <w:iCs/>
        </w:rPr>
        <w:t>OCR</w:t>
      </w:r>
      <w:r w:rsidRPr="003C6338">
        <w:rPr>
          <w:rFonts w:cs="Times New Roman"/>
        </w:rPr>
        <w:t xml:space="preserve"> cuando sea necesario.</w:t>
      </w:r>
    </w:p>
    <w:p w14:paraId="4E834F9D" w14:textId="77777777" w:rsidR="003C6338" w:rsidRPr="003C6338" w:rsidRDefault="003C6338" w:rsidP="003C6338">
      <w:pPr>
        <w:ind w:left="708"/>
        <w:rPr>
          <w:rFonts w:cs="Times New Roman"/>
        </w:rPr>
      </w:pPr>
      <w:r w:rsidRPr="003C6338">
        <w:rPr>
          <w:rFonts w:cs="Times New Roman"/>
          <w:b/>
          <w:bCs/>
        </w:rPr>
        <w:t>4.2.6.</w:t>
      </w:r>
      <w:r w:rsidRPr="003C6338">
        <w:rPr>
          <w:rFonts w:cs="Times New Roman"/>
        </w:rPr>
        <w:t xml:space="preserve"> Construir un mecanismo de clasificación de documentos basado en el análisis del contenido textual mediante el algoritmo </w:t>
      </w:r>
      <w:r w:rsidRPr="003C6338">
        <w:rPr>
          <w:rFonts w:cs="Times New Roman"/>
          <w:i/>
          <w:iCs/>
        </w:rPr>
        <w:t>Naive Bayes</w:t>
      </w:r>
      <w:r w:rsidRPr="003C6338">
        <w:rPr>
          <w:rFonts w:cs="Times New Roman"/>
        </w:rPr>
        <w:t>.</w:t>
      </w:r>
    </w:p>
    <w:p w14:paraId="1E9210CE" w14:textId="77777777" w:rsidR="003C6338" w:rsidRPr="003C6338" w:rsidRDefault="003C6338" w:rsidP="003C6338">
      <w:pPr>
        <w:ind w:left="708"/>
        <w:rPr>
          <w:rFonts w:cs="Times New Roman"/>
        </w:rPr>
      </w:pPr>
      <w:r w:rsidRPr="003C6338">
        <w:rPr>
          <w:rFonts w:cs="Times New Roman"/>
          <w:b/>
          <w:bCs/>
        </w:rPr>
        <w:lastRenderedPageBreak/>
        <w:t>4.2.7.</w:t>
      </w:r>
      <w:r w:rsidRPr="003C6338">
        <w:rPr>
          <w:rFonts w:cs="Times New Roman"/>
        </w:rPr>
        <w:t xml:space="preserve"> Implementar una interfaz de usuario que permita la visualización, organización y búsqueda de documentos en una estructura tipo biblioteca.</w:t>
      </w:r>
    </w:p>
    <w:p w14:paraId="649B6F59" w14:textId="77777777" w:rsidR="003C6338" w:rsidRPr="003C6338" w:rsidRDefault="003C6338" w:rsidP="003C6338">
      <w:pPr>
        <w:ind w:left="708"/>
        <w:rPr>
          <w:rFonts w:cs="Times New Roman"/>
        </w:rPr>
      </w:pPr>
      <w:r w:rsidRPr="003C6338">
        <w:rPr>
          <w:rFonts w:cs="Times New Roman"/>
          <w:b/>
          <w:bCs/>
        </w:rPr>
        <w:t>4.2.8.</w:t>
      </w:r>
      <w:r w:rsidRPr="003C6338">
        <w:rPr>
          <w:rFonts w:cs="Times New Roman"/>
        </w:rPr>
        <w:t xml:space="preserve"> Integrar los diferentes componentes del sistema para garantizar su funcionamiento conjunto, incluyendo la comunicación entre servicios mediante </w:t>
      </w:r>
      <w:r w:rsidRPr="003C6338">
        <w:rPr>
          <w:rFonts w:cs="Times New Roman"/>
          <w:i/>
          <w:iCs/>
        </w:rPr>
        <w:t>gRPC</w:t>
      </w:r>
      <w:r w:rsidRPr="003C6338">
        <w:rPr>
          <w:rFonts w:cs="Times New Roman"/>
        </w:rPr>
        <w:t>.</w:t>
      </w:r>
    </w:p>
    <w:p w14:paraId="3A0B923B" w14:textId="77777777" w:rsidR="003C6338" w:rsidRPr="003C6338" w:rsidRDefault="003C6338" w:rsidP="003C6338">
      <w:pPr>
        <w:ind w:left="708"/>
        <w:rPr>
          <w:rFonts w:cs="Times New Roman"/>
        </w:rPr>
      </w:pPr>
      <w:r w:rsidRPr="003C6338">
        <w:rPr>
          <w:rFonts w:cs="Times New Roman"/>
          <w:b/>
          <w:bCs/>
        </w:rPr>
        <w:t>4.2.9.</w:t>
      </w:r>
      <w:r w:rsidRPr="003C6338">
        <w:rPr>
          <w:rFonts w:cs="Times New Roman"/>
        </w:rPr>
        <w:t xml:space="preserve"> Evaluar el comportamiento funcional del sistema y la precisión del clasificador documental en relación con los objetivos planteados.</w:t>
      </w:r>
    </w:p>
    <w:p w14:paraId="0E51CB24" w14:textId="68F5C6A9" w:rsidR="00B865B6" w:rsidRDefault="003C6338" w:rsidP="003C6338">
      <w:pPr>
        <w:ind w:left="708"/>
        <w:rPr>
          <w:rFonts w:cs="Times New Roman"/>
        </w:rPr>
      </w:pPr>
      <w:r w:rsidRPr="003C6338">
        <w:rPr>
          <w:rFonts w:cs="Times New Roman"/>
          <w:b/>
          <w:bCs/>
        </w:rPr>
        <w:t>4.2.10.</w:t>
      </w:r>
      <w:r w:rsidRPr="003C6338">
        <w:rPr>
          <w:rFonts w:cs="Times New Roman"/>
        </w:rPr>
        <w:t xml:space="preserve"> Documentar el desarrollo del sistema, incluyendo aspectos técnicos, funcionales y de evaluación.</w:t>
      </w:r>
    </w:p>
    <w:p w14:paraId="195BC279" w14:textId="22002A45" w:rsidR="00B865B6" w:rsidRPr="00B865B6" w:rsidRDefault="00B865B6" w:rsidP="00B865B6">
      <w:pPr>
        <w:pStyle w:val="Ttulo1"/>
      </w:pPr>
      <w:bookmarkStart w:id="15" w:name="_Toc233231478"/>
      <w:r w:rsidRPr="00B865B6">
        <w:t>JUSTIFICACIÓN</w:t>
      </w:r>
      <w:bookmarkEnd w:id="15"/>
    </w:p>
    <w:p w14:paraId="2BC965C6" w14:textId="77777777" w:rsidR="00B13E35" w:rsidRPr="00B13E35" w:rsidRDefault="00B13E35" w:rsidP="00B13E35">
      <w:pPr>
        <w:pStyle w:val="Descripcin"/>
        <w:ind w:firstLine="357"/>
        <w:rPr>
          <w:rFonts w:cs="Times New Roman"/>
          <w:i w:val="0"/>
          <w:iCs w:val="0"/>
          <w:color w:val="auto"/>
          <w:sz w:val="24"/>
          <w:szCs w:val="24"/>
        </w:rPr>
      </w:pPr>
      <w:r w:rsidRPr="00B13E35">
        <w:rPr>
          <w:rFonts w:cs="Times New Roman"/>
          <w:i w:val="0"/>
          <w:iCs w:val="0"/>
          <w:color w:val="auto"/>
          <w:sz w:val="24"/>
          <w:szCs w:val="24"/>
        </w:rPr>
        <w:t>El desarrollo del proyecto Fileoteca se justifica desde perspectivas técnicas, académicas y prácticas relacionadas con la gestión de documentos digitales y el desarrollo de soluciones de software orientadas a la organización de información.</w:t>
      </w:r>
    </w:p>
    <w:p w14:paraId="2FE77079" w14:textId="12B0AEBA" w:rsidR="00B13E35" w:rsidRPr="00B13E35" w:rsidRDefault="00B13E35" w:rsidP="00B13E35">
      <w:pPr>
        <w:pStyle w:val="Descripcin"/>
        <w:ind w:firstLine="357"/>
        <w:rPr>
          <w:rFonts w:cs="Times New Roman"/>
          <w:i w:val="0"/>
          <w:iCs w:val="0"/>
          <w:color w:val="auto"/>
          <w:sz w:val="24"/>
          <w:szCs w:val="24"/>
        </w:rPr>
      </w:pPr>
      <w:r w:rsidRPr="00B13E35">
        <w:rPr>
          <w:rFonts w:cs="Times New Roman"/>
          <w:i w:val="0"/>
          <w:iCs w:val="0"/>
          <w:color w:val="auto"/>
          <w:sz w:val="24"/>
          <w:szCs w:val="24"/>
        </w:rPr>
        <w:t>Desde el punto de vista técnico, el proyecto permitió abordar la construcción de un sistema compuesto por múltiples componentes integrados, incluyendo un backend para gestión de datos y lógica del sistema, un servicio auxiliar para procesamiento documental comunicado mediante gRPC, y una interfaz web para interacción con el usuario. La implementación de estos componentes requirió la definición de una arquitectura modular, el diseño de mecanismos de comunicación entre servicios (incluyendo autenticación mediante API keys y comunicación HTTP/REST y gRPC), y la estructuración de un modelo de datos orientado a la organización documental.</w:t>
      </w:r>
    </w:p>
    <w:p w14:paraId="1469B895" w14:textId="69F5B86A" w:rsidR="00B13E35" w:rsidRPr="00B13E35" w:rsidRDefault="00B13E35" w:rsidP="00B13E35">
      <w:pPr>
        <w:pStyle w:val="Descripcin"/>
        <w:ind w:firstLine="357"/>
        <w:rPr>
          <w:rFonts w:cs="Times New Roman"/>
          <w:i w:val="0"/>
          <w:iCs w:val="0"/>
          <w:color w:val="auto"/>
          <w:sz w:val="24"/>
          <w:szCs w:val="24"/>
        </w:rPr>
      </w:pPr>
      <w:r w:rsidRPr="00B13E35">
        <w:rPr>
          <w:rFonts w:cs="Times New Roman"/>
          <w:i w:val="0"/>
          <w:iCs w:val="0"/>
          <w:color w:val="auto"/>
          <w:sz w:val="24"/>
          <w:szCs w:val="24"/>
        </w:rPr>
        <w:t>Adicionalmente, el proyecto incorpora técnicas de extracción de texto y clasificación probabilística basadas en contenido textual, permitiendo utilizar información obtenida directamente desde los documentos como apoyo para procesos de organización. La integración funcional de estos mecanismos dentro del sistema validó la viabilidad del enfoque planteado.</w:t>
      </w:r>
    </w:p>
    <w:p w14:paraId="6593AABE" w14:textId="600FE694" w:rsidR="00B13E35" w:rsidRPr="00B13E35" w:rsidRDefault="00B13E35" w:rsidP="00B13E35">
      <w:pPr>
        <w:pStyle w:val="Descripcin"/>
        <w:ind w:firstLine="357"/>
        <w:rPr>
          <w:rFonts w:cs="Times New Roman"/>
          <w:i w:val="0"/>
          <w:iCs w:val="0"/>
          <w:color w:val="auto"/>
          <w:sz w:val="24"/>
          <w:szCs w:val="24"/>
        </w:rPr>
      </w:pPr>
      <w:r w:rsidRPr="00B13E35">
        <w:rPr>
          <w:rFonts w:cs="Times New Roman"/>
          <w:i w:val="0"/>
          <w:iCs w:val="0"/>
          <w:color w:val="auto"/>
          <w:sz w:val="24"/>
          <w:szCs w:val="24"/>
        </w:rPr>
        <w:t>Desde una perspectiva académica, el proyecto representa un ejercicio aplicado de conceptos relacionados con ingeniería de software, bases de datos, procesamiento documental, comunicación entre servicios y desarrollo web. El desarrollo progresivo del sistema permitió aplicar conocimientos adquiridos durante el proceso formativo, no únicamente desde el diseño conceptual, si</w:t>
      </w:r>
      <w:r>
        <w:rPr>
          <w:rFonts w:cs="Times New Roman"/>
          <w:i w:val="0"/>
          <w:iCs w:val="0"/>
          <w:color w:val="auto"/>
          <w:sz w:val="24"/>
          <w:szCs w:val="24"/>
        </w:rPr>
        <w:t xml:space="preserve"> </w:t>
      </w:r>
      <w:r w:rsidRPr="00B13E35">
        <w:rPr>
          <w:rFonts w:cs="Times New Roman"/>
          <w:i w:val="0"/>
          <w:iCs w:val="0"/>
          <w:color w:val="auto"/>
          <w:sz w:val="24"/>
          <w:szCs w:val="24"/>
        </w:rPr>
        <w:t>no también desde la implementación, integración, validación y documentación de componentes funcionales.</w:t>
      </w:r>
    </w:p>
    <w:p w14:paraId="6D0A17C8" w14:textId="16FDF564" w:rsidR="00B13E35" w:rsidRPr="00B13E35" w:rsidRDefault="00B13E35" w:rsidP="00B13E35">
      <w:pPr>
        <w:pStyle w:val="Descripcin"/>
        <w:ind w:firstLine="357"/>
        <w:rPr>
          <w:rFonts w:cs="Times New Roman"/>
          <w:i w:val="0"/>
          <w:iCs w:val="0"/>
          <w:color w:val="auto"/>
          <w:sz w:val="24"/>
          <w:szCs w:val="24"/>
        </w:rPr>
      </w:pPr>
      <w:r w:rsidRPr="00B13E35">
        <w:rPr>
          <w:rFonts w:cs="Times New Roman"/>
          <w:i w:val="0"/>
          <w:iCs w:val="0"/>
          <w:color w:val="auto"/>
          <w:sz w:val="24"/>
          <w:szCs w:val="24"/>
        </w:rPr>
        <w:t>Asimismo, la construcción del sistema implicó actividades relacionadas con planificación, modelado de información, diseño de arquitectura y validación funcional, lo cual contribuye al fortalecimiento de habilidades asociadas al desarrollo de proyectos tecnológicos.</w:t>
      </w:r>
    </w:p>
    <w:p w14:paraId="12C33935" w14:textId="6A38901F" w:rsidR="00B13E35" w:rsidRPr="00B13E35" w:rsidRDefault="00B13E35" w:rsidP="00B13E35">
      <w:pPr>
        <w:pStyle w:val="Descripcin"/>
        <w:ind w:firstLine="357"/>
        <w:rPr>
          <w:rFonts w:cs="Times New Roman"/>
          <w:i w:val="0"/>
          <w:iCs w:val="0"/>
          <w:color w:val="auto"/>
          <w:sz w:val="24"/>
          <w:szCs w:val="24"/>
        </w:rPr>
      </w:pPr>
      <w:r w:rsidRPr="00B13E35">
        <w:rPr>
          <w:rFonts w:cs="Times New Roman"/>
          <w:i w:val="0"/>
          <w:iCs w:val="0"/>
          <w:color w:val="auto"/>
          <w:sz w:val="24"/>
          <w:szCs w:val="24"/>
        </w:rPr>
        <w:t xml:space="preserve">En términos prácticos, el sistema propone una alternativa de ejecución local para la organización documental, permitiendo que la información permanezca dentro del entorno </w:t>
      </w:r>
      <w:r w:rsidRPr="00B13E35">
        <w:rPr>
          <w:rFonts w:cs="Times New Roman"/>
          <w:i w:val="0"/>
          <w:iCs w:val="0"/>
          <w:color w:val="auto"/>
          <w:sz w:val="24"/>
          <w:szCs w:val="24"/>
        </w:rPr>
        <w:lastRenderedPageBreak/>
        <w:t>del usuario sin requerir servicios externos para su funcionamiento principal. El uso de categorías y subcategorías, junto con mecanismos de clasificación basados en contenido, carpetas jerárquicas, etiquetas, favoritos y búsqueda de texto completo, permite estructurar documentos digitales dentro de una interfaz unificada orientada a facilitar su consulta y administración. La integración con el explorador de Windows mediante el menú contextual permite incorporar documentos de forma directa desde el sistema operativo, reduciendo la fricción en el flujo de trabajo del usuario.</w:t>
      </w:r>
    </w:p>
    <w:p w14:paraId="66DB7B67" w14:textId="380D1DAF" w:rsidR="00B13E35" w:rsidRPr="00B13E35" w:rsidRDefault="00B13E35" w:rsidP="00B13E35">
      <w:pPr>
        <w:pStyle w:val="Descripcin"/>
        <w:ind w:firstLine="357"/>
        <w:rPr>
          <w:rFonts w:cs="Times New Roman"/>
          <w:i w:val="0"/>
          <w:iCs w:val="0"/>
          <w:color w:val="auto"/>
          <w:sz w:val="24"/>
          <w:szCs w:val="24"/>
        </w:rPr>
      </w:pPr>
      <w:r w:rsidRPr="00B13E35">
        <w:rPr>
          <w:rFonts w:cs="Times New Roman"/>
          <w:i w:val="0"/>
          <w:iCs w:val="0"/>
          <w:color w:val="auto"/>
          <w:sz w:val="24"/>
          <w:szCs w:val="24"/>
        </w:rPr>
        <w:t>El desarrollo del proyecto permitió obtener un sistema funcional que valida la viabilidad técnica de la propuesta y cumple los objetivos académicos del trabajo de grado.</w:t>
      </w:r>
    </w:p>
    <w:p w14:paraId="22541432" w14:textId="737DB170" w:rsidR="003C6338" w:rsidRDefault="00B13E35" w:rsidP="00B13E35">
      <w:pPr>
        <w:pStyle w:val="Descripcin"/>
        <w:ind w:firstLine="357"/>
        <w:rPr>
          <w:rFonts w:cs="Times New Roman"/>
          <w:i w:val="0"/>
          <w:iCs w:val="0"/>
          <w:color w:val="auto"/>
          <w:sz w:val="24"/>
          <w:szCs w:val="24"/>
        </w:rPr>
      </w:pPr>
      <w:r w:rsidRPr="00B13E35">
        <w:rPr>
          <w:rFonts w:cs="Times New Roman"/>
          <w:i w:val="0"/>
          <w:iCs w:val="0"/>
          <w:color w:val="auto"/>
          <w:sz w:val="24"/>
          <w:szCs w:val="24"/>
        </w:rPr>
        <w:t>Finalmente, el proyecto se justifica como una experiencia de desarrollo integral que consolidó conocimientos teóricos y prácticos mediante la construcción de un producto funcional de gestión documental, disponible como software de código abierto bajo licencia MIT</w:t>
      </w:r>
      <w:r w:rsidR="003C6338" w:rsidRPr="003C6338">
        <w:rPr>
          <w:rFonts w:cs="Times New Roman"/>
          <w:i w:val="0"/>
          <w:iCs w:val="0"/>
          <w:color w:val="auto"/>
          <w:sz w:val="24"/>
          <w:szCs w:val="24"/>
        </w:rPr>
        <w:t>.</w:t>
      </w:r>
    </w:p>
    <w:p w14:paraId="2846F6EC" w14:textId="77777777" w:rsidR="00F9383B" w:rsidRPr="00F9383B" w:rsidRDefault="00F9383B" w:rsidP="00F9383B"/>
    <w:p w14:paraId="2C3D83B1" w14:textId="0BBC2B99" w:rsidR="00DE1B1F" w:rsidRPr="00356B1D" w:rsidRDefault="00DE1B1F" w:rsidP="003C6338">
      <w:pPr>
        <w:pStyle w:val="Descripcin"/>
        <w:ind w:firstLine="357"/>
        <w:rPr>
          <w:rFonts w:cs="Times New Roman"/>
          <w:color w:val="000000" w:themeColor="text1"/>
        </w:rPr>
      </w:pPr>
      <w:bookmarkStart w:id="16" w:name="_Toc233228720"/>
      <w:r w:rsidRPr="00356B1D">
        <w:rPr>
          <w:color w:val="000000" w:themeColor="text1"/>
        </w:rPr>
        <w:t xml:space="preserve">Figura </w:t>
      </w:r>
      <w:r w:rsidRPr="00356B1D">
        <w:rPr>
          <w:color w:val="000000" w:themeColor="text1"/>
        </w:rPr>
        <w:fldChar w:fldCharType="begin"/>
      </w:r>
      <w:r w:rsidRPr="00356B1D">
        <w:rPr>
          <w:color w:val="000000" w:themeColor="text1"/>
        </w:rPr>
        <w:instrText xml:space="preserve"> SEQ Ilustración \* ARABIC </w:instrText>
      </w:r>
      <w:r w:rsidRPr="00356B1D">
        <w:rPr>
          <w:color w:val="000000" w:themeColor="text1"/>
        </w:rPr>
        <w:fldChar w:fldCharType="separate"/>
      </w:r>
      <w:r w:rsidR="002D3A9C">
        <w:rPr>
          <w:noProof/>
          <w:color w:val="000000" w:themeColor="text1"/>
        </w:rPr>
        <w:t>1</w:t>
      </w:r>
      <w:r w:rsidRPr="00356B1D">
        <w:rPr>
          <w:color w:val="000000" w:themeColor="text1"/>
        </w:rPr>
        <w:fldChar w:fldCharType="end"/>
      </w:r>
      <w:r w:rsidRPr="00356B1D">
        <w:rPr>
          <w:color w:val="000000" w:themeColor="text1"/>
        </w:rPr>
        <w:t>. Arquitectura general del sistema Fileoteca.</w:t>
      </w:r>
      <w:bookmarkEnd w:id="16"/>
    </w:p>
    <w:p w14:paraId="758703BA" w14:textId="009ECFCF" w:rsidR="00DE1B1F" w:rsidRDefault="00F9383B" w:rsidP="00DE1B1F">
      <w:pPr>
        <w:ind w:firstLine="357"/>
        <w:rPr>
          <w:rFonts w:cs="Times New Roman"/>
        </w:rPr>
      </w:pPr>
      <w:r w:rsidRPr="00F9383B">
        <w:rPr>
          <w:rFonts w:cs="Times New Roman"/>
          <w:noProof/>
        </w:rPr>
        <w:drawing>
          <wp:inline distT="0" distB="0" distL="0" distR="0" wp14:anchorId="6796EC59" wp14:editId="39F17959">
            <wp:extent cx="5612130" cy="2430780"/>
            <wp:effectExtent l="0" t="0" r="7620" b="7620"/>
            <wp:docPr id="12789657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965762" name=""/>
                    <pic:cNvPicPr/>
                  </pic:nvPicPr>
                  <pic:blipFill>
                    <a:blip r:embed="rId6"/>
                    <a:stretch>
                      <a:fillRect/>
                    </a:stretch>
                  </pic:blipFill>
                  <pic:spPr>
                    <a:xfrm>
                      <a:off x="0" y="0"/>
                      <a:ext cx="5612130" cy="2430780"/>
                    </a:xfrm>
                    <a:prstGeom prst="rect">
                      <a:avLst/>
                    </a:prstGeom>
                  </pic:spPr>
                </pic:pic>
              </a:graphicData>
            </a:graphic>
          </wp:inline>
        </w:drawing>
      </w:r>
    </w:p>
    <w:p w14:paraId="3D47E822" w14:textId="773D2627" w:rsidR="00DE1B1F" w:rsidRPr="00DE1B1F" w:rsidRDefault="00DE1B1F" w:rsidP="00DE1B1F">
      <w:pPr>
        <w:ind w:firstLine="357"/>
        <w:rPr>
          <w:rFonts w:cs="Times New Roman"/>
          <w:i/>
          <w:iCs/>
          <w:sz w:val="18"/>
          <w:szCs w:val="18"/>
        </w:rPr>
      </w:pPr>
      <w:r w:rsidRPr="00DE1B1F">
        <w:rPr>
          <w:rFonts w:cs="Times New Roman"/>
          <w:i/>
          <w:iCs/>
          <w:sz w:val="18"/>
          <w:szCs w:val="18"/>
        </w:rPr>
        <w:t>Fuente: Elaboración propia.</w:t>
      </w:r>
    </w:p>
    <w:p w14:paraId="2FE2DCF2" w14:textId="77777777" w:rsidR="00DE1B1F" w:rsidRDefault="00DE1B1F" w:rsidP="00DE1B1F">
      <w:pPr>
        <w:ind w:firstLine="357"/>
        <w:rPr>
          <w:rFonts w:cs="Times New Roman"/>
        </w:rPr>
      </w:pPr>
    </w:p>
    <w:p w14:paraId="379EE030" w14:textId="77777777" w:rsidR="00F9383B" w:rsidRDefault="00F9383B" w:rsidP="00DE1B1F">
      <w:pPr>
        <w:ind w:firstLine="357"/>
        <w:rPr>
          <w:rFonts w:cs="Times New Roman"/>
        </w:rPr>
      </w:pPr>
    </w:p>
    <w:p w14:paraId="43735727" w14:textId="77777777" w:rsidR="00B865B6" w:rsidRPr="00B865B6" w:rsidRDefault="00B865B6" w:rsidP="00B865B6">
      <w:pPr>
        <w:pStyle w:val="Ttulo1"/>
      </w:pPr>
      <w:bookmarkStart w:id="17" w:name="_Toc233231479"/>
      <w:r w:rsidRPr="00B865B6">
        <w:t>MARCO TEÓRICO</w:t>
      </w:r>
      <w:bookmarkEnd w:id="17"/>
    </w:p>
    <w:p w14:paraId="1B3253D5" w14:textId="1B6A3BE6" w:rsidR="00681C41" w:rsidRPr="00F9383B" w:rsidRDefault="00B865B6" w:rsidP="00F9383B">
      <w:pPr>
        <w:pStyle w:val="Ttulo2"/>
      </w:pPr>
      <w:bookmarkStart w:id="18" w:name="_Toc233231480"/>
      <w:r w:rsidRPr="00B865B6">
        <w:t>Marco conceptual</w:t>
      </w:r>
      <w:bookmarkEnd w:id="18"/>
    </w:p>
    <w:p w14:paraId="5B55C44B" w14:textId="5588A425" w:rsidR="00F9383B" w:rsidRPr="00B865B6" w:rsidRDefault="00F9383B" w:rsidP="00F9383B">
      <w:pPr>
        <w:ind w:firstLine="708"/>
        <w:rPr>
          <w:rFonts w:cs="Times New Roman"/>
        </w:rPr>
      </w:pPr>
      <w:r w:rsidRPr="00C100EB">
        <w:rPr>
          <w:rFonts w:cs="Times New Roman"/>
        </w:rPr>
        <w:t>El marco teórico del proyecto se centra en los conceptos necesarios para comprender la gestión de documentos digitales, el procesamiento de información textual y los mecanismos de clasificación aplicados dentro del sistema propuesto</w:t>
      </w:r>
      <w:r>
        <w:rPr>
          <w:rFonts w:cs="Times New Roman"/>
        </w:rPr>
        <w:t>.</w:t>
      </w:r>
    </w:p>
    <w:p w14:paraId="3C98D235" w14:textId="618722CE" w:rsidR="00B865B6" w:rsidRPr="00B865B6" w:rsidRDefault="00B865B6" w:rsidP="00F67233">
      <w:pPr>
        <w:pStyle w:val="Ttulo3"/>
      </w:pPr>
      <w:bookmarkStart w:id="19" w:name="_Toc233231481"/>
      <w:r w:rsidRPr="00B865B6">
        <w:lastRenderedPageBreak/>
        <w:t>Gestión documental digital</w:t>
      </w:r>
      <w:bookmarkEnd w:id="19"/>
    </w:p>
    <w:p w14:paraId="711F2C40" w14:textId="32E229FE" w:rsidR="00F9383B" w:rsidRDefault="00F9383B" w:rsidP="00F9383B">
      <w:r>
        <w:t xml:space="preserve">  </w:t>
      </w:r>
      <w:r>
        <w:tab/>
        <w:t>La gestión documental digital se refiere al conjunto de procesos orientados a la organización, almacenamiento, recuperación y administración de documentos en formato electrónico. Estos procesos permiten estructurar la información de manera que pueda ser consultada y utilizada de forma eficiente dentro de un sistema. De acuerdo con la norma ISO 15489, la gestión documental consiste en el "control eficiente y sistemático de la creación, recepción, mantenimiento, uso y disposición de documentos". (ISO, 2016).</w:t>
      </w:r>
    </w:p>
    <w:p w14:paraId="53F18896" w14:textId="0C0415A7" w:rsidR="00F9383B" w:rsidRDefault="00F9383B" w:rsidP="00F9383B">
      <w:r>
        <w:t xml:space="preserve">  </w:t>
      </w:r>
      <w:r>
        <w:tab/>
        <w:t>En el contexto de este proyecto, la gestión documental no se limita al almacenamiento de archivos, sino que incluye la organización mediante categorías y subcategorías, carpetas jerárquicas, etiquetas y marcado de favoritos, así como la incorporación de información adicional que facilite su consulta. Esta estructura permite que los documentos sean ubicados dentro de un esquema definido, lo cual contribuye a mejorar la interacción del usuario con la información y optimiza los procesos de búsqueda y recuperación documental. Los sistemas de gestión documental permiten coordinar actividades relacionadas con la creación, acceso y preservación de documentos, evitando pérdidas de información y reduciendo tiempos de consulta. (Universitat Oberta de Catalunya, 2022).</w:t>
      </w:r>
    </w:p>
    <w:p w14:paraId="6A0DBC8B" w14:textId="05F40FA3" w:rsidR="00F9383B" w:rsidRDefault="00F9383B" w:rsidP="00F9383B">
      <w:pPr>
        <w:ind w:firstLine="708"/>
      </w:pPr>
      <w:r>
        <w:t>La gestión documental también implica la definición de criterios de clasificación, los cuales pueden basarse en metadatos, en la estructura del sistema o en el contenido del documento. Según la ISO 15489-1:2016, los metadatos son datos que describen el contexto, contenido y estructura de los documentos y permiten garantizar su autenticidad, integridad y disponibilidad a lo largo del tiempo. En este caso, el proyecto propone utilizar el contenido textual como uno de los criterios principales para apoyar la organización de los archivos, integrando técnicas de procesamiento de texto para facilitar la categorización documental. (ISO, 2016).</w:t>
      </w:r>
    </w:p>
    <w:p w14:paraId="28E5C00C" w14:textId="281D7352" w:rsidR="00F9383B" w:rsidRDefault="00F9383B" w:rsidP="00F9383B">
      <w:pPr>
        <w:ind w:firstLine="708"/>
      </w:pPr>
      <w:r>
        <w:t>Diversos estudios han señalado que los sistemas modernos de gestión documental incorporan métodos automáticos de clasificación y extracción de información para mejorar la administración de grandes volúmenes de documentos digitales. La incorporación de procesamiento textual y metadatos permite transformar documentos no estructurados en información indexable y reutilizable dentro del sistema. (Ministerio de Comercio, Industria y Turismo, 2020).</w:t>
      </w:r>
    </w:p>
    <w:p w14:paraId="1105447C" w14:textId="77777777" w:rsidR="00F9383B" w:rsidRDefault="00F9383B" w:rsidP="00F9383B"/>
    <w:p w14:paraId="4E99617A" w14:textId="27390E92" w:rsidR="00675F9A" w:rsidRPr="00675F9A" w:rsidRDefault="00F9383B" w:rsidP="00F9383B">
      <w:r>
        <w:t xml:space="preserve"> </w:t>
      </w:r>
      <w:r>
        <w:tab/>
        <w:t xml:space="preserve">En el caso del proyecto </w:t>
      </w:r>
      <w:r w:rsidRPr="00F9383B">
        <w:rPr>
          <w:i/>
          <w:iCs/>
        </w:rPr>
        <w:t>Fileoteca</w:t>
      </w:r>
      <w:r>
        <w:t xml:space="preserve">, la gestión documental se implementa mediante una estructura basada en categorías y subcategorías que permite organizar documentos dentro de una interfaz unificada, complementada con carpetas jerárquicas para organización por temas, etiquetas para agrupación transversal, marcado de favoritos para acceso rápido y búsqueda de texto completo sobre el contenido extraído mediante </w:t>
      </w:r>
      <w:r w:rsidRPr="00F9383B">
        <w:rPr>
          <w:i/>
          <w:iCs/>
        </w:rPr>
        <w:t>OCR</w:t>
      </w:r>
      <w:r>
        <w:t xml:space="preserve">. Esta organización se complementa con mecanismos de procesamiento textual que apoyan la clasificación </w:t>
      </w:r>
      <w:r>
        <w:lastRenderedPageBreak/>
        <w:t>inicial de los archivos incorporados al sistema, facilitando su recuperación y consulta posterior.</w:t>
      </w:r>
    </w:p>
    <w:p w14:paraId="0A3AEF8D" w14:textId="4BE7B7B5" w:rsidR="00B865B6" w:rsidRPr="00B865B6" w:rsidRDefault="00B865B6" w:rsidP="00F67233">
      <w:pPr>
        <w:pStyle w:val="Ttulo3"/>
      </w:pPr>
      <w:bookmarkStart w:id="20" w:name="_Toc233231482"/>
      <w:r w:rsidRPr="00B865B6">
        <w:t>Clasificación de documentos basada en texto</w:t>
      </w:r>
      <w:bookmarkEnd w:id="20"/>
    </w:p>
    <w:p w14:paraId="5A603A29" w14:textId="2F5B6EFD" w:rsidR="00F9383B" w:rsidRPr="00F9383B" w:rsidRDefault="00F9383B" w:rsidP="00F9383B">
      <w:pPr>
        <w:ind w:firstLine="708"/>
        <w:rPr>
          <w:rFonts w:cs="Times New Roman"/>
        </w:rPr>
      </w:pPr>
      <w:r w:rsidRPr="00F9383B">
        <w:rPr>
          <w:rFonts w:cs="Times New Roman"/>
        </w:rPr>
        <w:t>La clasificación de documentos es un proceso mediante el cual se asigna un documento a una categoría específica en función de ciertas características. Cuando este proceso se basa en el contenido textual, se utilizan las palabras presentes en el documento como fuente de información para determinar su posible clasificación (Sebastiani, 2002).</w:t>
      </w:r>
    </w:p>
    <w:p w14:paraId="0AC0BB59" w14:textId="4591B7AC" w:rsidR="00F9383B" w:rsidRPr="00F9383B" w:rsidRDefault="00F9383B" w:rsidP="00F9383B">
      <w:pPr>
        <w:ind w:firstLine="708"/>
        <w:rPr>
          <w:rFonts w:cs="Times New Roman"/>
        </w:rPr>
      </w:pPr>
      <w:r w:rsidRPr="00F9383B">
        <w:rPr>
          <w:rFonts w:cs="Times New Roman"/>
        </w:rPr>
        <w:t>Este tipo de enfoque permite identificar patrones dentro del texto, los cuales pueden relacionarse con categorías previamente definidas. La clasificación textual emplea características lingüísticas y estadísticas para determinar la temática de un documento y asociarla con una categoría específica (Manning, Raghavan &amp; Schütze, 2008).</w:t>
      </w:r>
    </w:p>
    <w:p w14:paraId="14558C79" w14:textId="3084119B" w:rsidR="00F9383B" w:rsidRPr="00F9383B" w:rsidRDefault="00F9383B" w:rsidP="00F9383B">
      <w:pPr>
        <w:ind w:firstLine="708"/>
        <w:rPr>
          <w:rFonts w:cs="Times New Roman"/>
        </w:rPr>
      </w:pPr>
      <w:r w:rsidRPr="00F9383B">
        <w:rPr>
          <w:rFonts w:cs="Times New Roman"/>
        </w:rPr>
        <w:t xml:space="preserve">En el caso de </w:t>
      </w:r>
      <w:r w:rsidRPr="00F9383B">
        <w:rPr>
          <w:rFonts w:cs="Times New Roman"/>
          <w:i/>
          <w:iCs/>
        </w:rPr>
        <w:t>Fileoteca</w:t>
      </w:r>
      <w:r w:rsidRPr="00F9383B">
        <w:rPr>
          <w:rFonts w:cs="Times New Roman"/>
        </w:rPr>
        <w:t>, la clasificación no se plantea como un proceso completamente automático, sino como un mecanismo de apoyo que sugiere una categoría, permitiendo posteriormente la intervención del usuario. Este enfoque semiautomático combina la rapidez del procesamiento computacional con la validación humana, reduciendo posibles errores de categorización (Hotho, Nürnberger &amp; Paaß, 2005).</w:t>
      </w:r>
    </w:p>
    <w:p w14:paraId="1ED72595" w14:textId="55A43AB4" w:rsidR="00F9383B" w:rsidRPr="00F9383B" w:rsidRDefault="00F9383B" w:rsidP="00F9383B">
      <w:pPr>
        <w:ind w:firstLine="708"/>
        <w:rPr>
          <w:rFonts w:cs="Times New Roman"/>
        </w:rPr>
      </w:pPr>
      <w:r w:rsidRPr="00F9383B">
        <w:rPr>
          <w:rFonts w:cs="Times New Roman"/>
        </w:rPr>
        <w:t>El sistema implementa un mecanismo de confianza basado en la diferencia de log-scores entre la categoría mejor clasificada y la segunda mejor. Cuando esta diferencia supera un umbral determinado, el sistema asigna automáticamente la subcategoría sugerida; de lo contrario, el documento se mantiene en la categoría por defecto, requiriendo la intervención del usuario. Este enfoque permite equilibrar la automatización con la precisión, evitando clasificaciones incorrectas cuando el modelo no tiene suficiente confianza en su predicción.</w:t>
      </w:r>
    </w:p>
    <w:p w14:paraId="5360D5C1" w14:textId="186CEB9A" w:rsidR="00F9383B" w:rsidRPr="00F9383B" w:rsidRDefault="00F9383B" w:rsidP="00F9383B">
      <w:pPr>
        <w:ind w:firstLine="708"/>
        <w:rPr>
          <w:rFonts w:cs="Times New Roman"/>
        </w:rPr>
      </w:pPr>
      <w:r w:rsidRPr="00F9383B">
        <w:rPr>
          <w:rFonts w:cs="Times New Roman"/>
        </w:rPr>
        <w:t>El uso de clasificación basada en texto resulta pertinente en contextos donde los documentos contienen información suficiente para inferir su temática, lo cual es común en archivos como documentos académicos, informes o archivos administrativos. Los documentos textuales contienen patrones léxicos que permiten identificar automáticamente su contenido y facilitar procesos de organización documental.</w:t>
      </w:r>
    </w:p>
    <w:p w14:paraId="6BCFBDE6" w14:textId="25972F1D" w:rsidR="009A2486" w:rsidRDefault="00F9383B" w:rsidP="00F9383B">
      <w:pPr>
        <w:ind w:firstLine="708"/>
        <w:rPr>
          <w:rFonts w:cs="Times New Roman"/>
        </w:rPr>
      </w:pPr>
      <w:r w:rsidRPr="00F9383B">
        <w:rPr>
          <w:rFonts w:cs="Times New Roman"/>
        </w:rPr>
        <w:t>Dentro del sistema desarrollado, la clasificación textual se utiliza como mecanismo de apoyo para sugerir la organización de documentos en función de su contenido. Este proceso se integra con la estructura de categorías y subcategorías definida por el usuario, permitiendo mantener una organización flexible y adaptable a distintos tipos de documentos.</w:t>
      </w:r>
    </w:p>
    <w:p w14:paraId="21CEF0B7" w14:textId="77777777" w:rsidR="00B13E35" w:rsidRDefault="00B13E35" w:rsidP="00F9383B">
      <w:pPr>
        <w:ind w:firstLine="708"/>
        <w:rPr>
          <w:rFonts w:cs="Times New Roman"/>
        </w:rPr>
      </w:pPr>
    </w:p>
    <w:p w14:paraId="51E0A677" w14:textId="77777777" w:rsidR="00B13E35" w:rsidRDefault="00B13E35" w:rsidP="00F9383B">
      <w:pPr>
        <w:ind w:firstLine="708"/>
        <w:rPr>
          <w:rFonts w:cs="Times New Roman"/>
        </w:rPr>
      </w:pPr>
    </w:p>
    <w:p w14:paraId="034194A5" w14:textId="77777777" w:rsidR="00B13E35" w:rsidRDefault="00B13E35" w:rsidP="00F9383B">
      <w:pPr>
        <w:ind w:firstLine="708"/>
        <w:rPr>
          <w:rFonts w:cs="Times New Roman"/>
        </w:rPr>
      </w:pPr>
    </w:p>
    <w:p w14:paraId="051EA4DE" w14:textId="084216D9" w:rsidR="006033F8" w:rsidRPr="00F9383B" w:rsidRDefault="009A2486" w:rsidP="00F9383B">
      <w:pPr>
        <w:pStyle w:val="Descripcin"/>
        <w:rPr>
          <w:rFonts w:cs="Times New Roman"/>
          <w:color w:val="000000" w:themeColor="text1"/>
        </w:rPr>
      </w:pPr>
      <w:bookmarkStart w:id="21" w:name="_Toc233228721"/>
      <w:r w:rsidRPr="00F9383B">
        <w:rPr>
          <w:color w:val="000000" w:themeColor="text1"/>
        </w:rPr>
        <w:lastRenderedPageBreak/>
        <w:t xml:space="preserve">Figura. </w:t>
      </w:r>
      <w:r w:rsidRPr="00F9383B">
        <w:rPr>
          <w:color w:val="000000" w:themeColor="text1"/>
        </w:rPr>
        <w:fldChar w:fldCharType="begin"/>
      </w:r>
      <w:r w:rsidRPr="00F9383B">
        <w:rPr>
          <w:color w:val="000000" w:themeColor="text1"/>
        </w:rPr>
        <w:instrText xml:space="preserve"> SEQ Ilustración \* ARABIC </w:instrText>
      </w:r>
      <w:r w:rsidRPr="00F9383B">
        <w:rPr>
          <w:color w:val="000000" w:themeColor="text1"/>
        </w:rPr>
        <w:fldChar w:fldCharType="separate"/>
      </w:r>
      <w:r w:rsidR="002D3A9C">
        <w:rPr>
          <w:noProof/>
          <w:color w:val="000000" w:themeColor="text1"/>
        </w:rPr>
        <w:t>2</w:t>
      </w:r>
      <w:r w:rsidRPr="00F9383B">
        <w:rPr>
          <w:color w:val="000000" w:themeColor="text1"/>
        </w:rPr>
        <w:fldChar w:fldCharType="end"/>
      </w:r>
      <w:r w:rsidRPr="00F9383B">
        <w:rPr>
          <w:color w:val="000000" w:themeColor="text1"/>
        </w:rPr>
        <w:t>. Flujo técnico de clasificación.</w:t>
      </w:r>
      <w:bookmarkEnd w:id="21"/>
    </w:p>
    <w:p w14:paraId="4F1349A6" w14:textId="064198F2" w:rsidR="006033F8" w:rsidRDefault="00F9383B" w:rsidP="00F9383B">
      <w:pPr>
        <w:jc w:val="center"/>
        <w:rPr>
          <w:rFonts w:cs="Times New Roman"/>
        </w:rPr>
      </w:pPr>
      <w:r w:rsidRPr="00F9383B">
        <w:rPr>
          <w:rFonts w:cs="Times New Roman"/>
          <w:noProof/>
        </w:rPr>
        <w:drawing>
          <wp:inline distT="0" distB="0" distL="0" distR="0" wp14:anchorId="1D953323" wp14:editId="7DC5E634">
            <wp:extent cx="2092386" cy="7142672"/>
            <wp:effectExtent l="0" t="0" r="3175" b="1270"/>
            <wp:docPr id="19449378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937857" name=""/>
                    <pic:cNvPicPr/>
                  </pic:nvPicPr>
                  <pic:blipFill>
                    <a:blip r:embed="rId7"/>
                    <a:stretch>
                      <a:fillRect/>
                    </a:stretch>
                  </pic:blipFill>
                  <pic:spPr>
                    <a:xfrm>
                      <a:off x="0" y="0"/>
                      <a:ext cx="2103067" cy="7179134"/>
                    </a:xfrm>
                    <a:prstGeom prst="rect">
                      <a:avLst/>
                    </a:prstGeom>
                  </pic:spPr>
                </pic:pic>
              </a:graphicData>
            </a:graphic>
          </wp:inline>
        </w:drawing>
      </w:r>
    </w:p>
    <w:p w14:paraId="4C82C222" w14:textId="77777777" w:rsidR="009A2486" w:rsidRPr="00185F5C" w:rsidRDefault="009A2486" w:rsidP="00F9383B">
      <w:pPr>
        <w:rPr>
          <w:rFonts w:cs="Times New Roman"/>
          <w:i/>
          <w:iCs/>
          <w:sz w:val="18"/>
          <w:szCs w:val="18"/>
        </w:rPr>
      </w:pPr>
      <w:r w:rsidRPr="00185F5C">
        <w:rPr>
          <w:rFonts w:cs="Times New Roman"/>
          <w:i/>
          <w:iCs/>
          <w:sz w:val="18"/>
          <w:szCs w:val="18"/>
        </w:rPr>
        <w:t>Fuente: Elaboración propia.</w:t>
      </w:r>
    </w:p>
    <w:p w14:paraId="6B5843D3" w14:textId="77777777" w:rsidR="00F002E3" w:rsidRPr="00B865B6" w:rsidRDefault="00F002E3" w:rsidP="00F002E3">
      <w:pPr>
        <w:rPr>
          <w:rFonts w:cs="Times New Roman"/>
        </w:rPr>
      </w:pPr>
    </w:p>
    <w:p w14:paraId="7D4908E0" w14:textId="4809ED17" w:rsidR="00B865B6" w:rsidRPr="00B865B6" w:rsidRDefault="00B865B6" w:rsidP="00F67233">
      <w:pPr>
        <w:pStyle w:val="Ttulo3"/>
      </w:pPr>
      <w:bookmarkStart w:id="22" w:name="_Toc233231483"/>
      <w:r w:rsidRPr="00B865B6">
        <w:lastRenderedPageBreak/>
        <w:t>Modelo Naive Bayes</w:t>
      </w:r>
      <w:bookmarkEnd w:id="22"/>
    </w:p>
    <w:p w14:paraId="46FFB005" w14:textId="77777777" w:rsidR="002508AA" w:rsidRDefault="002508AA" w:rsidP="002508AA">
      <w:pPr>
        <w:pStyle w:val="NormalWeb"/>
        <w:ind w:firstLine="708"/>
      </w:pPr>
      <w:r w:rsidRPr="002508AA">
        <w:t xml:space="preserve">El algoritmo </w:t>
      </w:r>
      <w:r w:rsidRPr="002508AA">
        <w:rPr>
          <w:i/>
          <w:iCs/>
        </w:rPr>
        <w:t>Naive Bayes</w:t>
      </w:r>
      <w:r w:rsidRPr="002508AA">
        <w:t xml:space="preserve"> corresponde a un modelo probabilístico utilizado comúnmente en tareas de clasificación de texto. Este modelo se basa en el teorema de Bayes y en la suposición de independencia entre las características, lo que permite estimar la probabilidad de que un documento pertenezca a una determinada categoría (Manning, Raghavan &amp; Schütze, 2008).</w:t>
      </w:r>
    </w:p>
    <w:p w14:paraId="28DAF3FE" w14:textId="537EEAB9" w:rsidR="002508AA" w:rsidRDefault="002508AA" w:rsidP="002508AA">
      <w:pPr>
        <w:pStyle w:val="NormalWeb"/>
        <w:ind w:firstLine="708"/>
      </w:pPr>
      <w:r>
        <w:t xml:space="preserve">Formalmente, el teorema de Bayes establece que la probabilidad posterior de que un documento pertenezca a una clase </w:t>
      </w:r>
      <m:oMath>
        <m:sSub>
          <m:sSubPr>
            <m:ctrlPr>
              <w:rPr>
                <w:rFonts w:ascii="Cambria Math" w:hAnsi="Cambria Math"/>
              </w:rPr>
            </m:ctrlPr>
          </m:sSubPr>
          <m:e>
            <m:r>
              <w:rPr>
                <w:rFonts w:ascii="Cambria Math" w:hAnsi="Cambria Math"/>
              </w:rPr>
              <m:t>C</m:t>
            </m:r>
          </m:e>
          <m:sub>
            <m:r>
              <w:rPr>
                <w:rFonts w:ascii="Cambria Math" w:hAnsi="Cambria Math"/>
              </w:rPr>
              <m:t>k</m:t>
            </m:r>
          </m:sub>
        </m:sSub>
      </m:oMath>
      <w:r>
        <w:t xml:space="preserve">, dado su contenido </w:t>
      </w:r>
      <m:oMath>
        <m:r>
          <w:rPr>
            <w:rFonts w:ascii="Cambria Math" w:hAnsi="Cambria Math"/>
          </w:rPr>
          <m:t>X</m:t>
        </m:r>
      </m:oMath>
      <w:r>
        <w:t>, se calcula mediante la siguiente expresión:</w:t>
      </w:r>
    </w:p>
    <w:p w14:paraId="72CF20ED" w14:textId="77777777" w:rsidR="002508AA" w:rsidRDefault="002508AA" w:rsidP="002508AA">
      <w:pPr>
        <w:pStyle w:val="NormalWeb"/>
      </w:pPr>
      <m:oMathPara>
        <m:oMath>
          <m:r>
            <w:rPr>
              <w:rFonts w:ascii="Cambria Math" w:hAnsi="Cambria Math"/>
            </w:rPr>
            <m:t>P(</m:t>
          </m:r>
          <m:sSub>
            <m:sSubPr>
              <m:ctrlPr>
                <w:rPr>
                  <w:rFonts w:ascii="Cambria Math" w:hAnsi="Cambria Math"/>
                </w:rPr>
              </m:ctrlPr>
            </m:sSubPr>
            <m:e>
              <m:r>
                <w:rPr>
                  <w:rFonts w:ascii="Cambria Math" w:hAnsi="Cambria Math"/>
                </w:rPr>
                <m:t>C</m:t>
              </m:r>
            </m:e>
            <m:sub>
              <m:r>
                <w:rPr>
                  <w:rFonts w:ascii="Cambria Math" w:hAnsi="Cambria Math"/>
                </w:rPr>
                <m:t>k</m:t>
              </m:r>
            </m:sub>
          </m:sSub>
          <m:r>
            <w:rPr>
              <w:rFonts w:ascii="Cambria Math" w:hAnsi="Cambria Math"/>
            </w:rPr>
            <m:t>∣X)=</m:t>
          </m:r>
          <m:f>
            <m:fPr>
              <m:ctrlPr>
                <w:rPr>
                  <w:rFonts w:ascii="Cambria Math" w:hAnsi="Cambria Math"/>
                </w:rPr>
              </m:ctrlPr>
            </m:fPr>
            <m:num>
              <m:r>
                <w:rPr>
                  <w:rFonts w:ascii="Cambria Math" w:hAnsi="Cambria Math"/>
                </w:rPr>
                <m:t>P(X∣</m:t>
              </m:r>
              <m:sSub>
                <m:sSubPr>
                  <m:ctrlPr>
                    <w:rPr>
                      <w:rFonts w:ascii="Cambria Math" w:hAnsi="Cambria Math"/>
                    </w:rPr>
                  </m:ctrlPr>
                </m:sSubPr>
                <m:e>
                  <m:r>
                    <w:rPr>
                      <w:rFonts w:ascii="Cambria Math" w:hAnsi="Cambria Math"/>
                    </w:rPr>
                    <m:t>C</m:t>
                  </m:r>
                </m:e>
                <m:sub>
                  <m:r>
                    <w:rPr>
                      <w:rFonts w:ascii="Cambria Math" w:hAnsi="Cambria Math"/>
                    </w:rPr>
                    <m:t>k</m:t>
                  </m:r>
                </m:sub>
              </m:sSub>
              <m:r>
                <w:rPr>
                  <w:rFonts w:ascii="Cambria Math" w:hAnsi="Cambria Math"/>
                </w:rPr>
                <m:t>)</m:t>
              </m:r>
              <m:r>
                <m:rPr>
                  <m:nor/>
                </m:rPr>
                <m:t> </m:t>
              </m:r>
              <m:r>
                <w:rPr>
                  <w:rFonts w:ascii="Cambria Math" w:hAnsi="Cambria Math"/>
                </w:rPr>
                <m:t>P(</m:t>
              </m:r>
              <m:sSub>
                <m:sSubPr>
                  <m:ctrlPr>
                    <w:rPr>
                      <w:rFonts w:ascii="Cambria Math" w:hAnsi="Cambria Math"/>
                    </w:rPr>
                  </m:ctrlPr>
                </m:sSubPr>
                <m:e>
                  <m:r>
                    <w:rPr>
                      <w:rFonts w:ascii="Cambria Math" w:hAnsi="Cambria Math"/>
                    </w:rPr>
                    <m:t>C</m:t>
                  </m:r>
                </m:e>
                <m:sub>
                  <m:r>
                    <w:rPr>
                      <w:rFonts w:ascii="Cambria Math" w:hAnsi="Cambria Math"/>
                    </w:rPr>
                    <m:t>k</m:t>
                  </m:r>
                </m:sub>
              </m:sSub>
              <m:r>
                <w:rPr>
                  <w:rFonts w:ascii="Cambria Math" w:hAnsi="Cambria Math"/>
                </w:rPr>
                <m:t>)</m:t>
              </m:r>
            </m:num>
            <m:den>
              <m:r>
                <w:rPr>
                  <w:rFonts w:ascii="Cambria Math" w:hAnsi="Cambria Math"/>
                </w:rPr>
                <m:t>P(X)</m:t>
              </m:r>
            </m:den>
          </m:f>
        </m:oMath>
      </m:oMathPara>
    </w:p>
    <w:p w14:paraId="336CC608" w14:textId="1CC1D658" w:rsidR="002508AA" w:rsidRPr="002508AA" w:rsidRDefault="002508AA" w:rsidP="002508AA">
      <w:pPr>
        <w:ind w:firstLine="708"/>
        <w:rPr>
          <w:rFonts w:cs="Times New Roman"/>
        </w:rPr>
      </w:pPr>
      <w:r w:rsidRPr="002508AA">
        <w:rPr>
          <w:rFonts w:cs="Times New Roman"/>
        </w:rPr>
        <w:t xml:space="preserve">Dado que </w:t>
      </w:r>
      <m:oMath>
        <m:r>
          <w:rPr>
            <w:rFonts w:ascii="Cambria Math" w:hAnsi="Cambria Math" w:cs="Times New Roman"/>
          </w:rPr>
          <m:t>P</m:t>
        </m:r>
        <m:d>
          <m:dPr>
            <m:ctrlPr>
              <w:rPr>
                <w:rFonts w:ascii="Cambria Math" w:hAnsi="Cambria Math" w:cs="Times New Roman"/>
                <w:i/>
              </w:rPr>
            </m:ctrlPr>
          </m:dPr>
          <m:e>
            <m:r>
              <w:rPr>
                <w:rFonts w:ascii="Cambria Math" w:hAnsi="Cambria Math" w:cs="Times New Roman"/>
              </w:rPr>
              <m:t>X</m:t>
            </m:r>
          </m:e>
        </m:d>
      </m:oMath>
      <w:r w:rsidR="00F809AE">
        <w:rPr>
          <w:rFonts w:eastAsiaTheme="minorEastAsia" w:cs="Times New Roman"/>
        </w:rPr>
        <w:t xml:space="preserve"> </w:t>
      </w:r>
      <w:r w:rsidRPr="002508AA">
        <w:rPr>
          <w:rFonts w:cs="Times New Roman"/>
        </w:rPr>
        <w:t>es constante para todas las clases, el proceso de clasificación se reduce a encontrar la clase que maximiza el producto entre la probabilidad condicional y la probabilidad previa de cada clase. Bajo la suposición de independencia entre características, la probabilidad conjunta puede descomponerse como:</w:t>
      </w:r>
    </w:p>
    <w:p w14:paraId="6EF5F127" w14:textId="3D6D9266" w:rsidR="002508AA" w:rsidRPr="002508AA" w:rsidRDefault="00000000" w:rsidP="002508AA">
      <w:pPr>
        <w:ind w:firstLine="357"/>
        <w:rPr>
          <w:rFonts w:cs="Times New Roman"/>
        </w:rPr>
      </w:pPr>
      <m:oMathPara>
        <m:oMath>
          <m:acc>
            <m:accPr>
              <m:ctrlPr>
                <w:rPr>
                  <w:rFonts w:ascii="Cambria Math" w:hAnsi="Cambria Math" w:cs="Times New Roman"/>
                </w:rPr>
              </m:ctrlPr>
            </m:accPr>
            <m:e>
              <m:r>
                <w:rPr>
                  <w:rFonts w:ascii="Cambria Math" w:hAnsi="Cambria Math" w:cs="Times New Roman"/>
                </w:rPr>
                <m:t>y</m:t>
              </m:r>
            </m:e>
          </m:acc>
          <m:r>
            <w:rPr>
              <w:rFonts w:ascii="Cambria Math" w:hAnsi="Cambria Math" w:cs="Times New Roman"/>
            </w:rPr>
            <m:t>=</m:t>
          </m:r>
          <m:r>
            <m:rPr>
              <m:sty m:val="p"/>
            </m:rPr>
            <w:rPr>
              <w:rFonts w:ascii="Cambria Math" w:hAnsi="Cambria Math" w:cs="Times New Roman"/>
            </w:rPr>
            <m:t>arg</m:t>
          </m:r>
          <m: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max</m:t>
              </m:r>
              <m:r>
                <w:rPr>
                  <w:rFonts w:ascii="Cambria Math" w:hAnsi="Cambria Math" w:cs="Times New Roman"/>
                </w:rPr>
                <m:t>⁡</m:t>
              </m:r>
            </m:e>
            <m:sub>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sub>
          </m:sSub>
          <m:r>
            <w:rPr>
              <w:rFonts w:ascii="Cambria Math" w:hAnsi="Cambria Math" w:cs="Times New Roman"/>
            </w:rPr>
            <m:t>P(</m:t>
          </m:r>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r>
            <w:rPr>
              <w:rFonts w:ascii="Cambria Math" w:hAnsi="Cambria Math" w:cs="Times New Roman"/>
            </w:rPr>
            <m:t>)</m:t>
          </m:r>
          <m:nary>
            <m:naryPr>
              <m:chr m:val="∏"/>
              <m:limLoc m:val="subSup"/>
              <m:grow m:val="1"/>
              <m:supHide m:val="1"/>
              <m:ctrlPr>
                <w:rPr>
                  <w:rFonts w:ascii="Cambria Math" w:hAnsi="Cambria Math" w:cs="Times New Roman"/>
                </w:rPr>
              </m:ctrlPr>
            </m:naryPr>
            <m:sub>
              <m:r>
                <w:rPr>
                  <w:rFonts w:ascii="Cambria Math" w:hAnsi="Cambria Math" w:cs="Times New Roman"/>
                </w:rPr>
                <m:t>i</m:t>
              </m:r>
            </m:sub>
            <m:sup/>
            <m:e>
              <m:r>
                <w:rPr>
                  <w:rFonts w:ascii="Cambria Math" w:hAnsi="Cambria Math" w:cs="Times New Roman"/>
                </w:rPr>
                <m:t>P(</m:t>
              </m:r>
            </m:e>
          </m:nary>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r>
            <w:rPr>
              <w:rFonts w:ascii="Cambria Math" w:hAnsi="Cambria Math" w:cs="Times New Roman"/>
            </w:rPr>
            <m:t>)</m:t>
          </m:r>
        </m:oMath>
      </m:oMathPara>
    </w:p>
    <w:p w14:paraId="2D43B559" w14:textId="42729F0D" w:rsidR="002508AA" w:rsidRPr="002508AA" w:rsidRDefault="002508AA" w:rsidP="002508AA">
      <w:pPr>
        <w:ind w:firstLine="708"/>
        <w:rPr>
          <w:rFonts w:cs="Times New Roman"/>
        </w:rPr>
      </w:pPr>
      <w:r w:rsidRPr="002508AA">
        <w:rPr>
          <w:rFonts w:cs="Times New Roman"/>
        </w:rPr>
        <w:t xml:space="preserve">Donde </w:t>
      </w:r>
      <m:oMath>
        <m:r>
          <w:rPr>
            <w:rFonts w:ascii="Cambria Math" w:hAnsi="Cambria Math" w:cs="Times New Roman"/>
          </w:rPr>
          <m:t>P(</m:t>
        </m:r>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r>
          <w:rPr>
            <w:rFonts w:ascii="Cambria Math" w:hAnsi="Cambria Math" w:cs="Times New Roman"/>
          </w:rPr>
          <m:t>)</m:t>
        </m:r>
      </m:oMath>
      <w:r w:rsidRPr="002508AA">
        <w:rPr>
          <w:rFonts w:cs="Times New Roman"/>
        </w:rPr>
        <w:t xml:space="preserve">representa la probabilidad previa de la clase, </w:t>
      </w:r>
      <m:oMath>
        <m:r>
          <w:rPr>
            <w:rFonts w:ascii="Cambria Math" w:hAnsi="Cambria Math" w:cs="Times New Roman"/>
          </w:rPr>
          <m:t>P(</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r>
          <w:rPr>
            <w:rFonts w:ascii="Cambria Math" w:hAnsi="Cambria Math" w:cs="Times New Roman"/>
          </w:rPr>
          <m:t>)</m:t>
        </m:r>
      </m:oMath>
      <w:r w:rsidRPr="002508AA">
        <w:rPr>
          <w:rFonts w:cs="Times New Roman"/>
        </w:rPr>
        <w:t xml:space="preserve">corresponde a la probabilidad de observar la característica </w:t>
      </w:r>
      <m:oMath>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oMath>
      <w:r w:rsidRPr="002508AA">
        <w:rPr>
          <w:rFonts w:cs="Times New Roman"/>
        </w:rPr>
        <w:t xml:space="preserve">dado que el documento pertenece a la clase </w:t>
      </w:r>
      <m:oMath>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oMath>
      <w:r w:rsidRPr="002508AA">
        <w:rPr>
          <w:rFonts w:cs="Times New Roman"/>
        </w:rPr>
        <w:t xml:space="preserve">, y </w:t>
      </w:r>
      <m:oMath>
        <m:acc>
          <m:accPr>
            <m:ctrlPr>
              <w:rPr>
                <w:rFonts w:ascii="Cambria Math" w:hAnsi="Cambria Math" w:cs="Times New Roman"/>
              </w:rPr>
            </m:ctrlPr>
          </m:accPr>
          <m:e>
            <m:r>
              <w:rPr>
                <w:rFonts w:ascii="Cambria Math" w:hAnsi="Cambria Math" w:cs="Times New Roman"/>
              </w:rPr>
              <m:t>y</m:t>
            </m:r>
          </m:e>
        </m:acc>
      </m:oMath>
      <w:r w:rsidRPr="002508AA">
        <w:rPr>
          <w:rFonts w:cs="Times New Roman"/>
        </w:rPr>
        <w:t>representa la clase predicha por el modelo.</w:t>
      </w:r>
    </w:p>
    <w:p w14:paraId="12EF580C" w14:textId="77777777" w:rsidR="002508AA" w:rsidRDefault="002508AA" w:rsidP="002508AA">
      <w:pPr>
        <w:ind w:firstLine="708"/>
        <w:rPr>
          <w:rFonts w:cs="Times New Roman"/>
        </w:rPr>
      </w:pPr>
      <w:r w:rsidRPr="002508AA">
        <w:rPr>
          <w:rFonts w:cs="Times New Roman"/>
        </w:rPr>
        <w:t xml:space="preserve">Para evitar probabilidades nulas cuando una palabra no aparece en una clase durante el entrenamiento, se aplica suavizado de Laplace (también conocido como suavizado </w:t>
      </w:r>
      <w:r w:rsidRPr="002508AA">
        <w:rPr>
          <w:rFonts w:cs="Times New Roman"/>
          <w:i/>
          <w:iCs/>
        </w:rPr>
        <w:t>add-one</w:t>
      </w:r>
      <w:r w:rsidRPr="002508AA">
        <w:rPr>
          <w:rFonts w:cs="Times New Roman"/>
        </w:rPr>
        <w:t>):</w:t>
      </w:r>
    </w:p>
    <w:p w14:paraId="67C05F52" w14:textId="5D1F4037" w:rsidR="002508AA" w:rsidRPr="002508AA" w:rsidRDefault="002508AA" w:rsidP="002508AA">
      <w:pPr>
        <w:ind w:firstLine="708"/>
        <w:rPr>
          <w:rFonts w:cs="Times New Roman"/>
        </w:rPr>
      </w:pPr>
      <m:oMathPara>
        <m:oMath>
          <m:r>
            <w:rPr>
              <w:rFonts w:ascii="Cambria Math" w:hAnsi="Cambria Math" w:cs="Times New Roman"/>
            </w:rPr>
            <m:t>P(</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r>
            <w:rPr>
              <w:rFonts w:ascii="Cambria Math" w:hAnsi="Cambria Math" w:cs="Times New Roman"/>
            </w:rPr>
            <m:t>)=</m:t>
          </m:r>
          <m:f>
            <m:fPr>
              <m:ctrlPr>
                <w:rPr>
                  <w:rFonts w:ascii="Cambria Math" w:hAnsi="Cambria Math" w:cs="Times New Roman"/>
                </w:rPr>
              </m:ctrlPr>
            </m:fPr>
            <m:num>
              <m:r>
                <m:rPr>
                  <m:sty m:val="p"/>
                </m:rPr>
                <w:rPr>
                  <w:rFonts w:ascii="Cambria Math" w:hAnsi="Cambria Math" w:cs="Times New Roman"/>
                </w:rPr>
                <m:t>count</m:t>
              </m:r>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r>
                <w:rPr>
                  <w:rFonts w:ascii="Cambria Math" w:hAnsi="Cambria Math" w:cs="Times New Roman"/>
                </w:rPr>
                <m:t>)+1</m:t>
              </m:r>
            </m:num>
            <m:den>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k</m:t>
                  </m:r>
                </m:sub>
              </m:sSub>
              <m:r>
                <w:rPr>
                  <w:rFonts w:ascii="Cambria Math" w:hAnsi="Cambria Math" w:cs="Times New Roman"/>
                </w:rPr>
                <m:t>+∣V∣</m:t>
              </m:r>
            </m:den>
          </m:f>
        </m:oMath>
      </m:oMathPara>
    </w:p>
    <w:p w14:paraId="6B879CEA" w14:textId="58E3868D" w:rsidR="002508AA" w:rsidRPr="002508AA" w:rsidRDefault="002508AA" w:rsidP="002508AA">
      <w:pPr>
        <w:ind w:firstLine="708"/>
        <w:rPr>
          <w:rFonts w:cs="Times New Roman"/>
        </w:rPr>
      </w:pPr>
      <w:r w:rsidRPr="002508AA">
        <w:rPr>
          <w:rFonts w:cs="Times New Roman"/>
        </w:rPr>
        <w:t xml:space="preserve">Donde </w:t>
      </w:r>
      <m:oMath>
        <m:r>
          <m:rPr>
            <m:sty m:val="p"/>
          </m:rPr>
          <w:rPr>
            <w:rFonts w:ascii="Cambria Math" w:hAnsi="Cambria Math" w:cs="Times New Roman"/>
          </w:rPr>
          <m:t>count</m:t>
        </m:r>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r>
          <w:rPr>
            <w:rFonts w:ascii="Cambria Math" w:hAnsi="Cambria Math" w:cs="Times New Roman"/>
          </w:rPr>
          <m:t>)</m:t>
        </m:r>
      </m:oMath>
      <w:r w:rsidRPr="002508AA">
        <w:rPr>
          <w:rFonts w:cs="Times New Roman"/>
        </w:rPr>
        <w:t xml:space="preserve">representa el número de ocurrencias de la palabra </w:t>
      </w:r>
      <m:oMath>
        <m:sSub>
          <m:sSubPr>
            <m:ctrlPr>
              <w:rPr>
                <w:rFonts w:ascii="Cambria Math" w:hAnsi="Cambria Math" w:cs="Times New Roman"/>
              </w:rPr>
            </m:ctrlPr>
          </m:sSubPr>
          <m:e>
            <m:r>
              <w:rPr>
                <w:rFonts w:ascii="Cambria Math" w:hAnsi="Cambria Math" w:cs="Times New Roman"/>
              </w:rPr>
              <m:t>x</m:t>
            </m:r>
          </m:e>
          <m:sub>
            <m:r>
              <w:rPr>
                <w:rFonts w:ascii="Cambria Math" w:hAnsi="Cambria Math" w:cs="Times New Roman"/>
              </w:rPr>
              <m:t>i</m:t>
            </m:r>
          </m:sub>
        </m:sSub>
      </m:oMath>
      <w:r w:rsidRPr="002508AA">
        <w:rPr>
          <w:rFonts w:cs="Times New Roman"/>
        </w:rPr>
        <w:t xml:space="preserve">en documentos pertenecientes a la clase </w:t>
      </w:r>
      <m:oMath>
        <m:sSub>
          <m:sSubPr>
            <m:ctrlPr>
              <w:rPr>
                <w:rFonts w:ascii="Cambria Math" w:hAnsi="Cambria Math" w:cs="Times New Roman"/>
              </w:rPr>
            </m:ctrlPr>
          </m:sSubPr>
          <m:e>
            <m:r>
              <w:rPr>
                <w:rFonts w:ascii="Cambria Math" w:hAnsi="Cambria Math" w:cs="Times New Roman"/>
              </w:rPr>
              <m:t>C</m:t>
            </m:r>
          </m:e>
          <m:sub>
            <m:r>
              <w:rPr>
                <w:rFonts w:ascii="Cambria Math" w:hAnsi="Cambria Math" w:cs="Times New Roman"/>
              </w:rPr>
              <m:t>k</m:t>
            </m:r>
          </m:sub>
        </m:sSub>
      </m:oMath>
      <w:r w:rsidRPr="002508AA">
        <w:rPr>
          <w:rFonts w:cs="Times New Roman"/>
        </w:rPr>
        <w:t xml:space="preserve">, </w:t>
      </w:r>
      <m:oMath>
        <m:sSub>
          <m:sSubPr>
            <m:ctrlPr>
              <w:rPr>
                <w:rFonts w:ascii="Cambria Math" w:hAnsi="Cambria Math" w:cs="Times New Roman"/>
              </w:rPr>
            </m:ctrlPr>
          </m:sSubPr>
          <m:e>
            <m:r>
              <w:rPr>
                <w:rFonts w:ascii="Cambria Math" w:hAnsi="Cambria Math" w:cs="Times New Roman"/>
              </w:rPr>
              <m:t>N</m:t>
            </m:r>
          </m:e>
          <m:sub>
            <m:r>
              <w:rPr>
                <w:rFonts w:ascii="Cambria Math" w:hAnsi="Cambria Math" w:cs="Times New Roman"/>
              </w:rPr>
              <m:t>k</m:t>
            </m:r>
          </m:sub>
        </m:sSub>
      </m:oMath>
      <w:r w:rsidRPr="002508AA">
        <w:rPr>
          <w:rFonts w:cs="Times New Roman"/>
        </w:rPr>
        <w:t xml:space="preserve">corresponde al total de palabras asociadas a dicha clase y </w:t>
      </w:r>
      <m:oMath>
        <m:r>
          <w:rPr>
            <w:rFonts w:ascii="Cambria Math" w:hAnsi="Cambria Math" w:cs="Times New Roman"/>
          </w:rPr>
          <m:t>∣V∣</m:t>
        </m:r>
      </m:oMath>
      <w:r w:rsidRPr="002508AA">
        <w:rPr>
          <w:rFonts w:cs="Times New Roman"/>
        </w:rPr>
        <w:t>representa el tamaño total del vocabulario.</w:t>
      </w:r>
    </w:p>
    <w:p w14:paraId="4921C35E" w14:textId="03118494" w:rsidR="00E43A79" w:rsidRDefault="002508AA" w:rsidP="002508AA">
      <w:pPr>
        <w:ind w:firstLine="708"/>
        <w:rPr>
          <w:rFonts w:cs="Times New Roman"/>
        </w:rPr>
      </w:pPr>
      <w:r w:rsidRPr="002508AA">
        <w:rPr>
          <w:rFonts w:cs="Times New Roman"/>
          <w:i/>
          <w:iCs/>
        </w:rPr>
        <w:t>Naive Bayes</w:t>
      </w:r>
      <w:r w:rsidRPr="002508AA">
        <w:rPr>
          <w:rFonts w:cs="Times New Roman"/>
        </w:rPr>
        <w:t xml:space="preserve"> es ampliamente utilizado en problemas de minería de texto y recuperación de información debido a su simplicidad computacional y a su buen desempeño en tareas de clasificación documental (Sebastiani, 2002). El algoritmo analiza la frecuencia de aparición de palabras dentro de un documento para calcular la probabilidad de asociación con una clase específica, permitiendo realizar procesos de categorización automática de textos (Aggarwal &amp; Zhai, 2012).</w:t>
      </w:r>
    </w:p>
    <w:p w14:paraId="09331C42" w14:textId="0ED815C8" w:rsidR="002508AA" w:rsidRDefault="002508AA" w:rsidP="002508AA">
      <w:pPr>
        <w:pStyle w:val="Descripcin"/>
      </w:pPr>
      <w:bookmarkStart w:id="23" w:name="_Toc233228722"/>
      <w:r>
        <w:lastRenderedPageBreak/>
        <w:t xml:space="preserve">Figura </w:t>
      </w:r>
      <w:fldSimple w:instr=" SEQ Ilustración \* ARABIC ">
        <w:r w:rsidR="002D3A9C">
          <w:rPr>
            <w:noProof/>
          </w:rPr>
          <w:t>3</w:t>
        </w:r>
      </w:fldSimple>
      <w:r>
        <w:t>. Modelo Naive Bayes</w:t>
      </w:r>
      <w:r w:rsidRPr="002508AA">
        <w:rPr>
          <w:rFonts w:cs="Times New Roman"/>
          <w:noProof/>
        </w:rPr>
        <w:drawing>
          <wp:inline distT="0" distB="0" distL="0" distR="0" wp14:anchorId="31C7BA03" wp14:editId="6D09F3D8">
            <wp:extent cx="5612130" cy="4602480"/>
            <wp:effectExtent l="0" t="0" r="7620" b="7620"/>
            <wp:docPr id="6613178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317844" name=""/>
                    <pic:cNvPicPr/>
                  </pic:nvPicPr>
                  <pic:blipFill>
                    <a:blip r:embed="rId8"/>
                    <a:stretch>
                      <a:fillRect/>
                    </a:stretch>
                  </pic:blipFill>
                  <pic:spPr>
                    <a:xfrm>
                      <a:off x="0" y="0"/>
                      <a:ext cx="5612130" cy="4602480"/>
                    </a:xfrm>
                    <a:prstGeom prst="rect">
                      <a:avLst/>
                    </a:prstGeom>
                  </pic:spPr>
                </pic:pic>
              </a:graphicData>
            </a:graphic>
          </wp:inline>
        </w:drawing>
      </w:r>
      <w:bookmarkEnd w:id="23"/>
    </w:p>
    <w:p w14:paraId="0648D9AB" w14:textId="77777777" w:rsidR="002508AA" w:rsidRDefault="002508AA" w:rsidP="002508AA">
      <w:pPr>
        <w:rPr>
          <w:rFonts w:cs="Times New Roman"/>
          <w:i/>
          <w:iCs/>
          <w:sz w:val="18"/>
          <w:szCs w:val="18"/>
        </w:rPr>
      </w:pPr>
      <w:r w:rsidRPr="00F10A69">
        <w:rPr>
          <w:rFonts w:cs="Times New Roman"/>
          <w:i/>
          <w:iCs/>
          <w:sz w:val="18"/>
          <w:szCs w:val="18"/>
        </w:rPr>
        <w:t>Fuente: Elaboración propia.</w:t>
      </w:r>
    </w:p>
    <w:p w14:paraId="0D563957" w14:textId="77777777" w:rsidR="002508AA" w:rsidRPr="00F10A69" w:rsidRDefault="002508AA" w:rsidP="002508AA">
      <w:pPr>
        <w:rPr>
          <w:rFonts w:cs="Times New Roman"/>
          <w:i/>
          <w:iCs/>
          <w:sz w:val="18"/>
          <w:szCs w:val="18"/>
        </w:rPr>
      </w:pPr>
    </w:p>
    <w:p w14:paraId="4E8E9305" w14:textId="0929D1AA" w:rsidR="002508AA" w:rsidRDefault="002508AA" w:rsidP="002508AA">
      <w:r>
        <w:t xml:space="preserve">En el contexto del proyecto, </w:t>
      </w:r>
      <w:r w:rsidRPr="002508AA">
        <w:rPr>
          <w:i/>
          <w:iCs/>
        </w:rPr>
        <w:t>Naive Bayes</w:t>
      </w:r>
      <w:r>
        <w:t xml:space="preserve"> se considera adecuado debido a:</w:t>
      </w:r>
    </w:p>
    <w:p w14:paraId="4EAB15C9" w14:textId="2431510C" w:rsidR="002508AA" w:rsidRDefault="002508AA" w:rsidP="002508AA">
      <w:pPr>
        <w:ind w:left="708"/>
      </w:pPr>
      <w:r w:rsidRPr="002508AA">
        <w:rPr>
          <w:b/>
          <w:bCs/>
        </w:rPr>
        <w:t>6.1.3.1.</w:t>
      </w:r>
      <w:r>
        <w:t xml:space="preserve"> Su simplicidad de implementación y bajo costo computacional, lo que permite ejecutar la clasificación en tiempo real sobre el equipo del usuario sin requerir hardware especializado.</w:t>
      </w:r>
    </w:p>
    <w:p w14:paraId="146F9A3C" w14:textId="2AC6345A" w:rsidR="002508AA" w:rsidRDefault="002508AA" w:rsidP="002508AA">
      <w:pPr>
        <w:ind w:left="708"/>
      </w:pPr>
      <w:r w:rsidRPr="002508AA">
        <w:rPr>
          <w:b/>
          <w:bCs/>
        </w:rPr>
        <w:t>6.1.3.2.</w:t>
      </w:r>
      <w:r>
        <w:t xml:space="preserve"> Su aplicabilidad en clasificación de texto con conjuntos de datos pequeños, ya que el modelo se entrena progresivamente con los documentos incorporados por el usuario.</w:t>
      </w:r>
    </w:p>
    <w:p w14:paraId="187CBDF3" w14:textId="529C8E41" w:rsidR="002508AA" w:rsidRDefault="002508AA" w:rsidP="002508AA">
      <w:pPr>
        <w:ind w:left="708"/>
      </w:pPr>
      <w:r w:rsidRPr="002508AA">
        <w:rPr>
          <w:b/>
          <w:bCs/>
        </w:rPr>
        <w:t>6.1.3.3.</w:t>
      </w:r>
      <w:r>
        <w:t xml:space="preserve"> Su capacidad para manejar un vocabulario abierto, permitiendo incorporar nuevas palabras al modelo a medida que se agregan documentos al sistema.</w:t>
      </w:r>
    </w:p>
    <w:p w14:paraId="1D60ADEA" w14:textId="5B0A3DA3" w:rsidR="002508AA" w:rsidRDefault="002508AA" w:rsidP="002508AA">
      <w:pPr>
        <w:ind w:left="708" w:firstLine="708"/>
      </w:pPr>
      <w:r>
        <w:t xml:space="preserve">En cuanto a la implementación específica dentro de </w:t>
      </w:r>
      <w:r w:rsidRPr="002508AA">
        <w:rPr>
          <w:i/>
          <w:iCs/>
        </w:rPr>
        <w:t>Fileoteca</w:t>
      </w:r>
      <w:r>
        <w:t xml:space="preserve">, el sistema utiliza la biblioteca </w:t>
      </w:r>
      <w:r w:rsidRPr="002508AA">
        <w:rPr>
          <w:i/>
          <w:iCs/>
        </w:rPr>
        <w:t>bayesian</w:t>
      </w:r>
      <w:r>
        <w:t xml:space="preserve"> para </w:t>
      </w:r>
      <w:r w:rsidRPr="002508AA">
        <w:rPr>
          <w:i/>
          <w:iCs/>
        </w:rPr>
        <w:t>Go</w:t>
      </w:r>
      <w:r>
        <w:t xml:space="preserve"> (</w:t>
      </w:r>
      <w:r w:rsidRPr="002508AA">
        <w:rPr>
          <w:i/>
          <w:iCs/>
        </w:rPr>
        <w:t>jbrukh/bayesian</w:t>
      </w:r>
      <w:r>
        <w:t xml:space="preserve">), la cual proporciona </w:t>
      </w:r>
      <w:r>
        <w:lastRenderedPageBreak/>
        <w:t xml:space="preserve">funcionalidades de clasificación basada en el modelo Multinomial </w:t>
      </w:r>
      <w:r w:rsidRPr="002508AA">
        <w:rPr>
          <w:i/>
          <w:iCs/>
        </w:rPr>
        <w:t>Naive Bayes</w:t>
      </w:r>
      <w:r>
        <w:t xml:space="preserve"> con suavizado de Laplace. El modelo se gestiona de la siguiente manera:</w:t>
      </w:r>
    </w:p>
    <w:p w14:paraId="20FCA428" w14:textId="77777777" w:rsidR="002508AA" w:rsidRDefault="002508AA" w:rsidP="002508AA">
      <w:pPr>
        <w:ind w:left="708"/>
      </w:pPr>
    </w:p>
    <w:p w14:paraId="17324436" w14:textId="3FE26AAA" w:rsidR="002508AA" w:rsidRDefault="002508AA" w:rsidP="002508AA">
      <w:pPr>
        <w:ind w:left="708"/>
      </w:pPr>
      <w:r w:rsidRPr="002508AA">
        <w:rPr>
          <w:b/>
          <w:bCs/>
        </w:rPr>
        <w:t>6.1.3.4.</w:t>
      </w:r>
      <w:r>
        <w:t xml:space="preserve"> </w:t>
      </w:r>
      <w:r w:rsidRPr="002508AA">
        <w:t>Tokenización</w:t>
      </w:r>
      <w:r>
        <w:t xml:space="preserve">: El contenido textual extraído de los documentos se procesa mediante un tokenizador personalizado que convierte el texto a minúsculas, lo segmenta por caracteres no alfabéticos y numéricos, filtra </w:t>
      </w:r>
      <w:r w:rsidRPr="002508AA">
        <w:rPr>
          <w:i/>
          <w:iCs/>
        </w:rPr>
        <w:t>tokens</w:t>
      </w:r>
      <w:r>
        <w:t xml:space="preserve"> de menos de 3 caracteres, elimina tokens puramente numéricos, y remueve una lista de </w:t>
      </w:r>
      <w:r w:rsidRPr="002508AA">
        <w:rPr>
          <w:i/>
          <w:iCs/>
        </w:rPr>
        <w:t>stopwords</w:t>
      </w:r>
      <w:r>
        <w:t xml:space="preserve"> del idioma español (preposiciones, conjunciones, artículos, entre otros).</w:t>
      </w:r>
    </w:p>
    <w:p w14:paraId="18E11112" w14:textId="6C22CE1A" w:rsidR="002508AA" w:rsidRDefault="002508AA" w:rsidP="002508AA">
      <w:pPr>
        <w:ind w:left="708"/>
      </w:pPr>
      <w:r w:rsidRPr="002508AA">
        <w:rPr>
          <w:b/>
          <w:bCs/>
        </w:rPr>
        <w:t>6.1.3.5.</w:t>
      </w:r>
      <w:r>
        <w:t xml:space="preserve"> Selección de características: Para cada subcategoría, el sistema calcula las 100 palabras más frecuentes con una frecuencia mínima de documento adaptativa, lo que permite seleccionar las características más discriminativas para cada clase.</w:t>
      </w:r>
    </w:p>
    <w:p w14:paraId="1CB8F359" w14:textId="0E49AD31" w:rsidR="002508AA" w:rsidRDefault="002508AA" w:rsidP="002508AA">
      <w:pPr>
        <w:ind w:left="708"/>
      </w:pPr>
      <w:r w:rsidRPr="002508AA">
        <w:rPr>
          <w:b/>
          <w:bCs/>
        </w:rPr>
        <w:t>6.1.3.6.</w:t>
      </w:r>
      <w:r>
        <w:t xml:space="preserve"> Mecanismo de confianza: La clasificación utiliza </w:t>
      </w:r>
      <w:r w:rsidRPr="002508AA">
        <w:rPr>
          <w:i/>
          <w:iCs/>
        </w:rPr>
        <w:t>log-scores</w:t>
      </w:r>
      <w:r>
        <w:t xml:space="preserve"> en lugar de probabilidades directas. Un documento se asigna automáticamente a una subcategoría cuando la diferencia entre el log-score de la mejor clase y el de la segunda mejor supera un umbral de </w:t>
      </w:r>
      <w:r w:rsidRPr="002508AA">
        <w:rPr>
          <w:i/>
          <w:iCs/>
        </w:rPr>
        <w:t>0.5</w:t>
      </w:r>
      <w:r>
        <w:t>. Si la confianza es insuficiente, el documento se mantiene en la categoría por defecto.</w:t>
      </w:r>
    </w:p>
    <w:p w14:paraId="3901CAF0" w14:textId="3B85DA16" w:rsidR="002508AA" w:rsidRDefault="002508AA" w:rsidP="002508AA">
      <w:pPr>
        <w:ind w:left="708"/>
      </w:pPr>
      <w:r w:rsidRPr="002508AA">
        <w:rPr>
          <w:b/>
          <w:bCs/>
        </w:rPr>
        <w:t>6.1.3.7.</w:t>
      </w:r>
      <w:r>
        <w:t xml:space="preserve"> Clase especial: El modelo incluye una clase </w:t>
      </w:r>
      <w:r w:rsidRPr="002508AA">
        <w:rPr>
          <w:i/>
          <w:iCs/>
        </w:rPr>
        <w:t>"_other"</w:t>
      </w:r>
      <w:r>
        <w:t xml:space="preserve"> para documentos que no han sido asignados manualmente a una subcategoría, evitando que el ruido de documentos sin clasificar afecte la calidad del entrenamiento.</w:t>
      </w:r>
    </w:p>
    <w:p w14:paraId="0422F330" w14:textId="190C5B0E" w:rsidR="002508AA" w:rsidRDefault="002508AA" w:rsidP="002508AA">
      <w:pPr>
        <w:ind w:left="708"/>
      </w:pPr>
      <w:r w:rsidRPr="002508AA">
        <w:rPr>
          <w:b/>
          <w:bCs/>
        </w:rPr>
        <w:t>6.1.3.8.</w:t>
      </w:r>
      <w:r>
        <w:t xml:space="preserve"> Reentrenamiento: El modelo se reentrena de forma asíncrona con un mecanismo de </w:t>
      </w:r>
      <w:r w:rsidRPr="002508AA">
        <w:rPr>
          <w:i/>
          <w:iCs/>
        </w:rPr>
        <w:t>debounce</w:t>
      </w:r>
      <w:r>
        <w:t xml:space="preserve"> (verificación cada </w:t>
      </w:r>
      <w:r w:rsidRPr="002508AA">
        <w:rPr>
          <w:i/>
          <w:iCs/>
        </w:rPr>
        <w:t>5</w:t>
      </w:r>
      <w:r>
        <w:t xml:space="preserve"> segundos, hasta </w:t>
      </w:r>
      <w:r w:rsidRPr="002508AA">
        <w:rPr>
          <w:i/>
          <w:iCs/>
        </w:rPr>
        <w:t>12</w:t>
      </w:r>
      <w:r>
        <w:t xml:space="preserve"> reintentos) cuando un documento es reasignado a una subcategoría diferente, permitiendo que el clasificador se adapte progresivamente al patrón de uso del usuario.</w:t>
      </w:r>
    </w:p>
    <w:p w14:paraId="3CBDDCD7" w14:textId="0A0DF27E" w:rsidR="002508AA" w:rsidRDefault="002508AA" w:rsidP="002508AA">
      <w:pPr>
        <w:ind w:left="708" w:firstLine="708"/>
      </w:pPr>
      <w:r>
        <w:t xml:space="preserve">Es importante señalar que el modelo no se almacena directamente en la base de datos, sino que es gestionado por el </w:t>
      </w:r>
      <w:r w:rsidRPr="002508AA">
        <w:rPr>
          <w:i/>
          <w:iCs/>
        </w:rPr>
        <w:t>backend</w:t>
      </w:r>
      <w:r>
        <w:t xml:space="preserve"> como un archivo serializado en el sistema de archivos local, lo cual permite mantener una separación entre la lógica de clasificación y la estructura de almacenamiento.</w:t>
      </w:r>
    </w:p>
    <w:p w14:paraId="24F280ED" w14:textId="5A302892" w:rsidR="002508AA" w:rsidRPr="002508AA" w:rsidRDefault="002508AA" w:rsidP="002508AA">
      <w:pPr>
        <w:ind w:firstLine="708"/>
      </w:pPr>
      <w:r>
        <w:t xml:space="preserve">En comparación con otros algoritmos de clasificación, </w:t>
      </w:r>
      <w:r w:rsidRPr="002508AA">
        <w:rPr>
          <w:i/>
          <w:iCs/>
        </w:rPr>
        <w:t>Naive Bayes</w:t>
      </w:r>
      <w:r>
        <w:t xml:space="preserve"> ofrece ventajas específicas para el contexto de este proyecto. Los modelos basados en </w:t>
      </w:r>
      <w:r w:rsidRPr="002508AA">
        <w:rPr>
          <w:i/>
          <w:iCs/>
        </w:rPr>
        <w:t>Support Vector Machines (SVM)</w:t>
      </w:r>
      <w:r>
        <w:t xml:space="preserve"> pueden ofrecer mayor precisión en conjuntos de datos grandes, pero requieren mayor capacidad computacional y sino más complejos de entrenar incrementalmente (Joachims, 1998). Las redes neuronales, si bien han demostrado resultados superiores en tareas de clasificación de texto a gran escala (Devlin et al., 2019), dependen de grandes volúmenes de datos de entrenamiento y recursos computacionales significativos, lo cual es incompatible con un entorno de ejecución local con un número reducido de documentos. Los árboles de decisión y Random Forest ofrecen </w:t>
      </w:r>
      <w:r>
        <w:lastRenderedPageBreak/>
        <w:t xml:space="preserve">interpretabilidad, pero su rendimiento decrece con vocabularios extensos y no facilitan el reentrenamiento incremental (Aggarwal &amp; Zhai, 2012). </w:t>
      </w:r>
      <w:r w:rsidRPr="002508AA">
        <w:rPr>
          <w:i/>
          <w:iCs/>
        </w:rPr>
        <w:t>Naive Bayes</w:t>
      </w:r>
      <w:r>
        <w:t>, en cambio, permite un entrenamiento rápido y progresivo a partir de los documentos que el usuario va incorporando, sin requerir grandes volúmenes de datos ni recursos computacionales especializados.</w:t>
      </w:r>
    </w:p>
    <w:p w14:paraId="1AB485AD" w14:textId="4171CAE3" w:rsidR="00F10A69" w:rsidRPr="00F10A69" w:rsidRDefault="00F10A69" w:rsidP="00F10A69">
      <w:pPr>
        <w:pStyle w:val="Descripcin"/>
        <w:rPr>
          <w:rFonts w:cs="Times New Roman"/>
          <w:color w:val="000000" w:themeColor="text1"/>
        </w:rPr>
      </w:pPr>
      <w:bookmarkStart w:id="24" w:name="_Toc233228723"/>
      <w:r w:rsidRPr="00F10A69">
        <w:rPr>
          <w:color w:val="000000" w:themeColor="text1"/>
        </w:rPr>
        <w:t xml:space="preserve">Figura </w:t>
      </w:r>
      <w:r w:rsidRPr="00F10A69">
        <w:rPr>
          <w:color w:val="000000" w:themeColor="text1"/>
        </w:rPr>
        <w:fldChar w:fldCharType="begin"/>
      </w:r>
      <w:r w:rsidRPr="00F10A69">
        <w:rPr>
          <w:color w:val="000000" w:themeColor="text1"/>
        </w:rPr>
        <w:instrText xml:space="preserve"> SEQ Ilustración \* ARABIC </w:instrText>
      </w:r>
      <w:r w:rsidRPr="00F10A69">
        <w:rPr>
          <w:color w:val="000000" w:themeColor="text1"/>
        </w:rPr>
        <w:fldChar w:fldCharType="separate"/>
      </w:r>
      <w:r w:rsidR="002D3A9C">
        <w:rPr>
          <w:noProof/>
          <w:color w:val="000000" w:themeColor="text1"/>
        </w:rPr>
        <w:t>4</w:t>
      </w:r>
      <w:r w:rsidRPr="00F10A69">
        <w:rPr>
          <w:color w:val="000000" w:themeColor="text1"/>
        </w:rPr>
        <w:fldChar w:fldCharType="end"/>
      </w:r>
      <w:r w:rsidRPr="00F10A69">
        <w:rPr>
          <w:color w:val="000000" w:themeColor="text1"/>
        </w:rPr>
        <w:t>. Aplicación modelo Naive Bayes.</w:t>
      </w:r>
      <w:bookmarkEnd w:id="24"/>
    </w:p>
    <w:p w14:paraId="0D7C720D" w14:textId="58561CD9" w:rsidR="00681C41" w:rsidRDefault="002508AA" w:rsidP="00F10A69">
      <w:pPr>
        <w:rPr>
          <w:rFonts w:cs="Times New Roman"/>
        </w:rPr>
      </w:pPr>
      <w:r w:rsidRPr="002508AA">
        <w:rPr>
          <w:rFonts w:cs="Times New Roman"/>
          <w:noProof/>
        </w:rPr>
        <w:drawing>
          <wp:inline distT="0" distB="0" distL="0" distR="0" wp14:anchorId="7A9DA87D" wp14:editId="0EEFAB01">
            <wp:extent cx="5612130" cy="3221990"/>
            <wp:effectExtent l="0" t="0" r="7620" b="0"/>
            <wp:docPr id="11571429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142911" name=""/>
                    <pic:cNvPicPr/>
                  </pic:nvPicPr>
                  <pic:blipFill>
                    <a:blip r:embed="rId9"/>
                    <a:stretch>
                      <a:fillRect/>
                    </a:stretch>
                  </pic:blipFill>
                  <pic:spPr>
                    <a:xfrm>
                      <a:off x="0" y="0"/>
                      <a:ext cx="5612130" cy="3221990"/>
                    </a:xfrm>
                    <a:prstGeom prst="rect">
                      <a:avLst/>
                    </a:prstGeom>
                  </pic:spPr>
                </pic:pic>
              </a:graphicData>
            </a:graphic>
          </wp:inline>
        </w:drawing>
      </w:r>
    </w:p>
    <w:p w14:paraId="64B2D8B3" w14:textId="176D9D86" w:rsidR="00F10A69" w:rsidRPr="00F10A69" w:rsidRDefault="00F10A69" w:rsidP="00F10A69">
      <w:pPr>
        <w:rPr>
          <w:rFonts w:cs="Times New Roman"/>
          <w:i/>
          <w:iCs/>
          <w:sz w:val="18"/>
          <w:szCs w:val="18"/>
        </w:rPr>
      </w:pPr>
      <w:r w:rsidRPr="00F10A69">
        <w:rPr>
          <w:rFonts w:cs="Times New Roman"/>
          <w:i/>
          <w:iCs/>
          <w:sz w:val="18"/>
          <w:szCs w:val="18"/>
        </w:rPr>
        <w:t>Fuente: Elaboración propia.</w:t>
      </w:r>
    </w:p>
    <w:p w14:paraId="061ABA42" w14:textId="77777777" w:rsidR="00F10A69" w:rsidRDefault="00F10A69" w:rsidP="00B865B6">
      <w:pPr>
        <w:ind w:firstLine="357"/>
        <w:rPr>
          <w:rFonts w:cs="Times New Roman"/>
        </w:rPr>
      </w:pPr>
    </w:p>
    <w:p w14:paraId="148F3034" w14:textId="63E5C066" w:rsidR="00B865B6" w:rsidRPr="00B865B6" w:rsidRDefault="00B865B6" w:rsidP="00F67233">
      <w:pPr>
        <w:pStyle w:val="Ttulo3"/>
      </w:pPr>
      <w:bookmarkStart w:id="25" w:name="_Toc233231484"/>
      <w:r w:rsidRPr="00B865B6">
        <w:t>Reconocimiento óptico de caracteres (OCR)</w:t>
      </w:r>
      <w:bookmarkEnd w:id="25"/>
    </w:p>
    <w:p w14:paraId="37743C99" w14:textId="77777777" w:rsidR="00E43A79" w:rsidRDefault="00E43A79" w:rsidP="00E43A79">
      <w:pPr>
        <w:pStyle w:val="NormalWeb"/>
        <w:ind w:firstLine="708"/>
      </w:pPr>
      <w:r>
        <w:t>El reconocimiento óptico de caracteres (OCR) corresponde a una técnica que permite extraer texto a partir de imágenes o documentos escaneados. Este proceso resulta necesario cuando los documentos no contienen texto digital directamente accesible (Mori, Suen &amp; Yamamoto, 1999).</w:t>
      </w:r>
    </w:p>
    <w:p w14:paraId="01459885" w14:textId="77777777" w:rsidR="00E43A79" w:rsidRDefault="00E43A79" w:rsidP="00E43A79">
      <w:pPr>
        <w:pStyle w:val="NormalWeb"/>
        <w:ind w:firstLine="708"/>
      </w:pPr>
      <w:r>
        <w:t>El OCR convierte información visual en texto procesable mediante algoritmos de reconocimiento de patrones y análisis de caracteres, permitiendo digitalizar documentos físicos y facilitar su almacenamiento, búsqueda y procesamiento dentro de sistemas informáticos (Sharma, Chen &amp; Sheth, 2006).</w:t>
      </w:r>
    </w:p>
    <w:p w14:paraId="48781C7C" w14:textId="77777777" w:rsidR="002508AA" w:rsidRPr="00C100EB" w:rsidRDefault="002508AA" w:rsidP="002508AA">
      <w:pPr>
        <w:pStyle w:val="Textosinformato"/>
        <w:rPr>
          <w:rFonts w:ascii="Times New Roman" w:hAnsi="Times New Roman" w:cs="Times New Roman"/>
          <w:sz w:val="24"/>
          <w:szCs w:val="24"/>
        </w:rPr>
      </w:pPr>
      <w:r>
        <w:rPr>
          <w:rFonts w:cs="Times New Roman"/>
        </w:rPr>
        <w:tab/>
      </w:r>
      <w:r w:rsidRPr="00C100EB">
        <w:rPr>
          <w:rFonts w:ascii="Times New Roman" w:hAnsi="Times New Roman" w:cs="Times New Roman"/>
          <w:sz w:val="24"/>
          <w:szCs w:val="24"/>
        </w:rPr>
        <w:t xml:space="preserve">En el proyecto </w:t>
      </w:r>
      <w:r w:rsidRPr="002508AA">
        <w:rPr>
          <w:rFonts w:ascii="Times New Roman" w:hAnsi="Times New Roman" w:cs="Times New Roman"/>
          <w:i/>
          <w:iCs/>
          <w:sz w:val="24"/>
          <w:szCs w:val="24"/>
        </w:rPr>
        <w:t>Fileoteca</w:t>
      </w:r>
      <w:r w:rsidRPr="00C100EB">
        <w:rPr>
          <w:rFonts w:ascii="Times New Roman" w:hAnsi="Times New Roman" w:cs="Times New Roman"/>
          <w:sz w:val="24"/>
          <w:szCs w:val="24"/>
        </w:rPr>
        <w:t xml:space="preserve">, el </w:t>
      </w:r>
      <w:r w:rsidRPr="002508AA">
        <w:rPr>
          <w:rFonts w:ascii="Times New Roman" w:hAnsi="Times New Roman" w:cs="Times New Roman"/>
          <w:i/>
          <w:iCs/>
          <w:sz w:val="24"/>
          <w:szCs w:val="24"/>
        </w:rPr>
        <w:t>OCR</w:t>
      </w:r>
      <w:r w:rsidRPr="00C100EB">
        <w:rPr>
          <w:rFonts w:ascii="Times New Roman" w:hAnsi="Times New Roman" w:cs="Times New Roman"/>
          <w:sz w:val="24"/>
          <w:szCs w:val="24"/>
        </w:rPr>
        <w:t xml:space="preserve"> se implementa como un servicio independiente en Python que se comunica con el </w:t>
      </w:r>
      <w:r w:rsidRPr="002508AA">
        <w:rPr>
          <w:rFonts w:ascii="Times New Roman" w:hAnsi="Times New Roman" w:cs="Times New Roman"/>
          <w:i/>
          <w:iCs/>
          <w:sz w:val="24"/>
          <w:szCs w:val="24"/>
        </w:rPr>
        <w:t>backend</w:t>
      </w:r>
      <w:r w:rsidRPr="00C100EB">
        <w:rPr>
          <w:rFonts w:ascii="Times New Roman" w:hAnsi="Times New Roman" w:cs="Times New Roman"/>
          <w:sz w:val="24"/>
          <w:szCs w:val="24"/>
        </w:rPr>
        <w:t xml:space="preserve"> mediante </w:t>
      </w:r>
      <w:r w:rsidRPr="002508AA">
        <w:rPr>
          <w:rFonts w:ascii="Times New Roman" w:hAnsi="Times New Roman" w:cs="Times New Roman"/>
          <w:i/>
          <w:iCs/>
          <w:sz w:val="24"/>
          <w:szCs w:val="24"/>
        </w:rPr>
        <w:t>gRPC</w:t>
      </w:r>
      <w:r w:rsidRPr="00C100EB">
        <w:rPr>
          <w:rFonts w:ascii="Times New Roman" w:hAnsi="Times New Roman" w:cs="Times New Roman"/>
          <w:sz w:val="24"/>
          <w:szCs w:val="24"/>
        </w:rPr>
        <w:t xml:space="preserve"> (</w:t>
      </w:r>
      <w:r w:rsidRPr="002508AA">
        <w:rPr>
          <w:rFonts w:ascii="Times New Roman" w:hAnsi="Times New Roman" w:cs="Times New Roman"/>
          <w:i/>
          <w:iCs/>
          <w:sz w:val="24"/>
          <w:szCs w:val="24"/>
        </w:rPr>
        <w:t>Remote Procedure Call</w:t>
      </w:r>
      <w:r w:rsidRPr="00C100EB">
        <w:rPr>
          <w:rFonts w:ascii="Times New Roman" w:hAnsi="Times New Roman" w:cs="Times New Roman"/>
          <w:sz w:val="24"/>
          <w:szCs w:val="24"/>
        </w:rPr>
        <w:t xml:space="preserve">), un </w:t>
      </w:r>
      <w:r w:rsidRPr="002508AA">
        <w:rPr>
          <w:rFonts w:ascii="Times New Roman" w:hAnsi="Times New Roman" w:cs="Times New Roman"/>
          <w:i/>
          <w:iCs/>
          <w:sz w:val="24"/>
          <w:szCs w:val="24"/>
        </w:rPr>
        <w:t>framework</w:t>
      </w:r>
      <w:r w:rsidRPr="00C100EB">
        <w:rPr>
          <w:rFonts w:ascii="Times New Roman" w:hAnsi="Times New Roman" w:cs="Times New Roman"/>
          <w:sz w:val="24"/>
          <w:szCs w:val="24"/>
        </w:rPr>
        <w:t xml:space="preserve"> de comunicación entre servicios de alto rendimiento. Esta decisión arquitectónica permite mantener la separación de responsabilidades entre el procesamiento </w:t>
      </w:r>
      <w:r w:rsidRPr="00C100EB">
        <w:rPr>
          <w:rFonts w:ascii="Times New Roman" w:hAnsi="Times New Roman" w:cs="Times New Roman"/>
          <w:sz w:val="24"/>
          <w:szCs w:val="24"/>
        </w:rPr>
        <w:lastRenderedPageBreak/>
        <w:t>documental y la lógica principal del sistema. La separación de responsabilidades dentro de arquitecturas modulares facilita el mantenimiento y escalabilidad de los sistemas de software (Pressman &amp; Maxim, 2020).</w:t>
      </w:r>
    </w:p>
    <w:p w14:paraId="42E9914C" w14:textId="77777777" w:rsidR="002508AA" w:rsidRPr="00C100EB" w:rsidRDefault="002508AA" w:rsidP="002508AA">
      <w:pPr>
        <w:pStyle w:val="Textosinformato"/>
        <w:rPr>
          <w:rFonts w:ascii="Times New Roman" w:hAnsi="Times New Roman" w:cs="Times New Roman"/>
          <w:sz w:val="24"/>
          <w:szCs w:val="24"/>
        </w:rPr>
      </w:pPr>
    </w:p>
    <w:p w14:paraId="1577D8B1" w14:textId="5241AA9E" w:rsidR="002508AA" w:rsidRPr="00C100EB" w:rsidRDefault="002508AA" w:rsidP="002508AA">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El servicio </w:t>
      </w:r>
      <w:r w:rsidRPr="002508AA">
        <w:rPr>
          <w:rFonts w:ascii="Times New Roman" w:hAnsi="Times New Roman" w:cs="Times New Roman"/>
          <w:i/>
          <w:iCs/>
          <w:sz w:val="24"/>
          <w:szCs w:val="24"/>
        </w:rPr>
        <w:t>OCR</w:t>
      </w:r>
      <w:r w:rsidRPr="00C100EB">
        <w:rPr>
          <w:rFonts w:ascii="Times New Roman" w:hAnsi="Times New Roman" w:cs="Times New Roman"/>
          <w:sz w:val="24"/>
          <w:szCs w:val="24"/>
        </w:rPr>
        <w:t xml:space="preserve"> implementa un pipeline diferenciado según el tipo de archivo:</w:t>
      </w:r>
    </w:p>
    <w:p w14:paraId="31C0CE1A" w14:textId="77777777" w:rsidR="002508AA" w:rsidRPr="00C100EB" w:rsidRDefault="002508AA" w:rsidP="002508AA">
      <w:pPr>
        <w:pStyle w:val="Textosinformato"/>
        <w:rPr>
          <w:rFonts w:ascii="Times New Roman" w:hAnsi="Times New Roman" w:cs="Times New Roman"/>
          <w:sz w:val="24"/>
          <w:szCs w:val="24"/>
        </w:rPr>
      </w:pPr>
    </w:p>
    <w:p w14:paraId="4CAF8014" w14:textId="3C3B51A1" w:rsidR="002508AA" w:rsidRPr="00C100EB" w:rsidRDefault="002508AA" w:rsidP="002508AA">
      <w:pPr>
        <w:pStyle w:val="Textosinformato"/>
        <w:ind w:left="708"/>
        <w:rPr>
          <w:rFonts w:ascii="Times New Roman" w:hAnsi="Times New Roman" w:cs="Times New Roman"/>
          <w:sz w:val="24"/>
          <w:szCs w:val="24"/>
        </w:rPr>
      </w:pPr>
      <w:r w:rsidRPr="002508AA">
        <w:rPr>
          <w:rFonts w:ascii="Times New Roman" w:hAnsi="Times New Roman" w:cs="Times New Roman"/>
          <w:b/>
          <w:bCs/>
          <w:sz w:val="24"/>
          <w:szCs w:val="24"/>
        </w:rPr>
        <w:t xml:space="preserve">6.1.4.1. </w:t>
      </w:r>
      <w:r w:rsidRPr="00C100EB">
        <w:rPr>
          <w:rFonts w:ascii="Times New Roman" w:hAnsi="Times New Roman" w:cs="Times New Roman"/>
          <w:sz w:val="24"/>
          <w:szCs w:val="24"/>
        </w:rPr>
        <w:t xml:space="preserve">Para documentos </w:t>
      </w:r>
      <w:r w:rsidRPr="002508AA">
        <w:rPr>
          <w:rFonts w:ascii="Times New Roman" w:hAnsi="Times New Roman" w:cs="Times New Roman"/>
          <w:i/>
          <w:iCs/>
          <w:sz w:val="24"/>
          <w:szCs w:val="24"/>
        </w:rPr>
        <w:t>PDF</w:t>
      </w:r>
      <w:r w:rsidRPr="00C100EB">
        <w:rPr>
          <w:rFonts w:ascii="Times New Roman" w:hAnsi="Times New Roman" w:cs="Times New Roman"/>
          <w:sz w:val="24"/>
          <w:szCs w:val="24"/>
        </w:rPr>
        <w:t xml:space="preserve">, se utiliza la biblioteca </w:t>
      </w:r>
      <w:r w:rsidRPr="002508AA">
        <w:rPr>
          <w:rFonts w:ascii="Times New Roman" w:hAnsi="Times New Roman" w:cs="Times New Roman"/>
          <w:i/>
          <w:iCs/>
          <w:sz w:val="24"/>
          <w:szCs w:val="24"/>
        </w:rPr>
        <w:t>pypdfium2</w:t>
      </w:r>
      <w:r w:rsidRPr="00C100EB">
        <w:rPr>
          <w:rFonts w:ascii="Times New Roman" w:hAnsi="Times New Roman" w:cs="Times New Roman"/>
          <w:sz w:val="24"/>
          <w:szCs w:val="24"/>
        </w:rPr>
        <w:t xml:space="preserve"> para renderizar las páginas como imágenes (escalado </w:t>
      </w:r>
      <w:r w:rsidRPr="002508AA">
        <w:rPr>
          <w:rFonts w:ascii="Times New Roman" w:hAnsi="Times New Roman" w:cs="Times New Roman"/>
          <w:i/>
          <w:iCs/>
          <w:sz w:val="24"/>
          <w:szCs w:val="24"/>
        </w:rPr>
        <w:t>2x</w:t>
      </w:r>
      <w:r w:rsidRPr="00C100EB">
        <w:rPr>
          <w:rFonts w:ascii="Times New Roman" w:hAnsi="Times New Roman" w:cs="Times New Roman"/>
          <w:sz w:val="24"/>
          <w:szCs w:val="24"/>
        </w:rPr>
        <w:t xml:space="preserve"> para mejorar la calidad del reconocimiento), procesando las primeras 5 páginas y las últimas 2 páginas del documento. Las imágenes resultantes son procesadas mediante el motor </w:t>
      </w:r>
      <w:r w:rsidRPr="002508AA">
        <w:rPr>
          <w:rFonts w:ascii="Times New Roman" w:hAnsi="Times New Roman" w:cs="Times New Roman"/>
          <w:i/>
          <w:iCs/>
          <w:sz w:val="24"/>
          <w:szCs w:val="24"/>
        </w:rPr>
        <w:t>OCR</w:t>
      </w:r>
      <w:r w:rsidRPr="00C100EB">
        <w:rPr>
          <w:rFonts w:ascii="Times New Roman" w:hAnsi="Times New Roman" w:cs="Times New Roman"/>
          <w:sz w:val="24"/>
          <w:szCs w:val="24"/>
        </w:rPr>
        <w:t xml:space="preserve"> de </w:t>
      </w:r>
      <w:r w:rsidRPr="002508AA">
        <w:rPr>
          <w:rFonts w:ascii="Times New Roman" w:hAnsi="Times New Roman" w:cs="Times New Roman"/>
          <w:i/>
          <w:iCs/>
          <w:sz w:val="24"/>
          <w:szCs w:val="24"/>
        </w:rPr>
        <w:t>Windows</w:t>
      </w:r>
      <w:r w:rsidRPr="00C100EB">
        <w:rPr>
          <w:rFonts w:ascii="Times New Roman" w:hAnsi="Times New Roman" w:cs="Times New Roman"/>
          <w:sz w:val="24"/>
          <w:szCs w:val="24"/>
        </w:rPr>
        <w:t xml:space="preserve"> (</w:t>
      </w:r>
      <w:r w:rsidRPr="002508AA">
        <w:rPr>
          <w:rFonts w:ascii="Times New Roman" w:hAnsi="Times New Roman" w:cs="Times New Roman"/>
          <w:i/>
          <w:iCs/>
          <w:sz w:val="24"/>
          <w:szCs w:val="24"/>
        </w:rPr>
        <w:t>WinRT</w:t>
      </w:r>
      <w:r w:rsidRPr="00C100EB">
        <w:rPr>
          <w:rFonts w:ascii="Times New Roman" w:hAnsi="Times New Roman" w:cs="Times New Roman"/>
          <w:sz w:val="24"/>
          <w:szCs w:val="24"/>
        </w:rPr>
        <w:t xml:space="preserve"> </w:t>
      </w:r>
      <w:r w:rsidRPr="002508AA">
        <w:rPr>
          <w:rFonts w:ascii="Times New Roman" w:hAnsi="Times New Roman" w:cs="Times New Roman"/>
          <w:i/>
          <w:iCs/>
          <w:sz w:val="24"/>
          <w:szCs w:val="24"/>
        </w:rPr>
        <w:t>Windows.Media.Ocr</w:t>
      </w:r>
      <w:r w:rsidRPr="00C100EB">
        <w:rPr>
          <w:rFonts w:ascii="Times New Roman" w:hAnsi="Times New Roman" w:cs="Times New Roman"/>
          <w:sz w:val="24"/>
          <w:szCs w:val="24"/>
        </w:rPr>
        <w:t>), que proporciona reconocimiento de texto nativo optimizado para el sistema operativo.</w:t>
      </w:r>
    </w:p>
    <w:p w14:paraId="03D167CB" w14:textId="77777777" w:rsidR="002508AA" w:rsidRPr="00C100EB" w:rsidRDefault="002508AA" w:rsidP="002508AA">
      <w:pPr>
        <w:pStyle w:val="Textosinformato"/>
        <w:ind w:left="708"/>
        <w:rPr>
          <w:rFonts w:ascii="Times New Roman" w:hAnsi="Times New Roman" w:cs="Times New Roman"/>
          <w:sz w:val="24"/>
          <w:szCs w:val="24"/>
        </w:rPr>
      </w:pPr>
    </w:p>
    <w:p w14:paraId="13879923" w14:textId="3AE6B060" w:rsidR="002508AA" w:rsidRPr="00C100EB" w:rsidRDefault="002508AA" w:rsidP="002508AA">
      <w:pPr>
        <w:pStyle w:val="Textosinformato"/>
        <w:ind w:left="708"/>
        <w:rPr>
          <w:rFonts w:ascii="Times New Roman" w:hAnsi="Times New Roman" w:cs="Times New Roman"/>
          <w:sz w:val="24"/>
          <w:szCs w:val="24"/>
        </w:rPr>
      </w:pPr>
      <w:r w:rsidRPr="002508AA">
        <w:rPr>
          <w:rFonts w:ascii="Times New Roman" w:hAnsi="Times New Roman" w:cs="Times New Roman"/>
          <w:b/>
          <w:bCs/>
          <w:sz w:val="24"/>
          <w:szCs w:val="24"/>
        </w:rPr>
        <w:t>6.1.4.2.</w:t>
      </w:r>
      <w:r w:rsidRPr="00C100EB">
        <w:rPr>
          <w:rFonts w:ascii="Times New Roman" w:hAnsi="Times New Roman" w:cs="Times New Roman"/>
          <w:sz w:val="24"/>
          <w:szCs w:val="24"/>
        </w:rPr>
        <w:t xml:space="preserve"> Para imágenes (PNG, JPG, JPEG, GIF, BMP, WebP, TIFF, ICO), se utiliza directamente el motor </w:t>
      </w:r>
      <w:r w:rsidRPr="002508AA">
        <w:rPr>
          <w:rFonts w:ascii="Times New Roman" w:hAnsi="Times New Roman" w:cs="Times New Roman"/>
          <w:i/>
          <w:iCs/>
          <w:sz w:val="24"/>
          <w:szCs w:val="24"/>
        </w:rPr>
        <w:t>WinRT OCR</w:t>
      </w:r>
      <w:r w:rsidRPr="00C100EB">
        <w:rPr>
          <w:rFonts w:ascii="Times New Roman" w:hAnsi="Times New Roman" w:cs="Times New Roman"/>
          <w:sz w:val="24"/>
          <w:szCs w:val="24"/>
        </w:rPr>
        <w:t xml:space="preserve"> sin necesidad de renderizado previo.</w:t>
      </w:r>
    </w:p>
    <w:p w14:paraId="540A84A4" w14:textId="77777777" w:rsidR="002508AA" w:rsidRPr="00C100EB" w:rsidRDefault="002508AA" w:rsidP="002508AA">
      <w:pPr>
        <w:pStyle w:val="Textosinformato"/>
        <w:ind w:left="708"/>
        <w:rPr>
          <w:rFonts w:ascii="Times New Roman" w:hAnsi="Times New Roman" w:cs="Times New Roman"/>
          <w:sz w:val="24"/>
          <w:szCs w:val="24"/>
        </w:rPr>
      </w:pPr>
    </w:p>
    <w:p w14:paraId="328F78DF" w14:textId="3C5673DB" w:rsidR="002508AA" w:rsidRPr="00C100EB" w:rsidRDefault="002508AA" w:rsidP="002508AA">
      <w:pPr>
        <w:pStyle w:val="Textosinformato"/>
        <w:ind w:left="708"/>
        <w:rPr>
          <w:rFonts w:ascii="Times New Roman" w:hAnsi="Times New Roman" w:cs="Times New Roman"/>
          <w:sz w:val="24"/>
          <w:szCs w:val="24"/>
        </w:rPr>
      </w:pPr>
      <w:r w:rsidRPr="00C100EB">
        <w:rPr>
          <w:rFonts w:ascii="Times New Roman" w:hAnsi="Times New Roman" w:cs="Times New Roman"/>
          <w:sz w:val="24"/>
          <w:szCs w:val="24"/>
        </w:rPr>
        <w:t xml:space="preserve"> </w:t>
      </w:r>
      <w:r w:rsidRPr="002508AA">
        <w:rPr>
          <w:rFonts w:ascii="Times New Roman" w:hAnsi="Times New Roman" w:cs="Times New Roman"/>
          <w:b/>
          <w:bCs/>
          <w:sz w:val="24"/>
          <w:szCs w:val="24"/>
        </w:rPr>
        <w:t>6.1.4.3.</w:t>
      </w:r>
      <w:r w:rsidRPr="00C100EB">
        <w:rPr>
          <w:rFonts w:ascii="Times New Roman" w:hAnsi="Times New Roman" w:cs="Times New Roman"/>
          <w:sz w:val="24"/>
          <w:szCs w:val="24"/>
        </w:rPr>
        <w:t xml:space="preserve"> Para documentos de Office (DOCX, XLSX, PPTX y otros formatos estructurados), se emplea la biblioteca </w:t>
      </w:r>
      <w:r w:rsidRPr="002508AA">
        <w:rPr>
          <w:rFonts w:ascii="Times New Roman" w:hAnsi="Times New Roman" w:cs="Times New Roman"/>
          <w:i/>
          <w:iCs/>
          <w:sz w:val="24"/>
          <w:szCs w:val="24"/>
        </w:rPr>
        <w:t>MarkItDown</w:t>
      </w:r>
      <w:r w:rsidRPr="00C100EB">
        <w:rPr>
          <w:rFonts w:ascii="Times New Roman" w:hAnsi="Times New Roman" w:cs="Times New Roman"/>
          <w:sz w:val="24"/>
          <w:szCs w:val="24"/>
        </w:rPr>
        <w:t xml:space="preserve"> de Microsoft, la cual extrae el contenido textual de forma directa sin requerir </w:t>
      </w:r>
      <w:r w:rsidRPr="002508AA">
        <w:rPr>
          <w:rFonts w:ascii="Times New Roman" w:hAnsi="Times New Roman" w:cs="Times New Roman"/>
          <w:i/>
          <w:iCs/>
          <w:sz w:val="24"/>
          <w:szCs w:val="24"/>
        </w:rPr>
        <w:t>OCR</w:t>
      </w:r>
      <w:r w:rsidRPr="00C100EB">
        <w:rPr>
          <w:rFonts w:ascii="Times New Roman" w:hAnsi="Times New Roman" w:cs="Times New Roman"/>
          <w:sz w:val="24"/>
          <w:szCs w:val="24"/>
        </w:rPr>
        <w:t>, aprovechando la estructura interna de estos formatos.</w:t>
      </w:r>
    </w:p>
    <w:p w14:paraId="451CCF10" w14:textId="77777777" w:rsidR="002508AA" w:rsidRPr="00C100EB" w:rsidRDefault="002508AA" w:rsidP="002508AA">
      <w:pPr>
        <w:pStyle w:val="Textosinformato"/>
        <w:ind w:left="708"/>
        <w:rPr>
          <w:rFonts w:ascii="Times New Roman" w:hAnsi="Times New Roman" w:cs="Times New Roman"/>
          <w:sz w:val="24"/>
          <w:szCs w:val="24"/>
        </w:rPr>
      </w:pPr>
    </w:p>
    <w:p w14:paraId="7D4080A9" w14:textId="258236D9" w:rsidR="002508AA" w:rsidRPr="00C100EB" w:rsidRDefault="002508AA" w:rsidP="002508AA">
      <w:pPr>
        <w:pStyle w:val="Textosinformato"/>
        <w:ind w:left="708"/>
        <w:rPr>
          <w:rFonts w:ascii="Times New Roman" w:hAnsi="Times New Roman" w:cs="Times New Roman"/>
          <w:sz w:val="24"/>
          <w:szCs w:val="24"/>
        </w:rPr>
      </w:pPr>
      <w:r w:rsidRPr="002508AA">
        <w:rPr>
          <w:rFonts w:ascii="Times New Roman" w:hAnsi="Times New Roman" w:cs="Times New Roman"/>
          <w:b/>
          <w:bCs/>
          <w:sz w:val="24"/>
          <w:szCs w:val="24"/>
        </w:rPr>
        <w:t>6.1.4.4.</w:t>
      </w:r>
      <w:r w:rsidRPr="00C100EB">
        <w:rPr>
          <w:rFonts w:ascii="Times New Roman" w:hAnsi="Times New Roman" w:cs="Times New Roman"/>
          <w:sz w:val="24"/>
          <w:szCs w:val="24"/>
        </w:rPr>
        <w:t xml:space="preserve"> Para archivos de texto plano (TXT, CSV, MD, JSON, XML, RTF, HTML), el contenido se lee directamente sin procesamiento adicional.</w:t>
      </w:r>
    </w:p>
    <w:p w14:paraId="2E94CA28" w14:textId="77777777" w:rsidR="002508AA" w:rsidRPr="00C100EB" w:rsidRDefault="002508AA" w:rsidP="002508AA">
      <w:pPr>
        <w:pStyle w:val="Textosinformato"/>
        <w:rPr>
          <w:rFonts w:ascii="Times New Roman" w:hAnsi="Times New Roman" w:cs="Times New Roman"/>
          <w:sz w:val="24"/>
          <w:szCs w:val="24"/>
        </w:rPr>
      </w:pPr>
    </w:p>
    <w:p w14:paraId="1D1C36A0" w14:textId="0EA8347D" w:rsidR="002508AA" w:rsidRPr="00C100EB" w:rsidRDefault="002508AA" w:rsidP="002508AA">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w:t>
      </w:r>
      <w:r>
        <w:rPr>
          <w:rFonts w:ascii="Times New Roman" w:hAnsi="Times New Roman" w:cs="Times New Roman"/>
          <w:sz w:val="24"/>
          <w:szCs w:val="24"/>
        </w:rPr>
        <w:tab/>
      </w:r>
      <w:r w:rsidRPr="00C100EB">
        <w:rPr>
          <w:rFonts w:ascii="Times New Roman" w:hAnsi="Times New Roman" w:cs="Times New Roman"/>
          <w:sz w:val="24"/>
          <w:szCs w:val="24"/>
        </w:rPr>
        <w:t xml:space="preserve">Adicionalmente, el servicio </w:t>
      </w:r>
      <w:r w:rsidRPr="002508AA">
        <w:rPr>
          <w:rFonts w:ascii="Times New Roman" w:hAnsi="Times New Roman" w:cs="Times New Roman"/>
          <w:i/>
          <w:iCs/>
          <w:sz w:val="24"/>
          <w:szCs w:val="24"/>
        </w:rPr>
        <w:t>OCR</w:t>
      </w:r>
      <w:r w:rsidRPr="00C100EB">
        <w:rPr>
          <w:rFonts w:ascii="Times New Roman" w:hAnsi="Times New Roman" w:cs="Times New Roman"/>
          <w:sz w:val="24"/>
          <w:szCs w:val="24"/>
        </w:rPr>
        <w:t xml:space="preserve"> genera miniaturas (</w:t>
      </w:r>
      <w:r w:rsidRPr="002508AA">
        <w:rPr>
          <w:rFonts w:ascii="Times New Roman" w:hAnsi="Times New Roman" w:cs="Times New Roman"/>
          <w:i/>
          <w:iCs/>
          <w:sz w:val="24"/>
          <w:szCs w:val="24"/>
        </w:rPr>
        <w:t>thumbnails</w:t>
      </w:r>
      <w:r w:rsidRPr="00C100EB">
        <w:rPr>
          <w:rFonts w:ascii="Times New Roman" w:hAnsi="Times New Roman" w:cs="Times New Roman"/>
          <w:sz w:val="24"/>
          <w:szCs w:val="24"/>
        </w:rPr>
        <w:t xml:space="preserve">) en formato JPEG con un ancho máximo de </w:t>
      </w:r>
      <w:r w:rsidRPr="002508AA">
        <w:rPr>
          <w:rFonts w:ascii="Times New Roman" w:hAnsi="Times New Roman" w:cs="Times New Roman"/>
          <w:i/>
          <w:iCs/>
          <w:sz w:val="24"/>
          <w:szCs w:val="24"/>
        </w:rPr>
        <w:t>400 píxeles</w:t>
      </w:r>
      <w:r w:rsidRPr="00C100EB">
        <w:rPr>
          <w:rFonts w:ascii="Times New Roman" w:hAnsi="Times New Roman" w:cs="Times New Roman"/>
          <w:sz w:val="24"/>
          <w:szCs w:val="24"/>
        </w:rPr>
        <w:t xml:space="preserve"> para documentos PDF e imágenes, permitiendo la visualización previa en la interfaz del sistema.</w:t>
      </w:r>
    </w:p>
    <w:p w14:paraId="5E6866A6" w14:textId="77777777" w:rsidR="002508AA" w:rsidRPr="00C100EB" w:rsidRDefault="002508AA" w:rsidP="002508AA">
      <w:pPr>
        <w:pStyle w:val="Textosinformato"/>
        <w:rPr>
          <w:rFonts w:ascii="Times New Roman" w:hAnsi="Times New Roman" w:cs="Times New Roman"/>
          <w:sz w:val="24"/>
          <w:szCs w:val="24"/>
        </w:rPr>
      </w:pPr>
    </w:p>
    <w:p w14:paraId="702E6675" w14:textId="65F2670A" w:rsidR="00F002E3" w:rsidRDefault="002508AA" w:rsidP="002508AA">
      <w:pPr>
        <w:ind w:firstLine="708"/>
        <w:rPr>
          <w:rFonts w:cs="Times New Roman"/>
        </w:rPr>
      </w:pPr>
      <w:r w:rsidRPr="00C100EB">
        <w:rPr>
          <w:rFonts w:cs="Times New Roman"/>
        </w:rPr>
        <w:t xml:space="preserve">La comunicación entre el </w:t>
      </w:r>
      <w:r w:rsidRPr="002508AA">
        <w:rPr>
          <w:rFonts w:cs="Times New Roman"/>
          <w:i/>
          <w:iCs/>
        </w:rPr>
        <w:t>backend</w:t>
      </w:r>
      <w:r w:rsidRPr="00C100EB">
        <w:rPr>
          <w:rFonts w:cs="Times New Roman"/>
        </w:rPr>
        <w:t xml:space="preserve"> y el servicio </w:t>
      </w:r>
      <w:r w:rsidRPr="002508AA">
        <w:rPr>
          <w:rFonts w:cs="Times New Roman"/>
          <w:i/>
          <w:iCs/>
        </w:rPr>
        <w:t>OCR</w:t>
      </w:r>
      <w:r w:rsidRPr="00C100EB">
        <w:rPr>
          <w:rFonts w:cs="Times New Roman"/>
        </w:rPr>
        <w:t xml:space="preserve"> se realiza mediante </w:t>
      </w:r>
      <w:r w:rsidRPr="002508AA">
        <w:rPr>
          <w:rFonts w:cs="Times New Roman"/>
          <w:i/>
          <w:iCs/>
        </w:rPr>
        <w:t>gRPC</w:t>
      </w:r>
      <w:r w:rsidRPr="00C100EB">
        <w:rPr>
          <w:rFonts w:cs="Times New Roman"/>
        </w:rPr>
        <w:t xml:space="preserve"> con autenticación mediante </w:t>
      </w:r>
      <w:r w:rsidRPr="002508AA">
        <w:rPr>
          <w:rFonts w:cs="Times New Roman"/>
          <w:i/>
          <w:iCs/>
        </w:rPr>
        <w:t>API key</w:t>
      </w:r>
      <w:r w:rsidRPr="00C100EB">
        <w:rPr>
          <w:rFonts w:cs="Times New Roman"/>
        </w:rPr>
        <w:t xml:space="preserve"> de 64 caracteres generada aleatoriamente en cada inicio del sistema. Los trabajos de procesamiento se encolan en un buffer de </w:t>
      </w:r>
      <w:r w:rsidRPr="002508AA">
        <w:rPr>
          <w:rFonts w:cs="Times New Roman"/>
          <w:i/>
          <w:iCs/>
        </w:rPr>
        <w:t>100</w:t>
      </w:r>
      <w:r w:rsidRPr="00C100EB">
        <w:rPr>
          <w:rFonts w:cs="Times New Roman"/>
        </w:rPr>
        <w:t xml:space="preserve"> elementos y se procesan de forma secuencial, evitando la sobrecarga del sistema cuando se incorporan múltiples documentos simultáneamente</w:t>
      </w:r>
    </w:p>
    <w:p w14:paraId="382ADA7A" w14:textId="3F1D9A3B" w:rsidR="00F002E3" w:rsidRDefault="00F002E3" w:rsidP="00F002E3">
      <w:pPr>
        <w:pStyle w:val="Ttulo3"/>
      </w:pPr>
      <w:bookmarkStart w:id="26" w:name="_Toc233231485"/>
      <w:r w:rsidRPr="00F002E3">
        <w:t>Arquitectura modular de software</w:t>
      </w:r>
      <w:bookmarkEnd w:id="26"/>
    </w:p>
    <w:p w14:paraId="3B410D4F" w14:textId="6447AC7A" w:rsidR="00F002E3" w:rsidRDefault="00F002E3" w:rsidP="00F002E3">
      <w:pPr>
        <w:ind w:firstLine="708"/>
      </w:pPr>
      <w:r>
        <w:t>La arquitectura modular corresponde a un enfoque de diseño de software en el cual el sistema se divide en componentes independientes que cumplen funciones específicas y se comunican entre sí mediante interfaces definidas. Este tipo de arquitectura facilita el mantenimiento, la escalabilidad y la separación de responsabilidades dentro del sistema.</w:t>
      </w:r>
    </w:p>
    <w:p w14:paraId="5B9B13AD" w14:textId="2CB0BE4E" w:rsidR="00F002E3" w:rsidRDefault="00F002E3" w:rsidP="00F002E3">
      <w:pPr>
        <w:ind w:firstLine="708"/>
      </w:pPr>
      <w:r>
        <w:t xml:space="preserve">En el proyecto </w:t>
      </w:r>
      <w:r w:rsidRPr="00F002E3">
        <w:rPr>
          <w:i/>
          <w:iCs/>
        </w:rPr>
        <w:t>Fileoteca</w:t>
      </w:r>
      <w:r>
        <w:t xml:space="preserve"> se implementó una arquitectura compuesta por tres módulos principales:</w:t>
      </w:r>
    </w:p>
    <w:p w14:paraId="1B2A0DC0" w14:textId="19BC2DAC" w:rsidR="002508AA" w:rsidRDefault="002508AA" w:rsidP="002508AA">
      <w:pPr>
        <w:ind w:left="708"/>
      </w:pPr>
      <w:r w:rsidRPr="002508AA">
        <w:rPr>
          <w:b/>
          <w:bCs/>
        </w:rPr>
        <w:t>6.1.5.1</w:t>
      </w:r>
      <w:r>
        <w:rPr>
          <w:b/>
          <w:bCs/>
        </w:rPr>
        <w:t>.</w:t>
      </w:r>
      <w:r>
        <w:t xml:space="preserve"> </w:t>
      </w:r>
      <w:r w:rsidRPr="002508AA">
        <w:rPr>
          <w:i/>
          <w:iCs/>
        </w:rPr>
        <w:t>Backend</w:t>
      </w:r>
      <w:r>
        <w:t xml:space="preserve"> desarrollado en </w:t>
      </w:r>
      <w:r w:rsidRPr="002508AA">
        <w:rPr>
          <w:i/>
          <w:iCs/>
        </w:rPr>
        <w:t>Go</w:t>
      </w:r>
      <w:r>
        <w:t xml:space="preserve"> (versión 1.25) con </w:t>
      </w:r>
      <w:r w:rsidRPr="002508AA">
        <w:rPr>
          <w:i/>
          <w:iCs/>
        </w:rPr>
        <w:t>PocketBase</w:t>
      </w:r>
      <w:r>
        <w:t xml:space="preserve"> (versión 0.36.9): Este componente gestiona la lógica principal del sistema, la persistencia de </w:t>
      </w:r>
      <w:r>
        <w:lastRenderedPageBreak/>
        <w:t xml:space="preserve">información mediante </w:t>
      </w:r>
      <w:r w:rsidRPr="002508AA">
        <w:rPr>
          <w:i/>
          <w:iCs/>
        </w:rPr>
        <w:t>SQLite</w:t>
      </w:r>
      <w:r>
        <w:t xml:space="preserve">, la </w:t>
      </w:r>
      <w:r w:rsidRPr="002508AA">
        <w:rPr>
          <w:i/>
          <w:iCs/>
        </w:rPr>
        <w:t>API REST</w:t>
      </w:r>
      <w:r>
        <w:t xml:space="preserve"> para la comunicación con el </w:t>
      </w:r>
      <w:r w:rsidRPr="002508AA">
        <w:rPr>
          <w:i/>
          <w:iCs/>
        </w:rPr>
        <w:t>frontend</w:t>
      </w:r>
      <w:r>
        <w:t xml:space="preserve">, y la coordinación del flujo documental. El </w:t>
      </w:r>
      <w:r w:rsidRPr="002508AA">
        <w:rPr>
          <w:i/>
          <w:iCs/>
        </w:rPr>
        <w:t>backend</w:t>
      </w:r>
      <w:r>
        <w:t xml:space="preserve"> utiliza </w:t>
      </w:r>
      <w:r w:rsidRPr="002508AA">
        <w:rPr>
          <w:i/>
          <w:iCs/>
        </w:rPr>
        <w:t>hooks</w:t>
      </w:r>
      <w:r>
        <w:t xml:space="preserve"> de </w:t>
      </w:r>
      <w:r w:rsidRPr="002508AA">
        <w:rPr>
          <w:i/>
          <w:iCs/>
        </w:rPr>
        <w:t>PocketBase</w:t>
      </w:r>
      <w:r>
        <w:t xml:space="preserve"> (</w:t>
      </w:r>
      <w:r w:rsidRPr="002508AA">
        <w:rPr>
          <w:i/>
          <w:iCs/>
        </w:rPr>
        <w:t>OnRecordCreate, OnRecordUpdate</w:t>
      </w:r>
      <w:r>
        <w:t xml:space="preserve">) para detectar la incorporación de nuevos documentos y disparar automáticamente el procesamiento </w:t>
      </w:r>
      <w:r w:rsidRPr="002508AA">
        <w:rPr>
          <w:i/>
          <w:iCs/>
        </w:rPr>
        <w:t>OCR</w:t>
      </w:r>
      <w:r>
        <w:t xml:space="preserve"> y la clasificación. Adicionalmente, incluye integración con el sistema operativo </w:t>
      </w:r>
      <w:r w:rsidRPr="002508AA">
        <w:rPr>
          <w:i/>
          <w:iCs/>
        </w:rPr>
        <w:t>Windows</w:t>
      </w:r>
      <w:r>
        <w:t xml:space="preserve"> mediante menú contextual del explorador y bandeja del sistema (</w:t>
      </w:r>
      <w:r w:rsidRPr="002508AA">
        <w:rPr>
          <w:i/>
          <w:iCs/>
        </w:rPr>
        <w:t>system tray</w:t>
      </w:r>
      <w:r>
        <w:t>).</w:t>
      </w:r>
    </w:p>
    <w:p w14:paraId="342407F5" w14:textId="07A32B2E" w:rsidR="002508AA" w:rsidRDefault="002508AA" w:rsidP="002508AA">
      <w:pPr>
        <w:ind w:left="708"/>
      </w:pPr>
      <w:r w:rsidRPr="002508AA">
        <w:rPr>
          <w:b/>
          <w:bCs/>
        </w:rPr>
        <w:t>6.1.5.2</w:t>
      </w:r>
      <w:r>
        <w:rPr>
          <w:b/>
          <w:bCs/>
        </w:rPr>
        <w:t>.</w:t>
      </w:r>
      <w:r w:rsidRPr="002508AA">
        <w:rPr>
          <w:b/>
          <w:bCs/>
        </w:rPr>
        <w:t xml:space="preserve"> </w:t>
      </w:r>
      <w:r>
        <w:t xml:space="preserve">Servicio auxiliar de procesamiento documental en </w:t>
      </w:r>
      <w:r w:rsidRPr="002508AA">
        <w:rPr>
          <w:i/>
          <w:iCs/>
        </w:rPr>
        <w:t>Python</w:t>
      </w:r>
      <w:r>
        <w:t xml:space="preserve"> (versión 3.14+): Este componente se ejecuta como un subproceso del </w:t>
      </w:r>
      <w:r w:rsidRPr="002508AA">
        <w:rPr>
          <w:i/>
          <w:iCs/>
        </w:rPr>
        <w:t>backend</w:t>
      </w:r>
      <w:r>
        <w:t xml:space="preserve"> y proporciona funcionalidades de extracción de texto y generación de miniaturas mediante un servidor </w:t>
      </w:r>
      <w:r w:rsidRPr="002508AA">
        <w:rPr>
          <w:i/>
          <w:iCs/>
        </w:rPr>
        <w:t>gRPC</w:t>
      </w:r>
      <w:r>
        <w:t xml:space="preserve"> en el puerto </w:t>
      </w:r>
      <w:r w:rsidRPr="002508AA">
        <w:rPr>
          <w:i/>
          <w:iCs/>
        </w:rPr>
        <w:t>50051</w:t>
      </w:r>
      <w:r>
        <w:t xml:space="preserve">. La comunicación entre ambos servicios está protegida mediante autenticación con </w:t>
      </w:r>
      <w:r w:rsidRPr="002508AA">
        <w:rPr>
          <w:i/>
          <w:iCs/>
        </w:rPr>
        <w:t>API key</w:t>
      </w:r>
      <w:r>
        <w:t xml:space="preserve">. El servicio implementa un motor plugable de </w:t>
      </w:r>
      <w:r w:rsidRPr="002508AA">
        <w:rPr>
          <w:i/>
          <w:iCs/>
        </w:rPr>
        <w:t>OCR</w:t>
      </w:r>
      <w:r>
        <w:t xml:space="preserve"> que permite intercambiar el proveedor de reconocimiento sin afectar el resto del sistema.</w:t>
      </w:r>
    </w:p>
    <w:p w14:paraId="03EFC6B5" w14:textId="6330EE88" w:rsidR="002508AA" w:rsidRDefault="002508AA" w:rsidP="002508AA">
      <w:pPr>
        <w:ind w:left="708"/>
      </w:pPr>
      <w:r w:rsidRPr="002508AA">
        <w:rPr>
          <w:b/>
          <w:bCs/>
        </w:rPr>
        <w:t>6.1.5.3</w:t>
      </w:r>
      <w:r>
        <w:t xml:space="preserve">. </w:t>
      </w:r>
      <w:r w:rsidRPr="002508AA">
        <w:rPr>
          <w:i/>
          <w:iCs/>
        </w:rPr>
        <w:t>Frontend</w:t>
      </w:r>
      <w:r>
        <w:t xml:space="preserve"> desarrollado en </w:t>
      </w:r>
      <w:r w:rsidRPr="002508AA">
        <w:rPr>
          <w:i/>
          <w:iCs/>
        </w:rPr>
        <w:t>Svelte</w:t>
      </w:r>
      <w:r>
        <w:t xml:space="preserve"> (versión 5) con </w:t>
      </w:r>
      <w:r w:rsidRPr="002508AA">
        <w:rPr>
          <w:i/>
          <w:iCs/>
        </w:rPr>
        <w:t>SvelteKit</w:t>
      </w:r>
      <w:r>
        <w:t>: Este componente proporciona la interfaz de interacción con el usuario, construida como una aplicación de página única (</w:t>
      </w:r>
      <w:r w:rsidRPr="002508AA">
        <w:rPr>
          <w:i/>
          <w:iCs/>
        </w:rPr>
        <w:t>SPA</w:t>
      </w:r>
      <w:r>
        <w:t xml:space="preserve">) con un diseño visual de tipo neobrutalista. El </w:t>
      </w:r>
      <w:r w:rsidRPr="002508AA">
        <w:rPr>
          <w:i/>
          <w:iCs/>
        </w:rPr>
        <w:t>frontend</w:t>
      </w:r>
      <w:r>
        <w:t xml:space="preserve"> se comunica con el </w:t>
      </w:r>
      <w:r w:rsidRPr="002508AA">
        <w:rPr>
          <w:i/>
          <w:iCs/>
        </w:rPr>
        <w:t>backend</w:t>
      </w:r>
      <w:r>
        <w:t xml:space="preserve"> mediante la </w:t>
      </w:r>
      <w:r w:rsidRPr="002508AA">
        <w:rPr>
          <w:i/>
          <w:iCs/>
        </w:rPr>
        <w:t>API REST</w:t>
      </w:r>
      <w:r>
        <w:t xml:space="preserve"> de </w:t>
      </w:r>
      <w:r w:rsidRPr="002508AA">
        <w:rPr>
          <w:i/>
          <w:iCs/>
        </w:rPr>
        <w:t>PocketBase</w:t>
      </w:r>
      <w:r>
        <w:t xml:space="preserve"> y el </w:t>
      </w:r>
      <w:r w:rsidRPr="002508AA">
        <w:rPr>
          <w:i/>
          <w:iCs/>
        </w:rPr>
        <w:t>SDK</w:t>
      </w:r>
      <w:r>
        <w:t xml:space="preserve"> de </w:t>
      </w:r>
      <w:r w:rsidRPr="002508AA">
        <w:rPr>
          <w:i/>
          <w:iCs/>
        </w:rPr>
        <w:t>JavaScript</w:t>
      </w:r>
      <w:r>
        <w:t xml:space="preserve">, implementando un flujo de autenticación local basado en </w:t>
      </w:r>
      <w:r w:rsidRPr="002508AA">
        <w:rPr>
          <w:i/>
          <w:iCs/>
        </w:rPr>
        <w:t>JWT</w:t>
      </w:r>
      <w:r>
        <w:t>.</w:t>
      </w:r>
    </w:p>
    <w:p w14:paraId="0A0BCF07" w14:textId="5C8274A6" w:rsidR="00E43A79" w:rsidRDefault="002508AA" w:rsidP="0043666E">
      <w:pPr>
        <w:ind w:firstLine="708"/>
      </w:pPr>
      <w:r>
        <w:t xml:space="preserve">La separación de estos componentes permite mantener una estructura organizada y facilita la incorporación de mejoras o modificaciones futuras sin afectar completamente el sistema. La comunicación entre el </w:t>
      </w:r>
      <w:r w:rsidRPr="002508AA">
        <w:rPr>
          <w:i/>
          <w:iCs/>
        </w:rPr>
        <w:t>backend</w:t>
      </w:r>
      <w:r>
        <w:t xml:space="preserve"> y el servicio </w:t>
      </w:r>
      <w:r w:rsidRPr="002508AA">
        <w:rPr>
          <w:i/>
          <w:iCs/>
        </w:rPr>
        <w:t>OCR</w:t>
      </w:r>
      <w:r>
        <w:t xml:space="preserve"> se realiza mediante </w:t>
      </w:r>
      <w:r w:rsidRPr="002508AA">
        <w:rPr>
          <w:i/>
          <w:iCs/>
        </w:rPr>
        <w:t>gRPC</w:t>
      </w:r>
      <w:r>
        <w:t xml:space="preserve">, mientras que la comunicación entre el </w:t>
      </w:r>
      <w:r w:rsidRPr="002508AA">
        <w:rPr>
          <w:i/>
          <w:iCs/>
        </w:rPr>
        <w:t>frontend</w:t>
      </w:r>
      <w:r>
        <w:t xml:space="preserve"> y el </w:t>
      </w:r>
      <w:r w:rsidRPr="002508AA">
        <w:rPr>
          <w:i/>
          <w:iCs/>
        </w:rPr>
        <w:t>backend</w:t>
      </w:r>
      <w:r>
        <w:t xml:space="preserve"> se realiza mediante </w:t>
      </w:r>
      <w:r w:rsidRPr="002508AA">
        <w:rPr>
          <w:i/>
          <w:iCs/>
        </w:rPr>
        <w:t>HTTP/REST</w:t>
      </w:r>
      <w:r>
        <w:t xml:space="preserve"> con autenticación </w:t>
      </w:r>
      <w:r w:rsidRPr="002508AA">
        <w:rPr>
          <w:i/>
          <w:iCs/>
        </w:rPr>
        <w:t>JWT</w:t>
      </w:r>
      <w:r>
        <w:t>.</w:t>
      </w:r>
    </w:p>
    <w:p w14:paraId="142E2CAC" w14:textId="77777777" w:rsidR="0043666E" w:rsidRDefault="0043666E" w:rsidP="0043666E">
      <w:pPr>
        <w:ind w:firstLine="708"/>
      </w:pPr>
    </w:p>
    <w:p w14:paraId="3E11A2DB" w14:textId="77777777" w:rsidR="0043666E" w:rsidRDefault="0043666E" w:rsidP="0043666E">
      <w:pPr>
        <w:ind w:firstLine="708"/>
      </w:pPr>
    </w:p>
    <w:p w14:paraId="40745C76" w14:textId="77777777" w:rsidR="0043666E" w:rsidRDefault="0043666E" w:rsidP="0043666E">
      <w:pPr>
        <w:ind w:firstLine="708"/>
      </w:pPr>
    </w:p>
    <w:p w14:paraId="395CBC7C" w14:textId="77777777" w:rsidR="0043666E" w:rsidRDefault="0043666E" w:rsidP="0043666E">
      <w:pPr>
        <w:ind w:firstLine="708"/>
      </w:pPr>
    </w:p>
    <w:p w14:paraId="4143217C" w14:textId="77777777" w:rsidR="0043666E" w:rsidRDefault="0043666E" w:rsidP="0043666E">
      <w:pPr>
        <w:ind w:firstLine="708"/>
      </w:pPr>
    </w:p>
    <w:p w14:paraId="1BB48407" w14:textId="77777777" w:rsidR="0043666E" w:rsidRDefault="0043666E" w:rsidP="0043666E">
      <w:pPr>
        <w:ind w:firstLine="708"/>
      </w:pPr>
    </w:p>
    <w:p w14:paraId="40FBBDE7" w14:textId="77777777" w:rsidR="0043666E" w:rsidRDefault="0043666E" w:rsidP="0043666E">
      <w:pPr>
        <w:ind w:firstLine="708"/>
      </w:pPr>
    </w:p>
    <w:p w14:paraId="630C800F" w14:textId="77777777" w:rsidR="0043666E" w:rsidRDefault="0043666E" w:rsidP="0043666E">
      <w:pPr>
        <w:ind w:firstLine="708"/>
      </w:pPr>
    </w:p>
    <w:p w14:paraId="4F5B6B10" w14:textId="77777777" w:rsidR="0043666E" w:rsidRDefault="0043666E" w:rsidP="0043666E">
      <w:pPr>
        <w:ind w:firstLine="708"/>
      </w:pPr>
    </w:p>
    <w:p w14:paraId="51893960" w14:textId="77777777" w:rsidR="0043666E" w:rsidRDefault="0043666E" w:rsidP="0043666E">
      <w:pPr>
        <w:ind w:firstLine="708"/>
      </w:pPr>
    </w:p>
    <w:p w14:paraId="50ECCD77" w14:textId="77777777" w:rsidR="0043666E" w:rsidRDefault="0043666E" w:rsidP="00236131">
      <w:pPr>
        <w:pStyle w:val="Descripcin"/>
        <w:rPr>
          <w:color w:val="000000" w:themeColor="text1"/>
        </w:rPr>
      </w:pPr>
    </w:p>
    <w:p w14:paraId="24B5B6CC" w14:textId="2FF2FAE5" w:rsidR="00550028" w:rsidRPr="00236131" w:rsidRDefault="00550028" w:rsidP="00236131">
      <w:pPr>
        <w:pStyle w:val="Descripcin"/>
        <w:rPr>
          <w:color w:val="000000" w:themeColor="text1"/>
        </w:rPr>
      </w:pPr>
      <w:bookmarkStart w:id="27" w:name="_Toc233228724"/>
      <w:r w:rsidRPr="00236131">
        <w:rPr>
          <w:color w:val="000000" w:themeColor="text1"/>
        </w:rPr>
        <w:lastRenderedPageBreak/>
        <w:t xml:space="preserve">Figura </w:t>
      </w:r>
      <w:r w:rsidRPr="00236131">
        <w:rPr>
          <w:color w:val="000000" w:themeColor="text1"/>
        </w:rPr>
        <w:fldChar w:fldCharType="begin"/>
      </w:r>
      <w:r w:rsidRPr="00236131">
        <w:rPr>
          <w:color w:val="000000" w:themeColor="text1"/>
        </w:rPr>
        <w:instrText xml:space="preserve"> SEQ Ilustración \* ARABIC </w:instrText>
      </w:r>
      <w:r w:rsidRPr="00236131">
        <w:rPr>
          <w:color w:val="000000" w:themeColor="text1"/>
        </w:rPr>
        <w:fldChar w:fldCharType="separate"/>
      </w:r>
      <w:r w:rsidR="002D3A9C">
        <w:rPr>
          <w:noProof/>
          <w:color w:val="000000" w:themeColor="text1"/>
        </w:rPr>
        <w:t>5</w:t>
      </w:r>
      <w:r w:rsidRPr="00236131">
        <w:rPr>
          <w:color w:val="000000" w:themeColor="text1"/>
        </w:rPr>
        <w:fldChar w:fldCharType="end"/>
      </w:r>
      <w:r w:rsidRPr="00236131">
        <w:rPr>
          <w:color w:val="000000" w:themeColor="text1"/>
        </w:rPr>
        <w:t>. Arquitectura modular implementada en Fileoteca.</w:t>
      </w:r>
      <w:bookmarkEnd w:id="27"/>
    </w:p>
    <w:p w14:paraId="7802098A" w14:textId="6874FBFF" w:rsidR="00550028" w:rsidRDefault="0043666E" w:rsidP="00550028">
      <w:r w:rsidRPr="0043666E">
        <w:rPr>
          <w:noProof/>
        </w:rPr>
        <w:drawing>
          <wp:inline distT="0" distB="0" distL="0" distR="0" wp14:anchorId="6AF45ABF" wp14:editId="57041360">
            <wp:extent cx="5612130" cy="3987165"/>
            <wp:effectExtent l="0" t="0" r="7620" b="0"/>
            <wp:docPr id="10558000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800061" name=""/>
                    <pic:cNvPicPr/>
                  </pic:nvPicPr>
                  <pic:blipFill>
                    <a:blip r:embed="rId10"/>
                    <a:stretch>
                      <a:fillRect/>
                    </a:stretch>
                  </pic:blipFill>
                  <pic:spPr>
                    <a:xfrm>
                      <a:off x="0" y="0"/>
                      <a:ext cx="5612130" cy="3987165"/>
                    </a:xfrm>
                    <a:prstGeom prst="rect">
                      <a:avLst/>
                    </a:prstGeom>
                  </pic:spPr>
                </pic:pic>
              </a:graphicData>
            </a:graphic>
          </wp:inline>
        </w:drawing>
      </w:r>
    </w:p>
    <w:p w14:paraId="047E1EE6" w14:textId="75968D7E" w:rsidR="00550028" w:rsidRDefault="00550028" w:rsidP="00550028">
      <w:pPr>
        <w:rPr>
          <w:i/>
          <w:iCs/>
          <w:sz w:val="18"/>
          <w:szCs w:val="18"/>
        </w:rPr>
      </w:pPr>
      <w:r w:rsidRPr="00550028">
        <w:rPr>
          <w:i/>
          <w:iCs/>
          <w:sz w:val="18"/>
          <w:szCs w:val="18"/>
        </w:rPr>
        <w:t>Fuente: Elaboración propia.</w:t>
      </w:r>
    </w:p>
    <w:p w14:paraId="5D01FFFF" w14:textId="77777777" w:rsidR="00550028" w:rsidRDefault="00550028" w:rsidP="00550028">
      <w:pPr>
        <w:rPr>
          <w:i/>
          <w:iCs/>
          <w:sz w:val="18"/>
          <w:szCs w:val="18"/>
        </w:rPr>
      </w:pPr>
    </w:p>
    <w:p w14:paraId="457FBA60" w14:textId="48398D94" w:rsidR="00550028" w:rsidRDefault="00550028" w:rsidP="00550028">
      <w:pPr>
        <w:pStyle w:val="Ttulo3"/>
      </w:pPr>
      <w:bookmarkStart w:id="28" w:name="_Toc233231486"/>
      <w:r>
        <w:t>Tecnologías utilizadas en el proyecto.</w:t>
      </w:r>
      <w:bookmarkEnd w:id="28"/>
    </w:p>
    <w:p w14:paraId="196B009A" w14:textId="146934E2"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El desarrollo del sistema </w:t>
      </w:r>
      <w:r w:rsidRPr="0043666E">
        <w:rPr>
          <w:rFonts w:ascii="Times New Roman" w:hAnsi="Times New Roman" w:cs="Times New Roman"/>
          <w:i/>
          <w:iCs/>
          <w:sz w:val="24"/>
          <w:szCs w:val="24"/>
        </w:rPr>
        <w:t>Fileoteca</w:t>
      </w:r>
      <w:r w:rsidRPr="00C100EB">
        <w:rPr>
          <w:rFonts w:ascii="Times New Roman" w:hAnsi="Times New Roman" w:cs="Times New Roman"/>
          <w:sz w:val="24"/>
          <w:szCs w:val="24"/>
        </w:rPr>
        <w:t xml:space="preserve"> se realizó utilizando diferentes tecnologías orientadas al desarrollo web, procesamiento documental y gestión de información. A continuación, se detallan las principales tecnologías empleadas:</w:t>
      </w:r>
    </w:p>
    <w:p w14:paraId="3902DF19" w14:textId="77777777" w:rsidR="0043666E" w:rsidRPr="00C100EB" w:rsidRDefault="0043666E" w:rsidP="0043666E">
      <w:pPr>
        <w:pStyle w:val="Textosinformato"/>
        <w:rPr>
          <w:rFonts w:ascii="Times New Roman" w:hAnsi="Times New Roman" w:cs="Times New Roman"/>
          <w:sz w:val="24"/>
          <w:szCs w:val="24"/>
        </w:rPr>
      </w:pPr>
    </w:p>
    <w:p w14:paraId="3E35A30A" w14:textId="4E02C196"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Para 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se utilizó el lenguaje de programación </w:t>
      </w:r>
      <w:r w:rsidRPr="0043666E">
        <w:rPr>
          <w:rFonts w:ascii="Times New Roman" w:hAnsi="Times New Roman" w:cs="Times New Roman"/>
          <w:i/>
          <w:iCs/>
          <w:sz w:val="24"/>
          <w:szCs w:val="24"/>
        </w:rPr>
        <w:t>Go</w:t>
      </w:r>
      <w:r w:rsidRPr="00C100EB">
        <w:rPr>
          <w:rFonts w:ascii="Times New Roman" w:hAnsi="Times New Roman" w:cs="Times New Roman"/>
          <w:sz w:val="24"/>
          <w:szCs w:val="24"/>
        </w:rPr>
        <w:t xml:space="preserve"> (versión 1.25) junto con </w:t>
      </w:r>
      <w:r w:rsidRPr="0043666E">
        <w:rPr>
          <w:rFonts w:ascii="Times New Roman" w:hAnsi="Times New Roman" w:cs="Times New Roman"/>
          <w:i/>
          <w:iCs/>
          <w:sz w:val="24"/>
          <w:szCs w:val="24"/>
        </w:rPr>
        <w:t>PocketBase</w:t>
      </w:r>
      <w:r w:rsidRPr="00C100EB">
        <w:rPr>
          <w:rFonts w:ascii="Times New Roman" w:hAnsi="Times New Roman" w:cs="Times New Roman"/>
          <w:sz w:val="24"/>
          <w:szCs w:val="24"/>
        </w:rPr>
        <w:t xml:space="preserve"> (versión 0.36.9) como sistema de persistencia y administración de datos. </w:t>
      </w:r>
      <w:r w:rsidRPr="0043666E">
        <w:rPr>
          <w:rFonts w:ascii="Times New Roman" w:hAnsi="Times New Roman" w:cs="Times New Roman"/>
          <w:i/>
          <w:iCs/>
          <w:sz w:val="24"/>
          <w:szCs w:val="24"/>
        </w:rPr>
        <w:t>PocketBase</w:t>
      </w:r>
      <w:r w:rsidRPr="00C100EB">
        <w:rPr>
          <w:rFonts w:ascii="Times New Roman" w:hAnsi="Times New Roman" w:cs="Times New Roman"/>
          <w:sz w:val="24"/>
          <w:szCs w:val="24"/>
        </w:rPr>
        <w:t xml:space="preserve"> proporciona una base de datos </w:t>
      </w:r>
      <w:r w:rsidRPr="0043666E">
        <w:rPr>
          <w:rFonts w:ascii="Times New Roman" w:hAnsi="Times New Roman" w:cs="Times New Roman"/>
          <w:i/>
          <w:iCs/>
          <w:sz w:val="24"/>
          <w:szCs w:val="24"/>
        </w:rPr>
        <w:t>SQLite</w:t>
      </w:r>
      <w:r w:rsidRPr="00C100EB">
        <w:rPr>
          <w:rFonts w:ascii="Times New Roman" w:hAnsi="Times New Roman" w:cs="Times New Roman"/>
          <w:sz w:val="24"/>
          <w:szCs w:val="24"/>
        </w:rPr>
        <w:t xml:space="preserve"> embebida, una API </w:t>
      </w:r>
      <w:r w:rsidRPr="0043666E">
        <w:rPr>
          <w:rFonts w:ascii="Times New Roman" w:hAnsi="Times New Roman" w:cs="Times New Roman"/>
          <w:i/>
          <w:iCs/>
          <w:sz w:val="24"/>
          <w:szCs w:val="24"/>
        </w:rPr>
        <w:t>REST</w:t>
      </w:r>
      <w:r w:rsidRPr="00C100EB">
        <w:rPr>
          <w:rFonts w:ascii="Times New Roman" w:hAnsi="Times New Roman" w:cs="Times New Roman"/>
          <w:sz w:val="24"/>
          <w:szCs w:val="24"/>
        </w:rPr>
        <w:t xml:space="preserve"> automática, sistema de autenticación y gestión de archivos, lo cual permite construir una aplicación ligera orientada a ejecución local sin dependencias externas. Adicionalmente, se utilizó la biblioteca </w:t>
      </w:r>
      <w:r w:rsidRPr="0043666E">
        <w:rPr>
          <w:rFonts w:ascii="Times New Roman" w:hAnsi="Times New Roman" w:cs="Times New Roman"/>
          <w:i/>
          <w:iCs/>
          <w:sz w:val="24"/>
          <w:szCs w:val="24"/>
        </w:rPr>
        <w:t>jbrukh/bayesian</w:t>
      </w:r>
      <w:r w:rsidRPr="00C100EB">
        <w:rPr>
          <w:rFonts w:ascii="Times New Roman" w:hAnsi="Times New Roman" w:cs="Times New Roman"/>
          <w:sz w:val="24"/>
          <w:szCs w:val="24"/>
        </w:rPr>
        <w:t xml:space="preserve"> para la implementación del clasificador </w:t>
      </w:r>
      <w:r w:rsidRPr="0043666E">
        <w:rPr>
          <w:rFonts w:ascii="Times New Roman" w:hAnsi="Times New Roman" w:cs="Times New Roman"/>
          <w:i/>
          <w:iCs/>
          <w:sz w:val="24"/>
          <w:szCs w:val="24"/>
        </w:rPr>
        <w:t>Naive Bayes</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getlantern/systray</w:t>
      </w:r>
      <w:r w:rsidRPr="00C100EB">
        <w:rPr>
          <w:rFonts w:ascii="Times New Roman" w:hAnsi="Times New Roman" w:cs="Times New Roman"/>
          <w:sz w:val="24"/>
          <w:szCs w:val="24"/>
        </w:rPr>
        <w:t xml:space="preserve"> para la integración con la bandeja del sistema, y </w:t>
      </w:r>
      <w:r w:rsidRPr="0043666E">
        <w:rPr>
          <w:rFonts w:ascii="Times New Roman" w:hAnsi="Times New Roman" w:cs="Times New Roman"/>
          <w:i/>
          <w:iCs/>
          <w:sz w:val="24"/>
          <w:szCs w:val="24"/>
        </w:rPr>
        <w:t xml:space="preserve">google.golang.org/grpc </w:t>
      </w:r>
      <w:r w:rsidRPr="00C100EB">
        <w:rPr>
          <w:rFonts w:ascii="Times New Roman" w:hAnsi="Times New Roman" w:cs="Times New Roman"/>
          <w:sz w:val="24"/>
          <w:szCs w:val="24"/>
        </w:rPr>
        <w:t xml:space="preserve">para la comunicación con el servicio </w:t>
      </w:r>
      <w:r w:rsidRPr="0043666E">
        <w:rPr>
          <w:rFonts w:ascii="Times New Roman" w:hAnsi="Times New Roman" w:cs="Times New Roman"/>
          <w:i/>
          <w:iCs/>
          <w:sz w:val="24"/>
          <w:szCs w:val="24"/>
        </w:rPr>
        <w:t>OCR</w:t>
      </w:r>
      <w:r w:rsidRPr="00C100EB">
        <w:rPr>
          <w:rFonts w:ascii="Times New Roman" w:hAnsi="Times New Roman" w:cs="Times New Roman"/>
          <w:sz w:val="24"/>
          <w:szCs w:val="24"/>
        </w:rPr>
        <w:t>.</w:t>
      </w:r>
    </w:p>
    <w:p w14:paraId="2ABC921F" w14:textId="77777777" w:rsidR="0043666E" w:rsidRPr="00C100EB" w:rsidRDefault="0043666E" w:rsidP="0043666E">
      <w:pPr>
        <w:pStyle w:val="Textosinformato"/>
        <w:rPr>
          <w:rFonts w:ascii="Times New Roman" w:hAnsi="Times New Roman" w:cs="Times New Roman"/>
          <w:sz w:val="24"/>
          <w:szCs w:val="24"/>
        </w:rPr>
      </w:pPr>
    </w:p>
    <w:p w14:paraId="1F3E80C9" w14:textId="5AC97035"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El procesamiento documental y las funcionalidades relacionadas con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fueron desarrolladas mediante un servicio auxiliar en </w:t>
      </w:r>
      <w:r w:rsidRPr="0043666E">
        <w:rPr>
          <w:rFonts w:ascii="Times New Roman" w:hAnsi="Times New Roman" w:cs="Times New Roman"/>
          <w:i/>
          <w:iCs/>
          <w:sz w:val="24"/>
          <w:szCs w:val="24"/>
        </w:rPr>
        <w:t>Python</w:t>
      </w:r>
      <w:r w:rsidRPr="00C100EB">
        <w:rPr>
          <w:rFonts w:ascii="Times New Roman" w:hAnsi="Times New Roman" w:cs="Times New Roman"/>
          <w:sz w:val="24"/>
          <w:szCs w:val="24"/>
        </w:rPr>
        <w:t xml:space="preserve"> (versión 3.14+), utilizando bibliotecas especializadas para extracción de texto y manejo de diferentes formatos de documentos: </w:t>
      </w:r>
      <w:r w:rsidRPr="0043666E">
        <w:rPr>
          <w:rFonts w:ascii="Times New Roman" w:hAnsi="Times New Roman" w:cs="Times New Roman"/>
          <w:i/>
          <w:iCs/>
          <w:sz w:val="24"/>
          <w:szCs w:val="24"/>
        </w:rPr>
        <w:t>pypdfium2</w:t>
      </w:r>
      <w:r w:rsidRPr="00C100EB">
        <w:rPr>
          <w:rFonts w:ascii="Times New Roman" w:hAnsi="Times New Roman" w:cs="Times New Roman"/>
          <w:sz w:val="24"/>
          <w:szCs w:val="24"/>
        </w:rPr>
        <w:t xml:space="preserve"> para renderizado de </w:t>
      </w:r>
      <w:r w:rsidRPr="0043666E">
        <w:rPr>
          <w:rFonts w:ascii="Times New Roman" w:hAnsi="Times New Roman" w:cs="Times New Roman"/>
          <w:i/>
          <w:iCs/>
          <w:sz w:val="24"/>
          <w:szCs w:val="24"/>
        </w:rPr>
        <w:t>PDF</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Pillow</w:t>
      </w:r>
      <w:r w:rsidRPr="00C100EB">
        <w:rPr>
          <w:rFonts w:ascii="Times New Roman" w:hAnsi="Times New Roman" w:cs="Times New Roman"/>
          <w:sz w:val="24"/>
          <w:szCs w:val="24"/>
        </w:rPr>
        <w:t xml:space="preserve"> para procesamiento de imágenes </w:t>
      </w:r>
      <w:r w:rsidRPr="00C100EB">
        <w:rPr>
          <w:rFonts w:ascii="Times New Roman" w:hAnsi="Times New Roman" w:cs="Times New Roman"/>
          <w:sz w:val="24"/>
          <w:szCs w:val="24"/>
        </w:rPr>
        <w:lastRenderedPageBreak/>
        <w:t xml:space="preserve">y generación de miniaturas, </w:t>
      </w:r>
      <w:r w:rsidRPr="0043666E">
        <w:rPr>
          <w:rFonts w:ascii="Times New Roman" w:hAnsi="Times New Roman" w:cs="Times New Roman"/>
          <w:i/>
          <w:iCs/>
          <w:sz w:val="24"/>
          <w:szCs w:val="24"/>
        </w:rPr>
        <w:t>markitdown</w:t>
      </w:r>
      <w:r w:rsidRPr="00C100EB">
        <w:rPr>
          <w:rFonts w:ascii="Times New Roman" w:hAnsi="Times New Roman" w:cs="Times New Roman"/>
          <w:sz w:val="24"/>
          <w:szCs w:val="24"/>
        </w:rPr>
        <w:t xml:space="preserve"> para extracción de texto desde documentos de </w:t>
      </w:r>
      <w:r w:rsidRPr="0043666E">
        <w:rPr>
          <w:rFonts w:ascii="Times New Roman" w:hAnsi="Times New Roman" w:cs="Times New Roman"/>
          <w:i/>
          <w:iCs/>
          <w:sz w:val="24"/>
          <w:szCs w:val="24"/>
        </w:rPr>
        <w:t>Office</w:t>
      </w:r>
      <w:r w:rsidRPr="00C100EB">
        <w:rPr>
          <w:rFonts w:ascii="Times New Roman" w:hAnsi="Times New Roman" w:cs="Times New Roman"/>
          <w:sz w:val="24"/>
          <w:szCs w:val="24"/>
        </w:rPr>
        <w:t xml:space="preserve">, y </w:t>
      </w:r>
      <w:r w:rsidRPr="0043666E">
        <w:rPr>
          <w:rFonts w:ascii="Times New Roman" w:hAnsi="Times New Roman" w:cs="Times New Roman"/>
          <w:i/>
          <w:iCs/>
          <w:sz w:val="24"/>
          <w:szCs w:val="24"/>
        </w:rPr>
        <w:t>grpcio</w:t>
      </w:r>
      <w:r w:rsidRPr="00C100EB">
        <w:rPr>
          <w:rFonts w:ascii="Times New Roman" w:hAnsi="Times New Roman" w:cs="Times New Roman"/>
          <w:sz w:val="24"/>
          <w:szCs w:val="24"/>
        </w:rPr>
        <w:t xml:space="preserve"> para la implementación del servidor </w:t>
      </w:r>
      <w:r w:rsidRPr="0043666E">
        <w:rPr>
          <w:rFonts w:ascii="Times New Roman" w:hAnsi="Times New Roman" w:cs="Times New Roman"/>
          <w:i/>
          <w:iCs/>
          <w:sz w:val="24"/>
          <w:szCs w:val="24"/>
        </w:rPr>
        <w:t>gRPC</w:t>
      </w:r>
      <w:r w:rsidRPr="00C100EB">
        <w:rPr>
          <w:rFonts w:ascii="Times New Roman" w:hAnsi="Times New Roman" w:cs="Times New Roman"/>
          <w:sz w:val="24"/>
          <w:szCs w:val="24"/>
        </w:rPr>
        <w:t xml:space="preserve">. El motor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utilizado es </w:t>
      </w:r>
      <w:r w:rsidRPr="0043666E">
        <w:rPr>
          <w:rFonts w:ascii="Times New Roman" w:hAnsi="Times New Roman" w:cs="Times New Roman"/>
          <w:i/>
          <w:iCs/>
          <w:sz w:val="24"/>
          <w:szCs w:val="24"/>
        </w:rPr>
        <w:t>Windows.Media.Ocr</w:t>
      </w:r>
      <w:r w:rsidRPr="00C100EB">
        <w:rPr>
          <w:rFonts w:ascii="Times New Roman" w:hAnsi="Times New Roman" w:cs="Times New Roman"/>
          <w:sz w:val="24"/>
          <w:szCs w:val="24"/>
        </w:rPr>
        <w:t xml:space="preserve"> de </w:t>
      </w:r>
      <w:r w:rsidRPr="0043666E">
        <w:rPr>
          <w:rFonts w:ascii="Times New Roman" w:hAnsi="Times New Roman" w:cs="Times New Roman"/>
          <w:i/>
          <w:iCs/>
          <w:sz w:val="24"/>
          <w:szCs w:val="24"/>
        </w:rPr>
        <w:t>WinRT</w:t>
      </w:r>
      <w:r w:rsidRPr="00C100EB">
        <w:rPr>
          <w:rFonts w:ascii="Times New Roman" w:hAnsi="Times New Roman" w:cs="Times New Roman"/>
          <w:sz w:val="24"/>
          <w:szCs w:val="24"/>
        </w:rPr>
        <w:t xml:space="preserve">, accedido mediante las bibliotecas </w:t>
      </w:r>
      <w:r w:rsidRPr="0043666E">
        <w:rPr>
          <w:rFonts w:ascii="Times New Roman" w:hAnsi="Times New Roman" w:cs="Times New Roman"/>
          <w:i/>
          <w:iCs/>
          <w:sz w:val="24"/>
          <w:szCs w:val="24"/>
        </w:rPr>
        <w:t>winrt-runtime</w:t>
      </w:r>
      <w:r w:rsidRPr="00C100EB">
        <w:rPr>
          <w:rFonts w:ascii="Times New Roman" w:hAnsi="Times New Roman" w:cs="Times New Roman"/>
          <w:sz w:val="24"/>
          <w:szCs w:val="24"/>
        </w:rPr>
        <w:t xml:space="preserve"> y </w:t>
      </w:r>
      <w:r w:rsidRPr="0043666E">
        <w:rPr>
          <w:rFonts w:ascii="Times New Roman" w:hAnsi="Times New Roman" w:cs="Times New Roman"/>
          <w:i/>
          <w:iCs/>
          <w:sz w:val="24"/>
          <w:szCs w:val="24"/>
        </w:rPr>
        <w:t>winrt-Windows.Media.Ocr</w:t>
      </w:r>
      <w:r w:rsidRPr="00C100EB">
        <w:rPr>
          <w:rFonts w:ascii="Times New Roman" w:hAnsi="Times New Roman" w:cs="Times New Roman"/>
          <w:sz w:val="24"/>
          <w:szCs w:val="24"/>
        </w:rPr>
        <w:t>, lo que proporciona reconocimiento nativo optimizado para el sistema operativo.</w:t>
      </w:r>
    </w:p>
    <w:p w14:paraId="3BDF6A79" w14:textId="77777777" w:rsidR="0043666E" w:rsidRPr="00C100EB" w:rsidRDefault="0043666E" w:rsidP="0043666E">
      <w:pPr>
        <w:pStyle w:val="Textosinformato"/>
        <w:rPr>
          <w:rFonts w:ascii="Times New Roman" w:hAnsi="Times New Roman" w:cs="Times New Roman"/>
          <w:sz w:val="24"/>
          <w:szCs w:val="24"/>
        </w:rPr>
      </w:pPr>
    </w:p>
    <w:p w14:paraId="05047A6E" w14:textId="7CE27D7D"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La interfaz de usuario fue desarrollada utilizando </w:t>
      </w:r>
      <w:r w:rsidRPr="0043666E">
        <w:rPr>
          <w:rFonts w:ascii="Times New Roman" w:hAnsi="Times New Roman" w:cs="Times New Roman"/>
          <w:i/>
          <w:iCs/>
          <w:sz w:val="24"/>
          <w:szCs w:val="24"/>
        </w:rPr>
        <w:t>Svelte</w:t>
      </w:r>
      <w:r w:rsidRPr="00C100EB">
        <w:rPr>
          <w:rFonts w:ascii="Times New Roman" w:hAnsi="Times New Roman" w:cs="Times New Roman"/>
          <w:sz w:val="24"/>
          <w:szCs w:val="24"/>
        </w:rPr>
        <w:t xml:space="preserve"> (versión 5) con </w:t>
      </w:r>
      <w:r w:rsidRPr="0043666E">
        <w:rPr>
          <w:rFonts w:ascii="Times New Roman" w:hAnsi="Times New Roman" w:cs="Times New Roman"/>
          <w:i/>
          <w:iCs/>
          <w:sz w:val="24"/>
          <w:szCs w:val="24"/>
        </w:rPr>
        <w:t>SvelteKit</w:t>
      </w:r>
      <w:r w:rsidRPr="00C100EB">
        <w:rPr>
          <w:rFonts w:ascii="Times New Roman" w:hAnsi="Times New Roman" w:cs="Times New Roman"/>
          <w:sz w:val="24"/>
          <w:szCs w:val="24"/>
        </w:rPr>
        <w:t xml:space="preserve"> (versión 2) y el patrón de </w:t>
      </w:r>
      <w:r w:rsidRPr="0043666E">
        <w:rPr>
          <w:rFonts w:ascii="Times New Roman" w:hAnsi="Times New Roman" w:cs="Times New Roman"/>
          <w:i/>
          <w:iCs/>
          <w:sz w:val="24"/>
          <w:szCs w:val="24"/>
        </w:rPr>
        <w:t>Runes</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($state, $derived, $effect</w:t>
      </w:r>
      <w:r w:rsidRPr="00C100EB">
        <w:rPr>
          <w:rFonts w:ascii="Times New Roman" w:hAnsi="Times New Roman" w:cs="Times New Roman"/>
          <w:sz w:val="24"/>
          <w:szCs w:val="24"/>
        </w:rPr>
        <w:t xml:space="preserve">), junto con </w:t>
      </w:r>
      <w:r w:rsidRPr="0043666E">
        <w:rPr>
          <w:rFonts w:ascii="Times New Roman" w:hAnsi="Times New Roman" w:cs="Times New Roman"/>
          <w:i/>
          <w:iCs/>
          <w:sz w:val="24"/>
          <w:szCs w:val="24"/>
        </w:rPr>
        <w:t>TailwindCSS</w:t>
      </w:r>
      <w:r w:rsidRPr="00C100EB">
        <w:rPr>
          <w:rFonts w:ascii="Times New Roman" w:hAnsi="Times New Roman" w:cs="Times New Roman"/>
          <w:sz w:val="24"/>
          <w:szCs w:val="24"/>
        </w:rPr>
        <w:t xml:space="preserve"> (versión 4) y </w:t>
      </w:r>
      <w:r w:rsidRPr="0043666E">
        <w:rPr>
          <w:rFonts w:ascii="Times New Roman" w:hAnsi="Times New Roman" w:cs="Times New Roman"/>
          <w:i/>
          <w:iCs/>
          <w:sz w:val="24"/>
          <w:szCs w:val="24"/>
        </w:rPr>
        <w:t>shadcn-svelte</w:t>
      </w:r>
      <w:r w:rsidRPr="00C100EB">
        <w:rPr>
          <w:rFonts w:ascii="Times New Roman" w:hAnsi="Times New Roman" w:cs="Times New Roman"/>
          <w:sz w:val="24"/>
          <w:szCs w:val="24"/>
        </w:rPr>
        <w:t xml:space="preserve"> para componentes de interfaz. El </w:t>
      </w:r>
      <w:r w:rsidRPr="0043666E">
        <w:rPr>
          <w:rFonts w:ascii="Times New Roman" w:hAnsi="Times New Roman" w:cs="Times New Roman"/>
          <w:i/>
          <w:iCs/>
          <w:sz w:val="24"/>
          <w:szCs w:val="24"/>
        </w:rPr>
        <w:t>SDK</w:t>
      </w:r>
      <w:r w:rsidRPr="00C100EB">
        <w:rPr>
          <w:rFonts w:ascii="Times New Roman" w:hAnsi="Times New Roman" w:cs="Times New Roman"/>
          <w:sz w:val="24"/>
          <w:szCs w:val="24"/>
        </w:rPr>
        <w:t xml:space="preserve"> de </w:t>
      </w:r>
      <w:r w:rsidRPr="0043666E">
        <w:rPr>
          <w:rFonts w:ascii="Times New Roman" w:hAnsi="Times New Roman" w:cs="Times New Roman"/>
          <w:i/>
          <w:iCs/>
          <w:sz w:val="24"/>
          <w:szCs w:val="24"/>
        </w:rPr>
        <w:t>PocketBase</w:t>
      </w:r>
      <w:r w:rsidRPr="00C100EB">
        <w:rPr>
          <w:rFonts w:ascii="Times New Roman" w:hAnsi="Times New Roman" w:cs="Times New Roman"/>
          <w:sz w:val="24"/>
          <w:szCs w:val="24"/>
        </w:rPr>
        <w:t xml:space="preserve"> para </w:t>
      </w:r>
      <w:r w:rsidRPr="0043666E">
        <w:rPr>
          <w:rFonts w:ascii="Times New Roman" w:hAnsi="Times New Roman" w:cs="Times New Roman"/>
          <w:i/>
          <w:iCs/>
          <w:sz w:val="24"/>
          <w:szCs w:val="24"/>
        </w:rPr>
        <w:t>JavaScript</w:t>
      </w:r>
      <w:r w:rsidRPr="00C100EB">
        <w:rPr>
          <w:rFonts w:ascii="Times New Roman" w:hAnsi="Times New Roman" w:cs="Times New Roman"/>
          <w:sz w:val="24"/>
          <w:szCs w:val="24"/>
        </w:rPr>
        <w:t xml:space="preserve"> permite la comunicación con 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La aplicación se construye como SPA estática mediante </w:t>
      </w:r>
      <w:r w:rsidRPr="0043666E">
        <w:rPr>
          <w:rFonts w:ascii="Times New Roman" w:hAnsi="Times New Roman" w:cs="Times New Roman"/>
          <w:i/>
          <w:iCs/>
          <w:sz w:val="24"/>
          <w:szCs w:val="24"/>
        </w:rPr>
        <w:t>@sveltejs/adapter-static</w:t>
      </w:r>
      <w:r w:rsidRPr="00C100EB">
        <w:rPr>
          <w:rFonts w:ascii="Times New Roman" w:hAnsi="Times New Roman" w:cs="Times New Roman"/>
          <w:sz w:val="24"/>
          <w:szCs w:val="24"/>
        </w:rPr>
        <w:t xml:space="preserve"> y se sirve desde el propio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w:t>
      </w:r>
    </w:p>
    <w:p w14:paraId="17D9729B" w14:textId="77777777" w:rsidR="0043666E" w:rsidRPr="00C100EB" w:rsidRDefault="0043666E" w:rsidP="0043666E">
      <w:pPr>
        <w:pStyle w:val="Textosinformato"/>
        <w:rPr>
          <w:rFonts w:ascii="Times New Roman" w:hAnsi="Times New Roman" w:cs="Times New Roman"/>
          <w:sz w:val="24"/>
          <w:szCs w:val="24"/>
        </w:rPr>
      </w:pPr>
    </w:p>
    <w:p w14:paraId="0C0E50F8" w14:textId="17F51541"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La comunicación entre servicios se implementa mediante </w:t>
      </w:r>
      <w:r w:rsidRPr="0043666E">
        <w:rPr>
          <w:rFonts w:ascii="Times New Roman" w:hAnsi="Times New Roman" w:cs="Times New Roman"/>
          <w:i/>
          <w:iCs/>
          <w:sz w:val="24"/>
          <w:szCs w:val="24"/>
        </w:rPr>
        <w:t>gRPC</w:t>
      </w:r>
      <w:r w:rsidRPr="00C100EB">
        <w:rPr>
          <w:rFonts w:ascii="Times New Roman" w:hAnsi="Times New Roman" w:cs="Times New Roman"/>
          <w:sz w:val="24"/>
          <w:szCs w:val="24"/>
        </w:rPr>
        <w:t xml:space="preserve"> con </w:t>
      </w:r>
      <w:r w:rsidRPr="0043666E">
        <w:rPr>
          <w:rFonts w:ascii="Times New Roman" w:hAnsi="Times New Roman" w:cs="Times New Roman"/>
          <w:i/>
          <w:iCs/>
          <w:sz w:val="24"/>
          <w:szCs w:val="24"/>
        </w:rPr>
        <w:t>Protocol Buffers</w:t>
      </w:r>
      <w:r w:rsidRPr="00C100EB">
        <w:rPr>
          <w:rFonts w:ascii="Times New Roman" w:hAnsi="Times New Roman" w:cs="Times New Roman"/>
          <w:sz w:val="24"/>
          <w:szCs w:val="24"/>
        </w:rPr>
        <w:t xml:space="preserve"> para la serialización de datos, y </w:t>
      </w:r>
      <w:r w:rsidRPr="0043666E">
        <w:rPr>
          <w:rFonts w:ascii="Times New Roman" w:hAnsi="Times New Roman" w:cs="Times New Roman"/>
          <w:i/>
          <w:iCs/>
          <w:sz w:val="24"/>
          <w:szCs w:val="24"/>
        </w:rPr>
        <w:t>HTTP/REST</w:t>
      </w:r>
      <w:r w:rsidRPr="00C100EB">
        <w:rPr>
          <w:rFonts w:ascii="Times New Roman" w:hAnsi="Times New Roman" w:cs="Times New Roman"/>
          <w:sz w:val="24"/>
          <w:szCs w:val="24"/>
        </w:rPr>
        <w:t xml:space="preserve"> con </w:t>
      </w:r>
      <w:r w:rsidRPr="0043666E">
        <w:rPr>
          <w:rFonts w:ascii="Times New Roman" w:hAnsi="Times New Roman" w:cs="Times New Roman"/>
          <w:i/>
          <w:iCs/>
          <w:sz w:val="24"/>
          <w:szCs w:val="24"/>
        </w:rPr>
        <w:t>JSON</w:t>
      </w:r>
      <w:r w:rsidRPr="00C100EB">
        <w:rPr>
          <w:rFonts w:ascii="Times New Roman" w:hAnsi="Times New Roman" w:cs="Times New Roman"/>
          <w:sz w:val="24"/>
          <w:szCs w:val="24"/>
        </w:rPr>
        <w:t xml:space="preserve"> para la comunicación </w:t>
      </w:r>
      <w:r w:rsidRPr="0043666E">
        <w:rPr>
          <w:rFonts w:ascii="Times New Roman" w:hAnsi="Times New Roman" w:cs="Times New Roman"/>
          <w:i/>
          <w:iCs/>
          <w:sz w:val="24"/>
          <w:szCs w:val="24"/>
        </w:rPr>
        <w:t>frontend-</w:t>
      </w:r>
      <w:r w:rsidRPr="00C100EB">
        <w:rPr>
          <w:rFonts w:ascii="Times New Roman" w:hAnsi="Times New Roman" w:cs="Times New Roman"/>
          <w:sz w:val="24"/>
          <w:szCs w:val="24"/>
        </w:rPr>
        <w:t xml:space="preserve">backend. El modelo de datos se gestiona mediante </w:t>
      </w:r>
      <w:r w:rsidRPr="0043666E">
        <w:rPr>
          <w:rFonts w:ascii="Times New Roman" w:hAnsi="Times New Roman" w:cs="Times New Roman"/>
          <w:i/>
          <w:iCs/>
          <w:sz w:val="24"/>
          <w:szCs w:val="24"/>
        </w:rPr>
        <w:t>SQLite</w:t>
      </w:r>
      <w:r w:rsidRPr="00C100EB">
        <w:rPr>
          <w:rFonts w:ascii="Times New Roman" w:hAnsi="Times New Roman" w:cs="Times New Roman"/>
          <w:sz w:val="24"/>
          <w:szCs w:val="24"/>
        </w:rPr>
        <w:t xml:space="preserve"> a través de </w:t>
      </w:r>
      <w:r w:rsidRPr="0043666E">
        <w:rPr>
          <w:rFonts w:ascii="Times New Roman" w:hAnsi="Times New Roman" w:cs="Times New Roman"/>
          <w:i/>
          <w:iCs/>
          <w:sz w:val="24"/>
          <w:szCs w:val="24"/>
        </w:rPr>
        <w:t>PocketBase</w:t>
      </w:r>
      <w:r w:rsidRPr="00C100EB">
        <w:rPr>
          <w:rFonts w:ascii="Times New Roman" w:hAnsi="Times New Roman" w:cs="Times New Roman"/>
          <w:sz w:val="24"/>
          <w:szCs w:val="24"/>
        </w:rPr>
        <w:t>, con migraciones automáticas que definen las colecciones y relaciones del sistema.</w:t>
      </w:r>
    </w:p>
    <w:p w14:paraId="1ACBD1C2" w14:textId="77777777" w:rsidR="009A2486" w:rsidRPr="00550028" w:rsidRDefault="009A2486" w:rsidP="00236131"/>
    <w:p w14:paraId="482D5EBD" w14:textId="5BB617A6" w:rsidR="00B865B6" w:rsidRPr="00236131" w:rsidRDefault="00236131" w:rsidP="00236131">
      <w:pPr>
        <w:pStyle w:val="Descripcin"/>
        <w:rPr>
          <w:rFonts w:cs="Times New Roman"/>
          <w:color w:val="000000" w:themeColor="text1"/>
        </w:rPr>
      </w:pPr>
      <w:bookmarkStart w:id="29" w:name="_Toc233228725"/>
      <w:r w:rsidRPr="00236131">
        <w:rPr>
          <w:color w:val="000000" w:themeColor="text1"/>
        </w:rPr>
        <w:t xml:space="preserve">Figura </w:t>
      </w:r>
      <w:r w:rsidRPr="00236131">
        <w:rPr>
          <w:color w:val="000000" w:themeColor="text1"/>
        </w:rPr>
        <w:fldChar w:fldCharType="begin"/>
      </w:r>
      <w:r w:rsidRPr="00236131">
        <w:rPr>
          <w:color w:val="000000" w:themeColor="text1"/>
        </w:rPr>
        <w:instrText xml:space="preserve"> SEQ Ilustración \* ARABIC </w:instrText>
      </w:r>
      <w:r w:rsidRPr="00236131">
        <w:rPr>
          <w:color w:val="000000" w:themeColor="text1"/>
        </w:rPr>
        <w:fldChar w:fldCharType="separate"/>
      </w:r>
      <w:r w:rsidR="002D3A9C">
        <w:rPr>
          <w:noProof/>
          <w:color w:val="000000" w:themeColor="text1"/>
        </w:rPr>
        <w:t>6</w:t>
      </w:r>
      <w:r w:rsidRPr="00236131">
        <w:rPr>
          <w:color w:val="000000" w:themeColor="text1"/>
        </w:rPr>
        <w:fldChar w:fldCharType="end"/>
      </w:r>
      <w:r w:rsidRPr="00236131">
        <w:rPr>
          <w:color w:val="000000" w:themeColor="text1"/>
        </w:rPr>
        <w:t>. Interfaz principal del sistema Fileoteca.</w:t>
      </w:r>
      <w:bookmarkEnd w:id="29"/>
    </w:p>
    <w:p w14:paraId="5E22C738" w14:textId="58AF381C" w:rsidR="00236131" w:rsidRDefault="00236131" w:rsidP="00236131">
      <w:pPr>
        <w:rPr>
          <w:rFonts w:cs="Times New Roman"/>
        </w:rPr>
      </w:pPr>
      <w:r w:rsidRPr="00236131">
        <w:rPr>
          <w:rFonts w:cs="Times New Roman"/>
          <w:noProof/>
        </w:rPr>
        <w:drawing>
          <wp:inline distT="0" distB="0" distL="0" distR="0" wp14:anchorId="550860DD" wp14:editId="4721370D">
            <wp:extent cx="5612130" cy="4106545"/>
            <wp:effectExtent l="0" t="0" r="7620" b="8255"/>
            <wp:docPr id="1091428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42878" name=""/>
                    <pic:cNvPicPr/>
                  </pic:nvPicPr>
                  <pic:blipFill>
                    <a:blip r:embed="rId11"/>
                    <a:stretch>
                      <a:fillRect/>
                    </a:stretch>
                  </pic:blipFill>
                  <pic:spPr>
                    <a:xfrm>
                      <a:off x="0" y="0"/>
                      <a:ext cx="5612130" cy="4106545"/>
                    </a:xfrm>
                    <a:prstGeom prst="rect">
                      <a:avLst/>
                    </a:prstGeom>
                  </pic:spPr>
                </pic:pic>
              </a:graphicData>
            </a:graphic>
          </wp:inline>
        </w:drawing>
      </w:r>
    </w:p>
    <w:p w14:paraId="6D290D38" w14:textId="08CBAD1C" w:rsidR="00236131" w:rsidRPr="00236131" w:rsidRDefault="00236131" w:rsidP="00236131">
      <w:pPr>
        <w:rPr>
          <w:rFonts w:cs="Times New Roman"/>
          <w:i/>
          <w:iCs/>
          <w:sz w:val="18"/>
          <w:szCs w:val="18"/>
        </w:rPr>
      </w:pPr>
      <w:r w:rsidRPr="00236131">
        <w:rPr>
          <w:rFonts w:cs="Times New Roman"/>
          <w:i/>
          <w:iCs/>
          <w:sz w:val="18"/>
          <w:szCs w:val="18"/>
        </w:rPr>
        <w:t>Fuente: Elaboración propia.</w:t>
      </w:r>
    </w:p>
    <w:p w14:paraId="683433FA" w14:textId="77777777" w:rsidR="0043666E" w:rsidRDefault="0043666E" w:rsidP="00B865B6">
      <w:pPr>
        <w:ind w:firstLine="357"/>
        <w:rPr>
          <w:rFonts w:cs="Times New Roman"/>
        </w:rPr>
      </w:pPr>
    </w:p>
    <w:p w14:paraId="676FEA53" w14:textId="523CDFDC" w:rsidR="0043666E" w:rsidRPr="00C100EB" w:rsidRDefault="0043666E" w:rsidP="0043666E">
      <w:pPr>
        <w:pStyle w:val="Ttulo3"/>
      </w:pPr>
      <w:bookmarkStart w:id="30" w:name="_Toc233231487"/>
      <w:r w:rsidRPr="00C100EB">
        <w:lastRenderedPageBreak/>
        <w:t>Modelo de datos del sistema</w:t>
      </w:r>
      <w:bookmarkEnd w:id="30"/>
    </w:p>
    <w:p w14:paraId="4B7D5F2C" w14:textId="2D6181AD"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El modelo de datos de </w:t>
      </w:r>
      <w:r w:rsidRPr="0043666E">
        <w:rPr>
          <w:rFonts w:ascii="Times New Roman" w:hAnsi="Times New Roman" w:cs="Times New Roman"/>
          <w:i/>
          <w:iCs/>
          <w:sz w:val="24"/>
          <w:szCs w:val="24"/>
        </w:rPr>
        <w:t>Fileoteca</w:t>
      </w:r>
      <w:r w:rsidRPr="00C100EB">
        <w:rPr>
          <w:rFonts w:ascii="Times New Roman" w:hAnsi="Times New Roman" w:cs="Times New Roman"/>
          <w:sz w:val="24"/>
          <w:szCs w:val="24"/>
        </w:rPr>
        <w:t xml:space="preserve"> se estructura alrededor de 12 colecciones principales gestionadas mediante </w:t>
      </w:r>
      <w:r w:rsidRPr="0043666E">
        <w:rPr>
          <w:rFonts w:ascii="Times New Roman" w:hAnsi="Times New Roman" w:cs="Times New Roman"/>
          <w:i/>
          <w:iCs/>
          <w:sz w:val="24"/>
          <w:szCs w:val="24"/>
        </w:rPr>
        <w:t>PocketBase</w:t>
      </w:r>
      <w:r w:rsidRPr="00C100EB">
        <w:rPr>
          <w:rFonts w:ascii="Times New Roman" w:hAnsi="Times New Roman" w:cs="Times New Roman"/>
          <w:sz w:val="24"/>
          <w:szCs w:val="24"/>
        </w:rPr>
        <w:t xml:space="preserve"> y almacenadas en una base de datos </w:t>
      </w:r>
      <w:r w:rsidRPr="0043666E">
        <w:rPr>
          <w:rFonts w:ascii="Times New Roman" w:hAnsi="Times New Roman" w:cs="Times New Roman"/>
          <w:i/>
          <w:iCs/>
          <w:sz w:val="24"/>
          <w:szCs w:val="24"/>
        </w:rPr>
        <w:t>SQLite</w:t>
      </w:r>
      <w:r w:rsidRPr="00C100EB">
        <w:rPr>
          <w:rFonts w:ascii="Times New Roman" w:hAnsi="Times New Roman" w:cs="Times New Roman"/>
          <w:sz w:val="24"/>
          <w:szCs w:val="24"/>
        </w:rPr>
        <w:t>:</w:t>
      </w:r>
    </w:p>
    <w:p w14:paraId="23B8FFD7" w14:textId="77777777" w:rsidR="0043666E" w:rsidRPr="00C100EB" w:rsidRDefault="0043666E" w:rsidP="0043666E">
      <w:pPr>
        <w:pStyle w:val="Textosinformato"/>
        <w:rPr>
          <w:rFonts w:ascii="Times New Roman" w:hAnsi="Times New Roman" w:cs="Times New Roman"/>
          <w:sz w:val="24"/>
          <w:szCs w:val="24"/>
        </w:rPr>
      </w:pPr>
    </w:p>
    <w:p w14:paraId="0B3BA151" w14:textId="10B88FAF"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Categories:</w:t>
      </w:r>
      <w:r w:rsidRPr="00C100EB">
        <w:rPr>
          <w:rFonts w:ascii="Times New Roman" w:hAnsi="Times New Roman" w:cs="Times New Roman"/>
          <w:sz w:val="24"/>
          <w:szCs w:val="24"/>
        </w:rPr>
        <w:t xml:space="preserve"> Almacena las categorías principales de organización, incluyendo nombre, descripción, color, etiquetas (</w:t>
      </w:r>
      <w:r w:rsidRPr="0043666E">
        <w:rPr>
          <w:rFonts w:ascii="Times New Roman" w:hAnsi="Times New Roman" w:cs="Times New Roman"/>
          <w:i/>
          <w:iCs/>
          <w:sz w:val="24"/>
          <w:szCs w:val="24"/>
        </w:rPr>
        <w:t>JSON</w:t>
      </w:r>
      <w:r w:rsidRPr="00C100EB">
        <w:rPr>
          <w:rFonts w:ascii="Times New Roman" w:hAnsi="Times New Roman" w:cs="Times New Roman"/>
          <w:sz w:val="24"/>
          <w:szCs w:val="24"/>
        </w:rPr>
        <w:t>) y un icono asociado.</w:t>
      </w:r>
    </w:p>
    <w:p w14:paraId="09A85B79" w14:textId="77777777" w:rsidR="0043666E" w:rsidRPr="00C100EB" w:rsidRDefault="0043666E" w:rsidP="0043666E">
      <w:pPr>
        <w:pStyle w:val="Textosinformato"/>
        <w:rPr>
          <w:rFonts w:ascii="Times New Roman" w:hAnsi="Times New Roman" w:cs="Times New Roman"/>
          <w:sz w:val="24"/>
          <w:szCs w:val="24"/>
        </w:rPr>
      </w:pPr>
    </w:p>
    <w:p w14:paraId="1AC9E988" w14:textId="3EA59B45"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Subcategories</w:t>
      </w:r>
      <w:r w:rsidRPr="00C100EB">
        <w:rPr>
          <w:rFonts w:ascii="Times New Roman" w:hAnsi="Times New Roman" w:cs="Times New Roman"/>
          <w:sz w:val="24"/>
          <w:szCs w:val="24"/>
        </w:rPr>
        <w:t>: Contiene las subcategorías dentro de cada categoría, con un nombre de modelo bayesiano asociado que permite entrenar clasificadores independientes por subcategoría. Cada subcategoría puede marcarse como predeterminada para su categoría.</w:t>
      </w:r>
    </w:p>
    <w:p w14:paraId="4F10BF34" w14:textId="77777777" w:rsidR="0043666E" w:rsidRPr="00C100EB" w:rsidRDefault="0043666E" w:rsidP="0043666E">
      <w:pPr>
        <w:pStyle w:val="Textosinformato"/>
        <w:rPr>
          <w:rFonts w:ascii="Times New Roman" w:hAnsi="Times New Roman" w:cs="Times New Roman"/>
          <w:sz w:val="24"/>
          <w:szCs w:val="24"/>
        </w:rPr>
      </w:pPr>
    </w:p>
    <w:p w14:paraId="5083FB97" w14:textId="7242703E"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Documents:</w:t>
      </w:r>
      <w:r w:rsidRPr="00C100EB">
        <w:rPr>
          <w:rFonts w:ascii="Times New Roman" w:hAnsi="Times New Roman" w:cs="Times New Roman"/>
          <w:sz w:val="24"/>
          <w:szCs w:val="24"/>
        </w:rPr>
        <w:t xml:space="preserve"> Colección central que almacena la información de cada documento, incluyendo nombre, nombre de archivo, extensión, tamaño, ruta del archivo, contenido textual extraído (</w:t>
      </w:r>
      <w:r w:rsidRPr="0043666E">
        <w:rPr>
          <w:rFonts w:ascii="Times New Roman" w:hAnsi="Times New Roman" w:cs="Times New Roman"/>
          <w:i/>
          <w:iCs/>
          <w:sz w:val="24"/>
          <w:szCs w:val="24"/>
        </w:rPr>
        <w:t>ocr_txt</w:t>
      </w:r>
      <w:r w:rsidRPr="00C100EB">
        <w:rPr>
          <w:rFonts w:ascii="Times New Roman" w:hAnsi="Times New Roman" w:cs="Times New Roman"/>
          <w:sz w:val="24"/>
          <w:szCs w:val="24"/>
        </w:rPr>
        <w:t>), metadatos (</w:t>
      </w:r>
      <w:r w:rsidRPr="0043666E">
        <w:rPr>
          <w:rFonts w:ascii="Times New Roman" w:hAnsi="Times New Roman" w:cs="Times New Roman"/>
          <w:i/>
          <w:iCs/>
          <w:sz w:val="24"/>
          <w:szCs w:val="24"/>
        </w:rPr>
        <w:t>JSON</w:t>
      </w:r>
      <w:r w:rsidRPr="00C100EB">
        <w:rPr>
          <w:rFonts w:ascii="Times New Roman" w:hAnsi="Times New Roman" w:cs="Times New Roman"/>
          <w:sz w:val="24"/>
          <w:szCs w:val="24"/>
        </w:rPr>
        <w:t>), estado de procesamiento (</w:t>
      </w:r>
      <w:r w:rsidRPr="0043666E">
        <w:rPr>
          <w:rFonts w:ascii="Times New Roman" w:hAnsi="Times New Roman" w:cs="Times New Roman"/>
          <w:i/>
          <w:iCs/>
          <w:sz w:val="24"/>
          <w:szCs w:val="24"/>
        </w:rPr>
        <w:t>pending/processed/error),</w:t>
      </w:r>
      <w:r w:rsidRPr="00C100EB">
        <w:rPr>
          <w:rFonts w:ascii="Times New Roman" w:hAnsi="Times New Roman" w:cs="Times New Roman"/>
          <w:sz w:val="24"/>
          <w:szCs w:val="24"/>
        </w:rPr>
        <w:t xml:space="preserve"> tipo de fuente (</w:t>
      </w:r>
      <w:r w:rsidRPr="0043666E">
        <w:rPr>
          <w:rFonts w:ascii="Times New Roman" w:hAnsi="Times New Roman" w:cs="Times New Roman"/>
          <w:i/>
          <w:iCs/>
          <w:sz w:val="24"/>
          <w:szCs w:val="24"/>
        </w:rPr>
        <w:t>context_menu/manual_upload/drag_drop</w:t>
      </w:r>
      <w:r w:rsidRPr="00C100EB">
        <w:rPr>
          <w:rFonts w:ascii="Times New Roman" w:hAnsi="Times New Roman" w:cs="Times New Roman"/>
          <w:sz w:val="24"/>
          <w:szCs w:val="24"/>
        </w:rPr>
        <w:t>), notas, fecha de último acceso, marcado de favorito y miniatura. Relacionado con categoría y subcategoría.</w:t>
      </w:r>
    </w:p>
    <w:p w14:paraId="7257B78E" w14:textId="77777777" w:rsidR="0043666E" w:rsidRPr="00C100EB" w:rsidRDefault="0043666E" w:rsidP="0043666E">
      <w:pPr>
        <w:pStyle w:val="Textosinformato"/>
        <w:rPr>
          <w:rFonts w:ascii="Times New Roman" w:hAnsi="Times New Roman" w:cs="Times New Roman"/>
          <w:sz w:val="24"/>
          <w:szCs w:val="24"/>
        </w:rPr>
      </w:pPr>
    </w:p>
    <w:p w14:paraId="2A29AB6A" w14:textId="0593E16F"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Folders:</w:t>
      </w:r>
      <w:r w:rsidRPr="00C100EB">
        <w:rPr>
          <w:rFonts w:ascii="Times New Roman" w:hAnsi="Times New Roman" w:cs="Times New Roman"/>
          <w:sz w:val="24"/>
          <w:szCs w:val="24"/>
        </w:rPr>
        <w:t xml:space="preserve"> Carpeta jerárquica con autoreferencia (</w:t>
      </w:r>
      <w:r w:rsidRPr="0043666E">
        <w:rPr>
          <w:rFonts w:ascii="Times New Roman" w:hAnsi="Times New Roman" w:cs="Times New Roman"/>
          <w:i/>
          <w:iCs/>
          <w:sz w:val="24"/>
          <w:szCs w:val="24"/>
        </w:rPr>
        <w:t>parent</w:t>
      </w:r>
      <w:r w:rsidRPr="00C100EB">
        <w:rPr>
          <w:rFonts w:ascii="Times New Roman" w:hAnsi="Times New Roman" w:cs="Times New Roman"/>
          <w:sz w:val="24"/>
          <w:szCs w:val="24"/>
        </w:rPr>
        <w:t>_id) que permite crear estructuras de carpetas anidadas.</w:t>
      </w:r>
    </w:p>
    <w:p w14:paraId="1BA1B97B" w14:textId="77777777" w:rsidR="0043666E" w:rsidRPr="00C100EB" w:rsidRDefault="0043666E" w:rsidP="0043666E">
      <w:pPr>
        <w:pStyle w:val="Textosinformato"/>
        <w:rPr>
          <w:rFonts w:ascii="Times New Roman" w:hAnsi="Times New Roman" w:cs="Times New Roman"/>
          <w:sz w:val="24"/>
          <w:szCs w:val="24"/>
        </w:rPr>
      </w:pPr>
    </w:p>
    <w:p w14:paraId="26557176" w14:textId="435513EB"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Document_folders:</w:t>
      </w:r>
      <w:r w:rsidRPr="00C100EB">
        <w:rPr>
          <w:rFonts w:ascii="Times New Roman" w:hAnsi="Times New Roman" w:cs="Times New Roman"/>
          <w:sz w:val="24"/>
          <w:szCs w:val="24"/>
        </w:rPr>
        <w:t xml:space="preserve"> Tabla de relación muchos-a-muchos entre documentos y carpetas.</w:t>
      </w:r>
    </w:p>
    <w:p w14:paraId="36EE842D" w14:textId="77777777" w:rsidR="0043666E" w:rsidRPr="00C100EB" w:rsidRDefault="0043666E" w:rsidP="0043666E">
      <w:pPr>
        <w:pStyle w:val="Textosinformato"/>
        <w:rPr>
          <w:rFonts w:ascii="Times New Roman" w:hAnsi="Times New Roman" w:cs="Times New Roman"/>
          <w:sz w:val="24"/>
          <w:szCs w:val="24"/>
        </w:rPr>
      </w:pPr>
    </w:p>
    <w:p w14:paraId="775170AF" w14:textId="1DD49809"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Document_tags:</w:t>
      </w:r>
      <w:r w:rsidRPr="00C100EB">
        <w:rPr>
          <w:rFonts w:ascii="Times New Roman" w:hAnsi="Times New Roman" w:cs="Times New Roman"/>
          <w:sz w:val="24"/>
          <w:szCs w:val="24"/>
        </w:rPr>
        <w:t xml:space="preserve"> Etiquetas asociadas a documentos para organización transversal.</w:t>
      </w:r>
    </w:p>
    <w:p w14:paraId="4E8EF81A" w14:textId="77777777" w:rsidR="0043666E" w:rsidRDefault="0043666E" w:rsidP="0043666E">
      <w:pPr>
        <w:pStyle w:val="Textosinformato"/>
        <w:rPr>
          <w:rFonts w:ascii="Times New Roman" w:hAnsi="Times New Roman" w:cs="Times New Roman"/>
          <w:sz w:val="24"/>
          <w:szCs w:val="24"/>
        </w:rPr>
      </w:pPr>
    </w:p>
    <w:p w14:paraId="2A3940C4" w14:textId="30A1E9B1"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Document_links:</w:t>
      </w:r>
      <w:r w:rsidRPr="00C100EB">
        <w:rPr>
          <w:rFonts w:ascii="Times New Roman" w:hAnsi="Times New Roman" w:cs="Times New Roman"/>
          <w:sz w:val="24"/>
          <w:szCs w:val="24"/>
        </w:rPr>
        <w:t xml:space="preserve"> Relaciones entre documentos con tipo de relación, permitiendo vincular documentos relacionados entre sí.</w:t>
      </w:r>
    </w:p>
    <w:p w14:paraId="71765DFE" w14:textId="77777777" w:rsidR="0043666E" w:rsidRPr="00C100EB" w:rsidRDefault="0043666E" w:rsidP="0043666E">
      <w:pPr>
        <w:pStyle w:val="Textosinformato"/>
        <w:rPr>
          <w:rFonts w:ascii="Times New Roman" w:hAnsi="Times New Roman" w:cs="Times New Roman"/>
          <w:sz w:val="24"/>
          <w:szCs w:val="24"/>
        </w:rPr>
      </w:pPr>
    </w:p>
    <w:p w14:paraId="6500BB5A" w14:textId="3F912DE3"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Icons:</w:t>
      </w:r>
      <w:r w:rsidRPr="00C100EB">
        <w:rPr>
          <w:rFonts w:ascii="Times New Roman" w:hAnsi="Times New Roman" w:cs="Times New Roman"/>
          <w:sz w:val="24"/>
          <w:szCs w:val="24"/>
        </w:rPr>
        <w:t xml:space="preserve"> Colección de iconos </w:t>
      </w:r>
      <w:r w:rsidRPr="0043666E">
        <w:rPr>
          <w:rFonts w:ascii="Times New Roman" w:hAnsi="Times New Roman" w:cs="Times New Roman"/>
          <w:i/>
          <w:iCs/>
          <w:sz w:val="24"/>
          <w:szCs w:val="24"/>
        </w:rPr>
        <w:t>Lucide</w:t>
      </w:r>
      <w:r w:rsidRPr="00C100EB">
        <w:rPr>
          <w:rFonts w:ascii="Times New Roman" w:hAnsi="Times New Roman" w:cs="Times New Roman"/>
          <w:sz w:val="24"/>
          <w:szCs w:val="24"/>
        </w:rPr>
        <w:t xml:space="preserve"> para personalización visual de categorías (</w:t>
      </w:r>
      <w:r w:rsidRPr="0043666E">
        <w:rPr>
          <w:rFonts w:ascii="Times New Roman" w:hAnsi="Times New Roman" w:cs="Times New Roman"/>
          <w:i/>
          <w:iCs/>
          <w:sz w:val="24"/>
          <w:szCs w:val="24"/>
        </w:rPr>
        <w:t>90</w:t>
      </w:r>
      <w:r w:rsidRPr="00C100EB">
        <w:rPr>
          <w:rFonts w:ascii="Times New Roman" w:hAnsi="Times New Roman" w:cs="Times New Roman"/>
          <w:sz w:val="24"/>
          <w:szCs w:val="24"/>
        </w:rPr>
        <w:t>+ iconos predefinidos).</w:t>
      </w:r>
    </w:p>
    <w:p w14:paraId="6820630E" w14:textId="77777777" w:rsidR="0043666E" w:rsidRPr="00C100EB" w:rsidRDefault="0043666E" w:rsidP="0043666E">
      <w:pPr>
        <w:pStyle w:val="Textosinformato"/>
        <w:rPr>
          <w:rFonts w:ascii="Times New Roman" w:hAnsi="Times New Roman" w:cs="Times New Roman"/>
          <w:sz w:val="24"/>
          <w:szCs w:val="24"/>
        </w:rPr>
      </w:pPr>
    </w:p>
    <w:p w14:paraId="3D84F77D" w14:textId="046F9690"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Imports e Import_items:</w:t>
      </w:r>
      <w:r w:rsidRPr="00C100EB">
        <w:rPr>
          <w:rFonts w:ascii="Times New Roman" w:hAnsi="Times New Roman" w:cs="Times New Roman"/>
          <w:sz w:val="24"/>
          <w:szCs w:val="24"/>
        </w:rPr>
        <w:t xml:space="preserve"> Sistema de importación masiva de documentos que registra el origen, progreso y estado de cada importación.</w:t>
      </w:r>
    </w:p>
    <w:p w14:paraId="3117435D" w14:textId="77777777" w:rsidR="0043666E" w:rsidRPr="00C100EB" w:rsidRDefault="0043666E" w:rsidP="0043666E">
      <w:pPr>
        <w:pStyle w:val="Textosinformato"/>
        <w:rPr>
          <w:rFonts w:ascii="Times New Roman" w:hAnsi="Times New Roman" w:cs="Times New Roman"/>
          <w:sz w:val="24"/>
          <w:szCs w:val="24"/>
        </w:rPr>
      </w:pPr>
    </w:p>
    <w:p w14:paraId="64800F2A" w14:textId="57C73232"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App_settings:</w:t>
      </w:r>
      <w:r w:rsidRPr="00C100EB">
        <w:rPr>
          <w:rFonts w:ascii="Times New Roman" w:hAnsi="Times New Roman" w:cs="Times New Roman"/>
          <w:sz w:val="24"/>
          <w:szCs w:val="24"/>
        </w:rPr>
        <w:t xml:space="preserve"> Configuraciones generales del sistema almacenadas como pares clave-valor.</w:t>
      </w:r>
    </w:p>
    <w:p w14:paraId="1FD2A9EF" w14:textId="77777777" w:rsidR="0043666E" w:rsidRPr="00C100EB" w:rsidRDefault="0043666E" w:rsidP="0043666E">
      <w:pPr>
        <w:pStyle w:val="Textosinformato"/>
        <w:rPr>
          <w:rFonts w:ascii="Times New Roman" w:hAnsi="Times New Roman" w:cs="Times New Roman"/>
          <w:sz w:val="24"/>
          <w:szCs w:val="24"/>
        </w:rPr>
      </w:pPr>
    </w:p>
    <w:p w14:paraId="6FCDE9F9" w14:textId="1C82CECF" w:rsidR="0043666E" w:rsidRPr="00C100EB" w:rsidRDefault="0043666E" w:rsidP="0043666E">
      <w:pPr>
        <w:pStyle w:val="Textosinformato"/>
        <w:rPr>
          <w:rFonts w:ascii="Times New Roman" w:hAnsi="Times New Roman" w:cs="Times New Roman"/>
          <w:sz w:val="24"/>
          <w:szCs w:val="24"/>
        </w:rPr>
      </w:pPr>
      <w:r w:rsidRPr="0043666E">
        <w:rPr>
          <w:rFonts w:ascii="Times New Roman" w:hAnsi="Times New Roman" w:cs="Times New Roman"/>
          <w:b/>
          <w:bCs/>
          <w:sz w:val="24"/>
          <w:szCs w:val="24"/>
        </w:rPr>
        <w:t>Saved_filters:</w:t>
      </w:r>
      <w:r w:rsidRPr="00C100EB">
        <w:rPr>
          <w:rFonts w:ascii="Times New Roman" w:hAnsi="Times New Roman" w:cs="Times New Roman"/>
          <w:sz w:val="24"/>
          <w:szCs w:val="24"/>
        </w:rPr>
        <w:t xml:space="preserve"> Filtros de búsqueda guardados por el usuario.</w:t>
      </w:r>
    </w:p>
    <w:p w14:paraId="4995DF7B" w14:textId="77777777" w:rsidR="0043666E" w:rsidRPr="00C100EB" w:rsidRDefault="0043666E" w:rsidP="0043666E">
      <w:pPr>
        <w:pStyle w:val="Textosinformato"/>
        <w:rPr>
          <w:rFonts w:ascii="Times New Roman" w:hAnsi="Times New Roman" w:cs="Times New Roman"/>
          <w:sz w:val="24"/>
          <w:szCs w:val="24"/>
        </w:rPr>
      </w:pPr>
    </w:p>
    <w:p w14:paraId="15AB4C6D" w14:textId="614498DD"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El modelo de datos permite acceder a los documentos desde múltiples dimensiones: por categoría, por subcategoría, por carpeta, por etiqueta, por favorito, y mediante búsqueda de texto completo sobre el contenido </w:t>
      </w:r>
      <w:r w:rsidRPr="0043666E">
        <w:rPr>
          <w:rFonts w:ascii="Times New Roman" w:hAnsi="Times New Roman" w:cs="Times New Roman"/>
          <w:i/>
          <w:iCs/>
          <w:sz w:val="24"/>
          <w:szCs w:val="24"/>
        </w:rPr>
        <w:t>OCR</w:t>
      </w:r>
      <w:r w:rsidRPr="00C100EB">
        <w:rPr>
          <w:rFonts w:ascii="Times New Roman" w:hAnsi="Times New Roman" w:cs="Times New Roman"/>
          <w:sz w:val="24"/>
          <w:szCs w:val="24"/>
        </w:rPr>
        <w:t>.</w:t>
      </w:r>
    </w:p>
    <w:p w14:paraId="679FA3CC" w14:textId="77777777" w:rsidR="0043666E" w:rsidRPr="00C100EB" w:rsidRDefault="0043666E" w:rsidP="0043666E">
      <w:pPr>
        <w:pStyle w:val="Textosinformato"/>
        <w:rPr>
          <w:rFonts w:ascii="Times New Roman" w:hAnsi="Times New Roman" w:cs="Times New Roman"/>
          <w:sz w:val="24"/>
          <w:szCs w:val="24"/>
        </w:rPr>
      </w:pPr>
    </w:p>
    <w:p w14:paraId="3E589C26" w14:textId="77777777" w:rsidR="0043666E" w:rsidRDefault="0043666E" w:rsidP="0043666E">
      <w:pPr>
        <w:rPr>
          <w:rFonts w:cs="Times New Roman"/>
          <w:i/>
          <w:iCs/>
          <w:sz w:val="18"/>
          <w:szCs w:val="18"/>
        </w:rPr>
      </w:pPr>
    </w:p>
    <w:p w14:paraId="71098BBA" w14:textId="77777777" w:rsidR="0043666E" w:rsidRDefault="0043666E" w:rsidP="0043666E">
      <w:pPr>
        <w:rPr>
          <w:rFonts w:cs="Times New Roman"/>
          <w:i/>
          <w:iCs/>
          <w:sz w:val="18"/>
          <w:szCs w:val="18"/>
        </w:rPr>
      </w:pPr>
    </w:p>
    <w:p w14:paraId="0A2F4FC8" w14:textId="77777777" w:rsidR="0043666E" w:rsidRDefault="0043666E" w:rsidP="0043666E">
      <w:pPr>
        <w:rPr>
          <w:rFonts w:cs="Times New Roman"/>
          <w:i/>
          <w:iCs/>
          <w:sz w:val="18"/>
          <w:szCs w:val="18"/>
        </w:rPr>
      </w:pPr>
    </w:p>
    <w:p w14:paraId="2D366E58" w14:textId="5BA3AA01" w:rsidR="0043666E" w:rsidRDefault="0043666E" w:rsidP="0043666E">
      <w:pPr>
        <w:pStyle w:val="Descripcin"/>
        <w:rPr>
          <w:rFonts w:cs="Times New Roman"/>
          <w:i w:val="0"/>
          <w:iCs w:val="0"/>
        </w:rPr>
      </w:pPr>
      <w:bookmarkStart w:id="31" w:name="_Toc233228726"/>
      <w:r>
        <w:lastRenderedPageBreak/>
        <w:t xml:space="preserve">Figura </w:t>
      </w:r>
      <w:fldSimple w:instr=" SEQ Ilustración \* ARABIC ">
        <w:r w:rsidR="002D3A9C">
          <w:rPr>
            <w:noProof/>
          </w:rPr>
          <w:t>7</w:t>
        </w:r>
      </w:fldSimple>
      <w:r>
        <w:t>. Modelo de datos.</w:t>
      </w:r>
      <w:bookmarkEnd w:id="31"/>
    </w:p>
    <w:p w14:paraId="2E897665" w14:textId="0A95BB13" w:rsidR="0043666E" w:rsidRDefault="0043666E" w:rsidP="0043666E">
      <w:pPr>
        <w:jc w:val="center"/>
        <w:rPr>
          <w:rFonts w:cs="Times New Roman"/>
          <w:i/>
          <w:iCs/>
          <w:sz w:val="18"/>
          <w:szCs w:val="18"/>
        </w:rPr>
      </w:pPr>
      <w:r w:rsidRPr="0043666E">
        <w:rPr>
          <w:rFonts w:cs="Times New Roman"/>
          <w:i/>
          <w:iCs/>
          <w:noProof/>
          <w:sz w:val="18"/>
          <w:szCs w:val="18"/>
        </w:rPr>
        <w:drawing>
          <wp:inline distT="0" distB="0" distL="0" distR="0" wp14:anchorId="45956DDB" wp14:editId="539FADE7">
            <wp:extent cx="4142509" cy="7703388"/>
            <wp:effectExtent l="0" t="0" r="0" b="0"/>
            <wp:docPr id="9355344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534451" name=""/>
                    <pic:cNvPicPr/>
                  </pic:nvPicPr>
                  <pic:blipFill>
                    <a:blip r:embed="rId12"/>
                    <a:stretch>
                      <a:fillRect/>
                    </a:stretch>
                  </pic:blipFill>
                  <pic:spPr>
                    <a:xfrm>
                      <a:off x="0" y="0"/>
                      <a:ext cx="4150623" cy="7718476"/>
                    </a:xfrm>
                    <a:prstGeom prst="rect">
                      <a:avLst/>
                    </a:prstGeom>
                  </pic:spPr>
                </pic:pic>
              </a:graphicData>
            </a:graphic>
          </wp:inline>
        </w:drawing>
      </w:r>
    </w:p>
    <w:p w14:paraId="0846CF20" w14:textId="54146C3E" w:rsidR="0043666E" w:rsidRPr="00236131" w:rsidRDefault="0043666E" w:rsidP="0043666E">
      <w:pPr>
        <w:rPr>
          <w:rFonts w:cs="Times New Roman"/>
          <w:i/>
          <w:iCs/>
          <w:sz w:val="18"/>
          <w:szCs w:val="18"/>
        </w:rPr>
      </w:pPr>
      <w:r w:rsidRPr="00236131">
        <w:rPr>
          <w:rFonts w:cs="Times New Roman"/>
          <w:i/>
          <w:iCs/>
          <w:sz w:val="18"/>
          <w:szCs w:val="18"/>
        </w:rPr>
        <w:t>Fuente: Elaboración propia.</w:t>
      </w:r>
    </w:p>
    <w:p w14:paraId="06C1415E" w14:textId="1C0193AB" w:rsidR="0043666E" w:rsidRPr="00C100EB" w:rsidRDefault="0043666E" w:rsidP="0043666E">
      <w:pPr>
        <w:pStyle w:val="Ttulo3"/>
      </w:pPr>
      <w:bookmarkStart w:id="32" w:name="_Toc233231488"/>
      <w:r w:rsidRPr="00C100EB">
        <w:lastRenderedPageBreak/>
        <w:t>Seguridad y autenticación</w:t>
      </w:r>
      <w:bookmarkEnd w:id="32"/>
    </w:p>
    <w:p w14:paraId="3EF55A56" w14:textId="77777777"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El sistema </w:t>
      </w:r>
      <w:r w:rsidRPr="0043666E">
        <w:rPr>
          <w:rFonts w:ascii="Times New Roman" w:hAnsi="Times New Roman" w:cs="Times New Roman"/>
          <w:i/>
          <w:iCs/>
          <w:sz w:val="24"/>
          <w:szCs w:val="24"/>
        </w:rPr>
        <w:t>Fileoteca</w:t>
      </w:r>
      <w:r w:rsidRPr="00C100EB">
        <w:rPr>
          <w:rFonts w:ascii="Times New Roman" w:hAnsi="Times New Roman" w:cs="Times New Roman"/>
          <w:sz w:val="24"/>
          <w:szCs w:val="24"/>
        </w:rPr>
        <w:t xml:space="preserve"> implementa un modelo de seguridad diseñado para un entorno de ejecución local, basado en los siguientes mecanismos:</w:t>
      </w:r>
    </w:p>
    <w:p w14:paraId="65976F01" w14:textId="77777777" w:rsidR="0043666E" w:rsidRPr="00C100EB" w:rsidRDefault="0043666E" w:rsidP="0043666E">
      <w:pPr>
        <w:pStyle w:val="Textosinformato"/>
        <w:rPr>
          <w:rFonts w:ascii="Times New Roman" w:hAnsi="Times New Roman" w:cs="Times New Roman"/>
          <w:sz w:val="24"/>
          <w:szCs w:val="24"/>
        </w:rPr>
      </w:pPr>
    </w:p>
    <w:p w14:paraId="7D8A6A6D" w14:textId="1B4EE9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6.1.8.1.</w:t>
      </w:r>
      <w:r w:rsidRPr="00C100EB">
        <w:rPr>
          <w:rFonts w:ascii="Times New Roman" w:hAnsi="Times New Roman" w:cs="Times New Roman"/>
          <w:sz w:val="24"/>
          <w:szCs w:val="24"/>
        </w:rPr>
        <w:t xml:space="preserve"> Autenticación </w:t>
      </w:r>
      <w:r w:rsidRPr="0043666E">
        <w:rPr>
          <w:rFonts w:ascii="Times New Roman" w:hAnsi="Times New Roman" w:cs="Times New Roman"/>
          <w:i/>
          <w:iCs/>
          <w:sz w:val="24"/>
          <w:szCs w:val="24"/>
        </w:rPr>
        <w:t>JWT</w:t>
      </w:r>
      <w:r w:rsidRPr="00C100EB">
        <w:rPr>
          <w:rFonts w:ascii="Times New Roman" w:hAnsi="Times New Roman" w:cs="Times New Roman"/>
          <w:sz w:val="24"/>
          <w:szCs w:val="24"/>
        </w:rPr>
        <w:t xml:space="preserve">: El sistema utiliza </w:t>
      </w:r>
      <w:r w:rsidRPr="0043666E">
        <w:rPr>
          <w:rFonts w:ascii="Times New Roman" w:hAnsi="Times New Roman" w:cs="Times New Roman"/>
          <w:i/>
          <w:iCs/>
          <w:sz w:val="24"/>
          <w:szCs w:val="24"/>
        </w:rPr>
        <w:t>JSON Web Tokens</w:t>
      </w:r>
      <w:r w:rsidRPr="00C100EB">
        <w:rPr>
          <w:rFonts w:ascii="Times New Roman" w:hAnsi="Times New Roman" w:cs="Times New Roman"/>
          <w:sz w:val="24"/>
          <w:szCs w:val="24"/>
        </w:rPr>
        <w:t xml:space="preserve"> para la autenticación de usuarios. En el primer uso, el sistema presenta un flujo de configuración (</w:t>
      </w:r>
      <w:r w:rsidRPr="0043666E">
        <w:rPr>
          <w:rFonts w:ascii="Times New Roman" w:hAnsi="Times New Roman" w:cs="Times New Roman"/>
          <w:i/>
          <w:iCs/>
          <w:sz w:val="24"/>
          <w:szCs w:val="24"/>
        </w:rPr>
        <w:t>setup</w:t>
      </w:r>
      <w:r w:rsidRPr="00C100EB">
        <w:rPr>
          <w:rFonts w:ascii="Times New Roman" w:hAnsi="Times New Roman" w:cs="Times New Roman"/>
          <w:sz w:val="24"/>
          <w:szCs w:val="24"/>
        </w:rPr>
        <w:t>) donde se crea el usuario administrador. En usos posteriores, el sistema realiza un inicio de sesión automático (</w:t>
      </w:r>
      <w:r w:rsidRPr="0043666E">
        <w:rPr>
          <w:rFonts w:ascii="Times New Roman" w:hAnsi="Times New Roman" w:cs="Times New Roman"/>
          <w:i/>
          <w:iCs/>
          <w:sz w:val="24"/>
          <w:szCs w:val="24"/>
        </w:rPr>
        <w:t>bootstrap</w:t>
      </w:r>
      <w:r w:rsidRPr="00C100EB">
        <w:rPr>
          <w:rFonts w:ascii="Times New Roman" w:hAnsi="Times New Roman" w:cs="Times New Roman"/>
          <w:sz w:val="24"/>
          <w:szCs w:val="24"/>
        </w:rPr>
        <w:t xml:space="preserve">) que obtiene un </w:t>
      </w:r>
      <w:r w:rsidRPr="0043666E">
        <w:rPr>
          <w:rFonts w:ascii="Times New Roman" w:hAnsi="Times New Roman" w:cs="Times New Roman"/>
          <w:i/>
          <w:iCs/>
          <w:sz w:val="24"/>
          <w:szCs w:val="24"/>
        </w:rPr>
        <w:t>token</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JWT</w:t>
      </w:r>
      <w:r w:rsidRPr="00C100EB">
        <w:rPr>
          <w:rFonts w:ascii="Times New Roman" w:hAnsi="Times New Roman" w:cs="Times New Roman"/>
          <w:sz w:val="24"/>
          <w:szCs w:val="24"/>
        </w:rPr>
        <w:t xml:space="preserve"> sin intervención del usuario.</w:t>
      </w:r>
    </w:p>
    <w:p w14:paraId="4221DB79" w14:textId="77777777" w:rsidR="0043666E" w:rsidRPr="00C100EB" w:rsidRDefault="0043666E" w:rsidP="0043666E">
      <w:pPr>
        <w:pStyle w:val="Textosinformato"/>
        <w:ind w:left="708"/>
        <w:rPr>
          <w:rFonts w:ascii="Times New Roman" w:hAnsi="Times New Roman" w:cs="Times New Roman"/>
          <w:sz w:val="24"/>
          <w:szCs w:val="24"/>
        </w:rPr>
      </w:pPr>
    </w:p>
    <w:p w14:paraId="27ED7ECF" w14:textId="336CDEA8" w:rsidR="0043666E" w:rsidRPr="00C100EB" w:rsidRDefault="0043666E" w:rsidP="0043666E">
      <w:pPr>
        <w:pStyle w:val="Textosinformato"/>
        <w:ind w:left="708"/>
        <w:rPr>
          <w:rFonts w:ascii="Times New Roman" w:hAnsi="Times New Roman" w:cs="Times New Roman"/>
          <w:sz w:val="24"/>
          <w:szCs w:val="24"/>
        </w:rPr>
      </w:pPr>
      <w:r w:rsidRPr="00C100EB">
        <w:rPr>
          <w:rFonts w:ascii="Times New Roman" w:hAnsi="Times New Roman" w:cs="Times New Roman"/>
          <w:sz w:val="24"/>
          <w:szCs w:val="24"/>
        </w:rPr>
        <w:t xml:space="preserve"> </w:t>
      </w:r>
      <w:r w:rsidRPr="0043666E">
        <w:rPr>
          <w:rFonts w:ascii="Times New Roman" w:hAnsi="Times New Roman" w:cs="Times New Roman"/>
          <w:b/>
          <w:bCs/>
          <w:sz w:val="24"/>
          <w:szCs w:val="24"/>
        </w:rPr>
        <w:t>6.1.8.2.</w:t>
      </w:r>
      <w:r w:rsidRPr="00C100EB">
        <w:rPr>
          <w:rFonts w:ascii="Times New Roman" w:hAnsi="Times New Roman" w:cs="Times New Roman"/>
          <w:sz w:val="24"/>
          <w:szCs w:val="24"/>
        </w:rPr>
        <w:t xml:space="preserve"> Restricción por localhost: Los </w:t>
      </w:r>
      <w:r w:rsidRPr="0043666E">
        <w:rPr>
          <w:rFonts w:ascii="Times New Roman" w:hAnsi="Times New Roman" w:cs="Times New Roman"/>
          <w:i/>
          <w:iCs/>
          <w:sz w:val="24"/>
          <w:szCs w:val="24"/>
        </w:rPr>
        <w:t>endpoints</w:t>
      </w:r>
      <w:r w:rsidRPr="00C100EB">
        <w:rPr>
          <w:rFonts w:ascii="Times New Roman" w:hAnsi="Times New Roman" w:cs="Times New Roman"/>
          <w:sz w:val="24"/>
          <w:szCs w:val="24"/>
        </w:rPr>
        <w:t xml:space="preserve"> de configuración y autenticación </w:t>
      </w:r>
      <w:r w:rsidRPr="0043666E">
        <w:rPr>
          <w:rFonts w:ascii="Times New Roman" w:hAnsi="Times New Roman" w:cs="Times New Roman"/>
          <w:i/>
          <w:iCs/>
          <w:sz w:val="24"/>
          <w:szCs w:val="24"/>
        </w:rPr>
        <w:t>(/api/setup, /api/bootstrap, /api/auth/login)</w:t>
      </w:r>
      <w:r w:rsidRPr="00C100EB">
        <w:rPr>
          <w:rFonts w:ascii="Times New Roman" w:hAnsi="Times New Roman" w:cs="Times New Roman"/>
          <w:sz w:val="24"/>
          <w:szCs w:val="24"/>
        </w:rPr>
        <w:t xml:space="preserve"> están restringidos exclusivamente a solicitudes provenientes de </w:t>
      </w:r>
      <w:r w:rsidRPr="0043666E">
        <w:rPr>
          <w:rFonts w:ascii="Times New Roman" w:hAnsi="Times New Roman" w:cs="Times New Roman"/>
          <w:i/>
          <w:iCs/>
          <w:sz w:val="24"/>
          <w:szCs w:val="24"/>
        </w:rPr>
        <w:t>127.0.0.1 (localhost) y ::1 (IPv6 localhost</w:t>
      </w:r>
      <w:r w:rsidRPr="00C100EB">
        <w:rPr>
          <w:rFonts w:ascii="Times New Roman" w:hAnsi="Times New Roman" w:cs="Times New Roman"/>
          <w:sz w:val="24"/>
          <w:szCs w:val="24"/>
        </w:rPr>
        <w:t>), impidiendo el acceso remoto a funciones sensibles.</w:t>
      </w:r>
    </w:p>
    <w:p w14:paraId="5D269A79" w14:textId="77777777" w:rsidR="0043666E" w:rsidRPr="00C100EB" w:rsidRDefault="0043666E" w:rsidP="0043666E">
      <w:pPr>
        <w:pStyle w:val="Textosinformato"/>
        <w:ind w:left="708"/>
        <w:rPr>
          <w:rFonts w:ascii="Times New Roman" w:hAnsi="Times New Roman" w:cs="Times New Roman"/>
          <w:sz w:val="24"/>
          <w:szCs w:val="24"/>
        </w:rPr>
      </w:pPr>
    </w:p>
    <w:p w14:paraId="2D00F48B" w14:textId="72A6969D"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6.1.8.3.</w:t>
      </w:r>
      <w:r w:rsidRPr="00C100EB">
        <w:rPr>
          <w:rFonts w:ascii="Times New Roman" w:hAnsi="Times New Roman" w:cs="Times New Roman"/>
          <w:sz w:val="24"/>
          <w:szCs w:val="24"/>
        </w:rPr>
        <w:t xml:space="preserve"> Protección de la </w:t>
      </w:r>
      <w:r w:rsidRPr="0043666E">
        <w:rPr>
          <w:rFonts w:ascii="Times New Roman" w:hAnsi="Times New Roman" w:cs="Times New Roman"/>
          <w:i/>
          <w:iCs/>
          <w:sz w:val="24"/>
          <w:szCs w:val="24"/>
        </w:rPr>
        <w:t>API</w:t>
      </w:r>
      <w:r w:rsidRPr="00C100EB">
        <w:rPr>
          <w:rFonts w:ascii="Times New Roman" w:hAnsi="Times New Roman" w:cs="Times New Roman"/>
          <w:sz w:val="24"/>
          <w:szCs w:val="24"/>
        </w:rPr>
        <w:t xml:space="preserve">: Todas las colecciones de </w:t>
      </w:r>
      <w:r w:rsidRPr="0043666E">
        <w:rPr>
          <w:rFonts w:ascii="Times New Roman" w:hAnsi="Times New Roman" w:cs="Times New Roman"/>
          <w:i/>
          <w:iCs/>
          <w:sz w:val="24"/>
          <w:szCs w:val="24"/>
        </w:rPr>
        <w:t>PocketBase</w:t>
      </w:r>
      <w:r w:rsidRPr="00C100EB">
        <w:rPr>
          <w:rFonts w:ascii="Times New Roman" w:hAnsi="Times New Roman" w:cs="Times New Roman"/>
          <w:sz w:val="24"/>
          <w:szCs w:val="24"/>
        </w:rPr>
        <w:t xml:space="preserve"> requieren autenticación mediante </w:t>
      </w:r>
      <w:r w:rsidRPr="0043666E">
        <w:rPr>
          <w:rFonts w:ascii="Times New Roman" w:hAnsi="Times New Roman" w:cs="Times New Roman"/>
          <w:i/>
          <w:iCs/>
          <w:sz w:val="24"/>
          <w:szCs w:val="24"/>
        </w:rPr>
        <w:t>JWT</w:t>
      </w:r>
      <w:r w:rsidRPr="00C100EB">
        <w:rPr>
          <w:rFonts w:ascii="Times New Roman" w:hAnsi="Times New Roman" w:cs="Times New Roman"/>
          <w:sz w:val="24"/>
          <w:szCs w:val="24"/>
        </w:rPr>
        <w:t xml:space="preserve"> para operaciones de lectura, creación, actualización y eliminación. Los iconos son de solo lectura para usuarios autenticados, mientras que los documentos permiten operaciones </w:t>
      </w:r>
      <w:r w:rsidRPr="0043666E">
        <w:rPr>
          <w:rFonts w:ascii="Times New Roman" w:hAnsi="Times New Roman" w:cs="Times New Roman"/>
          <w:i/>
          <w:iCs/>
          <w:sz w:val="24"/>
          <w:szCs w:val="24"/>
        </w:rPr>
        <w:t>CRUD</w:t>
      </w:r>
      <w:r w:rsidRPr="00C100EB">
        <w:rPr>
          <w:rFonts w:ascii="Times New Roman" w:hAnsi="Times New Roman" w:cs="Times New Roman"/>
          <w:sz w:val="24"/>
          <w:szCs w:val="24"/>
        </w:rPr>
        <w:t xml:space="preserve"> completas.</w:t>
      </w:r>
    </w:p>
    <w:p w14:paraId="18B23125" w14:textId="77777777" w:rsidR="0043666E" w:rsidRPr="00C100EB" w:rsidRDefault="0043666E" w:rsidP="0043666E">
      <w:pPr>
        <w:pStyle w:val="Textosinformato"/>
        <w:ind w:left="708"/>
        <w:rPr>
          <w:rFonts w:ascii="Times New Roman" w:hAnsi="Times New Roman" w:cs="Times New Roman"/>
          <w:sz w:val="24"/>
          <w:szCs w:val="24"/>
        </w:rPr>
      </w:pPr>
    </w:p>
    <w:p w14:paraId="07141836" w14:textId="0D4453CD"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6.1.8.4.</w:t>
      </w:r>
      <w:r w:rsidRPr="00C100EB">
        <w:rPr>
          <w:rFonts w:ascii="Times New Roman" w:hAnsi="Times New Roman" w:cs="Times New Roman"/>
          <w:sz w:val="24"/>
          <w:szCs w:val="24"/>
        </w:rPr>
        <w:t xml:space="preserve"> Seguridad entre servicios: La comunicación entre 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y el servicio OCR se realiza mediante </w:t>
      </w:r>
      <w:r w:rsidRPr="0043666E">
        <w:rPr>
          <w:rFonts w:ascii="Times New Roman" w:hAnsi="Times New Roman" w:cs="Times New Roman"/>
          <w:i/>
          <w:iCs/>
          <w:sz w:val="24"/>
          <w:szCs w:val="24"/>
        </w:rPr>
        <w:t>gRPC</w:t>
      </w:r>
      <w:r w:rsidRPr="00C100EB">
        <w:rPr>
          <w:rFonts w:ascii="Times New Roman" w:hAnsi="Times New Roman" w:cs="Times New Roman"/>
          <w:sz w:val="24"/>
          <w:szCs w:val="24"/>
        </w:rPr>
        <w:t xml:space="preserve"> con autenticación mediante </w:t>
      </w:r>
      <w:r w:rsidRPr="0043666E">
        <w:rPr>
          <w:rFonts w:ascii="Times New Roman" w:hAnsi="Times New Roman" w:cs="Times New Roman"/>
          <w:i/>
          <w:iCs/>
          <w:sz w:val="24"/>
          <w:szCs w:val="24"/>
        </w:rPr>
        <w:t>API</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key</w:t>
      </w:r>
      <w:r w:rsidRPr="00C100EB">
        <w:rPr>
          <w:rFonts w:ascii="Times New Roman" w:hAnsi="Times New Roman" w:cs="Times New Roman"/>
          <w:sz w:val="24"/>
          <w:szCs w:val="24"/>
        </w:rPr>
        <w:t xml:space="preserve"> de </w:t>
      </w:r>
      <w:r w:rsidRPr="0043666E">
        <w:rPr>
          <w:rFonts w:ascii="Times New Roman" w:hAnsi="Times New Roman" w:cs="Times New Roman"/>
          <w:i/>
          <w:iCs/>
          <w:sz w:val="24"/>
          <w:szCs w:val="24"/>
        </w:rPr>
        <w:t>64</w:t>
      </w:r>
      <w:r w:rsidRPr="00C100EB">
        <w:rPr>
          <w:rFonts w:ascii="Times New Roman" w:hAnsi="Times New Roman" w:cs="Times New Roman"/>
          <w:sz w:val="24"/>
          <w:szCs w:val="24"/>
        </w:rPr>
        <w:t xml:space="preserve"> caracteres generada aleatoriamente en cada inicio del sistema, transmitida en los metadados de la solicitud </w:t>
      </w:r>
      <w:r w:rsidRPr="0043666E">
        <w:rPr>
          <w:rFonts w:ascii="Times New Roman" w:hAnsi="Times New Roman" w:cs="Times New Roman"/>
          <w:i/>
          <w:iCs/>
          <w:sz w:val="24"/>
          <w:szCs w:val="24"/>
        </w:rPr>
        <w:t>(authorization: Bearer &lt;key&gt;).</w:t>
      </w:r>
    </w:p>
    <w:p w14:paraId="28F172D6" w14:textId="77777777" w:rsidR="0043666E" w:rsidRPr="00C100EB" w:rsidRDefault="0043666E" w:rsidP="0043666E">
      <w:pPr>
        <w:pStyle w:val="Textosinformato"/>
        <w:ind w:left="708"/>
        <w:rPr>
          <w:rFonts w:ascii="Times New Roman" w:hAnsi="Times New Roman" w:cs="Times New Roman"/>
          <w:sz w:val="24"/>
          <w:szCs w:val="24"/>
        </w:rPr>
      </w:pPr>
    </w:p>
    <w:p w14:paraId="51CF3D74" w14:textId="114F88C3"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6.1.8.5.</w:t>
      </w:r>
      <w:r w:rsidRPr="00C100EB">
        <w:rPr>
          <w:rFonts w:ascii="Times New Roman" w:hAnsi="Times New Roman" w:cs="Times New Roman"/>
          <w:sz w:val="24"/>
          <w:szCs w:val="24"/>
        </w:rPr>
        <w:t xml:space="preserve"> Instancia única: El sistema utiliza un </w:t>
      </w:r>
      <w:r w:rsidRPr="0043666E">
        <w:rPr>
          <w:rFonts w:ascii="Times New Roman" w:hAnsi="Times New Roman" w:cs="Times New Roman"/>
          <w:i/>
          <w:iCs/>
          <w:sz w:val="24"/>
          <w:szCs w:val="24"/>
        </w:rPr>
        <w:t>mutex</w:t>
      </w:r>
      <w:r w:rsidRPr="00C100EB">
        <w:rPr>
          <w:rFonts w:ascii="Times New Roman" w:hAnsi="Times New Roman" w:cs="Times New Roman"/>
          <w:sz w:val="24"/>
          <w:szCs w:val="24"/>
        </w:rPr>
        <w:t xml:space="preserve"> de </w:t>
      </w:r>
      <w:r w:rsidRPr="0043666E">
        <w:rPr>
          <w:rFonts w:ascii="Times New Roman" w:hAnsi="Times New Roman" w:cs="Times New Roman"/>
          <w:i/>
          <w:iCs/>
          <w:sz w:val="24"/>
          <w:szCs w:val="24"/>
        </w:rPr>
        <w:t>Windows</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CreateMutexW</w:t>
      </w:r>
      <w:r w:rsidRPr="00C100EB">
        <w:rPr>
          <w:rFonts w:ascii="Times New Roman" w:hAnsi="Times New Roman" w:cs="Times New Roman"/>
          <w:sz w:val="24"/>
          <w:szCs w:val="24"/>
        </w:rPr>
        <w:t xml:space="preserve">) para garantizar que solo una instancia de </w:t>
      </w:r>
      <w:r w:rsidRPr="0043666E">
        <w:rPr>
          <w:rFonts w:ascii="Times New Roman" w:hAnsi="Times New Roman" w:cs="Times New Roman"/>
          <w:i/>
          <w:iCs/>
          <w:sz w:val="24"/>
          <w:szCs w:val="24"/>
        </w:rPr>
        <w:t>Fileoteca</w:t>
      </w:r>
      <w:r w:rsidRPr="00C100EB">
        <w:rPr>
          <w:rFonts w:ascii="Times New Roman" w:hAnsi="Times New Roman" w:cs="Times New Roman"/>
          <w:sz w:val="24"/>
          <w:szCs w:val="24"/>
        </w:rPr>
        <w:t xml:space="preserve"> se ejecute simultáneamente, previniendo conflictos de acceso a la base de datos y archivos.</w:t>
      </w:r>
    </w:p>
    <w:p w14:paraId="16757072" w14:textId="77777777" w:rsidR="0043666E" w:rsidRPr="00C100EB" w:rsidRDefault="0043666E" w:rsidP="0043666E">
      <w:pPr>
        <w:pStyle w:val="Textosinformato"/>
        <w:ind w:left="708"/>
        <w:rPr>
          <w:rFonts w:ascii="Times New Roman" w:hAnsi="Times New Roman" w:cs="Times New Roman"/>
          <w:sz w:val="24"/>
          <w:szCs w:val="24"/>
        </w:rPr>
      </w:pPr>
    </w:p>
    <w:p w14:paraId="32678F12" w14:textId="333E578A" w:rsidR="0043666E"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6.1.8.6.</w:t>
      </w:r>
      <w:r w:rsidRPr="00C100EB">
        <w:rPr>
          <w:rFonts w:ascii="Times New Roman" w:hAnsi="Times New Roman" w:cs="Times New Roman"/>
          <w:sz w:val="24"/>
          <w:szCs w:val="24"/>
        </w:rPr>
        <w:t xml:space="preserve"> Validación de archivos: El sistema restringe los tipos de archivo admitidos mediante validación de extensiones y tipos </w:t>
      </w:r>
      <w:r w:rsidRPr="0043666E">
        <w:rPr>
          <w:rFonts w:ascii="Times New Roman" w:hAnsi="Times New Roman" w:cs="Times New Roman"/>
          <w:i/>
          <w:iCs/>
          <w:sz w:val="24"/>
          <w:szCs w:val="24"/>
        </w:rPr>
        <w:t>MIME</w:t>
      </w:r>
      <w:r w:rsidRPr="00C100EB">
        <w:rPr>
          <w:rFonts w:ascii="Times New Roman" w:hAnsi="Times New Roman" w:cs="Times New Roman"/>
          <w:sz w:val="24"/>
          <w:szCs w:val="24"/>
        </w:rPr>
        <w:t xml:space="preserve">, con un tamaño máximo de </w:t>
      </w:r>
      <w:r w:rsidRPr="0043666E">
        <w:rPr>
          <w:rFonts w:ascii="Times New Roman" w:hAnsi="Times New Roman" w:cs="Times New Roman"/>
          <w:i/>
          <w:iCs/>
          <w:sz w:val="24"/>
          <w:szCs w:val="24"/>
        </w:rPr>
        <w:t>100</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MB</w:t>
      </w:r>
      <w:r w:rsidRPr="00C100EB">
        <w:rPr>
          <w:rFonts w:ascii="Times New Roman" w:hAnsi="Times New Roman" w:cs="Times New Roman"/>
          <w:sz w:val="24"/>
          <w:szCs w:val="24"/>
        </w:rPr>
        <w:t xml:space="preserve"> para documentos y </w:t>
      </w:r>
      <w:r w:rsidRPr="0043666E">
        <w:rPr>
          <w:rFonts w:ascii="Times New Roman" w:hAnsi="Times New Roman" w:cs="Times New Roman"/>
          <w:i/>
          <w:iCs/>
          <w:sz w:val="24"/>
          <w:szCs w:val="24"/>
        </w:rPr>
        <w:t>10 MB</w:t>
      </w:r>
      <w:r w:rsidRPr="0043666E">
        <w:rPr>
          <w:rFonts w:ascii="Times New Roman" w:hAnsi="Times New Roman" w:cs="Times New Roman"/>
          <w:sz w:val="24"/>
          <w:szCs w:val="24"/>
        </w:rPr>
        <w:t xml:space="preserve"> para miniaturas.</w:t>
      </w:r>
    </w:p>
    <w:p w14:paraId="73D25766" w14:textId="77777777" w:rsidR="0043666E" w:rsidRPr="00B865B6" w:rsidRDefault="0043666E" w:rsidP="0043666E">
      <w:pPr>
        <w:rPr>
          <w:rFonts w:cs="Times New Roman"/>
        </w:rPr>
      </w:pPr>
    </w:p>
    <w:p w14:paraId="43C74BE2" w14:textId="0F984F95" w:rsidR="00B865B6" w:rsidRPr="00B865B6" w:rsidRDefault="00B865B6" w:rsidP="00B865B6">
      <w:pPr>
        <w:pStyle w:val="Ttulo2"/>
      </w:pPr>
      <w:bookmarkStart w:id="33" w:name="_Toc233231489"/>
      <w:r w:rsidRPr="00B865B6">
        <w:t>Estado del arte</w:t>
      </w:r>
      <w:bookmarkEnd w:id="33"/>
    </w:p>
    <w:p w14:paraId="552A60EE" w14:textId="77777777" w:rsidR="00592CAE" w:rsidRPr="00592CAE" w:rsidRDefault="00592CAE" w:rsidP="00592CAE">
      <w:pPr>
        <w:ind w:firstLine="357"/>
        <w:rPr>
          <w:rFonts w:cs="Times New Roman"/>
        </w:rPr>
      </w:pPr>
      <w:r w:rsidRPr="00592CAE">
        <w:rPr>
          <w:rFonts w:cs="Times New Roman"/>
        </w:rPr>
        <w:t>La gestión documental ha evolucionado considerablemente durante las últimas décadas debido al crecimiento en la producción de documentos digitales y a la necesidad de facilitar su almacenamiento, organización, recuperación y preservación. Como resultado, actualmente existe una amplia variedad de sistemas de gestión documental (</w:t>
      </w:r>
      <w:r w:rsidRPr="00592CAE">
        <w:rPr>
          <w:rFonts w:cs="Times New Roman"/>
          <w:i/>
          <w:iCs/>
        </w:rPr>
        <w:t>Document Management Systems</w:t>
      </w:r>
      <w:r w:rsidRPr="00592CAE">
        <w:rPr>
          <w:rFonts w:cs="Times New Roman"/>
        </w:rPr>
        <w:t xml:space="preserve">, </w:t>
      </w:r>
      <w:r w:rsidRPr="00592CAE">
        <w:rPr>
          <w:rFonts w:cs="Times New Roman"/>
          <w:i/>
          <w:iCs/>
        </w:rPr>
        <w:t>DMS</w:t>
      </w:r>
      <w:r w:rsidRPr="00592CAE">
        <w:rPr>
          <w:rFonts w:cs="Times New Roman"/>
        </w:rPr>
        <w:t>), tanto comerciales como de código abierto, orientados a diferentes tipos de usuarios y organizaciones.</w:t>
      </w:r>
    </w:p>
    <w:p w14:paraId="7741C676" w14:textId="77777777" w:rsidR="00592CAE" w:rsidRPr="00592CAE" w:rsidRDefault="00592CAE" w:rsidP="00592CAE">
      <w:pPr>
        <w:ind w:firstLine="357"/>
        <w:rPr>
          <w:rFonts w:cs="Times New Roman"/>
        </w:rPr>
      </w:pPr>
      <w:r w:rsidRPr="00592CAE">
        <w:rPr>
          <w:rFonts w:cs="Times New Roman"/>
        </w:rPr>
        <w:t>Estas plataformas han incorporado progresivamente funcionalidades como indexación de documentos, control de versiones, búsqueda de texto completo, reconocimiento óptico de caracteres (</w:t>
      </w:r>
      <w:r w:rsidRPr="00592CAE">
        <w:rPr>
          <w:rFonts w:cs="Times New Roman"/>
          <w:i/>
          <w:iCs/>
        </w:rPr>
        <w:t>OCR</w:t>
      </w:r>
      <w:r w:rsidRPr="00592CAE">
        <w:rPr>
          <w:rFonts w:cs="Times New Roman"/>
        </w:rPr>
        <w:t xml:space="preserve">), administración mediante metadatos, automatización de flujos de </w:t>
      </w:r>
      <w:r w:rsidRPr="00592CAE">
        <w:rPr>
          <w:rFonts w:cs="Times New Roman"/>
        </w:rPr>
        <w:lastRenderedPageBreak/>
        <w:t>trabajo e integración con servicios externos. Sin embargo, las características ofrecidas, el modelo de despliegue, el costo de licenciamiento y el nivel de complejidad de implementación varían considerablemente entre las diferentes soluciones disponibles.</w:t>
      </w:r>
    </w:p>
    <w:p w14:paraId="4DA1E7C2" w14:textId="65F76267" w:rsidR="00592CAE" w:rsidRPr="00592CAE" w:rsidRDefault="00592CAE" w:rsidP="00592CAE">
      <w:pPr>
        <w:ind w:firstLine="357"/>
        <w:rPr>
          <w:rFonts w:cs="Times New Roman"/>
        </w:rPr>
      </w:pPr>
      <w:r w:rsidRPr="00592CAE">
        <w:rPr>
          <w:rFonts w:cs="Times New Roman"/>
        </w:rPr>
        <w:t xml:space="preserve">En el ámbito empresarial predominan plataformas comerciales como </w:t>
      </w:r>
      <w:r w:rsidRPr="00592CAE">
        <w:rPr>
          <w:rFonts w:cs="Times New Roman"/>
          <w:i/>
          <w:iCs/>
        </w:rPr>
        <w:t>Microsoft SharePoint</w:t>
      </w:r>
      <w:r w:rsidRPr="00592CAE">
        <w:rPr>
          <w:rFonts w:cs="Times New Roman"/>
        </w:rPr>
        <w:t xml:space="preserve">, </w:t>
      </w:r>
      <w:r w:rsidRPr="00592CAE">
        <w:rPr>
          <w:rFonts w:cs="Times New Roman"/>
          <w:i/>
          <w:iCs/>
        </w:rPr>
        <w:t>M-Files</w:t>
      </w:r>
      <w:r w:rsidRPr="00592CAE">
        <w:rPr>
          <w:rFonts w:cs="Times New Roman"/>
        </w:rPr>
        <w:t xml:space="preserve">, </w:t>
      </w:r>
      <w:r w:rsidRPr="00592CAE">
        <w:rPr>
          <w:rFonts w:cs="Times New Roman"/>
          <w:i/>
          <w:iCs/>
        </w:rPr>
        <w:t>DocuWare</w:t>
      </w:r>
      <w:r w:rsidRPr="00592CAE">
        <w:rPr>
          <w:rFonts w:cs="Times New Roman"/>
        </w:rPr>
        <w:t xml:space="preserve"> y </w:t>
      </w:r>
      <w:r w:rsidRPr="00592CAE">
        <w:rPr>
          <w:rFonts w:cs="Times New Roman"/>
          <w:i/>
          <w:iCs/>
        </w:rPr>
        <w:t>OpenText</w:t>
      </w:r>
      <w:r w:rsidRPr="00592CAE">
        <w:rPr>
          <w:rFonts w:cs="Times New Roman"/>
        </w:rPr>
        <w:t>, las cuales ofrecen soluciones integrales para la administración documental, gestión de contenidos empresariales (</w:t>
      </w:r>
      <w:r w:rsidRPr="00592CAE">
        <w:rPr>
          <w:rFonts w:cs="Times New Roman"/>
          <w:i/>
          <w:iCs/>
        </w:rPr>
        <w:t>Enterprise Content Management, ECM</w:t>
      </w:r>
      <w:r w:rsidRPr="00592CAE">
        <w:rPr>
          <w:rFonts w:cs="Times New Roman"/>
        </w:rPr>
        <w:t>), automatización de procesos y cumplimiento normativo. Estas plataformas están orientadas principalmente a organizaciones de mediano y gran tamaño, incorporando funcionalidades avanzadas de control documental, auditoría, flujos de aprobación, administración de usuarios y colaboración corporativa. No obstante, la adopción de estas soluciones suele implicar costos de licenciamiento, infraestructura especializada y procesos de implementación que pueden resultar poco accesibles para usuarios individuales, pequeñas organizaciones o proyectos académicos.</w:t>
      </w:r>
    </w:p>
    <w:p w14:paraId="5744EACC" w14:textId="77777777" w:rsidR="00592CAE" w:rsidRPr="00592CAE" w:rsidRDefault="00592CAE" w:rsidP="00592CAE">
      <w:pPr>
        <w:ind w:firstLine="357"/>
        <w:rPr>
          <w:rFonts w:cs="Times New Roman"/>
        </w:rPr>
      </w:pPr>
      <w:r w:rsidRPr="00592CAE">
        <w:rPr>
          <w:rFonts w:cs="Times New Roman"/>
        </w:rPr>
        <w:t xml:space="preserve">Como alternativa a las soluciones comerciales, durante los últimos años han adquirido relevancia diferentes sistemas de gestión documental de código abierto, entre los cuales destacan </w:t>
      </w:r>
      <w:r w:rsidRPr="00592CAE">
        <w:rPr>
          <w:rFonts w:cs="Times New Roman"/>
          <w:i/>
          <w:iCs/>
        </w:rPr>
        <w:t>Paperless-ngx</w:t>
      </w:r>
      <w:r w:rsidRPr="00592CAE">
        <w:rPr>
          <w:rFonts w:cs="Times New Roman"/>
        </w:rPr>
        <w:t xml:space="preserve">, </w:t>
      </w:r>
      <w:r w:rsidRPr="00592CAE">
        <w:rPr>
          <w:rFonts w:cs="Times New Roman"/>
          <w:i/>
          <w:iCs/>
        </w:rPr>
        <w:t>Mayan EDMS</w:t>
      </w:r>
      <w:r w:rsidRPr="00592CAE">
        <w:rPr>
          <w:rFonts w:cs="Times New Roman"/>
        </w:rPr>
        <w:t xml:space="preserve">, </w:t>
      </w:r>
      <w:r w:rsidRPr="00592CAE">
        <w:rPr>
          <w:rFonts w:cs="Times New Roman"/>
          <w:i/>
          <w:iCs/>
        </w:rPr>
        <w:t>OpenKM Community</w:t>
      </w:r>
      <w:r w:rsidRPr="00592CAE">
        <w:rPr>
          <w:rFonts w:cs="Times New Roman"/>
        </w:rPr>
        <w:t xml:space="preserve">, </w:t>
      </w:r>
      <w:r w:rsidRPr="00592CAE">
        <w:rPr>
          <w:rFonts w:cs="Times New Roman"/>
          <w:i/>
          <w:iCs/>
        </w:rPr>
        <w:t>SeedDMS</w:t>
      </w:r>
      <w:r w:rsidRPr="00592CAE">
        <w:rPr>
          <w:rFonts w:cs="Times New Roman"/>
        </w:rPr>
        <w:t xml:space="preserve"> y </w:t>
      </w:r>
      <w:r w:rsidRPr="00592CAE">
        <w:rPr>
          <w:rFonts w:cs="Times New Roman"/>
          <w:i/>
          <w:iCs/>
        </w:rPr>
        <w:t>Alfresco Community Edition</w:t>
      </w:r>
      <w:r w:rsidRPr="00592CAE">
        <w:rPr>
          <w:rFonts w:cs="Times New Roman"/>
        </w:rPr>
        <w:t xml:space="preserve">. Estas herramientas permiten desplegar repositorios documentales en infraestructura propia, proporcionando funcionalidades como </w:t>
      </w:r>
      <w:r w:rsidRPr="00592CAE">
        <w:rPr>
          <w:rFonts w:cs="Times New Roman"/>
          <w:i/>
          <w:iCs/>
        </w:rPr>
        <w:t>OCR</w:t>
      </w:r>
      <w:r w:rsidRPr="00592CAE">
        <w:rPr>
          <w:rFonts w:cs="Times New Roman"/>
        </w:rPr>
        <w:t>, indexación automática, búsqueda de texto completo, administración mediante metadatos y control de versiones, reduciendo la dependencia de servicios propietarios y favoreciendo la soberanía sobre la información almacenada.</w:t>
      </w:r>
    </w:p>
    <w:p w14:paraId="70012CE6" w14:textId="4017A3E5" w:rsidR="00592CAE" w:rsidRPr="00592CAE" w:rsidRDefault="00592CAE" w:rsidP="00592CAE">
      <w:pPr>
        <w:ind w:firstLine="357"/>
        <w:rPr>
          <w:rFonts w:cs="Times New Roman"/>
        </w:rPr>
      </w:pPr>
      <w:r w:rsidRPr="00592CAE">
        <w:rPr>
          <w:rFonts w:cs="Times New Roman"/>
        </w:rPr>
        <w:t xml:space="preserve">Paralelamente, la investigación en clasificación automática de documentos ha evolucionado desde enfoques estadísticos tradicionales hacia modelos de aprendizaje profundo basados en transformadores. Algoritmos como </w:t>
      </w:r>
      <w:r w:rsidRPr="00592CAE">
        <w:rPr>
          <w:rFonts w:cs="Times New Roman"/>
          <w:i/>
          <w:iCs/>
        </w:rPr>
        <w:t>Naive Bayes, Support Vector Machines (SVM)</w:t>
      </w:r>
      <w:r w:rsidRPr="00592CAE">
        <w:rPr>
          <w:rFonts w:cs="Times New Roman"/>
        </w:rPr>
        <w:t xml:space="preserve">, </w:t>
      </w:r>
      <w:r w:rsidRPr="00592CAE">
        <w:rPr>
          <w:rFonts w:cs="Times New Roman"/>
          <w:i/>
          <w:iCs/>
        </w:rPr>
        <w:t>Random Forest</w:t>
      </w:r>
      <w:r w:rsidRPr="00592CAE">
        <w:rPr>
          <w:rFonts w:cs="Times New Roman"/>
        </w:rPr>
        <w:t xml:space="preserve"> y modelos neuronales como </w:t>
      </w:r>
      <w:r w:rsidRPr="00592CAE">
        <w:rPr>
          <w:rFonts w:cs="Times New Roman"/>
          <w:i/>
          <w:iCs/>
        </w:rPr>
        <w:t>BERT</w:t>
      </w:r>
      <w:r w:rsidRPr="00592CAE">
        <w:rPr>
          <w:rFonts w:cs="Times New Roman"/>
        </w:rPr>
        <w:t xml:space="preserve"> han demostrado resultados favorables en diferentes escenarios de clasificación textual. Sin embargo, la selección de un algoritmo adecuado depende del contexto de aplicación, del volumen de información disponible, de los recursos computacionales y de los requisitos de mantenimiento del sistema.</w:t>
      </w:r>
    </w:p>
    <w:p w14:paraId="78246AC3" w14:textId="77777777" w:rsidR="00592CAE" w:rsidRPr="00592CAE" w:rsidRDefault="00592CAE" w:rsidP="00592CAE">
      <w:pPr>
        <w:ind w:firstLine="357"/>
        <w:rPr>
          <w:rFonts w:cs="Times New Roman"/>
        </w:rPr>
      </w:pPr>
      <w:r w:rsidRPr="00592CAE">
        <w:rPr>
          <w:rFonts w:cs="Times New Roman"/>
        </w:rPr>
        <w:t xml:space="preserve">En aplicaciones orientadas a ejecución local, donde el volumen inicial de documentos suele ser reducido y el entrenamiento debe realizarse directamente sobre el equipo del usuario, continúan siendo relevantes algoritmos probabilísticos ligeros como </w:t>
      </w:r>
      <w:r w:rsidRPr="00592CAE">
        <w:rPr>
          <w:rFonts w:cs="Times New Roman"/>
          <w:i/>
          <w:iCs/>
        </w:rPr>
        <w:t>Naive Bayes</w:t>
      </w:r>
      <w:r w:rsidRPr="00592CAE">
        <w:rPr>
          <w:rFonts w:cs="Times New Roman"/>
        </w:rPr>
        <w:t>, debido a su simplicidad, bajo consumo de recursos y facilidad para incorporar nuevos documentos al proceso de entrenamiento. Estas características resultan especialmente adecuadas para aplicaciones de escritorio o soluciones autoalojadas donde no se dispone de infraestructura especializada para modelos de aprendizaje profundo.</w:t>
      </w:r>
    </w:p>
    <w:p w14:paraId="2450B83D" w14:textId="0CBCBFD2" w:rsidR="0043666E" w:rsidRDefault="00592CAE" w:rsidP="00592CAE">
      <w:pPr>
        <w:ind w:firstLine="357"/>
        <w:rPr>
          <w:rFonts w:cs="Times New Roman"/>
        </w:rPr>
      </w:pPr>
      <w:r w:rsidRPr="00592CAE">
        <w:rPr>
          <w:rFonts w:cs="Times New Roman"/>
        </w:rPr>
        <w:t xml:space="preserve">Con base en este panorama, el presente proyecto no busca competir con plataformas empresariales consolidadas ni proponer un nuevo algoritmo de clasificación documental. </w:t>
      </w:r>
      <w:r w:rsidRPr="00592CAE">
        <w:rPr>
          <w:rFonts w:cs="Times New Roman"/>
        </w:rPr>
        <w:lastRenderedPageBreak/>
        <w:t xml:space="preserve">Su aporte consiste en integrar técnicas consolidadas de gestión documental, extracción de texto y clasificación probabilística dentro de una aplicación de ejecución completamente local, de código abierto y orientada a usuarios que requieren una solución ligera, adaptable y sin dependencia de servicios en la nube. Bajo este enfoque, </w:t>
      </w:r>
      <w:r w:rsidRPr="00592CAE">
        <w:rPr>
          <w:rFonts w:cs="Times New Roman"/>
          <w:i/>
          <w:iCs/>
        </w:rPr>
        <w:t>Fileoteca</w:t>
      </w:r>
      <w:r w:rsidRPr="00592CAE">
        <w:rPr>
          <w:rFonts w:cs="Times New Roman"/>
        </w:rPr>
        <w:t xml:space="preserve"> pretende demostrar la viabilidad técnica de combinar procesamiento documental, </w:t>
      </w:r>
      <w:r w:rsidRPr="00592CAE">
        <w:rPr>
          <w:rFonts w:cs="Times New Roman"/>
          <w:i/>
          <w:iCs/>
        </w:rPr>
        <w:t>OCR</w:t>
      </w:r>
      <w:r w:rsidRPr="00592CAE">
        <w:rPr>
          <w:rFonts w:cs="Times New Roman"/>
        </w:rPr>
        <w:t xml:space="preserve"> y clasificación automática mediante una arquitectura modular diseñada específicamente para ejecutarse sobre el equipo del usuario.</w:t>
      </w:r>
    </w:p>
    <w:p w14:paraId="36630918" w14:textId="77777777" w:rsidR="00592CAE" w:rsidRPr="00592CAE" w:rsidRDefault="00592CAE" w:rsidP="00592CAE">
      <w:pPr>
        <w:pStyle w:val="Ttulo3"/>
      </w:pPr>
      <w:bookmarkStart w:id="34" w:name="_Toc233231490"/>
      <w:r w:rsidRPr="00592CAE">
        <w:t>Sistemas comerciales de gestión documental</w:t>
      </w:r>
      <w:bookmarkEnd w:id="34"/>
    </w:p>
    <w:p w14:paraId="07CFAC9D" w14:textId="055EFEDC" w:rsidR="00592CAE" w:rsidRPr="00592CAE" w:rsidRDefault="00592CAE" w:rsidP="00592CAE">
      <w:pPr>
        <w:ind w:firstLine="357"/>
        <w:rPr>
          <w:rFonts w:cs="Times New Roman"/>
        </w:rPr>
      </w:pPr>
      <w:r w:rsidRPr="00592CAE">
        <w:rPr>
          <w:rFonts w:cs="Times New Roman"/>
        </w:rPr>
        <w:t>Los sistemas comerciales de gestión documental han evolucionado hacia plataformas de administración integral de contenido empresarial (</w:t>
      </w:r>
      <w:r w:rsidRPr="00592CAE">
        <w:rPr>
          <w:rFonts w:cs="Times New Roman"/>
          <w:i/>
          <w:iCs/>
        </w:rPr>
        <w:t>Enterprise Content Management, ECM</w:t>
      </w:r>
      <w:r w:rsidRPr="00592CAE">
        <w:rPr>
          <w:rFonts w:cs="Times New Roman"/>
        </w:rPr>
        <w:t>), incorporando funcionalidades que van más allá del almacenamiento de documentos. Actualmente estas soluciones incluyen mecanismos para administración de usuarios, control de versiones, automatización de procesos, auditoría, cumplimiento normativo, colaboración entre equipos e integración con múltiples aplicaciones empresariales.</w:t>
      </w:r>
    </w:p>
    <w:p w14:paraId="451DAB59" w14:textId="77777777" w:rsidR="00592CAE" w:rsidRPr="00592CAE" w:rsidRDefault="00592CAE" w:rsidP="00592CAE">
      <w:pPr>
        <w:ind w:firstLine="357"/>
        <w:rPr>
          <w:rFonts w:cs="Times New Roman"/>
        </w:rPr>
      </w:pPr>
      <w:r w:rsidRPr="00592CAE">
        <w:rPr>
          <w:rFonts w:cs="Times New Roman"/>
        </w:rPr>
        <w:t>Estas plataformas están orientadas principalmente a organizaciones que administran grandes volúmenes de información y requieren garantizar trazabilidad documental, seguridad de la información y cumplimiento de políticas institucionales. Debido a ello, su implementación suele involucrar procesos de configuración especializados, infraestructura dedicada y esquemas de licenciamiento comercial.</w:t>
      </w:r>
    </w:p>
    <w:p w14:paraId="15A8EF06" w14:textId="77777777" w:rsidR="00592CAE" w:rsidRPr="00592CAE" w:rsidRDefault="00592CAE" w:rsidP="00592CAE">
      <w:pPr>
        <w:ind w:firstLine="357"/>
        <w:rPr>
          <w:rFonts w:cs="Times New Roman"/>
        </w:rPr>
      </w:pPr>
      <w:r w:rsidRPr="00592CAE">
        <w:rPr>
          <w:rFonts w:cs="Times New Roman"/>
        </w:rPr>
        <w:t xml:space="preserve">Entre las soluciones más representativas se encuentran </w:t>
      </w:r>
      <w:r w:rsidRPr="00592CAE">
        <w:rPr>
          <w:rFonts w:cs="Times New Roman"/>
          <w:i/>
          <w:iCs/>
        </w:rPr>
        <w:t>Microsoft SharePoint, M-Files, DocuWare y OpenText Documentum</w:t>
      </w:r>
      <w:r w:rsidRPr="00592CAE">
        <w:rPr>
          <w:rFonts w:cs="Times New Roman"/>
        </w:rPr>
        <w:t>, las cuales han sido ampliamente adoptadas por organizaciones públicas y privadas para la administración de información documental.</w:t>
      </w:r>
    </w:p>
    <w:p w14:paraId="0CE675F3" w14:textId="77777777" w:rsidR="00592CAE" w:rsidRPr="00592CAE" w:rsidRDefault="00592CAE" w:rsidP="00592CAE">
      <w:pPr>
        <w:ind w:firstLine="357"/>
        <w:rPr>
          <w:rFonts w:cs="Times New Roman"/>
        </w:rPr>
      </w:pPr>
    </w:p>
    <w:p w14:paraId="0047AAAC" w14:textId="77777777" w:rsidR="00592CAE" w:rsidRPr="00592CAE" w:rsidRDefault="00592CAE" w:rsidP="00592CAE">
      <w:pPr>
        <w:pStyle w:val="Ttulo4"/>
      </w:pPr>
      <w:r w:rsidRPr="00592CAE">
        <w:t>Microsoft SharePoint</w:t>
      </w:r>
    </w:p>
    <w:p w14:paraId="22FF7407" w14:textId="77777777" w:rsidR="00592CAE" w:rsidRPr="00592CAE" w:rsidRDefault="00592CAE" w:rsidP="00592CAE">
      <w:pPr>
        <w:ind w:firstLine="357"/>
        <w:rPr>
          <w:rFonts w:cs="Times New Roman"/>
        </w:rPr>
      </w:pPr>
      <w:r w:rsidRPr="00592CAE">
        <w:rPr>
          <w:rFonts w:cs="Times New Roman"/>
        </w:rPr>
        <w:t xml:space="preserve">Microsoft SharePoint constituye una de las plataformas más utilizadas para colaboración y gestión documental dentro del ecosistema </w:t>
      </w:r>
      <w:r w:rsidRPr="00592CAE">
        <w:rPr>
          <w:rFonts w:cs="Times New Roman"/>
          <w:i/>
          <w:iCs/>
        </w:rPr>
        <w:t>Microsoft</w:t>
      </w:r>
      <w:r w:rsidRPr="00592CAE">
        <w:rPr>
          <w:rFonts w:cs="Times New Roman"/>
        </w:rPr>
        <w:t xml:space="preserve"> 365. Además del almacenamiento de documentos, permite administrar sitios colaborativos, bibliotecas documentales, listas, permisos, flujos de trabajo e integración con aplicaciones como </w:t>
      </w:r>
      <w:r w:rsidRPr="00592CAE">
        <w:rPr>
          <w:rFonts w:cs="Times New Roman"/>
          <w:i/>
          <w:iCs/>
        </w:rPr>
        <w:t>Microsoft Teams, Outlook y OneDrive.</w:t>
      </w:r>
    </w:p>
    <w:p w14:paraId="1C5A3C1B" w14:textId="77777777" w:rsidR="00592CAE" w:rsidRPr="00592CAE" w:rsidRDefault="00592CAE" w:rsidP="00592CAE">
      <w:pPr>
        <w:ind w:firstLine="357"/>
        <w:rPr>
          <w:rFonts w:cs="Times New Roman"/>
        </w:rPr>
      </w:pPr>
      <w:r w:rsidRPr="00592CAE">
        <w:rPr>
          <w:rFonts w:cs="Times New Roman"/>
        </w:rPr>
        <w:t xml:space="preserve">Su principal fortaleza radica en la integración con el ecosistema </w:t>
      </w:r>
      <w:r w:rsidRPr="00592CAE">
        <w:rPr>
          <w:rFonts w:cs="Times New Roman"/>
          <w:i/>
          <w:iCs/>
        </w:rPr>
        <w:t>Microsoft</w:t>
      </w:r>
      <w:r w:rsidRPr="00592CAE">
        <w:rPr>
          <w:rFonts w:cs="Times New Roman"/>
        </w:rPr>
        <w:t>, permitiendo que múltiples usuarios trabajen simultáneamente sobre los mismos documentos y compartan información dentro de una organización. Asimismo, incorpora mecanismos de control de versiones, administración de permisos y búsqueda documental.</w:t>
      </w:r>
    </w:p>
    <w:p w14:paraId="1532D896" w14:textId="77777777" w:rsidR="00592CAE" w:rsidRPr="00592CAE" w:rsidRDefault="00592CAE" w:rsidP="00592CAE">
      <w:pPr>
        <w:ind w:firstLine="357"/>
        <w:rPr>
          <w:rFonts w:cs="Times New Roman"/>
        </w:rPr>
      </w:pPr>
      <w:r w:rsidRPr="00592CAE">
        <w:rPr>
          <w:rFonts w:cs="Times New Roman"/>
        </w:rPr>
        <w:t xml:space="preserve">No obstante, SharePoint no fue concebido originalmente como un sistema de clasificación documental automática basada en contenido. La organización de la información continúa dependiendo principalmente de bibliotecas, carpetas, metadatos </w:t>
      </w:r>
      <w:r w:rsidRPr="00592CAE">
        <w:rPr>
          <w:rFonts w:cs="Times New Roman"/>
        </w:rPr>
        <w:lastRenderedPageBreak/>
        <w:t xml:space="preserve">definidos por el usuario y reglas de negocio configuradas por administradores. Aunque Microsoft ha incorporado capacidades de inteligencia artificial y </w:t>
      </w:r>
      <w:r w:rsidRPr="00592CAE">
        <w:rPr>
          <w:rFonts w:cs="Times New Roman"/>
          <w:i/>
          <w:iCs/>
        </w:rPr>
        <w:t>Microsoft Copilot</w:t>
      </w:r>
      <w:r w:rsidRPr="00592CAE">
        <w:rPr>
          <w:rFonts w:cs="Times New Roman"/>
        </w:rPr>
        <w:t xml:space="preserve">, estas funcionalidades requieren servicios adicionales y están orientadas principalmente a entornos empresariales de </w:t>
      </w:r>
      <w:r w:rsidRPr="00592CAE">
        <w:rPr>
          <w:rFonts w:cs="Times New Roman"/>
          <w:i/>
          <w:iCs/>
        </w:rPr>
        <w:t>Microsoft 365</w:t>
      </w:r>
      <w:r w:rsidRPr="00592CAE">
        <w:rPr>
          <w:rFonts w:cs="Times New Roman"/>
        </w:rPr>
        <w:t>.</w:t>
      </w:r>
    </w:p>
    <w:p w14:paraId="07865BB3" w14:textId="77777777" w:rsidR="00592CAE" w:rsidRPr="00592CAE" w:rsidRDefault="00592CAE" w:rsidP="00592CAE">
      <w:pPr>
        <w:ind w:firstLine="357"/>
        <w:rPr>
          <w:rFonts w:cs="Times New Roman"/>
        </w:rPr>
      </w:pPr>
      <w:r w:rsidRPr="00592CAE">
        <w:rPr>
          <w:rFonts w:cs="Times New Roman"/>
        </w:rPr>
        <w:t xml:space="preserve">Desde la perspectiva del presente proyecto, </w:t>
      </w:r>
      <w:r w:rsidRPr="00592CAE">
        <w:rPr>
          <w:rFonts w:cs="Times New Roman"/>
          <w:i/>
          <w:iCs/>
        </w:rPr>
        <w:t>SharePoint</w:t>
      </w:r>
      <w:r w:rsidRPr="00592CAE">
        <w:rPr>
          <w:rFonts w:cs="Times New Roman"/>
        </w:rPr>
        <w:t xml:space="preserve"> representa una solución altamente robusta para organizaciones de gran tamaño; sin embargo, su complejidad de implementación, dependencia del ecosistema </w:t>
      </w:r>
      <w:r w:rsidRPr="00592CAE">
        <w:rPr>
          <w:rFonts w:cs="Times New Roman"/>
          <w:i/>
          <w:iCs/>
        </w:rPr>
        <w:t>Microsoft</w:t>
      </w:r>
      <w:r w:rsidRPr="00592CAE">
        <w:rPr>
          <w:rFonts w:cs="Times New Roman"/>
        </w:rPr>
        <w:t xml:space="preserve"> y orientación hacia ambientes colaborativos hacen que su enfoque sea diferente al propuesto por </w:t>
      </w:r>
      <w:r w:rsidRPr="00592CAE">
        <w:rPr>
          <w:rFonts w:cs="Times New Roman"/>
          <w:i/>
          <w:iCs/>
        </w:rPr>
        <w:t>Fileoteca</w:t>
      </w:r>
      <w:r w:rsidRPr="00592CAE">
        <w:rPr>
          <w:rFonts w:cs="Times New Roman"/>
        </w:rPr>
        <w:t>, cuyo objetivo consiste en ofrecer una herramienta ligera, autoalojada y orientada al procesamiento local de documentos.</w:t>
      </w:r>
    </w:p>
    <w:p w14:paraId="53F29435" w14:textId="77777777" w:rsidR="00592CAE" w:rsidRPr="00592CAE" w:rsidRDefault="00592CAE" w:rsidP="00592CAE">
      <w:pPr>
        <w:pStyle w:val="Ttulo4"/>
      </w:pPr>
      <w:r w:rsidRPr="00592CAE">
        <w:t>M-Files</w:t>
      </w:r>
    </w:p>
    <w:p w14:paraId="77713B3F" w14:textId="77777777" w:rsidR="00592CAE" w:rsidRPr="00592CAE" w:rsidRDefault="00592CAE" w:rsidP="00592CAE">
      <w:pPr>
        <w:ind w:firstLine="357"/>
        <w:rPr>
          <w:rFonts w:cs="Times New Roman"/>
        </w:rPr>
      </w:pPr>
      <w:r w:rsidRPr="00592CAE">
        <w:rPr>
          <w:rFonts w:cs="Times New Roman"/>
          <w:i/>
          <w:iCs/>
        </w:rPr>
        <w:t>M-Files</w:t>
      </w:r>
      <w:r w:rsidRPr="00592CAE">
        <w:rPr>
          <w:rFonts w:cs="Times New Roman"/>
        </w:rPr>
        <w:t xml:space="preserve"> propone un enfoque diferente al de los gestores documentales tradicionales, reemplazando la organización basada en carpetas por un modelo fundamentado en metadatos. En esta plataforma los documentos no se localizan según su ubicación física, sino mediante información descriptiva que permite establecer relaciones entre documentos, proyectos, clientes, procesos y otros elementos del negocio.</w:t>
      </w:r>
    </w:p>
    <w:p w14:paraId="2A517CAD" w14:textId="77777777" w:rsidR="00592CAE" w:rsidRPr="00592CAE" w:rsidRDefault="00592CAE" w:rsidP="00592CAE">
      <w:pPr>
        <w:ind w:firstLine="357"/>
        <w:rPr>
          <w:rFonts w:cs="Times New Roman"/>
        </w:rPr>
      </w:pPr>
      <w:r w:rsidRPr="00592CAE">
        <w:rPr>
          <w:rFonts w:cs="Times New Roman"/>
        </w:rPr>
        <w:t xml:space="preserve">Entre sus principales características se encuentran la automatización de flujos de trabajo, control documental, administración de permisos basada en metadatos, integración con </w:t>
      </w:r>
      <w:r w:rsidRPr="00592CAE">
        <w:rPr>
          <w:rFonts w:cs="Times New Roman"/>
          <w:i/>
          <w:iCs/>
        </w:rPr>
        <w:t>Microsoft 365</w:t>
      </w:r>
      <w:r w:rsidRPr="00592CAE">
        <w:rPr>
          <w:rFonts w:cs="Times New Roman"/>
        </w:rPr>
        <w:t xml:space="preserve"> y el uso de capacidades de inteligencia artificial para mejorar la búsqueda, clasificación y recuperación de información. La plataforma está diseñada para organizaciones que requieren integrar información distribuida en diferentes sistemas y mantener altos niveles de gobierno sobre los datos corporativos.</w:t>
      </w:r>
    </w:p>
    <w:p w14:paraId="089AFA93" w14:textId="58D464CB" w:rsidR="00592CAE" w:rsidRPr="00592CAE" w:rsidRDefault="00592CAE" w:rsidP="00592CAE">
      <w:pPr>
        <w:ind w:firstLine="357"/>
        <w:rPr>
          <w:rFonts w:cs="Times New Roman"/>
        </w:rPr>
      </w:pPr>
      <w:r w:rsidRPr="00592CAE">
        <w:rPr>
          <w:rFonts w:cs="Times New Roman"/>
        </w:rPr>
        <w:t>Aunque este enfoque resulta altamente flexible para entornos empresariales, implica una mayor complejidad de configuración y administración. Además, gran parte de sus funcionalidades avanzadas se encuentran asociadas a licencias comerciales, lo que limita su adopción en escenarios donde se busca una solución sencilla, de bajo costo y completamente controlada por el usuario.</w:t>
      </w:r>
    </w:p>
    <w:p w14:paraId="3C8B7D72" w14:textId="77777777" w:rsidR="00592CAE" w:rsidRPr="00592CAE" w:rsidRDefault="00592CAE" w:rsidP="00592CAE">
      <w:pPr>
        <w:pStyle w:val="Ttulo4"/>
      </w:pPr>
      <w:r w:rsidRPr="00592CAE">
        <w:t>DocuWare</w:t>
      </w:r>
    </w:p>
    <w:p w14:paraId="2A9E110F" w14:textId="77777777" w:rsidR="00592CAE" w:rsidRPr="00592CAE" w:rsidRDefault="00592CAE" w:rsidP="00592CAE">
      <w:pPr>
        <w:ind w:firstLine="357"/>
        <w:rPr>
          <w:rFonts w:cs="Times New Roman"/>
        </w:rPr>
      </w:pPr>
      <w:r w:rsidRPr="00592CAE">
        <w:rPr>
          <w:rFonts w:cs="Times New Roman"/>
          <w:i/>
          <w:iCs/>
        </w:rPr>
        <w:t>DocuWare</w:t>
      </w:r>
      <w:r w:rsidRPr="00592CAE">
        <w:rPr>
          <w:rFonts w:cs="Times New Roman"/>
        </w:rPr>
        <w:t xml:space="preserve"> es una plataforma comercial especializada en automatización documental y gestión de procesos empresariales. Su arquitectura está orientada a digitalizar procesos administrativos mediante captura de documentos, indexación automática, </w:t>
      </w:r>
      <w:r w:rsidRPr="00592CAE">
        <w:rPr>
          <w:rFonts w:cs="Times New Roman"/>
          <w:i/>
          <w:iCs/>
        </w:rPr>
        <w:t>OCR</w:t>
      </w:r>
      <w:r w:rsidRPr="00592CAE">
        <w:rPr>
          <w:rFonts w:cs="Times New Roman"/>
        </w:rPr>
        <w:t>, administración de flujos de aprobación y almacenamiento seguro de información.</w:t>
      </w:r>
    </w:p>
    <w:p w14:paraId="03238B61" w14:textId="77777777" w:rsidR="00592CAE" w:rsidRPr="00592CAE" w:rsidRDefault="00592CAE" w:rsidP="00592CAE">
      <w:pPr>
        <w:ind w:firstLine="357"/>
        <w:rPr>
          <w:rFonts w:cs="Times New Roman"/>
        </w:rPr>
      </w:pPr>
      <w:r w:rsidRPr="00592CAE">
        <w:rPr>
          <w:rFonts w:cs="Times New Roman"/>
        </w:rPr>
        <w:t>Uno de los aspectos más relevantes de esta plataforma es su capacidad para automatizar procesos relacionados con facturación electrónica, gestión de contratos, recursos humanos y administración financiera. Para ello incorpora mecanismos de captura inteligente de documentos, integración con sistemas ERP y herramientas para automatizar tareas repetitivas.</w:t>
      </w:r>
    </w:p>
    <w:p w14:paraId="6A1CFA66" w14:textId="77777777" w:rsidR="00592CAE" w:rsidRPr="00592CAE" w:rsidRDefault="00592CAE" w:rsidP="00592CAE">
      <w:pPr>
        <w:ind w:firstLine="357"/>
        <w:rPr>
          <w:rFonts w:cs="Times New Roman"/>
        </w:rPr>
      </w:pPr>
      <w:r w:rsidRPr="00592CAE">
        <w:rPr>
          <w:rFonts w:cs="Times New Roman"/>
        </w:rPr>
        <w:lastRenderedPageBreak/>
        <w:t xml:space="preserve">Este enfoque convierte a </w:t>
      </w:r>
      <w:r w:rsidRPr="00592CAE">
        <w:rPr>
          <w:rFonts w:cs="Times New Roman"/>
          <w:i/>
          <w:iCs/>
        </w:rPr>
        <w:t>DocuWare</w:t>
      </w:r>
      <w:r w:rsidRPr="00592CAE">
        <w:rPr>
          <w:rFonts w:cs="Times New Roman"/>
        </w:rPr>
        <w:t xml:space="preserve"> en una solución orientada principalmente a organizaciones que requieren digitalizar procesos documentales completos, más que a usuarios que únicamente necesitan organizar información personal o académica.</w:t>
      </w:r>
    </w:p>
    <w:p w14:paraId="629667DC" w14:textId="77777777" w:rsidR="00592CAE" w:rsidRPr="00592CAE" w:rsidRDefault="00592CAE" w:rsidP="00592CAE">
      <w:pPr>
        <w:pStyle w:val="Ttulo4"/>
      </w:pPr>
      <w:r w:rsidRPr="00592CAE">
        <w:t>OpenText Documentum</w:t>
      </w:r>
    </w:p>
    <w:p w14:paraId="14A04360" w14:textId="77777777" w:rsidR="00592CAE" w:rsidRPr="00592CAE" w:rsidRDefault="00592CAE" w:rsidP="00592CAE">
      <w:pPr>
        <w:ind w:firstLine="357"/>
        <w:rPr>
          <w:rFonts w:cs="Times New Roman"/>
        </w:rPr>
      </w:pPr>
      <w:r w:rsidRPr="00592CAE">
        <w:rPr>
          <w:rFonts w:cs="Times New Roman"/>
          <w:i/>
          <w:iCs/>
        </w:rPr>
        <w:t>OpenText Documentum</w:t>
      </w:r>
      <w:r w:rsidRPr="00592CAE">
        <w:rPr>
          <w:rFonts w:cs="Times New Roman"/>
        </w:rPr>
        <w:t xml:space="preserve"> representa una de las soluciones </w:t>
      </w:r>
      <w:r w:rsidRPr="00592CAE">
        <w:rPr>
          <w:rFonts w:cs="Times New Roman"/>
          <w:i/>
          <w:iCs/>
        </w:rPr>
        <w:t>ECM</w:t>
      </w:r>
      <w:r w:rsidRPr="00592CAE">
        <w:rPr>
          <w:rFonts w:cs="Times New Roman"/>
        </w:rPr>
        <w:t xml:space="preserve"> más consolidadas dentro del ámbito empresarial. Su arquitectura está orientada a organizaciones que administran grandes volúmenes de información y deben cumplir estrictos requisitos regulatorios, especialmente en sectores como salud, banca, industria farmacéutica y entidades gubernamentales.</w:t>
      </w:r>
    </w:p>
    <w:p w14:paraId="7A05216A" w14:textId="77777777" w:rsidR="00592CAE" w:rsidRPr="00592CAE" w:rsidRDefault="00592CAE" w:rsidP="00592CAE">
      <w:pPr>
        <w:ind w:firstLine="357"/>
        <w:rPr>
          <w:rFonts w:cs="Times New Roman"/>
        </w:rPr>
      </w:pPr>
      <w:r w:rsidRPr="00592CAE">
        <w:rPr>
          <w:rFonts w:cs="Times New Roman"/>
        </w:rPr>
        <w:t xml:space="preserve">Entre sus principales capacidades se encuentran la gestión de contenido empresarial, control avanzado de versiones, auditoría completa, administración documental basada en políticas, automatización de procesos y escalabilidad para millones de documentos. Asimismo, ofrece múltiples alternativas de despliegue tanto en infraestructura propia como en entornos </w:t>
      </w:r>
      <w:r w:rsidRPr="00592CAE">
        <w:rPr>
          <w:rFonts w:cs="Times New Roman"/>
          <w:i/>
          <w:iCs/>
        </w:rPr>
        <w:t>cloud</w:t>
      </w:r>
      <w:r w:rsidRPr="00592CAE">
        <w:rPr>
          <w:rFonts w:cs="Times New Roman"/>
        </w:rPr>
        <w:t>.</w:t>
      </w:r>
    </w:p>
    <w:p w14:paraId="142B5E06" w14:textId="07F57974" w:rsidR="00592CAE" w:rsidRPr="00592CAE" w:rsidRDefault="00592CAE" w:rsidP="00592CAE">
      <w:pPr>
        <w:ind w:firstLine="357"/>
        <w:rPr>
          <w:rFonts w:cs="Times New Roman"/>
        </w:rPr>
      </w:pPr>
      <w:r w:rsidRPr="00592CAE">
        <w:rPr>
          <w:rFonts w:cs="Times New Roman"/>
        </w:rPr>
        <w:t xml:space="preserve">Sin embargo, esta robustez implica una mayor complejidad de implementación, altos costos de licenciamiento y la necesidad de equipos especializados para su administración, características que la diferencian considerablemente del alcance definido para </w:t>
      </w:r>
      <w:r w:rsidRPr="00592CAE">
        <w:rPr>
          <w:rFonts w:cs="Times New Roman"/>
          <w:i/>
          <w:iCs/>
        </w:rPr>
        <w:t>Fileoteca</w:t>
      </w:r>
      <w:r w:rsidRPr="00592CAE">
        <w:rPr>
          <w:rFonts w:cs="Times New Roman"/>
        </w:rPr>
        <w:t>.</w:t>
      </w:r>
    </w:p>
    <w:p w14:paraId="5EC2B90F" w14:textId="77777777" w:rsidR="00592CAE" w:rsidRPr="00592CAE" w:rsidRDefault="00592CAE" w:rsidP="00592CAE">
      <w:pPr>
        <w:pStyle w:val="Ttulo4"/>
      </w:pPr>
      <w:r w:rsidRPr="00592CAE">
        <w:t>Análisis comparativo</w:t>
      </w:r>
    </w:p>
    <w:p w14:paraId="625FA966" w14:textId="77777777" w:rsidR="00592CAE" w:rsidRPr="00592CAE" w:rsidRDefault="00592CAE" w:rsidP="00592CAE">
      <w:pPr>
        <w:ind w:firstLine="357"/>
        <w:rPr>
          <w:rFonts w:cs="Times New Roman"/>
        </w:rPr>
      </w:pPr>
      <w:r w:rsidRPr="00592CAE">
        <w:rPr>
          <w:rFonts w:cs="Times New Roman"/>
        </w:rPr>
        <w:t>Las plataformas comerciales analizadas demuestran un alto grado de madurez tecnológica y ofrecen funcionalidades orientadas principalmente al entorno corporativo. Sus capacidades de automatización, colaboración y gobierno documental superan ampliamente los objetivos planteados para el presente proyecto.</w:t>
      </w:r>
    </w:p>
    <w:p w14:paraId="1EC02007" w14:textId="516C5099" w:rsidR="00592CAE" w:rsidRPr="00592CAE" w:rsidRDefault="00592CAE" w:rsidP="00592CAE">
      <w:pPr>
        <w:ind w:firstLine="357"/>
        <w:rPr>
          <w:rFonts w:cs="Times New Roman"/>
        </w:rPr>
      </w:pPr>
      <w:r w:rsidRPr="00592CAE">
        <w:rPr>
          <w:rFonts w:cs="Times New Roman"/>
        </w:rPr>
        <w:t xml:space="preserve">No obstante, dichas soluciones comparten características que las diferencian del enfoque adoptado por </w:t>
      </w:r>
      <w:r w:rsidRPr="00592CAE">
        <w:rPr>
          <w:rFonts w:cs="Times New Roman"/>
          <w:i/>
          <w:iCs/>
        </w:rPr>
        <w:t>Fileoteca</w:t>
      </w:r>
      <w:r>
        <w:rPr>
          <w:rFonts w:cs="Times New Roman"/>
        </w:rPr>
        <w:t xml:space="preserve">, </w:t>
      </w:r>
      <w:r w:rsidRPr="00592CAE">
        <w:rPr>
          <w:rFonts w:cs="Times New Roman"/>
        </w:rPr>
        <w:t>Están orientadas principalmente a organizaciones medianas y grandes</w:t>
      </w:r>
      <w:r>
        <w:rPr>
          <w:rFonts w:cs="Times New Roman"/>
        </w:rPr>
        <w:t xml:space="preserve">, </w:t>
      </w:r>
      <w:r w:rsidRPr="00592CAE">
        <w:rPr>
          <w:rFonts w:cs="Times New Roman"/>
        </w:rPr>
        <w:t>Requieren procesos de implementación y administración especializados</w:t>
      </w:r>
      <w:r>
        <w:rPr>
          <w:rFonts w:cs="Times New Roman"/>
        </w:rPr>
        <w:t xml:space="preserve">, </w:t>
      </w:r>
      <w:r w:rsidRPr="00592CAE">
        <w:rPr>
          <w:rFonts w:cs="Times New Roman"/>
        </w:rPr>
        <w:t>Su modelo de negocio depende de licenciamiento comercial o servicios asociados</w:t>
      </w:r>
      <w:r>
        <w:rPr>
          <w:rFonts w:cs="Times New Roman"/>
        </w:rPr>
        <w:t xml:space="preserve">, </w:t>
      </w:r>
      <w:r w:rsidRPr="00592CAE">
        <w:rPr>
          <w:rFonts w:cs="Times New Roman"/>
        </w:rPr>
        <w:t>Incorporan funcionalidades que exceden el alcance definido para una aplicación local de organización documental.</w:t>
      </w:r>
    </w:p>
    <w:p w14:paraId="7BC87E9B" w14:textId="58E27082" w:rsidR="00592CAE" w:rsidRDefault="00592CAE" w:rsidP="00592CAE">
      <w:pPr>
        <w:ind w:firstLine="357"/>
        <w:rPr>
          <w:rFonts w:cs="Times New Roman"/>
        </w:rPr>
      </w:pPr>
      <w:r w:rsidRPr="00592CAE">
        <w:rPr>
          <w:rFonts w:cs="Times New Roman"/>
        </w:rPr>
        <w:t xml:space="preserve">En contraste, </w:t>
      </w:r>
      <w:r w:rsidRPr="00592CAE">
        <w:rPr>
          <w:rFonts w:cs="Times New Roman"/>
          <w:i/>
          <w:iCs/>
        </w:rPr>
        <w:t>Fileoteca</w:t>
      </w:r>
      <w:r w:rsidRPr="00592CAE">
        <w:rPr>
          <w:rFonts w:cs="Times New Roman"/>
        </w:rPr>
        <w:t xml:space="preserve"> se concibe como una herramienta ligera, de código abierto y completamente autoalojada, cuyo objetivo principal consiste en facilitar la organización documental mediante procesamiento local, clasificación probabilística y una arquitectura modular de fácil despliegue. En lugar de competir con plataformas </w:t>
      </w:r>
      <w:r w:rsidRPr="00592CAE">
        <w:rPr>
          <w:rFonts w:cs="Times New Roman"/>
          <w:i/>
          <w:iCs/>
        </w:rPr>
        <w:t>ECM</w:t>
      </w:r>
      <w:r w:rsidRPr="00592CAE">
        <w:rPr>
          <w:rFonts w:cs="Times New Roman"/>
        </w:rPr>
        <w:t xml:space="preserve"> empresariales, el proyecto busca demostrar la viabilidad técnica de una solución de menor complejidad, adaptable a usuarios individuales, estudiantes, investigadores y pequeñas organizaciones que requieran mantener el control local de su información.</w:t>
      </w:r>
    </w:p>
    <w:p w14:paraId="5C4835D4" w14:textId="77777777" w:rsidR="00592CAE" w:rsidRDefault="00592CAE" w:rsidP="00592CAE">
      <w:pPr>
        <w:ind w:firstLine="357"/>
        <w:rPr>
          <w:rFonts w:cs="Times New Roman"/>
        </w:rPr>
      </w:pPr>
    </w:p>
    <w:p w14:paraId="289760E8" w14:textId="714F91EF" w:rsidR="00592CAE" w:rsidRPr="00592CAE" w:rsidRDefault="00592CAE" w:rsidP="00592CAE">
      <w:pPr>
        <w:pStyle w:val="Ttulo3"/>
      </w:pPr>
      <w:bookmarkStart w:id="35" w:name="_Toc233231491"/>
      <w:r w:rsidRPr="00592CAE">
        <w:lastRenderedPageBreak/>
        <w:t>Sistemas de gestión documental de código abierto</w:t>
      </w:r>
      <w:bookmarkEnd w:id="35"/>
    </w:p>
    <w:p w14:paraId="4D9D7C28" w14:textId="77777777" w:rsidR="00592CAE" w:rsidRPr="00592CAE" w:rsidRDefault="00592CAE" w:rsidP="00592CAE">
      <w:pPr>
        <w:ind w:firstLine="357"/>
        <w:rPr>
          <w:rFonts w:cs="Times New Roman"/>
        </w:rPr>
      </w:pPr>
      <w:r w:rsidRPr="00592CAE">
        <w:rPr>
          <w:rFonts w:cs="Times New Roman"/>
        </w:rPr>
        <w:t>Durante los últimos años han surgido múltiples alternativas de código abierto orientadas a la gestión documental. Estas plataformas permiten implementar repositorios documentales autoalojados (</w:t>
      </w:r>
      <w:r w:rsidRPr="00592CAE">
        <w:rPr>
          <w:rFonts w:cs="Times New Roman"/>
          <w:i/>
          <w:iCs/>
        </w:rPr>
        <w:t>self-hosted</w:t>
      </w:r>
      <w:r w:rsidRPr="00592CAE">
        <w:rPr>
          <w:rFonts w:cs="Times New Roman"/>
        </w:rPr>
        <w:t>), reduciendo la dependencia de servicios comerciales y permitiendo que las organizaciones mantengan el control de su información y de la infraestructura donde se almacena.</w:t>
      </w:r>
    </w:p>
    <w:p w14:paraId="782FCB6B" w14:textId="77777777" w:rsidR="00592CAE" w:rsidRPr="00592CAE" w:rsidRDefault="00592CAE" w:rsidP="00592CAE">
      <w:pPr>
        <w:ind w:firstLine="357"/>
        <w:rPr>
          <w:rFonts w:cs="Times New Roman"/>
        </w:rPr>
      </w:pPr>
      <w:r w:rsidRPr="00592CAE">
        <w:rPr>
          <w:rFonts w:cs="Times New Roman"/>
        </w:rPr>
        <w:t>A diferencia de muchas plataformas comerciales, los sistemas de código abierto permiten modificar el software, adaptar funcionalidades específicas e integrarlo con otros componentes tecnológicos. Sin embargo, la mayoría de estas soluciones fueron concebidas para organizaciones o grupos de trabajo y no necesariamente para usuarios individuales o aplicaciones ligeras de escritorio.</w:t>
      </w:r>
    </w:p>
    <w:p w14:paraId="5FD00D37" w14:textId="77777777" w:rsidR="00592CAE" w:rsidRPr="00592CAE" w:rsidRDefault="00592CAE" w:rsidP="00592CAE">
      <w:pPr>
        <w:ind w:firstLine="357"/>
        <w:rPr>
          <w:rFonts w:cs="Times New Roman"/>
        </w:rPr>
      </w:pPr>
      <w:r w:rsidRPr="00592CAE">
        <w:rPr>
          <w:rFonts w:cs="Times New Roman"/>
        </w:rPr>
        <w:t>A continuación se describen algunas de las plataformas más representativas dentro de este grupo.</w:t>
      </w:r>
    </w:p>
    <w:p w14:paraId="4B97EA12" w14:textId="77777777" w:rsidR="00592CAE" w:rsidRPr="00592CAE" w:rsidRDefault="00592CAE" w:rsidP="00592CAE">
      <w:pPr>
        <w:ind w:firstLine="357"/>
        <w:rPr>
          <w:rFonts w:cs="Times New Roman"/>
        </w:rPr>
      </w:pPr>
    </w:p>
    <w:p w14:paraId="1DFB8E61" w14:textId="5DF87F7D" w:rsidR="00592CAE" w:rsidRPr="00592CAE" w:rsidRDefault="00592CAE" w:rsidP="00592CAE">
      <w:pPr>
        <w:pStyle w:val="Ttulo4"/>
      </w:pPr>
      <w:r w:rsidRPr="00592CAE">
        <w:t>Paperless-ngx</w:t>
      </w:r>
    </w:p>
    <w:p w14:paraId="37D3F409" w14:textId="77777777" w:rsidR="00592CAE" w:rsidRPr="00592CAE" w:rsidRDefault="00592CAE" w:rsidP="00592CAE">
      <w:pPr>
        <w:ind w:firstLine="357"/>
        <w:rPr>
          <w:rFonts w:cs="Times New Roman"/>
        </w:rPr>
      </w:pPr>
      <w:r w:rsidRPr="00592CAE">
        <w:rPr>
          <w:rFonts w:cs="Times New Roman"/>
          <w:i/>
          <w:iCs/>
        </w:rPr>
        <w:t>Paperless-ngx</w:t>
      </w:r>
      <w:r w:rsidRPr="00592CAE">
        <w:rPr>
          <w:rFonts w:cs="Times New Roman"/>
        </w:rPr>
        <w:t xml:space="preserve"> es actualmente una de las plataformas de código abierto más populares para digitalización y archivado documental. El proyecto nació como una evolución de las iniciativas </w:t>
      </w:r>
      <w:r w:rsidRPr="00592CAE">
        <w:rPr>
          <w:rFonts w:cs="Times New Roman"/>
          <w:i/>
          <w:iCs/>
        </w:rPr>
        <w:t>Paperless</w:t>
      </w:r>
      <w:r w:rsidRPr="00592CAE">
        <w:rPr>
          <w:rFonts w:cs="Times New Roman"/>
        </w:rPr>
        <w:t xml:space="preserve"> </w:t>
      </w:r>
      <w:r w:rsidRPr="00592CAE">
        <w:rPr>
          <w:rFonts w:cs="Times New Roman"/>
          <w:i/>
          <w:iCs/>
        </w:rPr>
        <w:t>y Paperless-ng</w:t>
      </w:r>
      <w:r w:rsidRPr="00592CAE">
        <w:rPr>
          <w:rFonts w:cs="Times New Roman"/>
        </w:rPr>
        <w:t>, convirtiéndose posteriormente en su sucesor oficial.</w:t>
      </w:r>
    </w:p>
    <w:p w14:paraId="659C92E3" w14:textId="77777777" w:rsidR="00592CAE" w:rsidRPr="00592CAE" w:rsidRDefault="00592CAE" w:rsidP="00592CAE">
      <w:pPr>
        <w:ind w:firstLine="357"/>
        <w:rPr>
          <w:rFonts w:cs="Times New Roman"/>
        </w:rPr>
      </w:pPr>
      <w:r w:rsidRPr="00592CAE">
        <w:rPr>
          <w:rFonts w:cs="Times New Roman"/>
        </w:rPr>
        <w:t xml:space="preserve">Su principal objetivo consiste en transformar documentos físicos y digitales en un repositorio completamente indexado y consultable mediante búsquedas de texto completo. Para ello incorpora un proceso automático de ingestión documental que realiza </w:t>
      </w:r>
      <w:r w:rsidRPr="00592CAE">
        <w:rPr>
          <w:rFonts w:cs="Times New Roman"/>
          <w:i/>
          <w:iCs/>
        </w:rPr>
        <w:t>OCR</w:t>
      </w:r>
      <w:r w:rsidRPr="00592CAE">
        <w:rPr>
          <w:rFonts w:cs="Times New Roman"/>
        </w:rPr>
        <w:t>, extracción de metadatos, indexación y organización utilizando etiquetas, tipos de documento y corresponsales. Asimismo, permite consumir documentos desde múltiples fuentes, incluyendo carpetas monitorizadas, correo electrónico y escáneres compatibles.</w:t>
      </w:r>
    </w:p>
    <w:p w14:paraId="4177BFB8" w14:textId="77777777" w:rsidR="00592CAE" w:rsidRPr="00592CAE" w:rsidRDefault="00592CAE" w:rsidP="00592CAE">
      <w:pPr>
        <w:ind w:firstLine="357"/>
        <w:rPr>
          <w:rFonts w:cs="Times New Roman"/>
        </w:rPr>
      </w:pPr>
      <w:r w:rsidRPr="00592CAE">
        <w:rPr>
          <w:rFonts w:cs="Times New Roman"/>
        </w:rPr>
        <w:t xml:space="preserve">Entre las funcionalidades más relevantes de </w:t>
      </w:r>
      <w:r w:rsidRPr="00592CAE">
        <w:rPr>
          <w:rFonts w:cs="Times New Roman"/>
          <w:i/>
          <w:iCs/>
        </w:rPr>
        <w:t>Paperless-ngx</w:t>
      </w:r>
      <w:r w:rsidRPr="00592CAE">
        <w:rPr>
          <w:rFonts w:cs="Times New Roman"/>
        </w:rPr>
        <w:t xml:space="preserve"> se encuentran:</w:t>
      </w:r>
    </w:p>
    <w:p w14:paraId="481A276E" w14:textId="1E41C9FC" w:rsidR="00592CAE" w:rsidRPr="00592CAE" w:rsidRDefault="00592CAE" w:rsidP="00592CAE">
      <w:pPr>
        <w:ind w:firstLine="357"/>
        <w:rPr>
          <w:rFonts w:cs="Times New Roman"/>
        </w:rPr>
      </w:pPr>
      <w:r w:rsidRPr="00592CAE">
        <w:rPr>
          <w:rFonts w:cs="Times New Roman"/>
          <w:b/>
          <w:bCs/>
        </w:rPr>
        <w:t>6.2.2.1.a.</w:t>
      </w:r>
      <w:r>
        <w:rPr>
          <w:rFonts w:cs="Times New Roman"/>
        </w:rPr>
        <w:t xml:space="preserve"> </w:t>
      </w:r>
      <w:r w:rsidRPr="00592CAE">
        <w:rPr>
          <w:rFonts w:cs="Times New Roman"/>
        </w:rPr>
        <w:t>Procesamiento automático mediante OCR.</w:t>
      </w:r>
    </w:p>
    <w:p w14:paraId="2E67720A" w14:textId="1BE2E1E9" w:rsidR="00592CAE" w:rsidRPr="00592CAE" w:rsidRDefault="00592CAE" w:rsidP="00592CAE">
      <w:pPr>
        <w:ind w:firstLine="357"/>
        <w:rPr>
          <w:rFonts w:cs="Times New Roman"/>
        </w:rPr>
      </w:pPr>
      <w:r w:rsidRPr="00592CAE">
        <w:rPr>
          <w:rFonts w:cs="Times New Roman"/>
          <w:b/>
          <w:bCs/>
        </w:rPr>
        <w:t>6.2.2.1.</w:t>
      </w:r>
      <w:r>
        <w:rPr>
          <w:rFonts w:cs="Times New Roman"/>
          <w:b/>
          <w:bCs/>
        </w:rPr>
        <w:t>b</w:t>
      </w:r>
      <w:r w:rsidRPr="00592CAE">
        <w:rPr>
          <w:rFonts w:cs="Times New Roman"/>
          <w:b/>
          <w:bCs/>
        </w:rPr>
        <w:t>.</w:t>
      </w:r>
      <w:r w:rsidRPr="00592CAE">
        <w:rPr>
          <w:rFonts w:cs="Times New Roman"/>
        </w:rPr>
        <w:t xml:space="preserve"> Búsqueda de texto completo.</w:t>
      </w:r>
    </w:p>
    <w:p w14:paraId="518EC39F" w14:textId="48FCB66A" w:rsidR="00592CAE" w:rsidRPr="00592CAE" w:rsidRDefault="00592CAE" w:rsidP="00592CAE">
      <w:pPr>
        <w:ind w:firstLine="357"/>
        <w:rPr>
          <w:rFonts w:cs="Times New Roman"/>
        </w:rPr>
      </w:pPr>
      <w:r w:rsidRPr="00592CAE">
        <w:rPr>
          <w:rFonts w:cs="Times New Roman"/>
          <w:b/>
          <w:bCs/>
        </w:rPr>
        <w:t>6.2.2.1.</w:t>
      </w:r>
      <w:r>
        <w:rPr>
          <w:rFonts w:cs="Times New Roman"/>
          <w:b/>
          <w:bCs/>
        </w:rPr>
        <w:t>c</w:t>
      </w:r>
      <w:r w:rsidRPr="00592CAE">
        <w:rPr>
          <w:rFonts w:cs="Times New Roman"/>
          <w:b/>
          <w:bCs/>
        </w:rPr>
        <w:t>.</w:t>
      </w:r>
      <w:r w:rsidRPr="00592CAE">
        <w:rPr>
          <w:rFonts w:cs="Times New Roman"/>
        </w:rPr>
        <w:t xml:space="preserve"> Etiquetas y categorías.</w:t>
      </w:r>
    </w:p>
    <w:p w14:paraId="6CF38A5E" w14:textId="1B8C757F" w:rsidR="00592CAE" w:rsidRPr="00592CAE" w:rsidRDefault="00592CAE" w:rsidP="00592CAE">
      <w:pPr>
        <w:ind w:firstLine="357"/>
        <w:rPr>
          <w:rFonts w:cs="Times New Roman"/>
        </w:rPr>
      </w:pPr>
      <w:r w:rsidRPr="00592CAE">
        <w:rPr>
          <w:rFonts w:cs="Times New Roman"/>
          <w:b/>
          <w:bCs/>
        </w:rPr>
        <w:t>6.2.2.1.</w:t>
      </w:r>
      <w:r>
        <w:rPr>
          <w:rFonts w:cs="Times New Roman"/>
          <w:b/>
          <w:bCs/>
        </w:rPr>
        <w:t>d</w:t>
      </w:r>
      <w:r w:rsidRPr="00592CAE">
        <w:rPr>
          <w:rFonts w:cs="Times New Roman"/>
          <w:b/>
          <w:bCs/>
        </w:rPr>
        <w:t>.</w:t>
      </w:r>
      <w:r w:rsidRPr="00592CAE">
        <w:rPr>
          <w:rFonts w:cs="Times New Roman"/>
        </w:rPr>
        <w:t xml:space="preserve"> Clasificación automática de tipos documentales.</w:t>
      </w:r>
    </w:p>
    <w:p w14:paraId="56102FA8" w14:textId="780BDC36" w:rsidR="00592CAE" w:rsidRPr="00592CAE" w:rsidRDefault="00592CAE" w:rsidP="00592CAE">
      <w:pPr>
        <w:ind w:firstLine="357"/>
        <w:rPr>
          <w:rFonts w:cs="Times New Roman"/>
        </w:rPr>
      </w:pPr>
      <w:r w:rsidRPr="00592CAE">
        <w:rPr>
          <w:rFonts w:cs="Times New Roman"/>
          <w:b/>
          <w:bCs/>
        </w:rPr>
        <w:t>6.2.2.1.</w:t>
      </w:r>
      <w:r>
        <w:rPr>
          <w:rFonts w:cs="Times New Roman"/>
          <w:b/>
          <w:bCs/>
        </w:rPr>
        <w:t>e</w:t>
      </w:r>
      <w:r w:rsidRPr="00592CAE">
        <w:rPr>
          <w:rFonts w:cs="Times New Roman"/>
          <w:b/>
          <w:bCs/>
        </w:rPr>
        <w:t>.</w:t>
      </w:r>
      <w:r w:rsidRPr="00592CAE">
        <w:rPr>
          <w:rFonts w:cs="Times New Roman"/>
        </w:rPr>
        <w:t xml:space="preserve"> Detección automática de fechas.</w:t>
      </w:r>
    </w:p>
    <w:p w14:paraId="46013572" w14:textId="32BF63CE" w:rsidR="00592CAE" w:rsidRPr="00592CAE" w:rsidRDefault="00592CAE" w:rsidP="00592CAE">
      <w:pPr>
        <w:ind w:firstLine="357"/>
        <w:rPr>
          <w:rFonts w:cs="Times New Roman"/>
        </w:rPr>
      </w:pPr>
      <w:r w:rsidRPr="00592CAE">
        <w:rPr>
          <w:rFonts w:cs="Times New Roman"/>
          <w:b/>
          <w:bCs/>
        </w:rPr>
        <w:t>6.2.2.1.</w:t>
      </w:r>
      <w:r>
        <w:rPr>
          <w:rFonts w:cs="Times New Roman"/>
          <w:b/>
          <w:bCs/>
        </w:rPr>
        <w:t>f</w:t>
      </w:r>
      <w:r w:rsidRPr="00592CAE">
        <w:rPr>
          <w:rFonts w:cs="Times New Roman"/>
          <w:b/>
          <w:bCs/>
        </w:rPr>
        <w:t>.</w:t>
      </w:r>
      <w:r>
        <w:rPr>
          <w:rFonts w:cs="Times New Roman"/>
          <w:b/>
          <w:bCs/>
        </w:rPr>
        <w:t xml:space="preserve"> </w:t>
      </w:r>
      <w:r w:rsidRPr="00592CAE">
        <w:rPr>
          <w:rFonts w:cs="Times New Roman"/>
        </w:rPr>
        <w:t>Consumo automático de documentos.</w:t>
      </w:r>
    </w:p>
    <w:p w14:paraId="376C2218" w14:textId="0E5788B6" w:rsidR="00592CAE" w:rsidRPr="00592CAE" w:rsidRDefault="00592CAE" w:rsidP="00592CAE">
      <w:pPr>
        <w:ind w:firstLine="357"/>
        <w:rPr>
          <w:rFonts w:cs="Times New Roman"/>
        </w:rPr>
      </w:pPr>
      <w:r w:rsidRPr="00592CAE">
        <w:rPr>
          <w:rFonts w:cs="Times New Roman"/>
          <w:b/>
          <w:bCs/>
        </w:rPr>
        <w:t>6.2.2.1.</w:t>
      </w:r>
      <w:r>
        <w:rPr>
          <w:rFonts w:cs="Times New Roman"/>
          <w:b/>
          <w:bCs/>
        </w:rPr>
        <w:t>g</w:t>
      </w:r>
      <w:r w:rsidRPr="00592CAE">
        <w:rPr>
          <w:rFonts w:cs="Times New Roman"/>
          <w:b/>
          <w:bCs/>
        </w:rPr>
        <w:t>.</w:t>
      </w:r>
      <w:r>
        <w:rPr>
          <w:rFonts w:cs="Times New Roman"/>
          <w:b/>
          <w:bCs/>
        </w:rPr>
        <w:t xml:space="preserve"> </w:t>
      </w:r>
      <w:r w:rsidRPr="00592CAE">
        <w:rPr>
          <w:rFonts w:cs="Times New Roman"/>
        </w:rPr>
        <w:t>Interfaz web responsive.</w:t>
      </w:r>
    </w:p>
    <w:p w14:paraId="4A64B7BA" w14:textId="75AF19AD" w:rsidR="00592CAE" w:rsidRPr="00592CAE" w:rsidRDefault="00592CAE" w:rsidP="00592CAE">
      <w:pPr>
        <w:ind w:firstLine="357"/>
        <w:rPr>
          <w:rFonts w:cs="Times New Roman"/>
        </w:rPr>
      </w:pPr>
      <w:r w:rsidRPr="00592CAE">
        <w:rPr>
          <w:rFonts w:cs="Times New Roman"/>
          <w:b/>
          <w:bCs/>
        </w:rPr>
        <w:t>6.2.2.1.</w:t>
      </w:r>
      <w:r>
        <w:rPr>
          <w:rFonts w:cs="Times New Roman"/>
          <w:b/>
          <w:bCs/>
        </w:rPr>
        <w:t>h</w:t>
      </w:r>
      <w:r w:rsidRPr="00592CAE">
        <w:rPr>
          <w:rFonts w:cs="Times New Roman"/>
          <w:b/>
          <w:bCs/>
        </w:rPr>
        <w:t>.</w:t>
      </w:r>
      <w:r>
        <w:rPr>
          <w:rFonts w:cs="Times New Roman"/>
          <w:b/>
          <w:bCs/>
        </w:rPr>
        <w:t xml:space="preserve"> </w:t>
      </w:r>
      <w:r w:rsidRPr="00592CAE">
        <w:rPr>
          <w:rFonts w:cs="Times New Roman"/>
        </w:rPr>
        <w:t>API para integración con otras aplicaciones.</w:t>
      </w:r>
    </w:p>
    <w:p w14:paraId="5338BE8C" w14:textId="77777777" w:rsidR="00592CAE" w:rsidRPr="00592CAE" w:rsidRDefault="00592CAE" w:rsidP="00592CAE">
      <w:pPr>
        <w:ind w:firstLine="357"/>
        <w:rPr>
          <w:rFonts w:cs="Times New Roman"/>
        </w:rPr>
      </w:pPr>
      <w:r w:rsidRPr="00592CAE">
        <w:rPr>
          <w:rFonts w:cs="Times New Roman"/>
        </w:rPr>
        <w:lastRenderedPageBreak/>
        <w:t xml:space="preserve">Desde una perspectiva arquitectónica, </w:t>
      </w:r>
      <w:r w:rsidRPr="00592CAE">
        <w:rPr>
          <w:rFonts w:cs="Times New Roman"/>
          <w:i/>
          <w:iCs/>
        </w:rPr>
        <w:t>Paperless-ngx</w:t>
      </w:r>
      <w:r w:rsidRPr="00592CAE">
        <w:rPr>
          <w:rFonts w:cs="Times New Roman"/>
        </w:rPr>
        <w:t xml:space="preserve"> se encuentra orientado principalmente al archivado documental. Su funcionamiento prioriza la captura, indexación y recuperación eficiente de documentos previamente digitalizados. Aunque incorpora mecanismos automáticos de clasificación y etiquetado, estos forman parte del flujo interno de indexación del sistema y no están orientados a permitir que el usuario entrene modelos específicos adaptados a un dominio determinado.</w:t>
      </w:r>
    </w:p>
    <w:p w14:paraId="79A2F7DC" w14:textId="77777777" w:rsidR="00592CAE" w:rsidRPr="00592CAE" w:rsidRDefault="00592CAE" w:rsidP="00592CAE">
      <w:pPr>
        <w:ind w:firstLine="357"/>
        <w:rPr>
          <w:rFonts w:cs="Times New Roman"/>
        </w:rPr>
      </w:pPr>
      <w:r w:rsidRPr="00592CAE">
        <w:rPr>
          <w:rFonts w:cs="Times New Roman"/>
        </w:rPr>
        <w:t xml:space="preserve">En consecuencia, </w:t>
      </w:r>
      <w:r w:rsidRPr="00592CAE">
        <w:rPr>
          <w:rFonts w:cs="Times New Roman"/>
          <w:i/>
          <w:iCs/>
        </w:rPr>
        <w:t>Paperless-ngx</w:t>
      </w:r>
      <w:r w:rsidRPr="00592CAE">
        <w:rPr>
          <w:rFonts w:cs="Times New Roman"/>
        </w:rPr>
        <w:t xml:space="preserve"> representa una excelente alternativa para digitalizar archivos personales o institucionales, pero su enfoque se concentra en construir un archivo documental inteligente más que en proporcionar un entorno de experimentación para modelos de clasificación entrenados dinámicamente por el usuario.</w:t>
      </w:r>
    </w:p>
    <w:p w14:paraId="3DE0666F" w14:textId="5978F7C9" w:rsidR="00592CAE" w:rsidRPr="00592CAE" w:rsidRDefault="00592CAE" w:rsidP="00592CAE">
      <w:pPr>
        <w:pStyle w:val="Ttulo4"/>
      </w:pPr>
      <w:r w:rsidRPr="00592CAE">
        <w:t>Mayan EDMS</w:t>
      </w:r>
    </w:p>
    <w:p w14:paraId="2D9896FC" w14:textId="77777777" w:rsidR="00592CAE" w:rsidRPr="00592CAE" w:rsidRDefault="00592CAE" w:rsidP="00592CAE">
      <w:pPr>
        <w:ind w:firstLine="357"/>
        <w:rPr>
          <w:rFonts w:cs="Times New Roman"/>
        </w:rPr>
      </w:pPr>
      <w:r w:rsidRPr="00592CAE">
        <w:rPr>
          <w:rFonts w:cs="Times New Roman"/>
        </w:rPr>
        <w:t xml:space="preserve">Mayan EDMS corresponde a uno de los sistemas de gestión documental de código abierto más completos disponibles actualmente. Desarrollado sobre el </w:t>
      </w:r>
      <w:r w:rsidRPr="00592CAE">
        <w:rPr>
          <w:rFonts w:cs="Times New Roman"/>
          <w:i/>
          <w:iCs/>
        </w:rPr>
        <w:t>framework</w:t>
      </w:r>
      <w:r w:rsidRPr="00592CAE">
        <w:rPr>
          <w:rFonts w:cs="Times New Roman"/>
        </w:rPr>
        <w:t xml:space="preserve"> </w:t>
      </w:r>
      <w:r w:rsidRPr="00592CAE">
        <w:rPr>
          <w:rFonts w:cs="Times New Roman"/>
          <w:i/>
          <w:iCs/>
        </w:rPr>
        <w:t>Django</w:t>
      </w:r>
      <w:r w:rsidRPr="00592CAE">
        <w:rPr>
          <w:rFonts w:cs="Times New Roman"/>
        </w:rPr>
        <w:t>, incorpora una arquitectura modular diseñada para administrar grandes volúmenes documentales dentro de organizaciones.</w:t>
      </w:r>
    </w:p>
    <w:p w14:paraId="5D2A78B4" w14:textId="77777777" w:rsidR="00592CAE" w:rsidRPr="00592CAE" w:rsidRDefault="00592CAE" w:rsidP="00592CAE">
      <w:pPr>
        <w:ind w:firstLine="357"/>
        <w:rPr>
          <w:rFonts w:cs="Times New Roman"/>
        </w:rPr>
      </w:pPr>
      <w:r w:rsidRPr="00592CAE">
        <w:rPr>
          <w:rFonts w:cs="Times New Roman"/>
        </w:rPr>
        <w:t>Entre sus capacidades principales se encuentran:</w:t>
      </w:r>
    </w:p>
    <w:p w14:paraId="6EE01949" w14:textId="18CA6BC0" w:rsidR="00592CAE" w:rsidRPr="00592CAE" w:rsidRDefault="00592CAE" w:rsidP="00592CAE">
      <w:pPr>
        <w:ind w:firstLine="357"/>
        <w:rPr>
          <w:rFonts w:cs="Times New Roman"/>
        </w:rPr>
      </w:pPr>
      <w:r w:rsidRPr="00592CAE">
        <w:rPr>
          <w:rFonts w:cs="Times New Roman"/>
          <w:b/>
          <w:bCs/>
        </w:rPr>
        <w:t>6.2.2.</w:t>
      </w:r>
      <w:r>
        <w:rPr>
          <w:rFonts w:cs="Times New Roman"/>
          <w:b/>
          <w:bCs/>
        </w:rPr>
        <w:t>2</w:t>
      </w:r>
      <w:r w:rsidRPr="00592CAE">
        <w:rPr>
          <w:rFonts w:cs="Times New Roman"/>
          <w:b/>
          <w:bCs/>
        </w:rPr>
        <w:t>.a.</w:t>
      </w:r>
      <w:r>
        <w:rPr>
          <w:rFonts w:cs="Times New Roman"/>
          <w:b/>
          <w:bCs/>
        </w:rPr>
        <w:t xml:space="preserve"> </w:t>
      </w:r>
      <w:r w:rsidRPr="00592CAE">
        <w:rPr>
          <w:rFonts w:cs="Times New Roman"/>
        </w:rPr>
        <w:t>Gestión de versiones.</w:t>
      </w:r>
    </w:p>
    <w:p w14:paraId="2637099F" w14:textId="137486F7" w:rsidR="00592CAE" w:rsidRPr="00592CAE" w:rsidRDefault="00592CAE" w:rsidP="00592CAE">
      <w:pPr>
        <w:ind w:firstLine="357"/>
        <w:rPr>
          <w:rFonts w:cs="Times New Roman"/>
        </w:rPr>
      </w:pPr>
      <w:r w:rsidRPr="00592CAE">
        <w:rPr>
          <w:rFonts w:cs="Times New Roman"/>
          <w:b/>
          <w:bCs/>
        </w:rPr>
        <w:t>6.2.2.</w:t>
      </w:r>
      <w:r>
        <w:rPr>
          <w:rFonts w:cs="Times New Roman"/>
          <w:b/>
          <w:bCs/>
        </w:rPr>
        <w:t>2</w:t>
      </w:r>
      <w:r w:rsidRPr="00592CAE">
        <w:rPr>
          <w:rFonts w:cs="Times New Roman"/>
          <w:b/>
          <w:bCs/>
        </w:rPr>
        <w:t>.</w:t>
      </w:r>
      <w:r>
        <w:rPr>
          <w:rFonts w:cs="Times New Roman"/>
          <w:b/>
          <w:bCs/>
        </w:rPr>
        <w:t>b</w:t>
      </w:r>
      <w:r w:rsidRPr="00592CAE">
        <w:rPr>
          <w:rFonts w:cs="Times New Roman"/>
          <w:b/>
          <w:bCs/>
        </w:rPr>
        <w:t>.</w:t>
      </w:r>
      <w:r>
        <w:rPr>
          <w:rFonts w:cs="Times New Roman"/>
          <w:b/>
          <w:bCs/>
        </w:rPr>
        <w:t xml:space="preserve"> </w:t>
      </w:r>
      <w:r w:rsidRPr="00592CAE">
        <w:rPr>
          <w:rFonts w:cs="Times New Roman"/>
        </w:rPr>
        <w:t>Flujos de trabajo documentales.</w:t>
      </w:r>
    </w:p>
    <w:p w14:paraId="2878D53B" w14:textId="26406257" w:rsidR="00592CAE" w:rsidRPr="00592CAE" w:rsidRDefault="00592CAE" w:rsidP="00592CAE">
      <w:pPr>
        <w:ind w:firstLine="357"/>
        <w:rPr>
          <w:rFonts w:cs="Times New Roman"/>
        </w:rPr>
      </w:pPr>
      <w:r w:rsidRPr="00592CAE">
        <w:rPr>
          <w:rFonts w:cs="Times New Roman"/>
          <w:b/>
          <w:bCs/>
        </w:rPr>
        <w:t>6.2.2.</w:t>
      </w:r>
      <w:r>
        <w:rPr>
          <w:rFonts w:cs="Times New Roman"/>
          <w:b/>
          <w:bCs/>
        </w:rPr>
        <w:t>2</w:t>
      </w:r>
      <w:r w:rsidRPr="00592CAE">
        <w:rPr>
          <w:rFonts w:cs="Times New Roman"/>
          <w:b/>
          <w:bCs/>
        </w:rPr>
        <w:t>.</w:t>
      </w:r>
      <w:r>
        <w:rPr>
          <w:rFonts w:cs="Times New Roman"/>
          <w:b/>
          <w:bCs/>
        </w:rPr>
        <w:t>c</w:t>
      </w:r>
      <w:r w:rsidRPr="00592CAE">
        <w:rPr>
          <w:rFonts w:cs="Times New Roman"/>
          <w:b/>
          <w:bCs/>
        </w:rPr>
        <w:t>.</w:t>
      </w:r>
      <w:r>
        <w:rPr>
          <w:rFonts w:cs="Times New Roman"/>
          <w:b/>
          <w:bCs/>
        </w:rPr>
        <w:t xml:space="preserve"> </w:t>
      </w:r>
      <w:r w:rsidRPr="00592CAE">
        <w:rPr>
          <w:rFonts w:cs="Times New Roman"/>
        </w:rPr>
        <w:t>Control granular de permisos.</w:t>
      </w:r>
    </w:p>
    <w:p w14:paraId="3E990250" w14:textId="3620BED4" w:rsidR="00592CAE" w:rsidRPr="00592CAE" w:rsidRDefault="00592CAE" w:rsidP="00592CAE">
      <w:pPr>
        <w:ind w:firstLine="357"/>
        <w:rPr>
          <w:rFonts w:cs="Times New Roman"/>
        </w:rPr>
      </w:pPr>
      <w:r w:rsidRPr="00592CAE">
        <w:rPr>
          <w:rFonts w:cs="Times New Roman"/>
          <w:b/>
          <w:bCs/>
        </w:rPr>
        <w:t>6.2.2.</w:t>
      </w:r>
      <w:r>
        <w:rPr>
          <w:rFonts w:cs="Times New Roman"/>
          <w:b/>
          <w:bCs/>
        </w:rPr>
        <w:t>2</w:t>
      </w:r>
      <w:r w:rsidRPr="00592CAE">
        <w:rPr>
          <w:rFonts w:cs="Times New Roman"/>
          <w:b/>
          <w:bCs/>
        </w:rPr>
        <w:t>.</w:t>
      </w:r>
      <w:r>
        <w:rPr>
          <w:rFonts w:cs="Times New Roman"/>
          <w:b/>
          <w:bCs/>
        </w:rPr>
        <w:t>d</w:t>
      </w:r>
      <w:r w:rsidRPr="00592CAE">
        <w:rPr>
          <w:rFonts w:cs="Times New Roman"/>
          <w:b/>
          <w:bCs/>
        </w:rPr>
        <w:t>.</w:t>
      </w:r>
      <w:r>
        <w:rPr>
          <w:rFonts w:cs="Times New Roman"/>
          <w:b/>
          <w:bCs/>
        </w:rPr>
        <w:t xml:space="preserve"> </w:t>
      </w:r>
      <w:r w:rsidRPr="00592CAE">
        <w:rPr>
          <w:rFonts w:cs="Times New Roman"/>
        </w:rPr>
        <w:t>Automatización de procesos.</w:t>
      </w:r>
    </w:p>
    <w:p w14:paraId="0EFA94A7" w14:textId="06CCA301" w:rsidR="00592CAE" w:rsidRPr="00592CAE" w:rsidRDefault="00592CAE" w:rsidP="00592CAE">
      <w:pPr>
        <w:ind w:firstLine="357"/>
        <w:rPr>
          <w:rFonts w:cs="Times New Roman"/>
        </w:rPr>
      </w:pPr>
      <w:r w:rsidRPr="00592CAE">
        <w:rPr>
          <w:rFonts w:cs="Times New Roman"/>
          <w:b/>
          <w:bCs/>
        </w:rPr>
        <w:t>6.2.2.</w:t>
      </w:r>
      <w:r>
        <w:rPr>
          <w:rFonts w:cs="Times New Roman"/>
          <w:b/>
          <w:bCs/>
        </w:rPr>
        <w:t>2</w:t>
      </w:r>
      <w:r w:rsidRPr="00592CAE">
        <w:rPr>
          <w:rFonts w:cs="Times New Roman"/>
          <w:b/>
          <w:bCs/>
        </w:rPr>
        <w:t>.</w:t>
      </w:r>
      <w:r>
        <w:rPr>
          <w:rFonts w:cs="Times New Roman"/>
          <w:b/>
          <w:bCs/>
        </w:rPr>
        <w:t>e</w:t>
      </w:r>
      <w:r w:rsidRPr="00592CAE">
        <w:rPr>
          <w:rFonts w:cs="Times New Roman"/>
          <w:b/>
          <w:bCs/>
        </w:rPr>
        <w:t>.</w:t>
      </w:r>
      <w:r>
        <w:rPr>
          <w:rFonts w:cs="Times New Roman"/>
          <w:b/>
          <w:bCs/>
        </w:rPr>
        <w:t xml:space="preserve"> </w:t>
      </w:r>
      <w:r w:rsidRPr="00592CAE">
        <w:rPr>
          <w:rFonts w:cs="Times New Roman"/>
          <w:i/>
          <w:iCs/>
        </w:rPr>
        <w:t>API REST</w:t>
      </w:r>
      <w:r w:rsidRPr="00592CAE">
        <w:rPr>
          <w:rFonts w:cs="Times New Roman"/>
        </w:rPr>
        <w:t>.</w:t>
      </w:r>
    </w:p>
    <w:p w14:paraId="3E257920" w14:textId="5DB5096D" w:rsidR="00592CAE" w:rsidRPr="00592CAE" w:rsidRDefault="00592CAE" w:rsidP="00592CAE">
      <w:pPr>
        <w:ind w:firstLine="357"/>
        <w:rPr>
          <w:rFonts w:cs="Times New Roman"/>
        </w:rPr>
      </w:pPr>
      <w:r w:rsidRPr="00592CAE">
        <w:rPr>
          <w:rFonts w:cs="Times New Roman"/>
          <w:b/>
          <w:bCs/>
        </w:rPr>
        <w:t>6.2.2.</w:t>
      </w:r>
      <w:r>
        <w:rPr>
          <w:rFonts w:cs="Times New Roman"/>
          <w:b/>
          <w:bCs/>
        </w:rPr>
        <w:t>2</w:t>
      </w:r>
      <w:r w:rsidRPr="00592CAE">
        <w:rPr>
          <w:rFonts w:cs="Times New Roman"/>
          <w:b/>
          <w:bCs/>
        </w:rPr>
        <w:t>.</w:t>
      </w:r>
      <w:r>
        <w:rPr>
          <w:rFonts w:cs="Times New Roman"/>
          <w:b/>
          <w:bCs/>
        </w:rPr>
        <w:t>f</w:t>
      </w:r>
      <w:r w:rsidRPr="00592CAE">
        <w:rPr>
          <w:rFonts w:cs="Times New Roman"/>
          <w:b/>
          <w:bCs/>
        </w:rPr>
        <w:t>.</w:t>
      </w:r>
      <w:r>
        <w:rPr>
          <w:rFonts w:cs="Times New Roman"/>
          <w:b/>
          <w:bCs/>
        </w:rPr>
        <w:t xml:space="preserve"> </w:t>
      </w:r>
      <w:r w:rsidRPr="00592CAE">
        <w:rPr>
          <w:rFonts w:cs="Times New Roman"/>
        </w:rPr>
        <w:t>Escalabilidad para millones de documentos.</w:t>
      </w:r>
    </w:p>
    <w:p w14:paraId="3EA48BC7" w14:textId="3B697F23" w:rsidR="00592CAE" w:rsidRPr="00592CAE" w:rsidRDefault="00592CAE" w:rsidP="00592CAE">
      <w:pPr>
        <w:ind w:firstLine="357"/>
        <w:rPr>
          <w:rFonts w:cs="Times New Roman"/>
        </w:rPr>
      </w:pPr>
      <w:r w:rsidRPr="00592CAE">
        <w:rPr>
          <w:rFonts w:cs="Times New Roman"/>
          <w:b/>
          <w:bCs/>
        </w:rPr>
        <w:t>6.2.2.</w:t>
      </w:r>
      <w:r>
        <w:rPr>
          <w:rFonts w:cs="Times New Roman"/>
          <w:b/>
          <w:bCs/>
        </w:rPr>
        <w:t>2</w:t>
      </w:r>
      <w:r w:rsidRPr="00592CAE">
        <w:rPr>
          <w:rFonts w:cs="Times New Roman"/>
          <w:b/>
          <w:bCs/>
        </w:rPr>
        <w:t>.</w:t>
      </w:r>
      <w:r>
        <w:rPr>
          <w:rFonts w:cs="Times New Roman"/>
          <w:b/>
          <w:bCs/>
        </w:rPr>
        <w:t>g</w:t>
      </w:r>
      <w:r w:rsidRPr="00592CAE">
        <w:rPr>
          <w:rFonts w:cs="Times New Roman"/>
          <w:b/>
          <w:bCs/>
        </w:rPr>
        <w:t>.</w:t>
      </w:r>
      <w:r>
        <w:rPr>
          <w:rFonts w:cs="Times New Roman"/>
          <w:b/>
          <w:bCs/>
        </w:rPr>
        <w:t xml:space="preserve"> </w:t>
      </w:r>
      <w:r w:rsidRPr="00592CAE">
        <w:rPr>
          <w:rFonts w:cs="Times New Roman"/>
        </w:rPr>
        <w:t>Auditoría y trazabilidad.</w:t>
      </w:r>
    </w:p>
    <w:p w14:paraId="2EFB9CBD" w14:textId="50AE61EC" w:rsidR="00592CAE" w:rsidRPr="00592CAE" w:rsidRDefault="00592CAE" w:rsidP="00592CAE">
      <w:pPr>
        <w:ind w:firstLine="357"/>
        <w:rPr>
          <w:rFonts w:cs="Times New Roman"/>
        </w:rPr>
      </w:pPr>
      <w:r w:rsidRPr="00592CAE">
        <w:rPr>
          <w:rFonts w:cs="Times New Roman"/>
          <w:b/>
          <w:bCs/>
        </w:rPr>
        <w:t>6.2.2.</w:t>
      </w:r>
      <w:r>
        <w:rPr>
          <w:rFonts w:cs="Times New Roman"/>
          <w:b/>
          <w:bCs/>
        </w:rPr>
        <w:t>2</w:t>
      </w:r>
      <w:r w:rsidRPr="00592CAE">
        <w:rPr>
          <w:rFonts w:cs="Times New Roman"/>
          <w:b/>
          <w:bCs/>
        </w:rPr>
        <w:t>.</w:t>
      </w:r>
      <w:r>
        <w:rPr>
          <w:rFonts w:cs="Times New Roman"/>
          <w:b/>
          <w:bCs/>
        </w:rPr>
        <w:t>h</w:t>
      </w:r>
      <w:r w:rsidRPr="00592CAE">
        <w:rPr>
          <w:rFonts w:cs="Times New Roman"/>
          <w:b/>
          <w:bCs/>
        </w:rPr>
        <w:t>.</w:t>
      </w:r>
      <w:r>
        <w:rPr>
          <w:rFonts w:cs="Times New Roman"/>
          <w:b/>
          <w:bCs/>
        </w:rPr>
        <w:t xml:space="preserve"> </w:t>
      </w:r>
      <w:r w:rsidRPr="00592CAE">
        <w:rPr>
          <w:rFonts w:cs="Times New Roman"/>
        </w:rPr>
        <w:t>Políticas de retención documental.</w:t>
      </w:r>
    </w:p>
    <w:p w14:paraId="05B8D030" w14:textId="77777777" w:rsidR="00592CAE" w:rsidRPr="00592CAE" w:rsidRDefault="00592CAE" w:rsidP="00592CAE">
      <w:pPr>
        <w:ind w:firstLine="357"/>
        <w:rPr>
          <w:rFonts w:cs="Times New Roman"/>
        </w:rPr>
      </w:pPr>
      <w:r w:rsidRPr="00592CAE">
        <w:rPr>
          <w:rFonts w:cs="Times New Roman"/>
        </w:rPr>
        <w:t xml:space="preserve">A diferencia de </w:t>
      </w:r>
      <w:r w:rsidRPr="00592CAE">
        <w:rPr>
          <w:rFonts w:cs="Times New Roman"/>
          <w:i/>
          <w:iCs/>
        </w:rPr>
        <w:t>Paperless-ngx</w:t>
      </w:r>
      <w:r w:rsidRPr="00592CAE">
        <w:rPr>
          <w:rFonts w:cs="Times New Roman"/>
        </w:rPr>
        <w:t xml:space="preserve">, </w:t>
      </w:r>
      <w:r w:rsidRPr="00592CAE">
        <w:rPr>
          <w:rFonts w:cs="Times New Roman"/>
          <w:i/>
          <w:iCs/>
        </w:rPr>
        <w:t>Mayan EDMS</w:t>
      </w:r>
      <w:r w:rsidRPr="00592CAE">
        <w:rPr>
          <w:rFonts w:cs="Times New Roman"/>
        </w:rPr>
        <w:t xml:space="preserve"> está concebido como un sistema </w:t>
      </w:r>
      <w:r w:rsidRPr="00592CAE">
        <w:rPr>
          <w:rFonts w:cs="Times New Roman"/>
          <w:i/>
          <w:iCs/>
        </w:rPr>
        <w:t>ECM</w:t>
      </w:r>
      <w:r w:rsidRPr="00592CAE">
        <w:rPr>
          <w:rFonts w:cs="Times New Roman"/>
        </w:rPr>
        <w:t xml:space="preserve"> (</w:t>
      </w:r>
      <w:r w:rsidRPr="00592CAE">
        <w:rPr>
          <w:rFonts w:cs="Times New Roman"/>
          <w:i/>
          <w:iCs/>
        </w:rPr>
        <w:t>Enterprise Content Management</w:t>
      </w:r>
      <w:r w:rsidRPr="00592CAE">
        <w:rPr>
          <w:rFonts w:cs="Times New Roman"/>
        </w:rPr>
        <w:t>), permitiendo administrar el ciclo de vida completo de los documentos dentro de una organización. Esto implica un mayor nivel de complejidad tanto en su configuración como en su administración.</w:t>
      </w:r>
    </w:p>
    <w:p w14:paraId="5F56AF97" w14:textId="4CEF6F41" w:rsidR="00592CAE" w:rsidRPr="00592CAE" w:rsidRDefault="00592CAE" w:rsidP="00592CAE">
      <w:pPr>
        <w:ind w:firstLine="357"/>
        <w:rPr>
          <w:rFonts w:cs="Times New Roman"/>
        </w:rPr>
      </w:pPr>
      <w:r w:rsidRPr="00592CAE">
        <w:rPr>
          <w:rFonts w:cs="Times New Roman"/>
        </w:rPr>
        <w:t>La plataforma incorpora mecanismos avanzados de control documental, estados de documentos, enlaces entre expedientes y automatización de procesos administrativos. Estas características la convierten en una solución especialmente adecuada para instituciones que requieren administrar grandes repositorios documentales y mantener procesos documentales regulados.</w:t>
      </w:r>
    </w:p>
    <w:p w14:paraId="1B9B2D3F" w14:textId="77777777" w:rsidR="00592CAE" w:rsidRPr="00592CAE" w:rsidRDefault="00592CAE" w:rsidP="00592CAE">
      <w:pPr>
        <w:ind w:firstLine="357"/>
        <w:rPr>
          <w:rFonts w:cs="Times New Roman"/>
        </w:rPr>
      </w:pPr>
      <w:r w:rsidRPr="00592CAE">
        <w:rPr>
          <w:rFonts w:cs="Times New Roman"/>
        </w:rPr>
        <w:lastRenderedPageBreak/>
        <w:t>Sin embargo, esta robustez también implica una curva de aprendizaje considerable y mayores requerimientos de infraestructura, aspectos que pueden resultar innecesarios para escenarios donde el objetivo principal consiste en organizar documentos personales o construir herramientas ligeras de ejecución local.</w:t>
      </w:r>
    </w:p>
    <w:p w14:paraId="26B3779E" w14:textId="188BE642" w:rsidR="00592CAE" w:rsidRPr="00592CAE" w:rsidRDefault="00592CAE" w:rsidP="00592CAE">
      <w:pPr>
        <w:pStyle w:val="Ttulo4"/>
      </w:pPr>
      <w:r w:rsidRPr="00592CAE">
        <w:t>OpenKM Community</w:t>
      </w:r>
    </w:p>
    <w:p w14:paraId="0A543BF0" w14:textId="77777777" w:rsidR="00592CAE" w:rsidRPr="00592CAE" w:rsidRDefault="00592CAE" w:rsidP="00592CAE">
      <w:pPr>
        <w:ind w:firstLine="357"/>
        <w:rPr>
          <w:rFonts w:cs="Times New Roman"/>
        </w:rPr>
      </w:pPr>
      <w:r w:rsidRPr="00592CAE">
        <w:rPr>
          <w:rFonts w:cs="Times New Roman"/>
          <w:i/>
          <w:iCs/>
        </w:rPr>
        <w:t>OpenKM Community</w:t>
      </w:r>
      <w:r w:rsidRPr="00592CAE">
        <w:rPr>
          <w:rFonts w:cs="Times New Roman"/>
        </w:rPr>
        <w:t xml:space="preserve"> es otra alternativa ampliamente utilizada dentro del ámbito de la gestión documental de código abierto. Su propuesta combina almacenamiento documental, administración mediante metadatos, búsqueda avanzada, control de versiones, seguridad basada en roles y automatización de procesos dentro de una plataforma web unificada.</w:t>
      </w:r>
    </w:p>
    <w:p w14:paraId="0390D9A7" w14:textId="77777777" w:rsidR="00592CAE" w:rsidRPr="00592CAE" w:rsidRDefault="00592CAE" w:rsidP="00592CAE">
      <w:pPr>
        <w:ind w:firstLine="357"/>
        <w:rPr>
          <w:rFonts w:cs="Times New Roman"/>
        </w:rPr>
      </w:pPr>
      <w:r w:rsidRPr="00592CAE">
        <w:rPr>
          <w:rFonts w:cs="Times New Roman"/>
        </w:rPr>
        <w:t xml:space="preserve">Una de las principales fortalezas de </w:t>
      </w:r>
      <w:r w:rsidRPr="00592CAE">
        <w:rPr>
          <w:rFonts w:cs="Times New Roman"/>
          <w:i/>
          <w:iCs/>
        </w:rPr>
        <w:t>OpenKM</w:t>
      </w:r>
      <w:r w:rsidRPr="00592CAE">
        <w:rPr>
          <w:rFonts w:cs="Times New Roman"/>
        </w:rPr>
        <w:t xml:space="preserve"> radica en su capacidad para integrar múltiples mecanismos de organización documental dentro de una única aplicación. Además del almacenamiento de documentos, incorpora herramientas para colaboración entre usuarios, administración de permisos, auditoría y configuración de tareas automáticas.</w:t>
      </w:r>
    </w:p>
    <w:p w14:paraId="34F37462" w14:textId="77777777" w:rsidR="00592CAE" w:rsidRPr="00592CAE" w:rsidRDefault="00592CAE" w:rsidP="00592CAE">
      <w:pPr>
        <w:ind w:firstLine="357"/>
        <w:rPr>
          <w:rFonts w:cs="Times New Roman"/>
        </w:rPr>
      </w:pPr>
      <w:r w:rsidRPr="00592CAE">
        <w:rPr>
          <w:rFonts w:cs="Times New Roman"/>
        </w:rPr>
        <w:t xml:space="preserve">Al igual que </w:t>
      </w:r>
      <w:r w:rsidRPr="00592CAE">
        <w:rPr>
          <w:rFonts w:cs="Times New Roman"/>
          <w:i/>
          <w:iCs/>
        </w:rPr>
        <w:t>Mayan EDMS</w:t>
      </w:r>
      <w:r w:rsidRPr="00592CAE">
        <w:rPr>
          <w:rFonts w:cs="Times New Roman"/>
        </w:rPr>
        <w:t xml:space="preserve">, </w:t>
      </w:r>
      <w:r w:rsidRPr="00592CAE">
        <w:rPr>
          <w:rFonts w:cs="Times New Roman"/>
          <w:i/>
          <w:iCs/>
        </w:rPr>
        <w:t>OpenKM</w:t>
      </w:r>
      <w:r w:rsidRPr="00592CAE">
        <w:rPr>
          <w:rFonts w:cs="Times New Roman"/>
        </w:rPr>
        <w:t xml:space="preserve"> está orientado principalmente a organizaciones que requieren administrar documentos de forma colaborativa. En consecuencia, buena parte de su arquitectura gira alrededor de conceptos como autenticación, administración de usuarios, seguridad documental y procesos empresariales.</w:t>
      </w:r>
    </w:p>
    <w:p w14:paraId="638F98A1" w14:textId="77777777" w:rsidR="00592CAE" w:rsidRPr="00592CAE" w:rsidRDefault="00592CAE" w:rsidP="00592CAE">
      <w:pPr>
        <w:ind w:firstLine="357"/>
        <w:rPr>
          <w:rFonts w:cs="Times New Roman"/>
        </w:rPr>
      </w:pPr>
      <w:r w:rsidRPr="00592CAE">
        <w:rPr>
          <w:rFonts w:cs="Times New Roman"/>
        </w:rPr>
        <w:t xml:space="preserve">Este enfoque difiere del objetivo definido para </w:t>
      </w:r>
      <w:r w:rsidRPr="00592CAE">
        <w:rPr>
          <w:rFonts w:cs="Times New Roman"/>
          <w:i/>
          <w:iCs/>
        </w:rPr>
        <w:t>Fileoteca</w:t>
      </w:r>
      <w:r w:rsidRPr="00592CAE">
        <w:rPr>
          <w:rFonts w:cs="Times New Roman"/>
        </w:rPr>
        <w:t>, donde la prioridad consiste en proporcionar una herramienta ligera de uso local, centrada en la organización documental individual y en la clasificación basada en contenido textual.</w:t>
      </w:r>
    </w:p>
    <w:p w14:paraId="74715C2E" w14:textId="14CDE5E7" w:rsidR="00592CAE" w:rsidRPr="00592CAE" w:rsidRDefault="00592CAE" w:rsidP="00592CAE">
      <w:pPr>
        <w:pStyle w:val="Ttulo4"/>
      </w:pPr>
      <w:r w:rsidRPr="00592CAE">
        <w:t>SeedDMS</w:t>
      </w:r>
    </w:p>
    <w:p w14:paraId="23DC1909" w14:textId="77777777" w:rsidR="00592CAE" w:rsidRPr="00592CAE" w:rsidRDefault="00592CAE" w:rsidP="00592CAE">
      <w:pPr>
        <w:ind w:firstLine="357"/>
        <w:rPr>
          <w:rFonts w:cs="Times New Roman"/>
        </w:rPr>
      </w:pPr>
      <w:r w:rsidRPr="00592CAE">
        <w:rPr>
          <w:rFonts w:cs="Times New Roman"/>
        </w:rPr>
        <w:t>SeedDMS es uno de los proyectos de gestión documental de código abierto con mayor trayectoria. Su arquitectura se basa en tecnologías web tradicionales y está orientada a proporcionar un repositorio documental sencillo para pequeñas organizaciones.</w:t>
      </w:r>
    </w:p>
    <w:p w14:paraId="57DF4E0B" w14:textId="77777777" w:rsidR="00592CAE" w:rsidRPr="00592CAE" w:rsidRDefault="00592CAE" w:rsidP="00592CAE">
      <w:pPr>
        <w:ind w:firstLine="357"/>
        <w:rPr>
          <w:rFonts w:cs="Times New Roman"/>
        </w:rPr>
      </w:pPr>
      <w:r w:rsidRPr="00592CAE">
        <w:rPr>
          <w:rFonts w:cs="Times New Roman"/>
        </w:rPr>
        <w:t>Entre sus principales características se encuentran:</w:t>
      </w:r>
    </w:p>
    <w:p w14:paraId="222430B4" w14:textId="0C397F26" w:rsidR="00592CAE" w:rsidRPr="00592CAE" w:rsidRDefault="00592CAE" w:rsidP="00592CAE">
      <w:pPr>
        <w:ind w:firstLine="357"/>
        <w:rPr>
          <w:rFonts w:cs="Times New Roman"/>
        </w:rPr>
      </w:pPr>
      <w:r w:rsidRPr="00592CAE">
        <w:rPr>
          <w:rFonts w:cs="Times New Roman"/>
          <w:b/>
          <w:bCs/>
        </w:rPr>
        <w:t>6.2.2.</w:t>
      </w:r>
      <w:r>
        <w:rPr>
          <w:rFonts w:cs="Times New Roman"/>
          <w:b/>
          <w:bCs/>
        </w:rPr>
        <w:t>4</w:t>
      </w:r>
      <w:r w:rsidRPr="00592CAE">
        <w:rPr>
          <w:rFonts w:cs="Times New Roman"/>
          <w:b/>
          <w:bCs/>
        </w:rPr>
        <w:t>.a.</w:t>
      </w:r>
      <w:r>
        <w:rPr>
          <w:rFonts w:cs="Times New Roman"/>
          <w:b/>
          <w:bCs/>
        </w:rPr>
        <w:t xml:space="preserve"> </w:t>
      </w:r>
      <w:r w:rsidRPr="00592CAE">
        <w:rPr>
          <w:rFonts w:cs="Times New Roman"/>
        </w:rPr>
        <w:t>Gestión documental mediante carpetas.</w:t>
      </w:r>
    </w:p>
    <w:p w14:paraId="616D2448" w14:textId="4DE6B762" w:rsidR="00592CAE" w:rsidRPr="00592CAE" w:rsidRDefault="00592CAE" w:rsidP="00592CAE">
      <w:pPr>
        <w:ind w:firstLine="357"/>
        <w:rPr>
          <w:rFonts w:cs="Times New Roman"/>
        </w:rPr>
      </w:pPr>
      <w:r w:rsidRPr="00592CAE">
        <w:rPr>
          <w:rFonts w:cs="Times New Roman"/>
          <w:b/>
          <w:bCs/>
        </w:rPr>
        <w:t>6.2.2.</w:t>
      </w:r>
      <w:r>
        <w:rPr>
          <w:rFonts w:cs="Times New Roman"/>
          <w:b/>
          <w:bCs/>
        </w:rPr>
        <w:t>4</w:t>
      </w:r>
      <w:r w:rsidRPr="00592CAE">
        <w:rPr>
          <w:rFonts w:cs="Times New Roman"/>
          <w:b/>
          <w:bCs/>
        </w:rPr>
        <w:t>.</w:t>
      </w:r>
      <w:r>
        <w:rPr>
          <w:rFonts w:cs="Times New Roman"/>
          <w:b/>
          <w:bCs/>
        </w:rPr>
        <w:t>b</w:t>
      </w:r>
      <w:r w:rsidRPr="00592CAE">
        <w:rPr>
          <w:rFonts w:cs="Times New Roman"/>
          <w:b/>
          <w:bCs/>
        </w:rPr>
        <w:t>.</w:t>
      </w:r>
      <w:r>
        <w:rPr>
          <w:rFonts w:cs="Times New Roman"/>
          <w:b/>
          <w:bCs/>
        </w:rPr>
        <w:t xml:space="preserve"> </w:t>
      </w:r>
      <w:r w:rsidRPr="00592CAE">
        <w:rPr>
          <w:rFonts w:cs="Times New Roman"/>
        </w:rPr>
        <w:t>Control de versiones.</w:t>
      </w:r>
    </w:p>
    <w:p w14:paraId="3315D585" w14:textId="14A67E5A" w:rsidR="00592CAE" w:rsidRPr="00592CAE" w:rsidRDefault="00592CAE" w:rsidP="00592CAE">
      <w:pPr>
        <w:ind w:firstLine="357"/>
        <w:rPr>
          <w:rFonts w:cs="Times New Roman"/>
        </w:rPr>
      </w:pPr>
      <w:r w:rsidRPr="00592CAE">
        <w:rPr>
          <w:rFonts w:cs="Times New Roman"/>
          <w:b/>
          <w:bCs/>
        </w:rPr>
        <w:t>6.2.2.</w:t>
      </w:r>
      <w:r>
        <w:rPr>
          <w:rFonts w:cs="Times New Roman"/>
          <w:b/>
          <w:bCs/>
        </w:rPr>
        <w:t>4</w:t>
      </w:r>
      <w:r w:rsidRPr="00592CAE">
        <w:rPr>
          <w:rFonts w:cs="Times New Roman"/>
          <w:b/>
          <w:bCs/>
        </w:rPr>
        <w:t>.</w:t>
      </w:r>
      <w:r>
        <w:rPr>
          <w:rFonts w:cs="Times New Roman"/>
          <w:b/>
          <w:bCs/>
        </w:rPr>
        <w:t>c</w:t>
      </w:r>
      <w:r w:rsidRPr="00592CAE">
        <w:rPr>
          <w:rFonts w:cs="Times New Roman"/>
          <w:b/>
          <w:bCs/>
        </w:rPr>
        <w:t>.</w:t>
      </w:r>
      <w:r>
        <w:rPr>
          <w:rFonts w:cs="Times New Roman"/>
          <w:b/>
          <w:bCs/>
        </w:rPr>
        <w:t xml:space="preserve"> </w:t>
      </w:r>
      <w:r w:rsidRPr="00592CAE">
        <w:rPr>
          <w:rFonts w:cs="Times New Roman"/>
        </w:rPr>
        <w:t>Administración de usuarios.</w:t>
      </w:r>
    </w:p>
    <w:p w14:paraId="67AD105A" w14:textId="7CC8CCE2" w:rsidR="00592CAE" w:rsidRPr="00592CAE" w:rsidRDefault="00592CAE" w:rsidP="00592CAE">
      <w:pPr>
        <w:ind w:firstLine="357"/>
        <w:rPr>
          <w:rFonts w:cs="Times New Roman"/>
        </w:rPr>
      </w:pPr>
      <w:r w:rsidRPr="00592CAE">
        <w:rPr>
          <w:rFonts w:cs="Times New Roman"/>
          <w:b/>
          <w:bCs/>
        </w:rPr>
        <w:t>6.2.2.</w:t>
      </w:r>
      <w:r>
        <w:rPr>
          <w:rFonts w:cs="Times New Roman"/>
          <w:b/>
          <w:bCs/>
        </w:rPr>
        <w:t>4</w:t>
      </w:r>
      <w:r w:rsidRPr="00592CAE">
        <w:rPr>
          <w:rFonts w:cs="Times New Roman"/>
          <w:b/>
          <w:bCs/>
        </w:rPr>
        <w:t>.</w:t>
      </w:r>
      <w:r>
        <w:rPr>
          <w:rFonts w:cs="Times New Roman"/>
          <w:b/>
          <w:bCs/>
        </w:rPr>
        <w:t>d</w:t>
      </w:r>
      <w:r w:rsidRPr="00592CAE">
        <w:rPr>
          <w:rFonts w:cs="Times New Roman"/>
          <w:b/>
          <w:bCs/>
        </w:rPr>
        <w:t>.</w:t>
      </w:r>
      <w:r>
        <w:rPr>
          <w:rFonts w:cs="Times New Roman"/>
          <w:b/>
          <w:bCs/>
        </w:rPr>
        <w:t xml:space="preserve"> </w:t>
      </w:r>
      <w:r w:rsidRPr="00592CAE">
        <w:rPr>
          <w:rFonts w:cs="Times New Roman"/>
        </w:rPr>
        <w:t>Metadatos.</w:t>
      </w:r>
    </w:p>
    <w:p w14:paraId="75594002" w14:textId="5AEA446E" w:rsidR="00592CAE" w:rsidRPr="00592CAE" w:rsidRDefault="00592CAE" w:rsidP="00592CAE">
      <w:pPr>
        <w:ind w:firstLine="357"/>
        <w:rPr>
          <w:rFonts w:cs="Times New Roman"/>
        </w:rPr>
      </w:pPr>
      <w:r w:rsidRPr="00592CAE">
        <w:rPr>
          <w:rFonts w:cs="Times New Roman"/>
          <w:b/>
          <w:bCs/>
        </w:rPr>
        <w:t>6.2.2.</w:t>
      </w:r>
      <w:r>
        <w:rPr>
          <w:rFonts w:cs="Times New Roman"/>
          <w:b/>
          <w:bCs/>
        </w:rPr>
        <w:t>4</w:t>
      </w:r>
      <w:r w:rsidRPr="00592CAE">
        <w:rPr>
          <w:rFonts w:cs="Times New Roman"/>
          <w:b/>
          <w:bCs/>
        </w:rPr>
        <w:t>.</w:t>
      </w:r>
      <w:r>
        <w:rPr>
          <w:rFonts w:cs="Times New Roman"/>
          <w:b/>
          <w:bCs/>
        </w:rPr>
        <w:t>e</w:t>
      </w:r>
      <w:r w:rsidRPr="00592CAE">
        <w:rPr>
          <w:rFonts w:cs="Times New Roman"/>
          <w:b/>
          <w:bCs/>
        </w:rPr>
        <w:t>.</w:t>
      </w:r>
      <w:r>
        <w:rPr>
          <w:rFonts w:cs="Times New Roman"/>
          <w:b/>
          <w:bCs/>
        </w:rPr>
        <w:t xml:space="preserve"> </w:t>
      </w:r>
      <w:r w:rsidRPr="00592CAE">
        <w:rPr>
          <w:rFonts w:cs="Times New Roman"/>
        </w:rPr>
        <w:t>Búsqueda documental.</w:t>
      </w:r>
    </w:p>
    <w:p w14:paraId="7BF97B78" w14:textId="6535455F" w:rsidR="00592CAE" w:rsidRPr="00592CAE" w:rsidRDefault="00592CAE" w:rsidP="00592CAE">
      <w:pPr>
        <w:ind w:firstLine="357"/>
        <w:rPr>
          <w:rFonts w:cs="Times New Roman"/>
        </w:rPr>
      </w:pPr>
      <w:r w:rsidRPr="00592CAE">
        <w:rPr>
          <w:rFonts w:cs="Times New Roman"/>
          <w:b/>
          <w:bCs/>
        </w:rPr>
        <w:t>6.2.2.</w:t>
      </w:r>
      <w:r>
        <w:rPr>
          <w:rFonts w:cs="Times New Roman"/>
          <w:b/>
          <w:bCs/>
        </w:rPr>
        <w:t>4</w:t>
      </w:r>
      <w:r w:rsidRPr="00592CAE">
        <w:rPr>
          <w:rFonts w:cs="Times New Roman"/>
          <w:b/>
          <w:bCs/>
        </w:rPr>
        <w:t>.</w:t>
      </w:r>
      <w:r>
        <w:rPr>
          <w:rFonts w:cs="Times New Roman"/>
          <w:b/>
          <w:bCs/>
        </w:rPr>
        <w:t>f</w:t>
      </w:r>
      <w:r w:rsidRPr="00592CAE">
        <w:rPr>
          <w:rFonts w:cs="Times New Roman"/>
          <w:b/>
          <w:bCs/>
        </w:rPr>
        <w:t>.</w:t>
      </w:r>
      <w:r>
        <w:rPr>
          <w:rFonts w:cs="Times New Roman"/>
          <w:b/>
          <w:bCs/>
        </w:rPr>
        <w:t xml:space="preserve"> </w:t>
      </w:r>
      <w:r w:rsidRPr="00592CAE">
        <w:rPr>
          <w:rFonts w:cs="Times New Roman"/>
        </w:rPr>
        <w:t>Flujo básico de aprobación.</w:t>
      </w:r>
    </w:p>
    <w:p w14:paraId="2D02966B" w14:textId="77777777" w:rsidR="00592CAE" w:rsidRPr="00592CAE" w:rsidRDefault="00592CAE" w:rsidP="00592CAE">
      <w:pPr>
        <w:ind w:firstLine="357"/>
        <w:rPr>
          <w:rFonts w:cs="Times New Roman"/>
        </w:rPr>
      </w:pPr>
    </w:p>
    <w:p w14:paraId="57514908" w14:textId="77777777" w:rsidR="00592CAE" w:rsidRPr="00592CAE" w:rsidRDefault="00592CAE" w:rsidP="00592CAE">
      <w:pPr>
        <w:ind w:firstLine="357"/>
        <w:rPr>
          <w:rFonts w:cs="Times New Roman"/>
        </w:rPr>
      </w:pPr>
      <w:r w:rsidRPr="00592CAE">
        <w:rPr>
          <w:rFonts w:cs="Times New Roman"/>
        </w:rPr>
        <w:lastRenderedPageBreak/>
        <w:t xml:space="preserve">Comparado con </w:t>
      </w:r>
      <w:r w:rsidRPr="00592CAE">
        <w:rPr>
          <w:rFonts w:cs="Times New Roman"/>
          <w:i/>
          <w:iCs/>
        </w:rPr>
        <w:t>Mayan EDMS</w:t>
      </w:r>
      <w:r w:rsidRPr="00592CAE">
        <w:rPr>
          <w:rFonts w:cs="Times New Roman"/>
        </w:rPr>
        <w:t xml:space="preserve"> u </w:t>
      </w:r>
      <w:r w:rsidRPr="00592CAE">
        <w:rPr>
          <w:rFonts w:cs="Times New Roman"/>
          <w:i/>
          <w:iCs/>
        </w:rPr>
        <w:t>OpenKM</w:t>
      </w:r>
      <w:r w:rsidRPr="00592CAE">
        <w:rPr>
          <w:rFonts w:cs="Times New Roman"/>
        </w:rPr>
        <w:t xml:space="preserve">, </w:t>
      </w:r>
      <w:r w:rsidRPr="00592CAE">
        <w:rPr>
          <w:rFonts w:cs="Times New Roman"/>
          <w:i/>
          <w:iCs/>
        </w:rPr>
        <w:t>SeedDMS</w:t>
      </w:r>
      <w:r w:rsidRPr="00592CAE">
        <w:rPr>
          <w:rFonts w:cs="Times New Roman"/>
        </w:rPr>
        <w:t xml:space="preserve"> presenta una arquitectura considerablemente más ligera, facilitando su despliegue y administración. No obstante, ofrece un conjunto de funcionalidades más limitado y orientado principalmente al almacenamiento y recuperación documental.</w:t>
      </w:r>
    </w:p>
    <w:p w14:paraId="0FFF2453" w14:textId="77777777" w:rsidR="00592CAE" w:rsidRPr="00592CAE" w:rsidRDefault="00592CAE" w:rsidP="00592CAE">
      <w:pPr>
        <w:ind w:firstLine="357"/>
        <w:rPr>
          <w:rFonts w:cs="Times New Roman"/>
        </w:rPr>
      </w:pPr>
      <w:r w:rsidRPr="00592CAE">
        <w:rPr>
          <w:rFonts w:cs="Times New Roman"/>
        </w:rPr>
        <w:t>Aunque constituye una alternativa interesante para organizaciones pequeñas, no incorpora mecanismos avanzados de clasificación automática ni modelos entrenables asociados al contenido textual de los documentos.</w:t>
      </w:r>
    </w:p>
    <w:p w14:paraId="2A4A295D" w14:textId="47B33284" w:rsidR="00592CAE" w:rsidRPr="00592CAE" w:rsidRDefault="00592CAE" w:rsidP="00592CAE">
      <w:pPr>
        <w:pStyle w:val="Ttulo4"/>
      </w:pPr>
      <w:r w:rsidRPr="00592CAE">
        <w:t>Análisis comparativo de las soluciones de código abierto</w:t>
      </w:r>
    </w:p>
    <w:p w14:paraId="74F9528D" w14:textId="77777777" w:rsidR="00592CAE" w:rsidRPr="00592CAE" w:rsidRDefault="00592CAE" w:rsidP="00592CAE">
      <w:pPr>
        <w:ind w:firstLine="357"/>
        <w:rPr>
          <w:rFonts w:cs="Times New Roman"/>
        </w:rPr>
      </w:pPr>
      <w:r w:rsidRPr="00592CAE">
        <w:rPr>
          <w:rFonts w:cs="Times New Roman"/>
        </w:rPr>
        <w:t>Las plataformas analizadas comparten un objetivo común: proporcionar herramientas para almacenar, organizar y recuperar documentos digitales dentro de infraestructura controlada por el usuario u organización. Sin embargo, cada una adopta enfoques diferentes según el contexto para el cual fue diseñada.</w:t>
      </w:r>
    </w:p>
    <w:p w14:paraId="1BC3683B" w14:textId="77777777" w:rsidR="00592CAE" w:rsidRPr="00592CAE" w:rsidRDefault="00592CAE" w:rsidP="00592CAE">
      <w:pPr>
        <w:ind w:firstLine="357"/>
        <w:rPr>
          <w:rFonts w:cs="Times New Roman"/>
        </w:rPr>
      </w:pPr>
      <w:r w:rsidRPr="00592CAE">
        <w:rPr>
          <w:rFonts w:cs="Times New Roman"/>
          <w:i/>
          <w:iCs/>
        </w:rPr>
        <w:t>Paperless-ngx</w:t>
      </w:r>
      <w:r w:rsidRPr="00592CAE">
        <w:rPr>
          <w:rFonts w:cs="Times New Roman"/>
        </w:rPr>
        <w:t xml:space="preserve"> concentra sus esfuerzos en automatizar la digitalización e indexación documental mediante </w:t>
      </w:r>
      <w:r w:rsidRPr="00592CAE">
        <w:rPr>
          <w:rFonts w:cs="Times New Roman"/>
          <w:i/>
          <w:iCs/>
        </w:rPr>
        <w:t>OCR</w:t>
      </w:r>
      <w:r w:rsidRPr="00592CAE">
        <w:rPr>
          <w:rFonts w:cs="Times New Roman"/>
        </w:rPr>
        <w:t xml:space="preserve"> y clasificación automática. </w:t>
      </w:r>
      <w:r w:rsidRPr="00592CAE">
        <w:rPr>
          <w:rFonts w:cs="Times New Roman"/>
          <w:i/>
          <w:iCs/>
        </w:rPr>
        <w:t>Mayan EDMS</w:t>
      </w:r>
      <w:r w:rsidRPr="00592CAE">
        <w:rPr>
          <w:rFonts w:cs="Times New Roman"/>
        </w:rPr>
        <w:t xml:space="preserve"> y </w:t>
      </w:r>
      <w:r w:rsidRPr="00592CAE">
        <w:rPr>
          <w:rFonts w:cs="Times New Roman"/>
          <w:i/>
          <w:iCs/>
        </w:rPr>
        <w:t>OpenKM</w:t>
      </w:r>
      <w:r w:rsidRPr="00592CAE">
        <w:rPr>
          <w:rFonts w:cs="Times New Roman"/>
        </w:rPr>
        <w:t xml:space="preserve"> priorizan la administración documental empresarial, incorporando control de versiones, permisos, auditoría y automatización de procesos organizacionales. Por su parte, SeedDMS ofrece una alternativa más ligera enfocada en repositorios documentales tradicionales.</w:t>
      </w:r>
    </w:p>
    <w:p w14:paraId="68508A3D" w14:textId="4E82517F" w:rsidR="00592CAE" w:rsidRDefault="00592CAE" w:rsidP="00592CAE">
      <w:pPr>
        <w:ind w:firstLine="357"/>
        <w:rPr>
          <w:rFonts w:cs="Times New Roman"/>
        </w:rPr>
      </w:pPr>
      <w:r w:rsidRPr="00592CAE">
        <w:rPr>
          <w:rFonts w:cs="Times New Roman"/>
          <w:i/>
          <w:iCs/>
        </w:rPr>
        <w:t>Fileoteca</w:t>
      </w:r>
      <w:r w:rsidRPr="00592CAE">
        <w:rPr>
          <w:rFonts w:cs="Times New Roman"/>
        </w:rPr>
        <w:t xml:space="preserve"> adopta una perspectiva distinta. En lugar de implementar un sistema </w:t>
      </w:r>
      <w:r w:rsidRPr="00592CAE">
        <w:rPr>
          <w:rFonts w:cs="Times New Roman"/>
          <w:i/>
          <w:iCs/>
        </w:rPr>
        <w:t>ECM</w:t>
      </w:r>
      <w:r w:rsidRPr="00592CAE">
        <w:rPr>
          <w:rFonts w:cs="Times New Roman"/>
        </w:rPr>
        <w:t xml:space="preserve"> completo, el proyecto propone una arquitectura modular orientada a la organización documental local, donde el procesamiento </w:t>
      </w:r>
      <w:r w:rsidRPr="00592CAE">
        <w:rPr>
          <w:rFonts w:cs="Times New Roman"/>
          <w:i/>
          <w:iCs/>
        </w:rPr>
        <w:t>OCR</w:t>
      </w:r>
      <w:r w:rsidRPr="00592CAE">
        <w:rPr>
          <w:rFonts w:cs="Times New Roman"/>
        </w:rPr>
        <w:t xml:space="preserve"> y la clasificación mediante </w:t>
      </w:r>
      <w:r w:rsidRPr="00592CAE">
        <w:rPr>
          <w:rFonts w:cs="Times New Roman"/>
          <w:i/>
          <w:iCs/>
        </w:rPr>
        <w:t>Naive Bayes</w:t>
      </w:r>
      <w:r w:rsidRPr="00592CAE">
        <w:rPr>
          <w:rFonts w:cs="Times New Roman"/>
        </w:rPr>
        <w:t xml:space="preserve"> constituyen los elementos centrales del sistema. Además, la posibilidad de entrenar modelos independientes asociados a cada subcategoría permite adaptar progresivamente el comportamiento del clasificador al contexto específico del usuario, característica que constituye uno de los principales aportes técnicos del proyecto dentro del alcance definido para este trabajo de grado.</w:t>
      </w:r>
    </w:p>
    <w:p w14:paraId="6F9AA308" w14:textId="77777777" w:rsidR="00ED161B" w:rsidRDefault="00ED161B" w:rsidP="00592CAE">
      <w:pPr>
        <w:ind w:firstLine="357"/>
        <w:rPr>
          <w:rFonts w:cs="Times New Roman"/>
        </w:rPr>
      </w:pPr>
    </w:p>
    <w:p w14:paraId="7D08F283" w14:textId="1FA51212" w:rsidR="00ED161B" w:rsidRDefault="00ED161B" w:rsidP="00ED161B">
      <w:pPr>
        <w:pStyle w:val="Ttulo3"/>
      </w:pPr>
      <w:bookmarkStart w:id="36" w:name="_Toc233231492"/>
      <w:r w:rsidRPr="00ED161B">
        <w:t>Comparación de soluciones existentes</w:t>
      </w:r>
      <w:bookmarkEnd w:id="36"/>
    </w:p>
    <w:p w14:paraId="192078AA" w14:textId="0087F831" w:rsidR="00ED161B" w:rsidRDefault="00ED161B" w:rsidP="00ED161B">
      <w:pPr>
        <w:ind w:firstLine="708"/>
      </w:pPr>
      <w:r>
        <w:t>Con el propósito de identificar el aporte del presente proyecto dentro del contexto de las soluciones existentes, se realizó una comparación entre algunas de las plataformas de gestión documental más representativas, considerando tanto soluciones comerciales como alternativas de código abierto.</w:t>
      </w:r>
    </w:p>
    <w:p w14:paraId="0DC1C037" w14:textId="77777777" w:rsidR="00ED161B" w:rsidRDefault="00ED161B" w:rsidP="00ED161B">
      <w:pPr>
        <w:ind w:firstLine="708"/>
      </w:pPr>
      <w:r>
        <w:t>La comparación se centra en características relacionadas con la arquitectura del sistema, las capacidades de procesamiento documental, los mecanismos de clasificación y el modelo de despliegue. No pretende establecer un ranking entre las diferentes plataformas, sino identificar las diferencias de enfoque entre herramientas orientadas a la gestión documental empresarial y la propuesta desarrollada en este trabajo.</w:t>
      </w:r>
    </w:p>
    <w:p w14:paraId="5CF7C922" w14:textId="77777777" w:rsidR="00ED161B" w:rsidRDefault="00ED161B" w:rsidP="00ED161B"/>
    <w:p w14:paraId="155F8963" w14:textId="3D12188D" w:rsidR="00ED161B" w:rsidRDefault="00ED161B" w:rsidP="00ED161B">
      <w:r>
        <w:t>La siguiente tabla resume las principales características de las soluciones analizadas.</w:t>
      </w:r>
    </w:p>
    <w:p w14:paraId="79F9ECFC" w14:textId="2AA25753" w:rsidR="00ED161B" w:rsidRPr="00ED161B" w:rsidRDefault="00ED161B" w:rsidP="00ED161B">
      <w:pPr>
        <w:pStyle w:val="Descripcin"/>
        <w:rPr>
          <w:color w:val="000000" w:themeColor="text1"/>
        </w:rPr>
      </w:pPr>
      <w:bookmarkStart w:id="37" w:name="_Toc233228734"/>
      <w:r w:rsidRPr="00ED161B">
        <w:rPr>
          <w:color w:val="000000" w:themeColor="text1"/>
        </w:rPr>
        <w:t xml:space="preserve">Tabla </w:t>
      </w:r>
      <w:r w:rsidRPr="00ED161B">
        <w:rPr>
          <w:color w:val="000000" w:themeColor="text1"/>
        </w:rPr>
        <w:fldChar w:fldCharType="begin"/>
      </w:r>
      <w:r w:rsidRPr="00ED161B">
        <w:rPr>
          <w:color w:val="000000" w:themeColor="text1"/>
        </w:rPr>
        <w:instrText xml:space="preserve"> SEQ Tabla \* ARABIC </w:instrText>
      </w:r>
      <w:r w:rsidRPr="00ED161B">
        <w:rPr>
          <w:color w:val="000000" w:themeColor="text1"/>
        </w:rPr>
        <w:fldChar w:fldCharType="separate"/>
      </w:r>
      <w:r>
        <w:rPr>
          <w:noProof/>
          <w:color w:val="000000" w:themeColor="text1"/>
        </w:rPr>
        <w:t>1</w:t>
      </w:r>
      <w:r w:rsidRPr="00ED161B">
        <w:rPr>
          <w:color w:val="000000" w:themeColor="text1"/>
        </w:rPr>
        <w:fldChar w:fldCharType="end"/>
      </w:r>
      <w:r w:rsidRPr="00ED161B">
        <w:rPr>
          <w:color w:val="000000" w:themeColor="text1"/>
        </w:rPr>
        <w:t>. Comparación de soluciones de gestión documental.</w:t>
      </w:r>
      <w:bookmarkEnd w:id="37"/>
    </w:p>
    <w:tbl>
      <w:tblPr>
        <w:tblStyle w:val="Tablaconcuadrcula"/>
        <w:tblW w:w="0" w:type="auto"/>
        <w:tblLayout w:type="fixed"/>
        <w:tblLook w:val="04A0" w:firstRow="1" w:lastRow="0" w:firstColumn="1" w:lastColumn="0" w:noHBand="0" w:noVBand="1"/>
      </w:tblPr>
      <w:tblGrid>
        <w:gridCol w:w="1891"/>
        <w:gridCol w:w="1397"/>
        <w:gridCol w:w="1334"/>
        <w:gridCol w:w="1185"/>
        <w:gridCol w:w="1559"/>
        <w:gridCol w:w="1462"/>
      </w:tblGrid>
      <w:tr w:rsidR="00ED161B" w14:paraId="4E832E13" w14:textId="77777777" w:rsidTr="00ED161B">
        <w:tc>
          <w:tcPr>
            <w:tcW w:w="1891" w:type="dxa"/>
            <w:hideMark/>
          </w:tcPr>
          <w:p w14:paraId="0D26642C" w14:textId="77777777" w:rsidR="00ED161B" w:rsidRDefault="00ED161B">
            <w:pPr>
              <w:jc w:val="center"/>
              <w:rPr>
                <w:b/>
                <w:bCs/>
              </w:rPr>
            </w:pPr>
            <w:r>
              <w:rPr>
                <w:b/>
                <w:bCs/>
              </w:rPr>
              <w:t>Característica</w:t>
            </w:r>
          </w:p>
        </w:tc>
        <w:tc>
          <w:tcPr>
            <w:tcW w:w="1397" w:type="dxa"/>
            <w:hideMark/>
          </w:tcPr>
          <w:p w14:paraId="14DDB139" w14:textId="77777777" w:rsidR="00ED161B" w:rsidRDefault="00ED161B">
            <w:pPr>
              <w:jc w:val="center"/>
              <w:rPr>
                <w:b/>
                <w:bCs/>
              </w:rPr>
            </w:pPr>
            <w:r>
              <w:rPr>
                <w:b/>
                <w:bCs/>
              </w:rPr>
              <w:t>Microsoft SharePoint</w:t>
            </w:r>
          </w:p>
        </w:tc>
        <w:tc>
          <w:tcPr>
            <w:tcW w:w="1334" w:type="dxa"/>
            <w:hideMark/>
          </w:tcPr>
          <w:p w14:paraId="17E484E4" w14:textId="77777777" w:rsidR="00ED161B" w:rsidRDefault="00ED161B">
            <w:pPr>
              <w:jc w:val="center"/>
              <w:rPr>
                <w:b/>
                <w:bCs/>
              </w:rPr>
            </w:pPr>
            <w:r>
              <w:rPr>
                <w:b/>
                <w:bCs/>
              </w:rPr>
              <w:t>Paperless-ngx</w:t>
            </w:r>
          </w:p>
        </w:tc>
        <w:tc>
          <w:tcPr>
            <w:tcW w:w="1185" w:type="dxa"/>
            <w:hideMark/>
          </w:tcPr>
          <w:p w14:paraId="34CAE69C" w14:textId="77777777" w:rsidR="00ED161B" w:rsidRDefault="00ED161B">
            <w:pPr>
              <w:jc w:val="center"/>
              <w:rPr>
                <w:b/>
                <w:bCs/>
              </w:rPr>
            </w:pPr>
            <w:r>
              <w:rPr>
                <w:b/>
                <w:bCs/>
              </w:rPr>
              <w:t>Mayan EDMS</w:t>
            </w:r>
          </w:p>
        </w:tc>
        <w:tc>
          <w:tcPr>
            <w:tcW w:w="1559" w:type="dxa"/>
            <w:hideMark/>
          </w:tcPr>
          <w:p w14:paraId="66FDC8F5" w14:textId="77777777" w:rsidR="00ED161B" w:rsidRDefault="00ED161B">
            <w:pPr>
              <w:jc w:val="center"/>
              <w:rPr>
                <w:b/>
                <w:bCs/>
              </w:rPr>
            </w:pPr>
            <w:r>
              <w:rPr>
                <w:b/>
                <w:bCs/>
              </w:rPr>
              <w:t>OpenKM Community</w:t>
            </w:r>
          </w:p>
        </w:tc>
        <w:tc>
          <w:tcPr>
            <w:tcW w:w="1462" w:type="dxa"/>
            <w:hideMark/>
          </w:tcPr>
          <w:p w14:paraId="31135A7D" w14:textId="77777777" w:rsidR="00ED161B" w:rsidRDefault="00ED161B">
            <w:pPr>
              <w:jc w:val="center"/>
              <w:rPr>
                <w:b/>
                <w:bCs/>
              </w:rPr>
            </w:pPr>
            <w:r>
              <w:rPr>
                <w:b/>
                <w:bCs/>
              </w:rPr>
              <w:t>Fileoteca</w:t>
            </w:r>
          </w:p>
        </w:tc>
      </w:tr>
      <w:tr w:rsidR="00ED161B" w14:paraId="291ECF7F" w14:textId="77777777" w:rsidTr="00ED161B">
        <w:tc>
          <w:tcPr>
            <w:tcW w:w="1891" w:type="dxa"/>
            <w:hideMark/>
          </w:tcPr>
          <w:p w14:paraId="198B5F61" w14:textId="77777777" w:rsidR="00ED161B" w:rsidRPr="00ED161B" w:rsidRDefault="00ED161B">
            <w:pPr>
              <w:rPr>
                <w:b/>
                <w:bCs/>
              </w:rPr>
            </w:pPr>
            <w:r w:rsidRPr="00ED161B">
              <w:rPr>
                <w:b/>
                <w:bCs/>
              </w:rPr>
              <w:t>Código abierto.</w:t>
            </w:r>
          </w:p>
        </w:tc>
        <w:tc>
          <w:tcPr>
            <w:tcW w:w="1397" w:type="dxa"/>
            <w:hideMark/>
          </w:tcPr>
          <w:p w14:paraId="12D6C2DD" w14:textId="77777777" w:rsidR="00ED161B" w:rsidRDefault="00ED161B">
            <w:r>
              <w:t>No.</w:t>
            </w:r>
          </w:p>
        </w:tc>
        <w:tc>
          <w:tcPr>
            <w:tcW w:w="1334" w:type="dxa"/>
            <w:hideMark/>
          </w:tcPr>
          <w:p w14:paraId="53FE5BB8" w14:textId="77777777" w:rsidR="00ED161B" w:rsidRDefault="00ED161B">
            <w:r>
              <w:t>Sí.</w:t>
            </w:r>
          </w:p>
        </w:tc>
        <w:tc>
          <w:tcPr>
            <w:tcW w:w="1185" w:type="dxa"/>
            <w:hideMark/>
          </w:tcPr>
          <w:p w14:paraId="60118DF7" w14:textId="77777777" w:rsidR="00ED161B" w:rsidRDefault="00ED161B">
            <w:r>
              <w:t>Sí.</w:t>
            </w:r>
          </w:p>
        </w:tc>
        <w:tc>
          <w:tcPr>
            <w:tcW w:w="1559" w:type="dxa"/>
            <w:hideMark/>
          </w:tcPr>
          <w:p w14:paraId="1C801AB1" w14:textId="77777777" w:rsidR="00ED161B" w:rsidRDefault="00ED161B">
            <w:r>
              <w:t>Sí (edición Community).</w:t>
            </w:r>
          </w:p>
        </w:tc>
        <w:tc>
          <w:tcPr>
            <w:tcW w:w="1462" w:type="dxa"/>
            <w:hideMark/>
          </w:tcPr>
          <w:p w14:paraId="798CC998" w14:textId="77777777" w:rsidR="00ED161B" w:rsidRDefault="00ED161B">
            <w:r>
              <w:t>Sí.</w:t>
            </w:r>
          </w:p>
        </w:tc>
      </w:tr>
      <w:tr w:rsidR="00ED161B" w14:paraId="420EF81D" w14:textId="77777777" w:rsidTr="00ED161B">
        <w:tc>
          <w:tcPr>
            <w:tcW w:w="1891" w:type="dxa"/>
            <w:hideMark/>
          </w:tcPr>
          <w:p w14:paraId="1E0AF79B" w14:textId="77777777" w:rsidR="00ED161B" w:rsidRPr="00ED161B" w:rsidRDefault="00ED161B">
            <w:pPr>
              <w:rPr>
                <w:b/>
                <w:bCs/>
              </w:rPr>
            </w:pPr>
            <w:r w:rsidRPr="00ED161B">
              <w:rPr>
                <w:b/>
                <w:bCs/>
              </w:rPr>
              <w:t>Ejecución completamente local.</w:t>
            </w:r>
          </w:p>
        </w:tc>
        <w:tc>
          <w:tcPr>
            <w:tcW w:w="1397" w:type="dxa"/>
            <w:hideMark/>
          </w:tcPr>
          <w:p w14:paraId="25C9BF31" w14:textId="77777777" w:rsidR="00ED161B" w:rsidRDefault="00ED161B">
            <w:r>
              <w:t>Parcial.</w:t>
            </w:r>
          </w:p>
        </w:tc>
        <w:tc>
          <w:tcPr>
            <w:tcW w:w="1334" w:type="dxa"/>
            <w:hideMark/>
          </w:tcPr>
          <w:p w14:paraId="47B87206" w14:textId="77777777" w:rsidR="00ED161B" w:rsidRDefault="00ED161B">
            <w:r>
              <w:t>Sí.</w:t>
            </w:r>
          </w:p>
        </w:tc>
        <w:tc>
          <w:tcPr>
            <w:tcW w:w="1185" w:type="dxa"/>
            <w:hideMark/>
          </w:tcPr>
          <w:p w14:paraId="09FB2501" w14:textId="77777777" w:rsidR="00ED161B" w:rsidRDefault="00ED161B">
            <w:r>
              <w:t>Sí.</w:t>
            </w:r>
          </w:p>
        </w:tc>
        <w:tc>
          <w:tcPr>
            <w:tcW w:w="1559" w:type="dxa"/>
            <w:hideMark/>
          </w:tcPr>
          <w:p w14:paraId="02C73C28" w14:textId="77777777" w:rsidR="00ED161B" w:rsidRDefault="00ED161B">
            <w:r>
              <w:t>Sí.</w:t>
            </w:r>
          </w:p>
        </w:tc>
        <w:tc>
          <w:tcPr>
            <w:tcW w:w="1462" w:type="dxa"/>
            <w:hideMark/>
          </w:tcPr>
          <w:p w14:paraId="305B8520" w14:textId="77777777" w:rsidR="00ED161B" w:rsidRDefault="00ED161B">
            <w:r>
              <w:t>Sí.</w:t>
            </w:r>
          </w:p>
        </w:tc>
      </w:tr>
      <w:tr w:rsidR="00ED161B" w14:paraId="3E40BA19" w14:textId="77777777" w:rsidTr="00ED161B">
        <w:tc>
          <w:tcPr>
            <w:tcW w:w="1891" w:type="dxa"/>
            <w:hideMark/>
          </w:tcPr>
          <w:p w14:paraId="5351590F" w14:textId="77777777" w:rsidR="00ED161B" w:rsidRPr="00ED161B" w:rsidRDefault="00ED161B">
            <w:pPr>
              <w:rPr>
                <w:b/>
                <w:bCs/>
              </w:rPr>
            </w:pPr>
            <w:r w:rsidRPr="00ED161B">
              <w:rPr>
                <w:b/>
                <w:bCs/>
              </w:rPr>
              <w:t>OCR integrado.</w:t>
            </w:r>
          </w:p>
        </w:tc>
        <w:tc>
          <w:tcPr>
            <w:tcW w:w="1397" w:type="dxa"/>
            <w:hideMark/>
          </w:tcPr>
          <w:p w14:paraId="72D27D32" w14:textId="77777777" w:rsidR="00ED161B" w:rsidRDefault="00ED161B">
            <w:r>
              <w:t>Mediante servicios Microsoft.</w:t>
            </w:r>
          </w:p>
        </w:tc>
        <w:tc>
          <w:tcPr>
            <w:tcW w:w="1334" w:type="dxa"/>
            <w:hideMark/>
          </w:tcPr>
          <w:p w14:paraId="1019E4D2" w14:textId="77777777" w:rsidR="00ED161B" w:rsidRDefault="00ED161B">
            <w:r>
              <w:t>Sí.</w:t>
            </w:r>
          </w:p>
        </w:tc>
        <w:tc>
          <w:tcPr>
            <w:tcW w:w="1185" w:type="dxa"/>
            <w:hideMark/>
          </w:tcPr>
          <w:p w14:paraId="4C6C174B" w14:textId="77777777" w:rsidR="00ED161B" w:rsidRDefault="00ED161B">
            <w:r>
              <w:t>Sí.</w:t>
            </w:r>
          </w:p>
        </w:tc>
        <w:tc>
          <w:tcPr>
            <w:tcW w:w="1559" w:type="dxa"/>
            <w:hideMark/>
          </w:tcPr>
          <w:p w14:paraId="69C66B44" w14:textId="77777777" w:rsidR="00ED161B" w:rsidRDefault="00ED161B">
            <w:r>
              <w:t>Sí.</w:t>
            </w:r>
          </w:p>
        </w:tc>
        <w:tc>
          <w:tcPr>
            <w:tcW w:w="1462" w:type="dxa"/>
            <w:hideMark/>
          </w:tcPr>
          <w:p w14:paraId="7C0DF36E" w14:textId="77777777" w:rsidR="00ED161B" w:rsidRDefault="00ED161B">
            <w:r>
              <w:t>Sí.</w:t>
            </w:r>
          </w:p>
        </w:tc>
      </w:tr>
      <w:tr w:rsidR="00ED161B" w14:paraId="3C3AEA77" w14:textId="77777777" w:rsidTr="00ED161B">
        <w:tc>
          <w:tcPr>
            <w:tcW w:w="1891" w:type="dxa"/>
            <w:hideMark/>
          </w:tcPr>
          <w:p w14:paraId="543023BA" w14:textId="77777777" w:rsidR="00ED161B" w:rsidRPr="00ED161B" w:rsidRDefault="00ED161B">
            <w:pPr>
              <w:rPr>
                <w:b/>
                <w:bCs/>
              </w:rPr>
            </w:pPr>
            <w:r w:rsidRPr="00ED161B">
              <w:rPr>
                <w:b/>
                <w:bCs/>
              </w:rPr>
              <w:t>Búsqueda de texto completo.</w:t>
            </w:r>
          </w:p>
        </w:tc>
        <w:tc>
          <w:tcPr>
            <w:tcW w:w="1397" w:type="dxa"/>
            <w:hideMark/>
          </w:tcPr>
          <w:p w14:paraId="55D77DD2" w14:textId="77777777" w:rsidR="00ED161B" w:rsidRDefault="00ED161B">
            <w:r>
              <w:t>Sí.</w:t>
            </w:r>
          </w:p>
        </w:tc>
        <w:tc>
          <w:tcPr>
            <w:tcW w:w="1334" w:type="dxa"/>
            <w:hideMark/>
          </w:tcPr>
          <w:p w14:paraId="4702C6AB" w14:textId="77777777" w:rsidR="00ED161B" w:rsidRDefault="00ED161B">
            <w:r>
              <w:t>Sí.</w:t>
            </w:r>
          </w:p>
        </w:tc>
        <w:tc>
          <w:tcPr>
            <w:tcW w:w="1185" w:type="dxa"/>
            <w:hideMark/>
          </w:tcPr>
          <w:p w14:paraId="508C5EBE" w14:textId="77777777" w:rsidR="00ED161B" w:rsidRDefault="00ED161B">
            <w:r>
              <w:t>Sí.</w:t>
            </w:r>
          </w:p>
        </w:tc>
        <w:tc>
          <w:tcPr>
            <w:tcW w:w="1559" w:type="dxa"/>
            <w:hideMark/>
          </w:tcPr>
          <w:p w14:paraId="341B89F2" w14:textId="77777777" w:rsidR="00ED161B" w:rsidRDefault="00ED161B">
            <w:r>
              <w:t>Sí.</w:t>
            </w:r>
          </w:p>
        </w:tc>
        <w:tc>
          <w:tcPr>
            <w:tcW w:w="1462" w:type="dxa"/>
            <w:hideMark/>
          </w:tcPr>
          <w:p w14:paraId="1F87EA79" w14:textId="77777777" w:rsidR="00ED161B" w:rsidRDefault="00ED161B">
            <w:r>
              <w:t>Sí.</w:t>
            </w:r>
          </w:p>
        </w:tc>
      </w:tr>
      <w:tr w:rsidR="00ED161B" w14:paraId="6B4CACFA" w14:textId="77777777" w:rsidTr="00ED161B">
        <w:tc>
          <w:tcPr>
            <w:tcW w:w="1891" w:type="dxa"/>
            <w:hideMark/>
          </w:tcPr>
          <w:p w14:paraId="3B41AE26" w14:textId="77777777" w:rsidR="00ED161B" w:rsidRPr="00ED161B" w:rsidRDefault="00ED161B">
            <w:pPr>
              <w:rPr>
                <w:b/>
                <w:bCs/>
              </w:rPr>
            </w:pPr>
            <w:r w:rsidRPr="00ED161B">
              <w:rPr>
                <w:b/>
                <w:bCs/>
              </w:rPr>
              <w:t>Clasificación automática.</w:t>
            </w:r>
          </w:p>
        </w:tc>
        <w:tc>
          <w:tcPr>
            <w:tcW w:w="1397" w:type="dxa"/>
            <w:hideMark/>
          </w:tcPr>
          <w:p w14:paraId="61C2B641" w14:textId="77777777" w:rsidR="00ED161B" w:rsidRDefault="00ED161B">
            <w:r>
              <w:t>Parcial.</w:t>
            </w:r>
          </w:p>
        </w:tc>
        <w:tc>
          <w:tcPr>
            <w:tcW w:w="1334" w:type="dxa"/>
            <w:hideMark/>
          </w:tcPr>
          <w:p w14:paraId="05D6BC46" w14:textId="77777777" w:rsidR="00ED161B" w:rsidRDefault="00ED161B">
            <w:r>
              <w:t>Sí.</w:t>
            </w:r>
          </w:p>
        </w:tc>
        <w:tc>
          <w:tcPr>
            <w:tcW w:w="1185" w:type="dxa"/>
            <w:hideMark/>
          </w:tcPr>
          <w:p w14:paraId="1A01890C" w14:textId="77777777" w:rsidR="00ED161B" w:rsidRDefault="00ED161B">
            <w:r>
              <w:t>Mediante reglas.</w:t>
            </w:r>
          </w:p>
        </w:tc>
        <w:tc>
          <w:tcPr>
            <w:tcW w:w="1559" w:type="dxa"/>
            <w:hideMark/>
          </w:tcPr>
          <w:p w14:paraId="47F34D01" w14:textId="77777777" w:rsidR="00ED161B" w:rsidRDefault="00ED161B">
            <w:r>
              <w:t>Mediante reglas.</w:t>
            </w:r>
          </w:p>
        </w:tc>
        <w:tc>
          <w:tcPr>
            <w:tcW w:w="1462" w:type="dxa"/>
            <w:hideMark/>
          </w:tcPr>
          <w:p w14:paraId="5BDDE951" w14:textId="77777777" w:rsidR="00ED161B" w:rsidRDefault="00ED161B">
            <w:r>
              <w:t>Sí.</w:t>
            </w:r>
          </w:p>
        </w:tc>
      </w:tr>
      <w:tr w:rsidR="00ED161B" w14:paraId="10180B36" w14:textId="77777777" w:rsidTr="00ED161B">
        <w:tc>
          <w:tcPr>
            <w:tcW w:w="1891" w:type="dxa"/>
            <w:hideMark/>
          </w:tcPr>
          <w:p w14:paraId="7794E9E1" w14:textId="77777777" w:rsidR="00ED161B" w:rsidRPr="00ED161B" w:rsidRDefault="00ED161B">
            <w:pPr>
              <w:rPr>
                <w:b/>
                <w:bCs/>
              </w:rPr>
            </w:pPr>
            <w:r w:rsidRPr="00ED161B">
              <w:rPr>
                <w:b/>
                <w:bCs/>
              </w:rPr>
              <w:t>Clasificación basada en aprendizaje probabilístico.</w:t>
            </w:r>
          </w:p>
        </w:tc>
        <w:tc>
          <w:tcPr>
            <w:tcW w:w="1397" w:type="dxa"/>
            <w:hideMark/>
          </w:tcPr>
          <w:p w14:paraId="26DD4EB5" w14:textId="77777777" w:rsidR="00ED161B" w:rsidRDefault="00ED161B">
            <w:r>
              <w:t>No.</w:t>
            </w:r>
          </w:p>
        </w:tc>
        <w:tc>
          <w:tcPr>
            <w:tcW w:w="1334" w:type="dxa"/>
            <w:hideMark/>
          </w:tcPr>
          <w:p w14:paraId="132133DF" w14:textId="77777777" w:rsidR="00ED161B" w:rsidRDefault="00ED161B">
            <w:r>
              <w:t>No.</w:t>
            </w:r>
          </w:p>
        </w:tc>
        <w:tc>
          <w:tcPr>
            <w:tcW w:w="1185" w:type="dxa"/>
            <w:hideMark/>
          </w:tcPr>
          <w:p w14:paraId="7BCFBBBD" w14:textId="77777777" w:rsidR="00ED161B" w:rsidRDefault="00ED161B">
            <w:r>
              <w:t>No.</w:t>
            </w:r>
          </w:p>
        </w:tc>
        <w:tc>
          <w:tcPr>
            <w:tcW w:w="1559" w:type="dxa"/>
            <w:hideMark/>
          </w:tcPr>
          <w:p w14:paraId="6B6237AB" w14:textId="77777777" w:rsidR="00ED161B" w:rsidRDefault="00ED161B">
            <w:r>
              <w:t>No.</w:t>
            </w:r>
          </w:p>
        </w:tc>
        <w:tc>
          <w:tcPr>
            <w:tcW w:w="1462" w:type="dxa"/>
            <w:hideMark/>
          </w:tcPr>
          <w:p w14:paraId="31FE9E9F" w14:textId="77777777" w:rsidR="00ED161B" w:rsidRDefault="00ED161B">
            <w:r>
              <w:t>Sí.</w:t>
            </w:r>
          </w:p>
        </w:tc>
      </w:tr>
      <w:tr w:rsidR="00ED161B" w14:paraId="3A1AA7A7" w14:textId="77777777" w:rsidTr="00ED161B">
        <w:tc>
          <w:tcPr>
            <w:tcW w:w="1891" w:type="dxa"/>
            <w:hideMark/>
          </w:tcPr>
          <w:p w14:paraId="0572DB1B" w14:textId="77777777" w:rsidR="00ED161B" w:rsidRPr="00ED161B" w:rsidRDefault="00ED161B">
            <w:pPr>
              <w:rPr>
                <w:b/>
                <w:bCs/>
              </w:rPr>
            </w:pPr>
            <w:r w:rsidRPr="00ED161B">
              <w:rPr>
                <w:b/>
                <w:bCs/>
              </w:rPr>
              <w:t>Reentrenamiento del modelo por el usuario.</w:t>
            </w:r>
          </w:p>
        </w:tc>
        <w:tc>
          <w:tcPr>
            <w:tcW w:w="1397" w:type="dxa"/>
            <w:hideMark/>
          </w:tcPr>
          <w:p w14:paraId="224C4F09" w14:textId="77777777" w:rsidR="00ED161B" w:rsidRDefault="00ED161B">
            <w:r>
              <w:t>No.</w:t>
            </w:r>
          </w:p>
        </w:tc>
        <w:tc>
          <w:tcPr>
            <w:tcW w:w="1334" w:type="dxa"/>
            <w:hideMark/>
          </w:tcPr>
          <w:p w14:paraId="6480D6E5" w14:textId="77777777" w:rsidR="00ED161B" w:rsidRDefault="00ED161B">
            <w:r>
              <w:t>No.</w:t>
            </w:r>
          </w:p>
        </w:tc>
        <w:tc>
          <w:tcPr>
            <w:tcW w:w="1185" w:type="dxa"/>
            <w:hideMark/>
          </w:tcPr>
          <w:p w14:paraId="3DC10C19" w14:textId="77777777" w:rsidR="00ED161B" w:rsidRDefault="00ED161B">
            <w:r>
              <w:t>No.</w:t>
            </w:r>
          </w:p>
        </w:tc>
        <w:tc>
          <w:tcPr>
            <w:tcW w:w="1559" w:type="dxa"/>
            <w:hideMark/>
          </w:tcPr>
          <w:p w14:paraId="31F9ED0E" w14:textId="77777777" w:rsidR="00ED161B" w:rsidRDefault="00ED161B">
            <w:r>
              <w:t>No.</w:t>
            </w:r>
          </w:p>
        </w:tc>
        <w:tc>
          <w:tcPr>
            <w:tcW w:w="1462" w:type="dxa"/>
            <w:hideMark/>
          </w:tcPr>
          <w:p w14:paraId="5C0800FC" w14:textId="77777777" w:rsidR="00ED161B" w:rsidRDefault="00ED161B">
            <w:r>
              <w:t>Sí.</w:t>
            </w:r>
          </w:p>
        </w:tc>
      </w:tr>
      <w:tr w:rsidR="00ED161B" w14:paraId="0FE07E33" w14:textId="77777777" w:rsidTr="00ED161B">
        <w:tc>
          <w:tcPr>
            <w:tcW w:w="1891" w:type="dxa"/>
            <w:hideMark/>
          </w:tcPr>
          <w:p w14:paraId="2B9E7EEC" w14:textId="77777777" w:rsidR="00ED161B" w:rsidRPr="00ED161B" w:rsidRDefault="00ED161B">
            <w:pPr>
              <w:rPr>
                <w:b/>
                <w:bCs/>
              </w:rPr>
            </w:pPr>
            <w:r w:rsidRPr="00ED161B">
              <w:rPr>
                <w:b/>
                <w:bCs/>
              </w:rPr>
              <w:t>Modelos independientes por categoría.</w:t>
            </w:r>
          </w:p>
        </w:tc>
        <w:tc>
          <w:tcPr>
            <w:tcW w:w="1397" w:type="dxa"/>
            <w:hideMark/>
          </w:tcPr>
          <w:p w14:paraId="7A77E19F" w14:textId="77777777" w:rsidR="00ED161B" w:rsidRDefault="00ED161B">
            <w:r>
              <w:t>No.</w:t>
            </w:r>
          </w:p>
        </w:tc>
        <w:tc>
          <w:tcPr>
            <w:tcW w:w="1334" w:type="dxa"/>
            <w:hideMark/>
          </w:tcPr>
          <w:p w14:paraId="64179250" w14:textId="77777777" w:rsidR="00ED161B" w:rsidRDefault="00ED161B">
            <w:r>
              <w:t>No.</w:t>
            </w:r>
          </w:p>
        </w:tc>
        <w:tc>
          <w:tcPr>
            <w:tcW w:w="1185" w:type="dxa"/>
            <w:hideMark/>
          </w:tcPr>
          <w:p w14:paraId="7754E325" w14:textId="77777777" w:rsidR="00ED161B" w:rsidRDefault="00ED161B">
            <w:r>
              <w:t>No.</w:t>
            </w:r>
          </w:p>
        </w:tc>
        <w:tc>
          <w:tcPr>
            <w:tcW w:w="1559" w:type="dxa"/>
            <w:hideMark/>
          </w:tcPr>
          <w:p w14:paraId="0E9B0BB7" w14:textId="77777777" w:rsidR="00ED161B" w:rsidRDefault="00ED161B">
            <w:r>
              <w:t>No.</w:t>
            </w:r>
          </w:p>
        </w:tc>
        <w:tc>
          <w:tcPr>
            <w:tcW w:w="1462" w:type="dxa"/>
            <w:hideMark/>
          </w:tcPr>
          <w:p w14:paraId="6D1D15F6" w14:textId="77777777" w:rsidR="00ED161B" w:rsidRDefault="00ED161B">
            <w:r>
              <w:t>Sí.</w:t>
            </w:r>
          </w:p>
        </w:tc>
      </w:tr>
      <w:tr w:rsidR="00ED161B" w14:paraId="1844BD14" w14:textId="77777777" w:rsidTr="00ED161B">
        <w:tc>
          <w:tcPr>
            <w:tcW w:w="1891" w:type="dxa"/>
            <w:hideMark/>
          </w:tcPr>
          <w:p w14:paraId="32561982" w14:textId="77777777" w:rsidR="00ED161B" w:rsidRPr="00ED161B" w:rsidRDefault="00ED161B">
            <w:pPr>
              <w:rPr>
                <w:b/>
                <w:bCs/>
              </w:rPr>
            </w:pPr>
            <w:r w:rsidRPr="00ED161B">
              <w:rPr>
                <w:b/>
                <w:bCs/>
              </w:rPr>
              <w:t>Gestión de categorías personalizadas.</w:t>
            </w:r>
          </w:p>
        </w:tc>
        <w:tc>
          <w:tcPr>
            <w:tcW w:w="1397" w:type="dxa"/>
            <w:hideMark/>
          </w:tcPr>
          <w:p w14:paraId="2C1D65CC" w14:textId="77777777" w:rsidR="00ED161B" w:rsidRDefault="00ED161B">
            <w:r>
              <w:t>Sí.</w:t>
            </w:r>
          </w:p>
        </w:tc>
        <w:tc>
          <w:tcPr>
            <w:tcW w:w="1334" w:type="dxa"/>
            <w:hideMark/>
          </w:tcPr>
          <w:p w14:paraId="7ED70737" w14:textId="77777777" w:rsidR="00ED161B" w:rsidRDefault="00ED161B">
            <w:r>
              <w:t>Sí.</w:t>
            </w:r>
          </w:p>
        </w:tc>
        <w:tc>
          <w:tcPr>
            <w:tcW w:w="1185" w:type="dxa"/>
            <w:hideMark/>
          </w:tcPr>
          <w:p w14:paraId="1A3CCD75" w14:textId="77777777" w:rsidR="00ED161B" w:rsidRDefault="00ED161B">
            <w:r>
              <w:t>Sí.</w:t>
            </w:r>
          </w:p>
        </w:tc>
        <w:tc>
          <w:tcPr>
            <w:tcW w:w="1559" w:type="dxa"/>
            <w:hideMark/>
          </w:tcPr>
          <w:p w14:paraId="29A2BA60" w14:textId="77777777" w:rsidR="00ED161B" w:rsidRDefault="00ED161B">
            <w:r>
              <w:t>Sí.</w:t>
            </w:r>
          </w:p>
        </w:tc>
        <w:tc>
          <w:tcPr>
            <w:tcW w:w="1462" w:type="dxa"/>
            <w:hideMark/>
          </w:tcPr>
          <w:p w14:paraId="62D4C98B" w14:textId="77777777" w:rsidR="00ED161B" w:rsidRDefault="00ED161B">
            <w:r>
              <w:t>Sí.</w:t>
            </w:r>
          </w:p>
        </w:tc>
      </w:tr>
      <w:tr w:rsidR="00ED161B" w14:paraId="1C076CB0" w14:textId="77777777" w:rsidTr="00ED161B">
        <w:tc>
          <w:tcPr>
            <w:tcW w:w="1891" w:type="dxa"/>
            <w:hideMark/>
          </w:tcPr>
          <w:p w14:paraId="20166B1B" w14:textId="77777777" w:rsidR="00ED161B" w:rsidRPr="00ED161B" w:rsidRDefault="00ED161B">
            <w:pPr>
              <w:rPr>
                <w:b/>
                <w:bCs/>
              </w:rPr>
            </w:pPr>
            <w:r w:rsidRPr="00ED161B">
              <w:rPr>
                <w:b/>
                <w:bCs/>
              </w:rPr>
              <w:t>Gestión de subcategorías.</w:t>
            </w:r>
          </w:p>
        </w:tc>
        <w:tc>
          <w:tcPr>
            <w:tcW w:w="1397" w:type="dxa"/>
            <w:hideMark/>
          </w:tcPr>
          <w:p w14:paraId="17179F30" w14:textId="77777777" w:rsidR="00ED161B" w:rsidRDefault="00ED161B">
            <w:r>
              <w:t>Sí.</w:t>
            </w:r>
          </w:p>
        </w:tc>
        <w:tc>
          <w:tcPr>
            <w:tcW w:w="1334" w:type="dxa"/>
            <w:hideMark/>
          </w:tcPr>
          <w:p w14:paraId="0042A6A5" w14:textId="77777777" w:rsidR="00ED161B" w:rsidRDefault="00ED161B">
            <w:r>
              <w:t>Limitada.</w:t>
            </w:r>
          </w:p>
        </w:tc>
        <w:tc>
          <w:tcPr>
            <w:tcW w:w="1185" w:type="dxa"/>
            <w:hideMark/>
          </w:tcPr>
          <w:p w14:paraId="17FFAFE2" w14:textId="77777777" w:rsidR="00ED161B" w:rsidRDefault="00ED161B">
            <w:r>
              <w:t>Sí.</w:t>
            </w:r>
          </w:p>
        </w:tc>
        <w:tc>
          <w:tcPr>
            <w:tcW w:w="1559" w:type="dxa"/>
            <w:hideMark/>
          </w:tcPr>
          <w:p w14:paraId="470B1D76" w14:textId="77777777" w:rsidR="00ED161B" w:rsidRDefault="00ED161B">
            <w:r>
              <w:t>Sí.</w:t>
            </w:r>
          </w:p>
        </w:tc>
        <w:tc>
          <w:tcPr>
            <w:tcW w:w="1462" w:type="dxa"/>
            <w:hideMark/>
          </w:tcPr>
          <w:p w14:paraId="10760E18" w14:textId="77777777" w:rsidR="00ED161B" w:rsidRDefault="00ED161B">
            <w:r>
              <w:t>Sí.</w:t>
            </w:r>
          </w:p>
        </w:tc>
      </w:tr>
      <w:tr w:rsidR="00ED161B" w14:paraId="156B3ABF" w14:textId="77777777" w:rsidTr="00ED161B">
        <w:tc>
          <w:tcPr>
            <w:tcW w:w="1891" w:type="dxa"/>
            <w:hideMark/>
          </w:tcPr>
          <w:p w14:paraId="63E157BA" w14:textId="77777777" w:rsidR="00ED161B" w:rsidRPr="00ED161B" w:rsidRDefault="00ED161B">
            <w:pPr>
              <w:rPr>
                <w:b/>
                <w:bCs/>
              </w:rPr>
            </w:pPr>
            <w:r w:rsidRPr="00ED161B">
              <w:rPr>
                <w:b/>
                <w:bCs/>
              </w:rPr>
              <w:t>Dependencia de servicios en la nube.</w:t>
            </w:r>
          </w:p>
        </w:tc>
        <w:tc>
          <w:tcPr>
            <w:tcW w:w="1397" w:type="dxa"/>
            <w:hideMark/>
          </w:tcPr>
          <w:p w14:paraId="56EF78D3" w14:textId="77777777" w:rsidR="00ED161B" w:rsidRDefault="00ED161B">
            <w:r>
              <w:t>Alta.</w:t>
            </w:r>
          </w:p>
        </w:tc>
        <w:tc>
          <w:tcPr>
            <w:tcW w:w="1334" w:type="dxa"/>
            <w:hideMark/>
          </w:tcPr>
          <w:p w14:paraId="3BFB12F7" w14:textId="77777777" w:rsidR="00ED161B" w:rsidRDefault="00ED161B">
            <w:r>
              <w:t>No.</w:t>
            </w:r>
          </w:p>
        </w:tc>
        <w:tc>
          <w:tcPr>
            <w:tcW w:w="1185" w:type="dxa"/>
            <w:hideMark/>
          </w:tcPr>
          <w:p w14:paraId="2A135F2E" w14:textId="77777777" w:rsidR="00ED161B" w:rsidRDefault="00ED161B">
            <w:r>
              <w:t>No.</w:t>
            </w:r>
          </w:p>
        </w:tc>
        <w:tc>
          <w:tcPr>
            <w:tcW w:w="1559" w:type="dxa"/>
            <w:hideMark/>
          </w:tcPr>
          <w:p w14:paraId="44372C32" w14:textId="77777777" w:rsidR="00ED161B" w:rsidRDefault="00ED161B">
            <w:r>
              <w:t>No.</w:t>
            </w:r>
          </w:p>
        </w:tc>
        <w:tc>
          <w:tcPr>
            <w:tcW w:w="1462" w:type="dxa"/>
            <w:hideMark/>
          </w:tcPr>
          <w:p w14:paraId="13A754C1" w14:textId="77777777" w:rsidR="00ED161B" w:rsidRDefault="00ED161B">
            <w:r>
              <w:t>No.</w:t>
            </w:r>
          </w:p>
        </w:tc>
      </w:tr>
      <w:tr w:rsidR="00ED161B" w14:paraId="40216B08" w14:textId="77777777" w:rsidTr="00ED161B">
        <w:tc>
          <w:tcPr>
            <w:tcW w:w="1891" w:type="dxa"/>
            <w:hideMark/>
          </w:tcPr>
          <w:p w14:paraId="4DB96191" w14:textId="77777777" w:rsidR="00ED161B" w:rsidRPr="00ED161B" w:rsidRDefault="00ED161B">
            <w:pPr>
              <w:rPr>
                <w:b/>
                <w:bCs/>
              </w:rPr>
            </w:pPr>
            <w:r w:rsidRPr="00ED161B">
              <w:rPr>
                <w:b/>
                <w:bCs/>
              </w:rPr>
              <w:t>Integración con menú contextual del sistema operativo.</w:t>
            </w:r>
          </w:p>
        </w:tc>
        <w:tc>
          <w:tcPr>
            <w:tcW w:w="1397" w:type="dxa"/>
            <w:hideMark/>
          </w:tcPr>
          <w:p w14:paraId="5BE0C9A5" w14:textId="77777777" w:rsidR="00ED161B" w:rsidRDefault="00ED161B">
            <w:r>
              <w:t>No.</w:t>
            </w:r>
          </w:p>
        </w:tc>
        <w:tc>
          <w:tcPr>
            <w:tcW w:w="1334" w:type="dxa"/>
            <w:hideMark/>
          </w:tcPr>
          <w:p w14:paraId="59A4B434" w14:textId="77777777" w:rsidR="00ED161B" w:rsidRDefault="00ED161B">
            <w:r>
              <w:t>No.</w:t>
            </w:r>
          </w:p>
        </w:tc>
        <w:tc>
          <w:tcPr>
            <w:tcW w:w="1185" w:type="dxa"/>
            <w:hideMark/>
          </w:tcPr>
          <w:p w14:paraId="1EA212FF" w14:textId="77777777" w:rsidR="00ED161B" w:rsidRDefault="00ED161B">
            <w:r>
              <w:t>No.</w:t>
            </w:r>
          </w:p>
        </w:tc>
        <w:tc>
          <w:tcPr>
            <w:tcW w:w="1559" w:type="dxa"/>
            <w:hideMark/>
          </w:tcPr>
          <w:p w14:paraId="4ABF8DE3" w14:textId="77777777" w:rsidR="00ED161B" w:rsidRDefault="00ED161B">
            <w:r>
              <w:t>No.</w:t>
            </w:r>
          </w:p>
        </w:tc>
        <w:tc>
          <w:tcPr>
            <w:tcW w:w="1462" w:type="dxa"/>
            <w:hideMark/>
          </w:tcPr>
          <w:p w14:paraId="31B321B8" w14:textId="77777777" w:rsidR="00ED161B" w:rsidRDefault="00ED161B">
            <w:r>
              <w:t>Sí.</w:t>
            </w:r>
          </w:p>
        </w:tc>
      </w:tr>
      <w:tr w:rsidR="00ED161B" w14:paraId="11E50261" w14:textId="77777777" w:rsidTr="00ED161B">
        <w:tc>
          <w:tcPr>
            <w:tcW w:w="1891" w:type="dxa"/>
            <w:hideMark/>
          </w:tcPr>
          <w:p w14:paraId="5D13EDEB" w14:textId="77777777" w:rsidR="00ED161B" w:rsidRPr="00ED161B" w:rsidRDefault="00ED161B">
            <w:pPr>
              <w:rPr>
                <w:b/>
                <w:bCs/>
              </w:rPr>
            </w:pPr>
            <w:r w:rsidRPr="00ED161B">
              <w:rPr>
                <w:b/>
                <w:bCs/>
              </w:rPr>
              <w:t>Arquitectura modular independiente.</w:t>
            </w:r>
          </w:p>
        </w:tc>
        <w:tc>
          <w:tcPr>
            <w:tcW w:w="1397" w:type="dxa"/>
            <w:hideMark/>
          </w:tcPr>
          <w:p w14:paraId="609B2C4E" w14:textId="77777777" w:rsidR="00ED161B" w:rsidRDefault="00ED161B">
            <w:r>
              <w:t>Parcial.</w:t>
            </w:r>
          </w:p>
        </w:tc>
        <w:tc>
          <w:tcPr>
            <w:tcW w:w="1334" w:type="dxa"/>
            <w:hideMark/>
          </w:tcPr>
          <w:p w14:paraId="3BFFA7AB" w14:textId="77777777" w:rsidR="00ED161B" w:rsidRDefault="00ED161B">
            <w:r>
              <w:t>Parcial.</w:t>
            </w:r>
          </w:p>
        </w:tc>
        <w:tc>
          <w:tcPr>
            <w:tcW w:w="1185" w:type="dxa"/>
            <w:hideMark/>
          </w:tcPr>
          <w:p w14:paraId="59D02436" w14:textId="77777777" w:rsidR="00ED161B" w:rsidRDefault="00ED161B">
            <w:r>
              <w:t>Sí.</w:t>
            </w:r>
          </w:p>
        </w:tc>
        <w:tc>
          <w:tcPr>
            <w:tcW w:w="1559" w:type="dxa"/>
            <w:hideMark/>
          </w:tcPr>
          <w:p w14:paraId="210A0456" w14:textId="77777777" w:rsidR="00ED161B" w:rsidRDefault="00ED161B">
            <w:r>
              <w:t>Sí.</w:t>
            </w:r>
          </w:p>
        </w:tc>
        <w:tc>
          <w:tcPr>
            <w:tcW w:w="1462" w:type="dxa"/>
            <w:hideMark/>
          </w:tcPr>
          <w:p w14:paraId="18550D1E" w14:textId="77777777" w:rsidR="00ED161B" w:rsidRDefault="00ED161B">
            <w:r>
              <w:t>Sí.</w:t>
            </w:r>
          </w:p>
        </w:tc>
      </w:tr>
      <w:tr w:rsidR="00ED161B" w14:paraId="66B34F74" w14:textId="77777777" w:rsidTr="00ED161B">
        <w:tc>
          <w:tcPr>
            <w:tcW w:w="1891" w:type="dxa"/>
            <w:hideMark/>
          </w:tcPr>
          <w:p w14:paraId="19990BD9" w14:textId="77777777" w:rsidR="00ED161B" w:rsidRPr="00ED161B" w:rsidRDefault="00ED161B">
            <w:pPr>
              <w:rPr>
                <w:b/>
                <w:bCs/>
              </w:rPr>
            </w:pPr>
            <w:r w:rsidRPr="00ED161B">
              <w:rPr>
                <w:b/>
                <w:bCs/>
              </w:rPr>
              <w:lastRenderedPageBreak/>
              <w:t>Orientación principal.</w:t>
            </w:r>
          </w:p>
        </w:tc>
        <w:tc>
          <w:tcPr>
            <w:tcW w:w="1397" w:type="dxa"/>
            <w:hideMark/>
          </w:tcPr>
          <w:p w14:paraId="1F6837AF" w14:textId="77777777" w:rsidR="00ED161B" w:rsidRDefault="00ED161B">
            <w:r>
              <w:t>Empresarial colaborativa.</w:t>
            </w:r>
          </w:p>
        </w:tc>
        <w:tc>
          <w:tcPr>
            <w:tcW w:w="1334" w:type="dxa"/>
            <w:hideMark/>
          </w:tcPr>
          <w:p w14:paraId="7C2D02B9" w14:textId="77777777" w:rsidR="00ED161B" w:rsidRDefault="00ED161B">
            <w:r>
              <w:t>Archivado documental.</w:t>
            </w:r>
          </w:p>
        </w:tc>
        <w:tc>
          <w:tcPr>
            <w:tcW w:w="1185" w:type="dxa"/>
            <w:hideMark/>
          </w:tcPr>
          <w:p w14:paraId="65CE5E5A" w14:textId="77777777" w:rsidR="00ED161B" w:rsidRDefault="00ED161B">
            <w:r>
              <w:t>ECM empresarial.</w:t>
            </w:r>
          </w:p>
        </w:tc>
        <w:tc>
          <w:tcPr>
            <w:tcW w:w="1559" w:type="dxa"/>
            <w:hideMark/>
          </w:tcPr>
          <w:p w14:paraId="3906994F" w14:textId="77777777" w:rsidR="00ED161B" w:rsidRDefault="00ED161B">
            <w:r>
              <w:t>ECM empresarial.</w:t>
            </w:r>
          </w:p>
        </w:tc>
        <w:tc>
          <w:tcPr>
            <w:tcW w:w="1462" w:type="dxa"/>
            <w:hideMark/>
          </w:tcPr>
          <w:p w14:paraId="4D3433C8" w14:textId="77777777" w:rsidR="00ED161B" w:rsidRDefault="00ED161B">
            <w:r>
              <w:t>Organización documental personal y académica.</w:t>
            </w:r>
          </w:p>
        </w:tc>
      </w:tr>
    </w:tbl>
    <w:p w14:paraId="456947F0" w14:textId="119271EE" w:rsidR="00ED161B" w:rsidRPr="00ED161B" w:rsidRDefault="00ED161B" w:rsidP="00ED161B">
      <w:pPr>
        <w:rPr>
          <w:i/>
          <w:iCs/>
          <w:sz w:val="20"/>
          <w:szCs w:val="20"/>
        </w:rPr>
      </w:pPr>
      <w:r w:rsidRPr="00ED161B">
        <w:rPr>
          <w:i/>
          <w:iCs/>
          <w:sz w:val="20"/>
          <w:szCs w:val="20"/>
        </w:rPr>
        <w:t>Fuente: Elaboración propia a partir de la documentación oficial de Microsoft SharePoint, Paperless-ngx, Mayan EDMS, OpenKM Community y del desarrollo realizado para Fileoteca.</w:t>
      </w:r>
    </w:p>
    <w:p w14:paraId="122B3F1B" w14:textId="2FCFFEDD" w:rsidR="00ED161B" w:rsidRPr="00ED161B" w:rsidRDefault="00ED161B" w:rsidP="00ED161B">
      <w:pPr>
        <w:ind w:firstLine="357"/>
        <w:rPr>
          <w:rFonts w:cs="Times New Roman"/>
        </w:rPr>
      </w:pPr>
      <w:r w:rsidRPr="00ED161B">
        <w:rPr>
          <w:rFonts w:cs="Times New Roman"/>
        </w:rPr>
        <w:t>La comparación presentada permite observar que las plataformas existentes ofrecen soluciones robustas para la administración documental, aunque responden a necesidades distintas a las planteadas en este proyecto.</w:t>
      </w:r>
    </w:p>
    <w:p w14:paraId="2020A80F" w14:textId="77777777" w:rsidR="00ED161B" w:rsidRPr="00ED161B" w:rsidRDefault="00ED161B" w:rsidP="00ED161B">
      <w:pPr>
        <w:ind w:firstLine="357"/>
        <w:rPr>
          <w:rFonts w:cs="Times New Roman"/>
        </w:rPr>
      </w:pPr>
      <w:r w:rsidRPr="00ED161B">
        <w:rPr>
          <w:rFonts w:cs="Times New Roman"/>
        </w:rPr>
        <w:t xml:space="preserve">Las soluciones comerciales, representadas principalmente por </w:t>
      </w:r>
      <w:r w:rsidRPr="00ED161B">
        <w:rPr>
          <w:rFonts w:cs="Times New Roman"/>
          <w:i/>
          <w:iCs/>
        </w:rPr>
        <w:t>Microsoft SharePoint</w:t>
      </w:r>
      <w:r w:rsidRPr="00ED161B">
        <w:rPr>
          <w:rFonts w:cs="Times New Roman"/>
        </w:rPr>
        <w:t xml:space="preserve">, priorizan la colaboración entre múltiples usuarios, la integración con ecosistemas empresariales y la automatización de procesos organizacionales. En consecuencia, incorporan funcionalidades relacionadas con administración de permisos, flujos de aprobación, control documental y cumplimiento normativo, aspectos que exceden el alcance definido para </w:t>
      </w:r>
      <w:r w:rsidRPr="00ED161B">
        <w:rPr>
          <w:rFonts w:cs="Times New Roman"/>
          <w:i/>
          <w:iCs/>
        </w:rPr>
        <w:t>Fileoteca</w:t>
      </w:r>
      <w:r w:rsidRPr="00ED161B">
        <w:rPr>
          <w:rFonts w:cs="Times New Roman"/>
        </w:rPr>
        <w:t>.</w:t>
      </w:r>
    </w:p>
    <w:p w14:paraId="575B2F11" w14:textId="77777777" w:rsidR="00ED161B" w:rsidRPr="00ED161B" w:rsidRDefault="00ED161B" w:rsidP="00ED161B">
      <w:pPr>
        <w:ind w:firstLine="357"/>
        <w:rPr>
          <w:rFonts w:cs="Times New Roman"/>
        </w:rPr>
      </w:pPr>
      <w:r w:rsidRPr="00ED161B">
        <w:rPr>
          <w:rFonts w:cs="Times New Roman"/>
        </w:rPr>
        <w:t xml:space="preserve">Por su parte, las plataformas de código abierto analizadas, como </w:t>
      </w:r>
      <w:r w:rsidRPr="00ED161B">
        <w:rPr>
          <w:rFonts w:cs="Times New Roman"/>
          <w:i/>
          <w:iCs/>
        </w:rPr>
        <w:t>Paperless-ngx, Mayan EDMS y OpenKM Community</w:t>
      </w:r>
      <w:r w:rsidRPr="00ED161B">
        <w:rPr>
          <w:rFonts w:cs="Times New Roman"/>
        </w:rPr>
        <w:t xml:space="preserve">, permiten implementar repositorios documentales autoalojados con capacidades de </w:t>
      </w:r>
      <w:r w:rsidRPr="00ED161B">
        <w:rPr>
          <w:rFonts w:cs="Times New Roman"/>
          <w:i/>
          <w:iCs/>
        </w:rPr>
        <w:t>OCR</w:t>
      </w:r>
      <w:r w:rsidRPr="00ED161B">
        <w:rPr>
          <w:rFonts w:cs="Times New Roman"/>
        </w:rPr>
        <w:t>, indexación y búsqueda de texto completo. Sin embargo, su enfoque continúa orientado principalmente al archivado documental o a la administración de contenido empresarial, donde la clasificación suele apoyarse en reglas, etiquetas o metadatos definidos previamente.</w:t>
      </w:r>
    </w:p>
    <w:p w14:paraId="34C920F5" w14:textId="59712133" w:rsidR="00ED161B" w:rsidRPr="00ED161B" w:rsidRDefault="00ED161B" w:rsidP="00ED161B">
      <w:pPr>
        <w:ind w:firstLine="357"/>
        <w:rPr>
          <w:rFonts w:cs="Times New Roman"/>
        </w:rPr>
      </w:pPr>
      <w:r w:rsidRPr="00ED161B">
        <w:rPr>
          <w:rFonts w:cs="Times New Roman"/>
        </w:rPr>
        <w:t xml:space="preserve">En contraste </w:t>
      </w:r>
      <w:r w:rsidRPr="00ED161B">
        <w:rPr>
          <w:rFonts w:cs="Times New Roman"/>
          <w:i/>
          <w:iCs/>
        </w:rPr>
        <w:t>Fileoteca</w:t>
      </w:r>
      <w:r w:rsidRPr="00ED161B">
        <w:rPr>
          <w:rFonts w:cs="Times New Roman"/>
        </w:rPr>
        <w:t xml:space="preserve"> incorpora un enfoque centrado en la clasificación probabilística del contenido documental mediante modelos independientes asociados a cada subcategoría. Esta decisión permite que el comportamiento del clasificador evolucione conforme el usuario incorpora nuevos documentos y corrige las clasificaciones sugeridas, posibilitando un entrenamiento incremental adaptado al contexto específico de utilización del sistema.</w:t>
      </w:r>
    </w:p>
    <w:p w14:paraId="26AB398C" w14:textId="77777777" w:rsidR="00ED161B" w:rsidRPr="00ED161B" w:rsidRDefault="00ED161B" w:rsidP="00ED161B">
      <w:pPr>
        <w:ind w:firstLine="357"/>
        <w:rPr>
          <w:rFonts w:cs="Times New Roman"/>
        </w:rPr>
      </w:pPr>
      <w:r w:rsidRPr="00ED161B">
        <w:rPr>
          <w:rFonts w:cs="Times New Roman"/>
        </w:rPr>
        <w:t>Asimismo, la arquitectura propuesta prioriza la ejecución completamente local, eliminando la necesidad de servicios externos para el procesamiento documental y manteniendo el control de la información en el equipo del usuario. Este aspecto resulta particularmente relevante para usuarios que desean organizar documentos personales, académicos o empresariales sin depender de infraestructura en la nube.</w:t>
      </w:r>
    </w:p>
    <w:p w14:paraId="43182A93" w14:textId="459CEA29" w:rsidR="00592CAE" w:rsidRDefault="00ED161B" w:rsidP="00ED161B">
      <w:pPr>
        <w:ind w:firstLine="357"/>
        <w:rPr>
          <w:rFonts w:cs="Times New Roman"/>
        </w:rPr>
      </w:pPr>
      <w:r w:rsidRPr="00ED161B">
        <w:rPr>
          <w:rFonts w:cs="Times New Roman"/>
        </w:rPr>
        <w:t xml:space="preserve">Es importante señalar que el objetivo de </w:t>
      </w:r>
      <w:r w:rsidRPr="00ED161B">
        <w:rPr>
          <w:rFonts w:cs="Times New Roman"/>
          <w:i/>
          <w:iCs/>
        </w:rPr>
        <w:t>Fileoteca</w:t>
      </w:r>
      <w:r w:rsidRPr="00ED161B">
        <w:rPr>
          <w:rFonts w:cs="Times New Roman"/>
        </w:rPr>
        <w:t xml:space="preserve"> no consiste en sustituir plataformas ECM consolidadas ni competir con soluciones empresariales de gran escala. Por el contrario, el proyecto busca demostrar la viabilidad técnica de integrar procesamiento documental, </w:t>
      </w:r>
      <w:r w:rsidRPr="00ED161B">
        <w:rPr>
          <w:rFonts w:cs="Times New Roman"/>
          <w:i/>
          <w:iCs/>
        </w:rPr>
        <w:t>OCR</w:t>
      </w:r>
      <w:r w:rsidRPr="00ED161B">
        <w:rPr>
          <w:rFonts w:cs="Times New Roman"/>
        </w:rPr>
        <w:t xml:space="preserve"> y clasificación automática dentro de una aplicación ligera, modular y de código abierto, orientada a escenarios donde la simplicidad de despliegue y el control local de la información constituyen requisitos prioritarios.</w:t>
      </w:r>
    </w:p>
    <w:p w14:paraId="18DBA042" w14:textId="77777777" w:rsidR="00ED161B" w:rsidRPr="00ED161B" w:rsidRDefault="00ED161B" w:rsidP="00ED161B">
      <w:pPr>
        <w:pStyle w:val="Ttulo3"/>
      </w:pPr>
      <w:bookmarkStart w:id="38" w:name="_Toc233231493"/>
      <w:r w:rsidRPr="00ED161B">
        <w:lastRenderedPageBreak/>
        <w:t>Técnicas de clasificación automática de documentos</w:t>
      </w:r>
      <w:bookmarkEnd w:id="38"/>
    </w:p>
    <w:p w14:paraId="3C9FBE7F" w14:textId="77777777" w:rsidR="00ED161B" w:rsidRPr="00ED161B" w:rsidRDefault="00ED161B" w:rsidP="00ED161B">
      <w:pPr>
        <w:ind w:firstLine="357"/>
        <w:rPr>
          <w:rFonts w:cs="Times New Roman"/>
        </w:rPr>
      </w:pPr>
    </w:p>
    <w:p w14:paraId="575BE2A8" w14:textId="77777777" w:rsidR="00ED161B" w:rsidRPr="00ED161B" w:rsidRDefault="00ED161B" w:rsidP="00ED161B">
      <w:pPr>
        <w:ind w:firstLine="357"/>
        <w:rPr>
          <w:rFonts w:cs="Times New Roman"/>
        </w:rPr>
      </w:pPr>
      <w:r w:rsidRPr="00ED161B">
        <w:rPr>
          <w:rFonts w:cs="Times New Roman"/>
        </w:rPr>
        <w:t>La clasificación automática de documentos constituye una de las áreas más estudiadas dentro del procesamiento del lenguaje natural (</w:t>
      </w:r>
      <w:r w:rsidRPr="00ED161B">
        <w:rPr>
          <w:rFonts w:cs="Times New Roman"/>
          <w:i/>
          <w:iCs/>
        </w:rPr>
        <w:t>Natural Language Processing, NLP</w:t>
      </w:r>
      <w:r w:rsidRPr="00ED161B">
        <w:rPr>
          <w:rFonts w:cs="Times New Roman"/>
        </w:rPr>
        <w:t>). Su objetivo consiste en asignar automáticamente una categoría a un documento utilizando la información contenida en su texto. Para ello se han desarrollado diferentes enfoques basados en aprendizaje automático, cada uno con ventajas, limitaciones y escenarios de aplicación particulares.</w:t>
      </w:r>
    </w:p>
    <w:p w14:paraId="273FE3ED" w14:textId="77777777" w:rsidR="00ED161B" w:rsidRPr="00ED161B" w:rsidRDefault="00ED161B" w:rsidP="00ED161B">
      <w:pPr>
        <w:ind w:firstLine="357"/>
        <w:rPr>
          <w:rFonts w:cs="Times New Roman"/>
        </w:rPr>
      </w:pPr>
      <w:r w:rsidRPr="00ED161B">
        <w:rPr>
          <w:rFonts w:cs="Times New Roman"/>
        </w:rPr>
        <w:t>La selección de un algoritmo de clasificación depende de múltiples factores, entre los cuales se encuentran el volumen de información disponible para entrenamiento, la capacidad computacional del entorno donde será ejecutado el sistema, la complejidad del problema, la necesidad de reentrenamiento y el tiempo de respuesta esperado.</w:t>
      </w:r>
    </w:p>
    <w:p w14:paraId="29E994E0" w14:textId="116E8D09" w:rsidR="00ED161B" w:rsidRPr="00ED161B" w:rsidRDefault="00ED161B" w:rsidP="00ED161B">
      <w:pPr>
        <w:ind w:firstLine="357"/>
        <w:rPr>
          <w:rFonts w:cs="Times New Roman"/>
        </w:rPr>
      </w:pPr>
      <w:r w:rsidRPr="00ED161B">
        <w:rPr>
          <w:rFonts w:cs="Times New Roman"/>
        </w:rPr>
        <w:t>A continuación se describen algunas de las técnicas más utilizadas en la clasificación documental.</w:t>
      </w:r>
    </w:p>
    <w:p w14:paraId="0101251B" w14:textId="77777777" w:rsidR="00ED161B" w:rsidRPr="00ED161B" w:rsidRDefault="00ED161B" w:rsidP="00ED161B">
      <w:pPr>
        <w:pStyle w:val="Ttulo4"/>
      </w:pPr>
      <w:r w:rsidRPr="00ED161B">
        <w:t>Naive Bayes</w:t>
      </w:r>
    </w:p>
    <w:p w14:paraId="28F7DB1E" w14:textId="77777777" w:rsidR="00ED161B" w:rsidRPr="00ED161B" w:rsidRDefault="00ED161B" w:rsidP="00ED161B">
      <w:pPr>
        <w:ind w:firstLine="357"/>
        <w:rPr>
          <w:rFonts w:cs="Times New Roman"/>
        </w:rPr>
      </w:pPr>
      <w:r w:rsidRPr="00ED161B">
        <w:rPr>
          <w:rFonts w:cs="Times New Roman"/>
          <w:i/>
          <w:iCs/>
        </w:rPr>
        <w:t>Naive Bayes</w:t>
      </w:r>
      <w:r w:rsidRPr="00ED161B">
        <w:rPr>
          <w:rFonts w:cs="Times New Roman"/>
        </w:rPr>
        <w:t xml:space="preserve"> corresponde a una familia de clasificadores probabilísticos basados en el Teorema de Bayes, los cuales asumen independencia condicional entre las características del conjunto de datos. Aunque esta hipótesis resulta simplificada respecto al comportamiento real del lenguaje natural, diversos estudios han demostrado que este algoritmo mantiene un desempeño competitivo en tareas de clasificación textual.</w:t>
      </w:r>
    </w:p>
    <w:p w14:paraId="1CB08B17" w14:textId="2C0A631B" w:rsidR="00ED161B" w:rsidRPr="00ED161B" w:rsidRDefault="00ED161B" w:rsidP="00ED161B">
      <w:pPr>
        <w:ind w:firstLine="357"/>
        <w:rPr>
          <w:rFonts w:cs="Times New Roman"/>
        </w:rPr>
      </w:pPr>
      <w:r w:rsidRPr="00ED161B">
        <w:rPr>
          <w:rFonts w:cs="Times New Roman"/>
          <w:b/>
          <w:bCs/>
        </w:rPr>
        <w:t xml:space="preserve">6.2.4.1.a. </w:t>
      </w:r>
      <w:r w:rsidRPr="00ED161B">
        <w:rPr>
          <w:rFonts w:cs="Times New Roman"/>
        </w:rPr>
        <w:t>Entre sus principales ventajas se encuentran:</w:t>
      </w:r>
    </w:p>
    <w:p w14:paraId="3BD4C31A" w14:textId="7CCEAFB4" w:rsidR="00ED161B" w:rsidRPr="00ED161B" w:rsidRDefault="00ED161B" w:rsidP="00ED161B">
      <w:pPr>
        <w:ind w:firstLine="357"/>
        <w:rPr>
          <w:rFonts w:cs="Times New Roman"/>
        </w:rPr>
      </w:pPr>
      <w:r w:rsidRPr="00ED161B">
        <w:rPr>
          <w:rFonts w:cs="Times New Roman"/>
          <w:b/>
          <w:bCs/>
        </w:rPr>
        <w:t>6.2.4.1.</w:t>
      </w:r>
      <w:r>
        <w:rPr>
          <w:rFonts w:cs="Times New Roman"/>
          <w:b/>
          <w:bCs/>
        </w:rPr>
        <w:t>b</w:t>
      </w:r>
      <w:r w:rsidRPr="00ED161B">
        <w:rPr>
          <w:rFonts w:cs="Times New Roman"/>
          <w:b/>
          <w:bCs/>
        </w:rPr>
        <w:t xml:space="preserve">. </w:t>
      </w:r>
      <w:r w:rsidRPr="00ED161B">
        <w:rPr>
          <w:rFonts w:cs="Times New Roman"/>
        </w:rPr>
        <w:t>Bajo costo computacional durante el entrenamiento y la inferencia.</w:t>
      </w:r>
    </w:p>
    <w:p w14:paraId="6C4D9CCD" w14:textId="0E3633AD" w:rsidR="00ED161B" w:rsidRPr="00ED161B" w:rsidRDefault="00ED161B" w:rsidP="00ED161B">
      <w:pPr>
        <w:ind w:firstLine="357"/>
        <w:rPr>
          <w:rFonts w:cs="Times New Roman"/>
        </w:rPr>
      </w:pPr>
      <w:r w:rsidRPr="00ED161B">
        <w:rPr>
          <w:rFonts w:cs="Times New Roman"/>
          <w:b/>
          <w:bCs/>
        </w:rPr>
        <w:t>6.2.4.1.</w:t>
      </w:r>
      <w:r>
        <w:rPr>
          <w:rFonts w:cs="Times New Roman"/>
          <w:b/>
          <w:bCs/>
        </w:rPr>
        <w:t>c</w:t>
      </w:r>
      <w:r w:rsidRPr="00ED161B">
        <w:rPr>
          <w:rFonts w:cs="Times New Roman"/>
          <w:b/>
          <w:bCs/>
        </w:rPr>
        <w:t xml:space="preserve">. </w:t>
      </w:r>
      <w:r w:rsidRPr="00ED161B">
        <w:rPr>
          <w:rFonts w:cs="Times New Roman"/>
        </w:rPr>
        <w:t>Facilidad de implementación.</w:t>
      </w:r>
    </w:p>
    <w:p w14:paraId="788554F0" w14:textId="6DA3467C" w:rsidR="00ED161B" w:rsidRPr="00ED161B" w:rsidRDefault="00ED161B" w:rsidP="00ED161B">
      <w:pPr>
        <w:ind w:firstLine="357"/>
        <w:rPr>
          <w:rFonts w:cs="Times New Roman"/>
        </w:rPr>
      </w:pPr>
      <w:r w:rsidRPr="00ED161B">
        <w:rPr>
          <w:rFonts w:cs="Times New Roman"/>
          <w:b/>
          <w:bCs/>
        </w:rPr>
        <w:t>6.2.4.1.</w:t>
      </w:r>
      <w:r>
        <w:rPr>
          <w:rFonts w:cs="Times New Roman"/>
          <w:b/>
          <w:bCs/>
        </w:rPr>
        <w:t>d</w:t>
      </w:r>
      <w:r w:rsidRPr="00ED161B">
        <w:rPr>
          <w:rFonts w:cs="Times New Roman"/>
          <w:b/>
          <w:bCs/>
        </w:rPr>
        <w:t xml:space="preserve">. </w:t>
      </w:r>
      <w:r w:rsidRPr="00ED161B">
        <w:rPr>
          <w:rFonts w:cs="Times New Roman"/>
        </w:rPr>
        <w:t>Buen desempeño con conjuntos de datos pequeños o medianos.</w:t>
      </w:r>
    </w:p>
    <w:p w14:paraId="2E186DC1" w14:textId="7DF8324E" w:rsidR="00ED161B" w:rsidRPr="00ED161B" w:rsidRDefault="00ED161B" w:rsidP="00ED161B">
      <w:pPr>
        <w:ind w:firstLine="357"/>
        <w:rPr>
          <w:rFonts w:cs="Times New Roman"/>
        </w:rPr>
      </w:pPr>
      <w:r w:rsidRPr="00ED161B">
        <w:rPr>
          <w:rFonts w:cs="Times New Roman"/>
          <w:b/>
          <w:bCs/>
        </w:rPr>
        <w:t>6.2.4.1.</w:t>
      </w:r>
      <w:r>
        <w:rPr>
          <w:rFonts w:cs="Times New Roman"/>
          <w:b/>
          <w:bCs/>
        </w:rPr>
        <w:t>e</w:t>
      </w:r>
      <w:r w:rsidRPr="00ED161B">
        <w:rPr>
          <w:rFonts w:cs="Times New Roman"/>
          <w:b/>
          <w:bCs/>
        </w:rPr>
        <w:t xml:space="preserve">. </w:t>
      </w:r>
      <w:r w:rsidRPr="00ED161B">
        <w:rPr>
          <w:rFonts w:cs="Times New Roman"/>
        </w:rPr>
        <w:t>Capacidad para trabajar con vocabularios extensos.</w:t>
      </w:r>
    </w:p>
    <w:p w14:paraId="7A37549C" w14:textId="0D1FF332" w:rsidR="00ED161B" w:rsidRPr="00ED161B" w:rsidRDefault="00ED161B" w:rsidP="00ED161B">
      <w:pPr>
        <w:ind w:firstLine="357"/>
        <w:rPr>
          <w:rFonts w:cs="Times New Roman"/>
        </w:rPr>
      </w:pPr>
      <w:r w:rsidRPr="00ED161B">
        <w:rPr>
          <w:rFonts w:cs="Times New Roman"/>
          <w:b/>
          <w:bCs/>
        </w:rPr>
        <w:t>6.2.4.1.</w:t>
      </w:r>
      <w:r>
        <w:rPr>
          <w:rFonts w:cs="Times New Roman"/>
          <w:b/>
          <w:bCs/>
        </w:rPr>
        <w:t>f</w:t>
      </w:r>
      <w:r w:rsidRPr="00ED161B">
        <w:rPr>
          <w:rFonts w:cs="Times New Roman"/>
          <w:b/>
          <w:bCs/>
        </w:rPr>
        <w:t xml:space="preserve">. </w:t>
      </w:r>
      <w:r w:rsidRPr="00ED161B">
        <w:rPr>
          <w:rFonts w:cs="Times New Roman"/>
        </w:rPr>
        <w:t>Rapidez para incorporar nuevos ejemplos de entrenamiento.</w:t>
      </w:r>
    </w:p>
    <w:p w14:paraId="567F298A" w14:textId="77777777" w:rsidR="00ED161B" w:rsidRPr="00ED161B" w:rsidRDefault="00ED161B" w:rsidP="00ED161B">
      <w:pPr>
        <w:ind w:firstLine="357"/>
        <w:rPr>
          <w:rFonts w:cs="Times New Roman"/>
        </w:rPr>
      </w:pPr>
      <w:r w:rsidRPr="00ED161B">
        <w:rPr>
          <w:rFonts w:cs="Times New Roman"/>
        </w:rPr>
        <w:t xml:space="preserve">Estas características hacen que </w:t>
      </w:r>
      <w:r w:rsidRPr="00ED161B">
        <w:rPr>
          <w:rFonts w:cs="Times New Roman"/>
          <w:i/>
          <w:iCs/>
        </w:rPr>
        <w:t>Naive Bayes</w:t>
      </w:r>
      <w:r w:rsidRPr="00ED161B">
        <w:rPr>
          <w:rFonts w:cs="Times New Roman"/>
        </w:rPr>
        <w:t xml:space="preserve"> continúe siendo ampliamente utilizado en aplicaciones donde se requiere ejecutar modelos localmente sin depender de infraestructura especializada.</w:t>
      </w:r>
    </w:p>
    <w:p w14:paraId="5488E6FB" w14:textId="77777777" w:rsidR="00ED161B" w:rsidRPr="00ED161B" w:rsidRDefault="00ED161B" w:rsidP="00ED161B">
      <w:pPr>
        <w:pStyle w:val="Ttulo4"/>
      </w:pPr>
      <w:r w:rsidRPr="00ED161B">
        <w:t>Support Vector Machines (SVM)</w:t>
      </w:r>
    </w:p>
    <w:p w14:paraId="03F5F8C3" w14:textId="77777777" w:rsidR="00ED161B" w:rsidRPr="00ED161B" w:rsidRDefault="00ED161B" w:rsidP="00ED161B">
      <w:pPr>
        <w:ind w:firstLine="357"/>
        <w:rPr>
          <w:rFonts w:cs="Times New Roman"/>
        </w:rPr>
      </w:pPr>
      <w:r w:rsidRPr="00ED161B">
        <w:rPr>
          <w:rFonts w:cs="Times New Roman"/>
        </w:rPr>
        <w:t>Las Máquinas de Vectores de Soporte (</w:t>
      </w:r>
      <w:r w:rsidRPr="00ED161B">
        <w:rPr>
          <w:rFonts w:cs="Times New Roman"/>
          <w:i/>
          <w:iCs/>
        </w:rPr>
        <w:t>Support Vector Machines, SVM</w:t>
      </w:r>
      <w:r w:rsidRPr="00ED161B">
        <w:rPr>
          <w:rFonts w:cs="Times New Roman"/>
        </w:rPr>
        <w:t>) constituyen uno de los algoritmos clásicos de mayor precisión para clasificación supervisada. Su funcionamiento se basa en la construcción de hiperplanos que separan las diferentes clases presentes dentro del espacio de características.</w:t>
      </w:r>
    </w:p>
    <w:p w14:paraId="6FBB7BC6" w14:textId="77777777" w:rsidR="00ED161B" w:rsidRPr="00ED161B" w:rsidRDefault="00ED161B" w:rsidP="00ED161B">
      <w:pPr>
        <w:ind w:firstLine="357"/>
        <w:rPr>
          <w:rFonts w:cs="Times New Roman"/>
        </w:rPr>
      </w:pPr>
      <w:r w:rsidRPr="00ED161B">
        <w:rPr>
          <w:rFonts w:cs="Times New Roman"/>
        </w:rPr>
        <w:lastRenderedPageBreak/>
        <w:t xml:space="preserve">Durante varios años, </w:t>
      </w:r>
      <w:r w:rsidRPr="00ED161B">
        <w:rPr>
          <w:rFonts w:cs="Times New Roman"/>
          <w:i/>
          <w:iCs/>
        </w:rPr>
        <w:t>SVM</w:t>
      </w:r>
      <w:r w:rsidRPr="00ED161B">
        <w:rPr>
          <w:rFonts w:cs="Times New Roman"/>
        </w:rPr>
        <w:t xml:space="preserve"> representó uno de los algoritmos con mejor desempeño en tareas de clasificación documental, especialmente cuando se trabajaba con representaciones TF-IDF del texto.</w:t>
      </w:r>
    </w:p>
    <w:p w14:paraId="37ACDE11" w14:textId="77777777" w:rsidR="00ED161B" w:rsidRPr="00ED161B" w:rsidRDefault="00ED161B" w:rsidP="00ED161B">
      <w:pPr>
        <w:ind w:firstLine="357"/>
        <w:rPr>
          <w:rFonts w:cs="Times New Roman"/>
        </w:rPr>
      </w:pPr>
      <w:r w:rsidRPr="00ED161B">
        <w:rPr>
          <w:rFonts w:cs="Times New Roman"/>
        </w:rPr>
        <w:t>No obstante, presenta algunas limitaciones para el contexto del presente proyecto:</w:t>
      </w:r>
    </w:p>
    <w:p w14:paraId="326F5B5C" w14:textId="0703B8D4" w:rsidR="00ED161B" w:rsidRPr="00ED161B" w:rsidRDefault="00ED161B" w:rsidP="00ED161B">
      <w:pPr>
        <w:ind w:left="357"/>
        <w:rPr>
          <w:rFonts w:cs="Times New Roman"/>
        </w:rPr>
      </w:pPr>
      <w:r w:rsidRPr="00ED161B">
        <w:rPr>
          <w:rFonts w:cs="Times New Roman"/>
          <w:b/>
          <w:bCs/>
        </w:rPr>
        <w:t>6.2.4.</w:t>
      </w:r>
      <w:r>
        <w:rPr>
          <w:rFonts w:cs="Times New Roman"/>
          <w:b/>
          <w:bCs/>
        </w:rPr>
        <w:t>2</w:t>
      </w:r>
      <w:r w:rsidRPr="00ED161B">
        <w:rPr>
          <w:rFonts w:cs="Times New Roman"/>
          <w:b/>
          <w:bCs/>
        </w:rPr>
        <w:t xml:space="preserve">.a. </w:t>
      </w:r>
      <w:r w:rsidRPr="00ED161B">
        <w:rPr>
          <w:rFonts w:cs="Times New Roman"/>
        </w:rPr>
        <w:t>El entrenamiento puede resultar costoso cuando aumenta el volumen de información.</w:t>
      </w:r>
    </w:p>
    <w:p w14:paraId="75109423" w14:textId="75726687" w:rsidR="00ED161B" w:rsidRPr="00ED161B" w:rsidRDefault="00ED161B" w:rsidP="00ED161B">
      <w:pPr>
        <w:ind w:left="357"/>
        <w:rPr>
          <w:rFonts w:cs="Times New Roman"/>
        </w:rPr>
      </w:pPr>
      <w:r w:rsidRPr="00ED161B">
        <w:rPr>
          <w:rFonts w:cs="Times New Roman"/>
          <w:b/>
          <w:bCs/>
        </w:rPr>
        <w:t>6.2.4.</w:t>
      </w:r>
      <w:r>
        <w:rPr>
          <w:rFonts w:cs="Times New Roman"/>
          <w:b/>
          <w:bCs/>
        </w:rPr>
        <w:t>2</w:t>
      </w:r>
      <w:r w:rsidRPr="00ED161B">
        <w:rPr>
          <w:rFonts w:cs="Times New Roman"/>
          <w:b/>
          <w:bCs/>
        </w:rPr>
        <w:t>.</w:t>
      </w:r>
      <w:r>
        <w:rPr>
          <w:rFonts w:cs="Times New Roman"/>
          <w:b/>
          <w:bCs/>
        </w:rPr>
        <w:t>b</w:t>
      </w:r>
      <w:r w:rsidRPr="00ED161B">
        <w:rPr>
          <w:rFonts w:cs="Times New Roman"/>
          <w:b/>
          <w:bCs/>
        </w:rPr>
        <w:t xml:space="preserve">. </w:t>
      </w:r>
      <w:r w:rsidRPr="00ED161B">
        <w:rPr>
          <w:rFonts w:cs="Times New Roman"/>
        </w:rPr>
        <w:t>El reentrenamiento incremental no es sencillo.</w:t>
      </w:r>
    </w:p>
    <w:p w14:paraId="180FFA01" w14:textId="2A612F31" w:rsidR="00ED161B" w:rsidRPr="00ED161B" w:rsidRDefault="00ED161B" w:rsidP="00ED161B">
      <w:pPr>
        <w:ind w:left="357"/>
        <w:rPr>
          <w:rFonts w:cs="Times New Roman"/>
        </w:rPr>
      </w:pPr>
      <w:r w:rsidRPr="00ED161B">
        <w:rPr>
          <w:rFonts w:cs="Times New Roman"/>
          <w:b/>
          <w:bCs/>
        </w:rPr>
        <w:t>6.2.4.</w:t>
      </w:r>
      <w:r>
        <w:rPr>
          <w:rFonts w:cs="Times New Roman"/>
          <w:b/>
          <w:bCs/>
        </w:rPr>
        <w:t>2</w:t>
      </w:r>
      <w:r w:rsidRPr="00ED161B">
        <w:rPr>
          <w:rFonts w:cs="Times New Roman"/>
          <w:b/>
          <w:bCs/>
        </w:rPr>
        <w:t>.</w:t>
      </w:r>
      <w:r>
        <w:rPr>
          <w:rFonts w:cs="Times New Roman"/>
          <w:b/>
          <w:bCs/>
        </w:rPr>
        <w:t>c</w:t>
      </w:r>
      <w:r w:rsidRPr="00ED161B">
        <w:rPr>
          <w:rFonts w:cs="Times New Roman"/>
          <w:b/>
          <w:bCs/>
        </w:rPr>
        <w:t xml:space="preserve">. </w:t>
      </w:r>
      <w:r w:rsidRPr="00ED161B">
        <w:rPr>
          <w:rFonts w:cs="Times New Roman"/>
        </w:rPr>
        <w:t>El ajuste de hiperparámetros requiere mayor complejidad.</w:t>
      </w:r>
    </w:p>
    <w:p w14:paraId="37F6B26F" w14:textId="03E265DF" w:rsidR="00ED161B" w:rsidRPr="00ED161B" w:rsidRDefault="00ED161B" w:rsidP="00ED161B">
      <w:pPr>
        <w:ind w:left="357"/>
        <w:rPr>
          <w:rFonts w:cs="Times New Roman"/>
        </w:rPr>
      </w:pPr>
      <w:r w:rsidRPr="00ED161B">
        <w:rPr>
          <w:rFonts w:cs="Times New Roman"/>
          <w:b/>
          <w:bCs/>
        </w:rPr>
        <w:t>6.2.4.</w:t>
      </w:r>
      <w:r>
        <w:rPr>
          <w:rFonts w:cs="Times New Roman"/>
          <w:b/>
          <w:bCs/>
        </w:rPr>
        <w:t>2</w:t>
      </w:r>
      <w:r w:rsidRPr="00ED161B">
        <w:rPr>
          <w:rFonts w:cs="Times New Roman"/>
          <w:b/>
          <w:bCs/>
        </w:rPr>
        <w:t>.</w:t>
      </w:r>
      <w:r>
        <w:rPr>
          <w:rFonts w:cs="Times New Roman"/>
          <w:b/>
          <w:bCs/>
        </w:rPr>
        <w:t>d</w:t>
      </w:r>
      <w:r w:rsidRPr="00ED161B">
        <w:rPr>
          <w:rFonts w:cs="Times New Roman"/>
          <w:b/>
          <w:bCs/>
        </w:rPr>
        <w:t xml:space="preserve">. </w:t>
      </w:r>
      <w:r w:rsidRPr="00ED161B">
        <w:rPr>
          <w:rFonts w:cs="Times New Roman"/>
        </w:rPr>
        <w:t xml:space="preserve">Su implementación demanda mayor capacidad computacional que </w:t>
      </w:r>
      <w:r w:rsidRPr="00ED161B">
        <w:rPr>
          <w:rFonts w:cs="Times New Roman"/>
          <w:i/>
          <w:iCs/>
        </w:rPr>
        <w:t>Naive Bayes</w:t>
      </w:r>
      <w:r w:rsidRPr="00ED161B">
        <w:rPr>
          <w:rFonts w:cs="Times New Roman"/>
        </w:rPr>
        <w:t>.</w:t>
      </w:r>
    </w:p>
    <w:p w14:paraId="7CAF20A4" w14:textId="5815AD72" w:rsidR="00ED161B" w:rsidRPr="00ED161B" w:rsidRDefault="00ED161B" w:rsidP="00ED161B">
      <w:pPr>
        <w:ind w:firstLine="357"/>
        <w:rPr>
          <w:rFonts w:cs="Times New Roman"/>
        </w:rPr>
      </w:pPr>
      <w:r w:rsidRPr="00ED161B">
        <w:rPr>
          <w:rFonts w:cs="Times New Roman"/>
        </w:rPr>
        <w:t xml:space="preserve">Por estas razones, aunque constituye una alternativa con alto desempeño, no fue seleccionado para el desarrollo de </w:t>
      </w:r>
      <w:r w:rsidRPr="00ED161B">
        <w:rPr>
          <w:rFonts w:cs="Times New Roman"/>
          <w:i/>
          <w:iCs/>
        </w:rPr>
        <w:t>Fileoteca</w:t>
      </w:r>
      <w:r w:rsidRPr="00ED161B">
        <w:rPr>
          <w:rFonts w:cs="Times New Roman"/>
        </w:rPr>
        <w:t>.</w:t>
      </w:r>
    </w:p>
    <w:p w14:paraId="1933EEE4" w14:textId="41C92C88" w:rsidR="00ED161B" w:rsidRPr="00ED161B" w:rsidRDefault="00ED161B" w:rsidP="00ED161B">
      <w:pPr>
        <w:pStyle w:val="Ttulo4"/>
      </w:pPr>
      <w:r w:rsidRPr="00ED161B">
        <w:t>Random Forest</w:t>
      </w:r>
    </w:p>
    <w:p w14:paraId="265D7A2B" w14:textId="14B3A955" w:rsidR="00ED161B" w:rsidRPr="00ED161B" w:rsidRDefault="00ED161B" w:rsidP="00ED161B">
      <w:pPr>
        <w:ind w:firstLine="357"/>
        <w:rPr>
          <w:rFonts w:cs="Times New Roman"/>
        </w:rPr>
      </w:pPr>
      <w:r w:rsidRPr="00ED161B">
        <w:rPr>
          <w:rFonts w:cs="Times New Roman"/>
          <w:i/>
          <w:iCs/>
        </w:rPr>
        <w:t>Random Forest</w:t>
      </w:r>
      <w:r w:rsidRPr="00ED161B">
        <w:rPr>
          <w:rFonts w:cs="Times New Roman"/>
        </w:rPr>
        <w:t xml:space="preserve"> corresponde a un algoritmo basado en conjuntos (</w:t>
      </w:r>
      <w:r w:rsidRPr="00ED161B">
        <w:rPr>
          <w:rFonts w:cs="Times New Roman"/>
          <w:i/>
          <w:iCs/>
        </w:rPr>
        <w:t>ensemble learning</w:t>
      </w:r>
      <w:r w:rsidRPr="00ED161B">
        <w:rPr>
          <w:rFonts w:cs="Times New Roman"/>
        </w:rPr>
        <w:t>) que combina múltiples árboles de decisión para mejorar la capacidad de generalización del modelo.</w:t>
      </w:r>
    </w:p>
    <w:p w14:paraId="7446E5BB" w14:textId="4B73CFF6" w:rsidR="00ED161B" w:rsidRPr="00ED161B" w:rsidRDefault="00ED161B" w:rsidP="00ED161B">
      <w:pPr>
        <w:ind w:firstLine="357"/>
        <w:rPr>
          <w:rFonts w:cs="Times New Roman"/>
        </w:rPr>
      </w:pPr>
      <w:r w:rsidRPr="00ED161B">
        <w:rPr>
          <w:rFonts w:cs="Times New Roman"/>
        </w:rPr>
        <w:t>Este enfoque presenta ventajas importantes, entre ellas:</w:t>
      </w:r>
    </w:p>
    <w:p w14:paraId="5EE8205B" w14:textId="7EA9EFC6" w:rsidR="00ED161B" w:rsidRPr="00ED161B" w:rsidRDefault="00ED161B" w:rsidP="00ED161B">
      <w:pPr>
        <w:ind w:firstLine="357"/>
        <w:rPr>
          <w:rFonts w:cs="Times New Roman"/>
        </w:rPr>
      </w:pPr>
      <w:r w:rsidRPr="00ED161B">
        <w:rPr>
          <w:rFonts w:cs="Times New Roman"/>
          <w:b/>
          <w:bCs/>
        </w:rPr>
        <w:t>6.2.4.</w:t>
      </w:r>
      <w:r>
        <w:rPr>
          <w:rFonts w:cs="Times New Roman"/>
          <w:b/>
          <w:bCs/>
        </w:rPr>
        <w:t>3</w:t>
      </w:r>
      <w:r w:rsidRPr="00ED161B">
        <w:rPr>
          <w:rFonts w:cs="Times New Roman"/>
          <w:b/>
          <w:bCs/>
        </w:rPr>
        <w:t xml:space="preserve">.a. </w:t>
      </w:r>
      <w:r w:rsidRPr="00ED161B">
        <w:rPr>
          <w:rFonts w:cs="Times New Roman"/>
        </w:rPr>
        <w:t>Alta capacidad para manejar relaciones no lineales.</w:t>
      </w:r>
    </w:p>
    <w:p w14:paraId="0A2E32C8" w14:textId="2F53DF40" w:rsidR="00ED161B" w:rsidRPr="00ED161B" w:rsidRDefault="00ED161B" w:rsidP="00ED161B">
      <w:pPr>
        <w:ind w:firstLine="357"/>
        <w:rPr>
          <w:rFonts w:cs="Times New Roman"/>
        </w:rPr>
      </w:pPr>
      <w:r w:rsidRPr="00ED161B">
        <w:rPr>
          <w:rFonts w:cs="Times New Roman"/>
          <w:b/>
          <w:bCs/>
        </w:rPr>
        <w:t>6.2.4.</w:t>
      </w:r>
      <w:r>
        <w:rPr>
          <w:rFonts w:cs="Times New Roman"/>
          <w:b/>
          <w:bCs/>
        </w:rPr>
        <w:t>3</w:t>
      </w:r>
      <w:r w:rsidRPr="00ED161B">
        <w:rPr>
          <w:rFonts w:cs="Times New Roman"/>
          <w:b/>
          <w:bCs/>
        </w:rPr>
        <w:t>.</w:t>
      </w:r>
      <w:r>
        <w:rPr>
          <w:rFonts w:cs="Times New Roman"/>
          <w:b/>
          <w:bCs/>
        </w:rPr>
        <w:t>b</w:t>
      </w:r>
      <w:r w:rsidRPr="00ED161B">
        <w:rPr>
          <w:rFonts w:cs="Times New Roman"/>
          <w:b/>
          <w:bCs/>
        </w:rPr>
        <w:t xml:space="preserve">. </w:t>
      </w:r>
      <w:r w:rsidRPr="00ED161B">
        <w:rPr>
          <w:rFonts w:cs="Times New Roman"/>
        </w:rPr>
        <w:t>Buena resistencia al sobreajuste.</w:t>
      </w:r>
    </w:p>
    <w:p w14:paraId="295ECF77" w14:textId="3AC57BAF" w:rsidR="00ED161B" w:rsidRPr="00ED161B" w:rsidRDefault="00ED161B" w:rsidP="00ED161B">
      <w:pPr>
        <w:ind w:firstLine="357"/>
        <w:rPr>
          <w:rFonts w:cs="Times New Roman"/>
        </w:rPr>
      </w:pPr>
      <w:r w:rsidRPr="00ED161B">
        <w:rPr>
          <w:rFonts w:cs="Times New Roman"/>
          <w:b/>
          <w:bCs/>
        </w:rPr>
        <w:t>6.2.4.</w:t>
      </w:r>
      <w:r>
        <w:rPr>
          <w:rFonts w:cs="Times New Roman"/>
          <w:b/>
          <w:bCs/>
        </w:rPr>
        <w:t>3</w:t>
      </w:r>
      <w:r w:rsidRPr="00ED161B">
        <w:rPr>
          <w:rFonts w:cs="Times New Roman"/>
          <w:b/>
          <w:bCs/>
        </w:rPr>
        <w:t>.</w:t>
      </w:r>
      <w:r>
        <w:rPr>
          <w:rFonts w:cs="Times New Roman"/>
          <w:b/>
          <w:bCs/>
        </w:rPr>
        <w:t>c</w:t>
      </w:r>
      <w:r w:rsidRPr="00ED161B">
        <w:rPr>
          <w:rFonts w:cs="Times New Roman"/>
          <w:b/>
          <w:bCs/>
        </w:rPr>
        <w:t xml:space="preserve">. </w:t>
      </w:r>
      <w:r w:rsidRPr="00ED161B">
        <w:rPr>
          <w:rFonts w:cs="Times New Roman"/>
        </w:rPr>
        <w:t>Robustez frente a ruido en los datos.</w:t>
      </w:r>
    </w:p>
    <w:p w14:paraId="2CD01838" w14:textId="686E5B6F" w:rsidR="00ED161B" w:rsidRPr="00ED161B" w:rsidRDefault="00ED161B" w:rsidP="00ED161B">
      <w:pPr>
        <w:ind w:firstLine="357"/>
        <w:rPr>
          <w:rFonts w:cs="Times New Roman"/>
        </w:rPr>
      </w:pPr>
      <w:r w:rsidRPr="00ED161B">
        <w:rPr>
          <w:rFonts w:cs="Times New Roman"/>
        </w:rPr>
        <w:t>Sin embargo, en tareas de clasificación textual suele requerir representaciones vectoriales de alta dimensionalidad, incrementando el consumo de memoria y el tiempo de entrenamiento. Asimismo, el reentrenamiento continuo resulta menos eficiente cuando el objetivo consiste en actualizar el modelo cada vez que se incorporan nuevos documentos.</w:t>
      </w:r>
    </w:p>
    <w:p w14:paraId="463DEEB1" w14:textId="77777777" w:rsidR="00ED161B" w:rsidRPr="00ED161B" w:rsidRDefault="00ED161B" w:rsidP="00ED161B">
      <w:pPr>
        <w:pStyle w:val="Ttulo4"/>
      </w:pPr>
      <w:r w:rsidRPr="00ED161B">
        <w:t>Modelos basados en Transformers</w:t>
      </w:r>
    </w:p>
    <w:p w14:paraId="3FCB2DB6" w14:textId="77777777" w:rsidR="00ED161B" w:rsidRPr="00ED161B" w:rsidRDefault="00ED161B" w:rsidP="00ED161B">
      <w:pPr>
        <w:ind w:firstLine="357"/>
        <w:rPr>
          <w:rFonts w:cs="Times New Roman"/>
        </w:rPr>
      </w:pPr>
      <w:r w:rsidRPr="00ED161B">
        <w:rPr>
          <w:rFonts w:cs="Times New Roman"/>
        </w:rPr>
        <w:t xml:space="preserve">En los últimos años los modelos basados en arquitecturas </w:t>
      </w:r>
      <w:r w:rsidRPr="00ED161B">
        <w:rPr>
          <w:rFonts w:cs="Times New Roman"/>
          <w:i/>
          <w:iCs/>
        </w:rPr>
        <w:t>Transformer</w:t>
      </w:r>
      <w:r w:rsidRPr="00ED161B">
        <w:rPr>
          <w:rFonts w:cs="Times New Roman"/>
        </w:rPr>
        <w:t xml:space="preserve">, como </w:t>
      </w:r>
      <w:r w:rsidRPr="00ED161B">
        <w:rPr>
          <w:rFonts w:cs="Times New Roman"/>
          <w:i/>
          <w:iCs/>
        </w:rPr>
        <w:t>BERT</w:t>
      </w:r>
      <w:r w:rsidRPr="00ED161B">
        <w:rPr>
          <w:rFonts w:cs="Times New Roman"/>
        </w:rPr>
        <w:t xml:space="preserve">, </w:t>
      </w:r>
      <w:r w:rsidRPr="00ED161B">
        <w:rPr>
          <w:rFonts w:cs="Times New Roman"/>
          <w:i/>
          <w:iCs/>
        </w:rPr>
        <w:t>RoBERTa</w:t>
      </w:r>
      <w:r w:rsidRPr="00ED161B">
        <w:rPr>
          <w:rFonts w:cs="Times New Roman"/>
        </w:rPr>
        <w:t xml:space="preserve"> o </w:t>
      </w:r>
      <w:r w:rsidRPr="00ED161B">
        <w:rPr>
          <w:rFonts w:cs="Times New Roman"/>
          <w:i/>
          <w:iCs/>
        </w:rPr>
        <w:t>DistilBERT</w:t>
      </w:r>
      <w:r w:rsidRPr="00ED161B">
        <w:rPr>
          <w:rFonts w:cs="Times New Roman"/>
        </w:rPr>
        <w:t>, han alcanzado resultados sobresalientes en tareas de procesamiento del lenguaje natural, incluyendo clasificación documental, análisis de sentimientos y reconocimiento de entidades.</w:t>
      </w:r>
    </w:p>
    <w:p w14:paraId="1583132C" w14:textId="77777777" w:rsidR="00ED161B" w:rsidRPr="00ED161B" w:rsidRDefault="00ED161B" w:rsidP="00ED161B">
      <w:pPr>
        <w:ind w:firstLine="357"/>
        <w:rPr>
          <w:rFonts w:cs="Times New Roman"/>
        </w:rPr>
      </w:pPr>
      <w:r w:rsidRPr="00ED161B">
        <w:rPr>
          <w:rFonts w:cs="Times New Roman"/>
        </w:rPr>
        <w:t>Estos modelos permiten comprender el contexto semántico de las palabras y capturar relaciones complejas dentro del lenguaje, obteniendo niveles de precisión superiores a muchos algoritmos tradicionales.</w:t>
      </w:r>
    </w:p>
    <w:p w14:paraId="60833FF2" w14:textId="77777777" w:rsidR="00ED161B" w:rsidRPr="00ED161B" w:rsidRDefault="00ED161B" w:rsidP="00ED161B">
      <w:pPr>
        <w:ind w:firstLine="357"/>
        <w:rPr>
          <w:rFonts w:cs="Times New Roman"/>
        </w:rPr>
      </w:pPr>
    </w:p>
    <w:p w14:paraId="26391343" w14:textId="77777777" w:rsidR="00ED161B" w:rsidRPr="00ED161B" w:rsidRDefault="00ED161B" w:rsidP="00ED161B">
      <w:pPr>
        <w:ind w:firstLine="357"/>
        <w:rPr>
          <w:rFonts w:cs="Times New Roman"/>
        </w:rPr>
      </w:pPr>
      <w:r w:rsidRPr="00ED161B">
        <w:rPr>
          <w:rFonts w:cs="Times New Roman"/>
        </w:rPr>
        <w:lastRenderedPageBreak/>
        <w:t>No obstante, dichas ventajas implican también una mayor complejidad computacional. El entrenamiento y la inferencia suelen requerir modelos de gran tamaño, cantidades importantes de memoria y, en muchos casos, aceleración mediante GPU. Además, su incorporación dentro de aplicaciones de escritorio completamente locales puede incrementar significativamente el tamaño del software y los tiempos de procesamiento.</w:t>
      </w:r>
    </w:p>
    <w:p w14:paraId="2913CC68" w14:textId="77777777" w:rsidR="00ED161B" w:rsidRPr="00ED161B" w:rsidRDefault="00ED161B" w:rsidP="00ED161B">
      <w:pPr>
        <w:ind w:firstLine="357"/>
        <w:rPr>
          <w:rFonts w:cs="Times New Roman"/>
        </w:rPr>
      </w:pPr>
      <w:r w:rsidRPr="00ED161B">
        <w:rPr>
          <w:rFonts w:cs="Times New Roman"/>
        </w:rPr>
        <w:t>Aunque estas tecnologías representan el estado del arte en clasificación textual, su utilización excede los objetivos definidos para este proyecto y las restricciones de recursos consideradas durante su desarrollo.</w:t>
      </w:r>
    </w:p>
    <w:p w14:paraId="39FB5F68" w14:textId="77777777" w:rsidR="00ED161B" w:rsidRPr="00ED161B" w:rsidRDefault="00ED161B" w:rsidP="00ED161B">
      <w:pPr>
        <w:pStyle w:val="Ttulo4"/>
      </w:pPr>
      <w:r w:rsidRPr="00ED161B">
        <w:t>Justificación de la técnica seleccionada</w:t>
      </w:r>
    </w:p>
    <w:p w14:paraId="295110FD" w14:textId="77777777" w:rsidR="00ED161B" w:rsidRPr="00ED161B" w:rsidRDefault="00ED161B" w:rsidP="00ED161B">
      <w:pPr>
        <w:ind w:firstLine="357"/>
        <w:rPr>
          <w:rFonts w:cs="Times New Roman"/>
        </w:rPr>
      </w:pPr>
      <w:r w:rsidRPr="00ED161B">
        <w:rPr>
          <w:rFonts w:cs="Times New Roman"/>
        </w:rPr>
        <w:t xml:space="preserve">Después de analizar las diferentes alternativas disponibles, se seleccionó </w:t>
      </w:r>
      <w:r w:rsidRPr="00ED161B">
        <w:rPr>
          <w:rFonts w:cs="Times New Roman"/>
          <w:i/>
          <w:iCs/>
        </w:rPr>
        <w:t>Naive Bayes</w:t>
      </w:r>
      <w:r w:rsidRPr="00ED161B">
        <w:rPr>
          <w:rFonts w:cs="Times New Roman"/>
        </w:rPr>
        <w:t xml:space="preserve"> como mecanismo de clasificación documental para </w:t>
      </w:r>
      <w:r w:rsidRPr="00ED161B">
        <w:rPr>
          <w:rFonts w:cs="Times New Roman"/>
          <w:i/>
          <w:iCs/>
        </w:rPr>
        <w:t>Fileoteca</w:t>
      </w:r>
      <w:r w:rsidRPr="00ED161B">
        <w:rPr>
          <w:rFonts w:cs="Times New Roman"/>
        </w:rPr>
        <w:t>.</w:t>
      </w:r>
    </w:p>
    <w:p w14:paraId="3AE02E04" w14:textId="77777777" w:rsidR="00ED161B" w:rsidRPr="00ED161B" w:rsidRDefault="00ED161B" w:rsidP="00ED161B">
      <w:pPr>
        <w:ind w:firstLine="357"/>
        <w:rPr>
          <w:rFonts w:cs="Times New Roman"/>
        </w:rPr>
      </w:pPr>
      <w:r w:rsidRPr="00ED161B">
        <w:rPr>
          <w:rFonts w:cs="Times New Roman"/>
        </w:rPr>
        <w:t>La elección no respondió únicamente a la precisión del algoritmo, sino a su equilibrio entre desempeño, simplicidad de implementación y consumo de recursos. El proyecto plantea un escenario donde el modelo debe ejecutarse completamente de forma local, entrenarse utilizando documentos proporcionados por el propio usuario y actualizarse progresivamente conforme se incorporan nuevas categorías o nuevos ejemplos documentales.</w:t>
      </w:r>
    </w:p>
    <w:p w14:paraId="7943D3BB" w14:textId="77777777" w:rsidR="00ED161B" w:rsidRPr="00ED161B" w:rsidRDefault="00ED161B" w:rsidP="00ED161B">
      <w:pPr>
        <w:ind w:firstLine="357"/>
        <w:rPr>
          <w:rFonts w:cs="Times New Roman"/>
        </w:rPr>
      </w:pPr>
      <w:r w:rsidRPr="00ED161B">
        <w:rPr>
          <w:rFonts w:cs="Times New Roman"/>
        </w:rPr>
        <w:t xml:space="preserve">En este contexto, </w:t>
      </w:r>
      <w:r w:rsidRPr="00ED161B">
        <w:rPr>
          <w:rFonts w:cs="Times New Roman"/>
          <w:i/>
          <w:iCs/>
        </w:rPr>
        <w:t>Naive Bayes</w:t>
      </w:r>
      <w:r w:rsidRPr="00ED161B">
        <w:rPr>
          <w:rFonts w:cs="Times New Roman"/>
        </w:rPr>
        <w:t xml:space="preserve"> ofrece ventajas importantes frente a algoritmos de mayor complejidad. Su entrenamiento puede realizarse en pocos segundos incluso sobre equipos con recursos limitados, permite trabajar con vocabularios extensos sin requerir hardware especializado y facilita la construcción de modelos independientes asociados a cada subcategoría definida por el usuario.</w:t>
      </w:r>
    </w:p>
    <w:p w14:paraId="42869042" w14:textId="77777777" w:rsidR="00ED161B" w:rsidRPr="00ED161B" w:rsidRDefault="00ED161B" w:rsidP="00ED161B">
      <w:pPr>
        <w:ind w:firstLine="357"/>
        <w:rPr>
          <w:rFonts w:cs="Times New Roman"/>
        </w:rPr>
      </w:pPr>
      <w:r w:rsidRPr="00ED161B">
        <w:rPr>
          <w:rFonts w:cs="Times New Roman"/>
        </w:rPr>
        <w:t xml:space="preserve">Por otra parte, la arquitectura propuesta para </w:t>
      </w:r>
      <w:r w:rsidRPr="00ED161B">
        <w:rPr>
          <w:rFonts w:cs="Times New Roman"/>
          <w:i/>
          <w:iCs/>
        </w:rPr>
        <w:t>Fileoteca</w:t>
      </w:r>
      <w:r w:rsidRPr="00ED161B">
        <w:rPr>
          <w:rFonts w:cs="Times New Roman"/>
        </w:rPr>
        <w:t xml:space="preserve"> desacopla completamente el mecanismo de clasificación del resto del sistema. Esto significa que la elección de </w:t>
      </w:r>
      <w:r w:rsidRPr="00ED161B">
        <w:rPr>
          <w:rFonts w:cs="Times New Roman"/>
          <w:i/>
          <w:iCs/>
        </w:rPr>
        <w:t>Naive Bayes</w:t>
      </w:r>
      <w:r w:rsidRPr="00ED161B">
        <w:rPr>
          <w:rFonts w:cs="Times New Roman"/>
        </w:rPr>
        <w:t xml:space="preserve"> no limita la evolución futura de la aplicación, ya que el componente encargado de la clasificación puede ser reemplazado posteriormente por modelos más complejos sin modificar la arquitectura general ni la estructura de almacenamiento documental.</w:t>
      </w:r>
    </w:p>
    <w:p w14:paraId="0CF27F62" w14:textId="53B5828F" w:rsidR="00ED161B" w:rsidRDefault="00ED161B" w:rsidP="00ED161B">
      <w:pPr>
        <w:ind w:firstLine="357"/>
        <w:rPr>
          <w:rFonts w:cs="Times New Roman"/>
        </w:rPr>
      </w:pPr>
      <w:r w:rsidRPr="00ED161B">
        <w:rPr>
          <w:rFonts w:cs="Times New Roman"/>
        </w:rPr>
        <w:t xml:space="preserve">En consecuencia, </w:t>
      </w:r>
      <w:r w:rsidRPr="00ED161B">
        <w:rPr>
          <w:rFonts w:cs="Times New Roman"/>
          <w:i/>
          <w:iCs/>
        </w:rPr>
        <w:t>Naive Bayes</w:t>
      </w:r>
      <w:r w:rsidRPr="00ED161B">
        <w:rPr>
          <w:rFonts w:cs="Times New Roman"/>
        </w:rPr>
        <w:t xml:space="preserve"> constituye una solución técnicamente adecuada para los objetivos del proyecto, permitiendo demostrar la viabilidad de la clasificación automática de documentos dentro de una aplicación ligera, modular y de ejecución completamente local.</w:t>
      </w:r>
    </w:p>
    <w:p w14:paraId="48A85165" w14:textId="77777777" w:rsidR="00ED161B" w:rsidRDefault="00ED161B" w:rsidP="00ED161B">
      <w:pPr>
        <w:ind w:firstLine="357"/>
        <w:rPr>
          <w:rFonts w:cs="Times New Roman"/>
        </w:rPr>
      </w:pPr>
    </w:p>
    <w:p w14:paraId="5BD34AA0" w14:textId="77777777" w:rsidR="00ED161B" w:rsidRDefault="00ED161B" w:rsidP="00ED161B">
      <w:pPr>
        <w:ind w:firstLine="357"/>
        <w:rPr>
          <w:rFonts w:cs="Times New Roman"/>
        </w:rPr>
      </w:pPr>
    </w:p>
    <w:p w14:paraId="4022E016" w14:textId="77777777" w:rsidR="00ED161B" w:rsidRDefault="00ED161B" w:rsidP="00ED161B">
      <w:pPr>
        <w:ind w:firstLine="357"/>
        <w:rPr>
          <w:rFonts w:cs="Times New Roman"/>
        </w:rPr>
      </w:pPr>
    </w:p>
    <w:p w14:paraId="0F8C5697" w14:textId="77777777" w:rsidR="00ED161B" w:rsidRDefault="00ED161B" w:rsidP="00ED161B">
      <w:pPr>
        <w:ind w:firstLine="357"/>
        <w:rPr>
          <w:rFonts w:cs="Times New Roman"/>
        </w:rPr>
      </w:pPr>
    </w:p>
    <w:p w14:paraId="30879361" w14:textId="7ACF8782" w:rsidR="00ED161B" w:rsidRPr="00ED161B" w:rsidRDefault="00ED161B" w:rsidP="00ED161B">
      <w:pPr>
        <w:pStyle w:val="Descripcin"/>
        <w:rPr>
          <w:rFonts w:cs="Times New Roman"/>
          <w:color w:val="000000" w:themeColor="text1"/>
        </w:rPr>
      </w:pPr>
      <w:bookmarkStart w:id="39" w:name="_Toc233228735"/>
      <w:r w:rsidRPr="00ED161B">
        <w:rPr>
          <w:color w:val="000000" w:themeColor="text1"/>
        </w:rPr>
        <w:lastRenderedPageBreak/>
        <w:t xml:space="preserve">Tabla </w:t>
      </w:r>
      <w:r w:rsidRPr="00ED161B">
        <w:rPr>
          <w:color w:val="000000" w:themeColor="text1"/>
        </w:rPr>
        <w:fldChar w:fldCharType="begin"/>
      </w:r>
      <w:r w:rsidRPr="00ED161B">
        <w:rPr>
          <w:color w:val="000000" w:themeColor="text1"/>
        </w:rPr>
        <w:instrText xml:space="preserve"> SEQ Tabla \* ARABIC </w:instrText>
      </w:r>
      <w:r w:rsidRPr="00ED161B">
        <w:rPr>
          <w:color w:val="000000" w:themeColor="text1"/>
        </w:rPr>
        <w:fldChar w:fldCharType="separate"/>
      </w:r>
      <w:r w:rsidRPr="00ED161B">
        <w:rPr>
          <w:noProof/>
          <w:color w:val="000000" w:themeColor="text1"/>
        </w:rPr>
        <w:t>2</w:t>
      </w:r>
      <w:r w:rsidRPr="00ED161B">
        <w:rPr>
          <w:color w:val="000000" w:themeColor="text1"/>
        </w:rPr>
        <w:fldChar w:fldCharType="end"/>
      </w:r>
      <w:r w:rsidRPr="00ED161B">
        <w:rPr>
          <w:color w:val="000000" w:themeColor="text1"/>
        </w:rPr>
        <w:t>. Comparación entre algoritmos de clasificación documental.</w:t>
      </w:r>
      <w:bookmarkEnd w:id="39"/>
    </w:p>
    <w:tbl>
      <w:tblPr>
        <w:tblStyle w:val="Tablaconcuadrcula"/>
        <w:tblW w:w="0" w:type="auto"/>
        <w:tblLook w:val="04A0" w:firstRow="1" w:lastRow="0" w:firstColumn="1" w:lastColumn="0" w:noHBand="0" w:noVBand="1"/>
      </w:tblPr>
      <w:tblGrid>
        <w:gridCol w:w="2330"/>
        <w:gridCol w:w="1308"/>
        <w:gridCol w:w="1529"/>
        <w:gridCol w:w="1596"/>
        <w:gridCol w:w="2065"/>
      </w:tblGrid>
      <w:tr w:rsidR="00ED161B" w14:paraId="03D4C6C8" w14:textId="77777777" w:rsidTr="00ED161B">
        <w:tc>
          <w:tcPr>
            <w:tcW w:w="0" w:type="auto"/>
            <w:hideMark/>
          </w:tcPr>
          <w:p w14:paraId="4E0D8361" w14:textId="77777777" w:rsidR="00ED161B" w:rsidRDefault="00ED161B">
            <w:pPr>
              <w:jc w:val="center"/>
              <w:rPr>
                <w:b/>
                <w:bCs/>
              </w:rPr>
            </w:pPr>
            <w:r>
              <w:rPr>
                <w:b/>
                <w:bCs/>
              </w:rPr>
              <w:t>Criterio</w:t>
            </w:r>
          </w:p>
        </w:tc>
        <w:tc>
          <w:tcPr>
            <w:tcW w:w="0" w:type="auto"/>
            <w:hideMark/>
          </w:tcPr>
          <w:p w14:paraId="77760397" w14:textId="77777777" w:rsidR="00ED161B" w:rsidRDefault="00ED161B">
            <w:pPr>
              <w:jc w:val="center"/>
              <w:rPr>
                <w:b/>
                <w:bCs/>
              </w:rPr>
            </w:pPr>
            <w:r>
              <w:rPr>
                <w:b/>
                <w:bCs/>
              </w:rPr>
              <w:t>Naive Bayes</w:t>
            </w:r>
          </w:p>
        </w:tc>
        <w:tc>
          <w:tcPr>
            <w:tcW w:w="0" w:type="auto"/>
            <w:hideMark/>
          </w:tcPr>
          <w:p w14:paraId="0574B284" w14:textId="77777777" w:rsidR="00ED161B" w:rsidRDefault="00ED161B">
            <w:pPr>
              <w:jc w:val="center"/>
              <w:rPr>
                <w:b/>
                <w:bCs/>
              </w:rPr>
            </w:pPr>
            <w:r>
              <w:rPr>
                <w:b/>
                <w:bCs/>
              </w:rPr>
              <w:t>SVM</w:t>
            </w:r>
          </w:p>
        </w:tc>
        <w:tc>
          <w:tcPr>
            <w:tcW w:w="0" w:type="auto"/>
            <w:hideMark/>
          </w:tcPr>
          <w:p w14:paraId="68F132C4" w14:textId="77777777" w:rsidR="00ED161B" w:rsidRDefault="00ED161B">
            <w:pPr>
              <w:jc w:val="center"/>
              <w:rPr>
                <w:b/>
                <w:bCs/>
              </w:rPr>
            </w:pPr>
            <w:r>
              <w:rPr>
                <w:b/>
                <w:bCs/>
              </w:rPr>
              <w:t>Random Forest</w:t>
            </w:r>
          </w:p>
        </w:tc>
        <w:tc>
          <w:tcPr>
            <w:tcW w:w="0" w:type="auto"/>
            <w:hideMark/>
          </w:tcPr>
          <w:p w14:paraId="0835679E" w14:textId="77777777" w:rsidR="00ED161B" w:rsidRDefault="00ED161B">
            <w:pPr>
              <w:jc w:val="center"/>
              <w:rPr>
                <w:b/>
                <w:bCs/>
              </w:rPr>
            </w:pPr>
            <w:r>
              <w:rPr>
                <w:b/>
                <w:bCs/>
              </w:rPr>
              <w:t>BERT</w:t>
            </w:r>
          </w:p>
        </w:tc>
      </w:tr>
      <w:tr w:rsidR="00ED161B" w14:paraId="2B1DE69E" w14:textId="77777777" w:rsidTr="00ED161B">
        <w:tc>
          <w:tcPr>
            <w:tcW w:w="0" w:type="auto"/>
            <w:hideMark/>
          </w:tcPr>
          <w:p w14:paraId="14DAAAD8" w14:textId="77777777" w:rsidR="00ED161B" w:rsidRPr="00ED161B" w:rsidRDefault="00ED161B">
            <w:pPr>
              <w:rPr>
                <w:b/>
                <w:bCs/>
              </w:rPr>
            </w:pPr>
            <w:r w:rsidRPr="00ED161B">
              <w:rPr>
                <w:b/>
                <w:bCs/>
              </w:rPr>
              <w:t>Facilidad de implementación.</w:t>
            </w:r>
          </w:p>
        </w:tc>
        <w:tc>
          <w:tcPr>
            <w:tcW w:w="0" w:type="auto"/>
            <w:hideMark/>
          </w:tcPr>
          <w:p w14:paraId="23D8DF30" w14:textId="77777777" w:rsidR="00ED161B" w:rsidRDefault="00ED161B">
            <w:r>
              <w:t>Alta.</w:t>
            </w:r>
          </w:p>
        </w:tc>
        <w:tc>
          <w:tcPr>
            <w:tcW w:w="0" w:type="auto"/>
            <w:hideMark/>
          </w:tcPr>
          <w:p w14:paraId="51F6E930" w14:textId="77777777" w:rsidR="00ED161B" w:rsidRDefault="00ED161B">
            <w:r>
              <w:t>Media.</w:t>
            </w:r>
          </w:p>
        </w:tc>
        <w:tc>
          <w:tcPr>
            <w:tcW w:w="0" w:type="auto"/>
            <w:hideMark/>
          </w:tcPr>
          <w:p w14:paraId="085CAB7C" w14:textId="77777777" w:rsidR="00ED161B" w:rsidRDefault="00ED161B">
            <w:r>
              <w:t>Media.</w:t>
            </w:r>
          </w:p>
        </w:tc>
        <w:tc>
          <w:tcPr>
            <w:tcW w:w="0" w:type="auto"/>
            <w:hideMark/>
          </w:tcPr>
          <w:p w14:paraId="662B6DBD" w14:textId="77777777" w:rsidR="00ED161B" w:rsidRDefault="00ED161B">
            <w:r>
              <w:t>Baja.</w:t>
            </w:r>
          </w:p>
        </w:tc>
      </w:tr>
      <w:tr w:rsidR="00ED161B" w14:paraId="0C13E9CD" w14:textId="77777777" w:rsidTr="00ED161B">
        <w:tc>
          <w:tcPr>
            <w:tcW w:w="0" w:type="auto"/>
            <w:hideMark/>
          </w:tcPr>
          <w:p w14:paraId="35251803" w14:textId="77777777" w:rsidR="00ED161B" w:rsidRPr="00ED161B" w:rsidRDefault="00ED161B">
            <w:pPr>
              <w:rPr>
                <w:b/>
                <w:bCs/>
              </w:rPr>
            </w:pPr>
            <w:r w:rsidRPr="00ED161B">
              <w:rPr>
                <w:b/>
                <w:bCs/>
              </w:rPr>
              <w:t>Consumo de memoria.</w:t>
            </w:r>
          </w:p>
        </w:tc>
        <w:tc>
          <w:tcPr>
            <w:tcW w:w="0" w:type="auto"/>
            <w:hideMark/>
          </w:tcPr>
          <w:p w14:paraId="6B16F20B" w14:textId="77777777" w:rsidR="00ED161B" w:rsidRDefault="00ED161B">
            <w:r>
              <w:t>Bajo.</w:t>
            </w:r>
          </w:p>
        </w:tc>
        <w:tc>
          <w:tcPr>
            <w:tcW w:w="0" w:type="auto"/>
            <w:hideMark/>
          </w:tcPr>
          <w:p w14:paraId="6A5090B8" w14:textId="77777777" w:rsidR="00ED161B" w:rsidRDefault="00ED161B">
            <w:r>
              <w:t>Medio.</w:t>
            </w:r>
          </w:p>
        </w:tc>
        <w:tc>
          <w:tcPr>
            <w:tcW w:w="0" w:type="auto"/>
            <w:hideMark/>
          </w:tcPr>
          <w:p w14:paraId="2FCCE572" w14:textId="77777777" w:rsidR="00ED161B" w:rsidRDefault="00ED161B">
            <w:r>
              <w:t>Alto.</w:t>
            </w:r>
          </w:p>
        </w:tc>
        <w:tc>
          <w:tcPr>
            <w:tcW w:w="0" w:type="auto"/>
            <w:hideMark/>
          </w:tcPr>
          <w:p w14:paraId="628B10E4" w14:textId="77777777" w:rsidR="00ED161B" w:rsidRDefault="00ED161B">
            <w:r>
              <w:t>Muy alto.</w:t>
            </w:r>
          </w:p>
        </w:tc>
      </w:tr>
      <w:tr w:rsidR="00ED161B" w14:paraId="3DD60277" w14:textId="77777777" w:rsidTr="00ED161B">
        <w:tc>
          <w:tcPr>
            <w:tcW w:w="0" w:type="auto"/>
            <w:hideMark/>
          </w:tcPr>
          <w:p w14:paraId="72FD1152" w14:textId="77777777" w:rsidR="00ED161B" w:rsidRPr="00ED161B" w:rsidRDefault="00ED161B">
            <w:pPr>
              <w:rPr>
                <w:b/>
                <w:bCs/>
              </w:rPr>
            </w:pPr>
            <w:r w:rsidRPr="00ED161B">
              <w:rPr>
                <w:b/>
                <w:bCs/>
              </w:rPr>
              <w:t>Tiempo de entrenamiento.</w:t>
            </w:r>
          </w:p>
        </w:tc>
        <w:tc>
          <w:tcPr>
            <w:tcW w:w="0" w:type="auto"/>
            <w:hideMark/>
          </w:tcPr>
          <w:p w14:paraId="718E6B4D" w14:textId="77777777" w:rsidR="00ED161B" w:rsidRDefault="00ED161B">
            <w:r>
              <w:t>Muy bajo.</w:t>
            </w:r>
          </w:p>
        </w:tc>
        <w:tc>
          <w:tcPr>
            <w:tcW w:w="0" w:type="auto"/>
            <w:hideMark/>
          </w:tcPr>
          <w:p w14:paraId="7FB75431" w14:textId="77777777" w:rsidR="00ED161B" w:rsidRDefault="00ED161B">
            <w:r>
              <w:t>Medio.</w:t>
            </w:r>
          </w:p>
        </w:tc>
        <w:tc>
          <w:tcPr>
            <w:tcW w:w="0" w:type="auto"/>
            <w:hideMark/>
          </w:tcPr>
          <w:p w14:paraId="3725D94E" w14:textId="77777777" w:rsidR="00ED161B" w:rsidRDefault="00ED161B">
            <w:r>
              <w:t>Alto.</w:t>
            </w:r>
          </w:p>
        </w:tc>
        <w:tc>
          <w:tcPr>
            <w:tcW w:w="0" w:type="auto"/>
            <w:hideMark/>
          </w:tcPr>
          <w:p w14:paraId="420E68C4" w14:textId="77777777" w:rsidR="00ED161B" w:rsidRDefault="00ED161B">
            <w:r>
              <w:t>Muy alto.</w:t>
            </w:r>
          </w:p>
        </w:tc>
      </w:tr>
      <w:tr w:rsidR="00ED161B" w14:paraId="07D35542" w14:textId="77777777" w:rsidTr="00ED161B">
        <w:tc>
          <w:tcPr>
            <w:tcW w:w="0" w:type="auto"/>
            <w:hideMark/>
          </w:tcPr>
          <w:p w14:paraId="56297236" w14:textId="77777777" w:rsidR="00ED161B" w:rsidRPr="00ED161B" w:rsidRDefault="00ED161B">
            <w:pPr>
              <w:rPr>
                <w:b/>
                <w:bCs/>
              </w:rPr>
            </w:pPr>
            <w:r w:rsidRPr="00ED161B">
              <w:rPr>
                <w:b/>
                <w:bCs/>
              </w:rPr>
              <w:t>Reentrenamiento frecuente.</w:t>
            </w:r>
          </w:p>
        </w:tc>
        <w:tc>
          <w:tcPr>
            <w:tcW w:w="0" w:type="auto"/>
            <w:hideMark/>
          </w:tcPr>
          <w:p w14:paraId="0F0F5970" w14:textId="77777777" w:rsidR="00ED161B" w:rsidRDefault="00ED161B">
            <w:r>
              <w:t>Muy adecuado.</w:t>
            </w:r>
          </w:p>
        </w:tc>
        <w:tc>
          <w:tcPr>
            <w:tcW w:w="0" w:type="auto"/>
            <w:hideMark/>
          </w:tcPr>
          <w:p w14:paraId="5AE6CCAB" w14:textId="77777777" w:rsidR="00ED161B" w:rsidRDefault="00ED161B">
            <w:r>
              <w:t>Limitado.</w:t>
            </w:r>
          </w:p>
        </w:tc>
        <w:tc>
          <w:tcPr>
            <w:tcW w:w="0" w:type="auto"/>
            <w:hideMark/>
          </w:tcPr>
          <w:p w14:paraId="634691B0" w14:textId="77777777" w:rsidR="00ED161B" w:rsidRDefault="00ED161B">
            <w:r>
              <w:t>Medio.</w:t>
            </w:r>
          </w:p>
        </w:tc>
        <w:tc>
          <w:tcPr>
            <w:tcW w:w="0" w:type="auto"/>
            <w:hideMark/>
          </w:tcPr>
          <w:p w14:paraId="254FF76A" w14:textId="77777777" w:rsidR="00ED161B" w:rsidRDefault="00ED161B">
            <w:r>
              <w:t>Poco práctico.</w:t>
            </w:r>
          </w:p>
        </w:tc>
      </w:tr>
      <w:tr w:rsidR="00ED161B" w14:paraId="6BCD79A8" w14:textId="77777777" w:rsidTr="00ED161B">
        <w:tc>
          <w:tcPr>
            <w:tcW w:w="0" w:type="auto"/>
            <w:hideMark/>
          </w:tcPr>
          <w:p w14:paraId="517A7DD9" w14:textId="77777777" w:rsidR="00ED161B" w:rsidRPr="00ED161B" w:rsidRDefault="00ED161B">
            <w:pPr>
              <w:rPr>
                <w:b/>
                <w:bCs/>
              </w:rPr>
            </w:pPr>
            <w:r w:rsidRPr="00ED161B">
              <w:rPr>
                <w:b/>
                <w:bCs/>
              </w:rPr>
              <w:t>Requiere GPU.</w:t>
            </w:r>
          </w:p>
        </w:tc>
        <w:tc>
          <w:tcPr>
            <w:tcW w:w="0" w:type="auto"/>
            <w:hideMark/>
          </w:tcPr>
          <w:p w14:paraId="633AC280" w14:textId="77777777" w:rsidR="00ED161B" w:rsidRDefault="00ED161B">
            <w:r>
              <w:t>No.</w:t>
            </w:r>
          </w:p>
        </w:tc>
        <w:tc>
          <w:tcPr>
            <w:tcW w:w="0" w:type="auto"/>
            <w:hideMark/>
          </w:tcPr>
          <w:p w14:paraId="60448C14" w14:textId="77777777" w:rsidR="00ED161B" w:rsidRDefault="00ED161B">
            <w:r>
              <w:t>No.</w:t>
            </w:r>
          </w:p>
        </w:tc>
        <w:tc>
          <w:tcPr>
            <w:tcW w:w="0" w:type="auto"/>
            <w:hideMark/>
          </w:tcPr>
          <w:p w14:paraId="40BEC477" w14:textId="77777777" w:rsidR="00ED161B" w:rsidRDefault="00ED161B">
            <w:r>
              <w:t>No.</w:t>
            </w:r>
          </w:p>
        </w:tc>
        <w:tc>
          <w:tcPr>
            <w:tcW w:w="0" w:type="auto"/>
            <w:hideMark/>
          </w:tcPr>
          <w:p w14:paraId="7183E3F7" w14:textId="77777777" w:rsidR="00ED161B" w:rsidRDefault="00ED161B">
            <w:r>
              <w:t>Generalmente sí.</w:t>
            </w:r>
          </w:p>
        </w:tc>
      </w:tr>
      <w:tr w:rsidR="00ED161B" w14:paraId="63FDD424" w14:textId="77777777" w:rsidTr="00ED161B">
        <w:tc>
          <w:tcPr>
            <w:tcW w:w="0" w:type="auto"/>
            <w:hideMark/>
          </w:tcPr>
          <w:p w14:paraId="44C116D8" w14:textId="77777777" w:rsidR="00ED161B" w:rsidRPr="00ED161B" w:rsidRDefault="00ED161B">
            <w:pPr>
              <w:rPr>
                <w:b/>
                <w:bCs/>
              </w:rPr>
            </w:pPr>
            <w:r w:rsidRPr="00ED161B">
              <w:rPr>
                <w:b/>
                <w:bCs/>
              </w:rPr>
              <w:t>Adecuado para ejecución local.</w:t>
            </w:r>
          </w:p>
        </w:tc>
        <w:tc>
          <w:tcPr>
            <w:tcW w:w="0" w:type="auto"/>
            <w:hideMark/>
          </w:tcPr>
          <w:p w14:paraId="3E963D34" w14:textId="77777777" w:rsidR="00ED161B" w:rsidRDefault="00ED161B">
            <w:r>
              <w:t>Sí.</w:t>
            </w:r>
          </w:p>
        </w:tc>
        <w:tc>
          <w:tcPr>
            <w:tcW w:w="0" w:type="auto"/>
            <w:hideMark/>
          </w:tcPr>
          <w:p w14:paraId="24B6BA7A" w14:textId="77777777" w:rsidR="00ED161B" w:rsidRDefault="00ED161B">
            <w:r>
              <w:t>Sí.</w:t>
            </w:r>
          </w:p>
        </w:tc>
        <w:tc>
          <w:tcPr>
            <w:tcW w:w="0" w:type="auto"/>
            <w:hideMark/>
          </w:tcPr>
          <w:p w14:paraId="111C91D8" w14:textId="77777777" w:rsidR="00ED161B" w:rsidRDefault="00ED161B">
            <w:r>
              <w:t>Parcialmente.</w:t>
            </w:r>
          </w:p>
        </w:tc>
        <w:tc>
          <w:tcPr>
            <w:tcW w:w="0" w:type="auto"/>
            <w:hideMark/>
          </w:tcPr>
          <w:p w14:paraId="1013D5CD" w14:textId="77777777" w:rsidR="00ED161B" w:rsidRDefault="00ED161B">
            <w:r>
              <w:t>Limitado.</w:t>
            </w:r>
          </w:p>
        </w:tc>
      </w:tr>
      <w:tr w:rsidR="00ED161B" w14:paraId="6C288ACD" w14:textId="77777777" w:rsidTr="00ED161B">
        <w:tc>
          <w:tcPr>
            <w:tcW w:w="0" w:type="auto"/>
            <w:hideMark/>
          </w:tcPr>
          <w:p w14:paraId="1BC04B89" w14:textId="77777777" w:rsidR="00ED161B" w:rsidRPr="00ED161B" w:rsidRDefault="00ED161B">
            <w:pPr>
              <w:rPr>
                <w:b/>
                <w:bCs/>
              </w:rPr>
            </w:pPr>
            <w:r w:rsidRPr="00ED161B">
              <w:rPr>
                <w:b/>
                <w:bCs/>
              </w:rPr>
              <w:t>Adecuado para Fileoteca.</w:t>
            </w:r>
          </w:p>
        </w:tc>
        <w:tc>
          <w:tcPr>
            <w:tcW w:w="0" w:type="auto"/>
            <w:hideMark/>
          </w:tcPr>
          <w:p w14:paraId="3B1E942C" w14:textId="77777777" w:rsidR="00ED161B" w:rsidRDefault="00ED161B">
            <w:r>
              <w:t>Sí.</w:t>
            </w:r>
          </w:p>
        </w:tc>
        <w:tc>
          <w:tcPr>
            <w:tcW w:w="0" w:type="auto"/>
            <w:hideMark/>
          </w:tcPr>
          <w:p w14:paraId="1F2727D0" w14:textId="77777777" w:rsidR="00ED161B" w:rsidRDefault="00ED161B">
            <w:r>
              <w:t>Parcialmente.</w:t>
            </w:r>
          </w:p>
        </w:tc>
        <w:tc>
          <w:tcPr>
            <w:tcW w:w="0" w:type="auto"/>
            <w:hideMark/>
          </w:tcPr>
          <w:p w14:paraId="3C2F2982" w14:textId="77777777" w:rsidR="00ED161B" w:rsidRDefault="00ED161B">
            <w:r>
              <w:t>Parcialmente.</w:t>
            </w:r>
          </w:p>
        </w:tc>
        <w:tc>
          <w:tcPr>
            <w:tcW w:w="0" w:type="auto"/>
            <w:hideMark/>
          </w:tcPr>
          <w:p w14:paraId="78583CFC" w14:textId="77777777" w:rsidR="00ED161B" w:rsidRDefault="00ED161B">
            <w:r>
              <w:t>No dentro del alcance del proyecto.</w:t>
            </w:r>
          </w:p>
        </w:tc>
      </w:tr>
    </w:tbl>
    <w:p w14:paraId="0B422A65" w14:textId="77777777" w:rsidR="00ED161B" w:rsidRDefault="00ED161B" w:rsidP="00ED161B">
      <w:pPr>
        <w:ind w:firstLine="357"/>
        <w:rPr>
          <w:rFonts w:cs="Times New Roman"/>
        </w:rPr>
      </w:pPr>
    </w:p>
    <w:p w14:paraId="5ADA2D78" w14:textId="1E635F99" w:rsidR="00553BE7" w:rsidRPr="00553BE7" w:rsidRDefault="00553BE7" w:rsidP="00553BE7">
      <w:pPr>
        <w:pStyle w:val="Ttulo1"/>
      </w:pPr>
      <w:bookmarkStart w:id="40" w:name="_Toc233231494"/>
      <w:r w:rsidRPr="00553BE7">
        <w:t>METODOLOGÍA</w:t>
      </w:r>
      <w:bookmarkEnd w:id="40"/>
    </w:p>
    <w:p w14:paraId="06E20E11" w14:textId="328B6118" w:rsidR="00553BE7" w:rsidRPr="00553BE7" w:rsidRDefault="00553BE7" w:rsidP="00553BE7">
      <w:pPr>
        <w:pStyle w:val="Ttulo2"/>
        <w:rPr>
          <w:rFonts w:cs="Times New Roman"/>
        </w:rPr>
      </w:pPr>
      <w:bookmarkStart w:id="41" w:name="_Toc233231495"/>
      <w:r w:rsidRPr="00553BE7">
        <w:t>Enfoque metodológico</w:t>
      </w:r>
      <w:bookmarkEnd w:id="41"/>
    </w:p>
    <w:p w14:paraId="33697EA6" w14:textId="77777777" w:rsidR="00B13E35" w:rsidRPr="00B13E35" w:rsidRDefault="00B13E35" w:rsidP="00B13E35">
      <w:pPr>
        <w:ind w:firstLine="357"/>
        <w:rPr>
          <w:rFonts w:cs="Times New Roman"/>
        </w:rPr>
      </w:pPr>
      <w:r w:rsidRPr="00B13E35">
        <w:rPr>
          <w:rFonts w:cs="Times New Roman"/>
        </w:rPr>
        <w:t>El desarrollo del proyecto se abordó mediante un enfoque aplicado orientado a la construcción de una solución tecnológica funcional para la gestión y organización de documentos digitales. La metodología utilizada se centró en el diseño, implementación, integración, validación y documentación progresiva de los componentes principales del sistema.</w:t>
      </w:r>
    </w:p>
    <w:p w14:paraId="530BFF50" w14:textId="7D4F82A7" w:rsidR="00B13E35" w:rsidRPr="00B13E35" w:rsidRDefault="00B13E35" w:rsidP="00B13E35">
      <w:pPr>
        <w:ind w:firstLine="357"/>
        <w:rPr>
          <w:rFonts w:cs="Times New Roman"/>
        </w:rPr>
      </w:pPr>
      <w:r w:rsidRPr="00B13E35">
        <w:rPr>
          <w:rFonts w:cs="Times New Roman"/>
        </w:rPr>
        <w:t>El proyecto se desarrolló bajo un enfoque incremental, permitiendo avanzar desde la definición conceptual y el diseño arquitectónico hasta la implementación funcional, integración de módulos, pruebas y cierre documental. Este enfoque permitió construir y validar componentes de manera progresiva, facilitando la identificación de ajustes técnicos durante el desarrollo.</w:t>
      </w:r>
    </w:p>
    <w:p w14:paraId="79EFEC85" w14:textId="7D7FCB60" w:rsidR="00B13E35" w:rsidRPr="00B13E35" w:rsidRDefault="00B13E35" w:rsidP="00B13E35">
      <w:pPr>
        <w:ind w:firstLine="357"/>
        <w:rPr>
          <w:rFonts w:cs="Times New Roman"/>
        </w:rPr>
      </w:pPr>
      <w:r w:rsidRPr="00B13E35">
        <w:rPr>
          <w:rFonts w:cs="Times New Roman"/>
        </w:rPr>
        <w:t>El proyecto abarcó la implementación del backend, el desarrollo del frontend, la integración del servicio de procesamiento documental mediante gRPC, la construcción del flujo general de clasificación y almacenamiento de documentos, y la validación formal del sistema integrado.</w:t>
      </w:r>
    </w:p>
    <w:p w14:paraId="4D58BABA" w14:textId="6E542CA3" w:rsidR="00030F74" w:rsidRPr="00553BE7" w:rsidRDefault="00B13E35" w:rsidP="00B13E35">
      <w:pPr>
        <w:ind w:firstLine="357"/>
        <w:rPr>
          <w:rFonts w:cs="Times New Roman"/>
        </w:rPr>
      </w:pPr>
      <w:r w:rsidRPr="00B13E35">
        <w:rPr>
          <w:rFonts w:cs="Times New Roman"/>
        </w:rPr>
        <w:t>La metodología utilizada permitió mantener coherencia entre los requerimientos definidos inicialmente y el comportamiento funcional alcanzado durante la implementación del sistema</w:t>
      </w:r>
      <w:r w:rsidR="00030F74" w:rsidRPr="00030F74">
        <w:rPr>
          <w:rFonts w:cs="Times New Roman"/>
        </w:rPr>
        <w:t>.</w:t>
      </w:r>
    </w:p>
    <w:p w14:paraId="2353A0C8" w14:textId="719CE97C" w:rsidR="00553BE7" w:rsidRPr="00553BE7" w:rsidRDefault="00553BE7" w:rsidP="00553BE7">
      <w:pPr>
        <w:pStyle w:val="Ttulo2"/>
      </w:pPr>
      <w:bookmarkStart w:id="42" w:name="_Toc233231496"/>
      <w:r w:rsidRPr="00553BE7">
        <w:lastRenderedPageBreak/>
        <w:t>Etapas del proyecto</w:t>
      </w:r>
      <w:bookmarkEnd w:id="42"/>
    </w:p>
    <w:p w14:paraId="1BB5C655" w14:textId="110B1E12" w:rsidR="00681C41" w:rsidRPr="00553BE7" w:rsidRDefault="00030F74" w:rsidP="00553BE7">
      <w:pPr>
        <w:rPr>
          <w:rFonts w:cs="Times New Roman"/>
        </w:rPr>
      </w:pPr>
      <w:r w:rsidRPr="00030F74">
        <w:rPr>
          <w:rFonts w:cs="Times New Roman"/>
        </w:rPr>
        <w:t>El desarrollo del sistema se organizó en diferentes etapas orientadas a estructurar el proceso de construcción del proyecto.</w:t>
      </w:r>
    </w:p>
    <w:p w14:paraId="3DB41198" w14:textId="087984B6" w:rsidR="00553BE7" w:rsidRPr="00553BE7" w:rsidRDefault="00553BE7" w:rsidP="00F67233">
      <w:pPr>
        <w:pStyle w:val="Ttulo3"/>
      </w:pPr>
      <w:bookmarkStart w:id="43" w:name="_Toc233231497"/>
      <w:r w:rsidRPr="00553BE7">
        <w:t>Etapa 1: Análisis de requerimiento</w:t>
      </w:r>
      <w:r>
        <w:t>s</w:t>
      </w:r>
      <w:bookmarkEnd w:id="43"/>
    </w:p>
    <w:p w14:paraId="50E0BDA0" w14:textId="55893134" w:rsidR="00553BE7" w:rsidRPr="00553BE7" w:rsidRDefault="00030F74" w:rsidP="00553BE7">
      <w:pPr>
        <w:ind w:firstLine="357"/>
        <w:rPr>
          <w:rFonts w:cs="Times New Roman"/>
        </w:rPr>
      </w:pPr>
      <w:r w:rsidRPr="00030F74">
        <w:rPr>
          <w:rFonts w:cs="Times New Roman"/>
        </w:rPr>
        <w:t>En esta etapa se identificaron los requerimientos funcionales y no funcionales del sistema, estableciendo las necesidades principales relacionadas con gestión documental, clasificación de documentos y organización de información.</w:t>
      </w:r>
    </w:p>
    <w:p w14:paraId="5C0A769C" w14:textId="5D1F67A2" w:rsidR="00553BE7" w:rsidRPr="00553BE7" w:rsidRDefault="00553BE7" w:rsidP="00F67233">
      <w:pPr>
        <w:pStyle w:val="Ttulo3"/>
      </w:pPr>
      <w:bookmarkStart w:id="44" w:name="_Toc233231498"/>
      <w:r w:rsidRPr="00553BE7">
        <w:t>Etapa 2: Diseño del sistema</w:t>
      </w:r>
      <w:bookmarkEnd w:id="44"/>
    </w:p>
    <w:p w14:paraId="5EDEBCD5" w14:textId="447FD09E" w:rsidR="00553BE7" w:rsidRPr="00553BE7" w:rsidRDefault="00030F74" w:rsidP="00553BE7">
      <w:pPr>
        <w:ind w:firstLine="357"/>
        <w:rPr>
          <w:rFonts w:cs="Times New Roman"/>
        </w:rPr>
      </w:pPr>
      <w:r w:rsidRPr="00030F74">
        <w:rPr>
          <w:rFonts w:cs="Times New Roman"/>
        </w:rPr>
        <w:t xml:space="preserve">Durante esta etapa se definieron la arquitectura general del sistema, la estructura de la base de datos y el flujo funcional de procesamiento documental. Asimismo, se estableció la separación de responsabilidades entre </w:t>
      </w:r>
      <w:r w:rsidRPr="00030F74">
        <w:rPr>
          <w:rFonts w:cs="Times New Roman"/>
          <w:i/>
          <w:iCs/>
        </w:rPr>
        <w:t>backend</w:t>
      </w:r>
      <w:r w:rsidRPr="00030F74">
        <w:rPr>
          <w:rFonts w:cs="Times New Roman"/>
        </w:rPr>
        <w:t xml:space="preserve">, </w:t>
      </w:r>
      <w:r w:rsidRPr="00030F74">
        <w:rPr>
          <w:rFonts w:cs="Times New Roman"/>
          <w:i/>
          <w:iCs/>
        </w:rPr>
        <w:t>frontend</w:t>
      </w:r>
      <w:r w:rsidRPr="00030F74">
        <w:rPr>
          <w:rFonts w:cs="Times New Roman"/>
        </w:rPr>
        <w:t xml:space="preserve"> y servicio auxiliar de procesamiento</w:t>
      </w:r>
      <w:r w:rsidR="00553BE7" w:rsidRPr="00553BE7">
        <w:rPr>
          <w:rFonts w:cs="Times New Roman"/>
        </w:rPr>
        <w:t>.</w:t>
      </w:r>
    </w:p>
    <w:p w14:paraId="556ED309" w14:textId="656DB240" w:rsidR="00553BE7" w:rsidRPr="00553BE7" w:rsidRDefault="00553BE7" w:rsidP="00F67233">
      <w:pPr>
        <w:pStyle w:val="Ttulo3"/>
      </w:pPr>
      <w:bookmarkStart w:id="45" w:name="_Toc233231499"/>
      <w:r w:rsidRPr="00553BE7">
        <w:t xml:space="preserve">Etapa 3: </w:t>
      </w:r>
      <w:r w:rsidR="00030F74" w:rsidRPr="00030F74">
        <w:t>Implementación del sistema</w:t>
      </w:r>
      <w:bookmarkEnd w:id="45"/>
    </w:p>
    <w:p w14:paraId="5E5C8CEB" w14:textId="608F13CC" w:rsidR="00553BE7" w:rsidRPr="00553BE7" w:rsidRDefault="00030F74" w:rsidP="00553BE7">
      <w:pPr>
        <w:ind w:firstLine="357"/>
        <w:rPr>
          <w:rFonts w:cs="Times New Roman"/>
        </w:rPr>
      </w:pPr>
      <w:r w:rsidRPr="00030F74">
        <w:rPr>
          <w:rFonts w:cs="Times New Roman"/>
        </w:rPr>
        <w:t xml:space="preserve">En esta etapa se desarrollaron los principales módulos funcionales del sistema, incluyendo almacenamiento documental, gestión de categorías, procesamiento </w:t>
      </w:r>
      <w:r w:rsidRPr="00356B1D">
        <w:rPr>
          <w:rFonts w:cs="Times New Roman"/>
          <w:i/>
          <w:iCs/>
        </w:rPr>
        <w:t>OCR</w:t>
      </w:r>
      <w:r w:rsidRPr="00030F74">
        <w:rPr>
          <w:rFonts w:cs="Times New Roman"/>
        </w:rPr>
        <w:t>, extracción de texto y clasificación preliminar basada en contenido textual</w:t>
      </w:r>
      <w:r w:rsidR="00553BE7" w:rsidRPr="00553BE7">
        <w:rPr>
          <w:rFonts w:cs="Times New Roman"/>
        </w:rPr>
        <w:t>.</w:t>
      </w:r>
    </w:p>
    <w:p w14:paraId="7F66FC22" w14:textId="6AD8E390" w:rsidR="00553BE7" w:rsidRPr="00553BE7" w:rsidRDefault="00553BE7" w:rsidP="00F67233">
      <w:pPr>
        <w:pStyle w:val="Ttulo3"/>
      </w:pPr>
      <w:bookmarkStart w:id="46" w:name="_Toc233231500"/>
      <w:r w:rsidRPr="00553BE7">
        <w:t>Etapa 4: Pruebas</w:t>
      </w:r>
      <w:bookmarkEnd w:id="46"/>
    </w:p>
    <w:p w14:paraId="122B8635" w14:textId="56C13914" w:rsidR="00553BE7" w:rsidRDefault="00B13E35" w:rsidP="00681C41">
      <w:pPr>
        <w:ind w:firstLine="357"/>
        <w:rPr>
          <w:rFonts w:cs="Times New Roman"/>
          <w:b/>
          <w:bCs/>
          <w:i/>
          <w:iCs/>
        </w:rPr>
      </w:pPr>
      <w:r w:rsidRPr="00B13E35">
        <w:rPr>
          <w:rFonts w:cs="Times New Roman"/>
        </w:rPr>
        <w:t>En esta etapa se evaluó el funcionamiento del sistema mediante una estrategia de validación en tres niveles: (1) pruebas unitarias automatizadas por módulo (</w:t>
      </w:r>
      <w:r w:rsidRPr="00B13E35">
        <w:rPr>
          <w:rFonts w:cs="Times New Roman"/>
          <w:i/>
          <w:iCs/>
        </w:rPr>
        <w:t>Go</w:t>
      </w:r>
      <w:r w:rsidRPr="00B13E35">
        <w:rPr>
          <w:rFonts w:cs="Times New Roman"/>
        </w:rPr>
        <w:t xml:space="preserve">, </w:t>
      </w:r>
      <w:r w:rsidRPr="00B13E35">
        <w:rPr>
          <w:rFonts w:cs="Times New Roman"/>
          <w:i/>
          <w:iCs/>
        </w:rPr>
        <w:t>Python</w:t>
      </w:r>
      <w:r w:rsidRPr="00B13E35">
        <w:rPr>
          <w:rFonts w:cs="Times New Roman"/>
        </w:rPr>
        <w:t xml:space="preserve">, </w:t>
      </w:r>
      <w:r w:rsidRPr="00B13E35">
        <w:rPr>
          <w:rFonts w:cs="Times New Roman"/>
          <w:i/>
          <w:iCs/>
        </w:rPr>
        <w:t>Svelte</w:t>
      </w:r>
      <w:r w:rsidRPr="00B13E35">
        <w:rPr>
          <w:rFonts w:cs="Times New Roman"/>
        </w:rPr>
        <w:t xml:space="preserve">), (2) pruebas funcionales manuales del flujo integrado de extremo a extremo, y (3) evaluación cuantitativa de la precisión del clasificador </w:t>
      </w:r>
      <w:r w:rsidRPr="00B13E35">
        <w:rPr>
          <w:rFonts w:cs="Times New Roman"/>
          <w:i/>
          <w:iCs/>
        </w:rPr>
        <w:t>Naive Bayes</w:t>
      </w:r>
      <w:r w:rsidRPr="00B13E35">
        <w:rPr>
          <w:rFonts w:cs="Times New Roman"/>
        </w:rPr>
        <w:t xml:space="preserve"> con un conjunto de documentos de referencia. Se ejecutaron 63 pruebas unitarias automatizadas con resultado exitoso, 12 pruebas funcionales manuales (todas aprobadas) y una evaluación del clasificador sobre 18 documentos de prueba. Los resultados se documentan en las secciones 7.9, 7.10 y 8.3.</w:t>
      </w:r>
    </w:p>
    <w:p w14:paraId="50D45165" w14:textId="7AEA8635" w:rsidR="00553BE7" w:rsidRPr="00553BE7" w:rsidRDefault="00553BE7" w:rsidP="00F67233">
      <w:pPr>
        <w:pStyle w:val="Ttulo3"/>
      </w:pPr>
      <w:bookmarkStart w:id="47" w:name="_Toc233231501"/>
      <w:r w:rsidRPr="00553BE7">
        <w:t>Etapa 5: Documentación.</w:t>
      </w:r>
      <w:bookmarkEnd w:id="47"/>
    </w:p>
    <w:p w14:paraId="5E12047E" w14:textId="7C37D573" w:rsidR="00681C41" w:rsidRPr="00553BE7" w:rsidRDefault="00B13E35" w:rsidP="00553BE7">
      <w:pPr>
        <w:ind w:firstLine="357"/>
        <w:rPr>
          <w:rFonts w:cs="Times New Roman"/>
        </w:rPr>
      </w:pPr>
      <w:r w:rsidRPr="00B13E35">
        <w:rPr>
          <w:rFonts w:cs="Times New Roman"/>
        </w:rPr>
        <w:t>En esta etapa se consolidó el desarrollo del sistema en documentación técnica (</w:t>
      </w:r>
      <w:r w:rsidRPr="00B13E35">
        <w:rPr>
          <w:rFonts w:cs="Times New Roman"/>
          <w:i/>
          <w:iCs/>
        </w:rPr>
        <w:t>README</w:t>
      </w:r>
      <w:r w:rsidRPr="00B13E35">
        <w:rPr>
          <w:rFonts w:cs="Times New Roman"/>
        </w:rPr>
        <w:t>, reporte técnico, arquitectura) y académica (presente documento de trabajo de grado), incluyendo conclusiones, limitaciones y evidencia de cumplimiento de objetivos.</w:t>
      </w:r>
    </w:p>
    <w:p w14:paraId="38EE51D2" w14:textId="7116AD45" w:rsidR="00553BE7" w:rsidRPr="00553BE7" w:rsidRDefault="00553BE7" w:rsidP="00553BE7">
      <w:pPr>
        <w:pStyle w:val="Ttulo2"/>
      </w:pPr>
      <w:bookmarkStart w:id="48" w:name="_Toc233231502"/>
      <w:r w:rsidRPr="00553BE7">
        <w:t>Recolección y procesamiento de la información</w:t>
      </w:r>
      <w:bookmarkEnd w:id="48"/>
    </w:p>
    <w:p w14:paraId="1BD5A43B" w14:textId="20FE6CE2" w:rsidR="0043666E" w:rsidRPr="0043666E" w:rsidRDefault="0043666E" w:rsidP="0043666E">
      <w:pPr>
        <w:ind w:firstLine="708"/>
        <w:rPr>
          <w:rFonts w:cs="Times New Roman"/>
        </w:rPr>
      </w:pPr>
      <w:r w:rsidRPr="0043666E">
        <w:rPr>
          <w:rFonts w:cs="Times New Roman"/>
        </w:rPr>
        <w:t>La información utilizada dentro del sistema corresponde principalmente a documentos digitales incorporados por el usuario y al contenido textual extraído de dichos documentos durante el procesamiento.</w:t>
      </w:r>
    </w:p>
    <w:p w14:paraId="1858BF67" w14:textId="21C846A1" w:rsidR="0043666E" w:rsidRPr="0043666E" w:rsidRDefault="0043666E" w:rsidP="0043666E">
      <w:pPr>
        <w:ind w:firstLine="708"/>
        <w:rPr>
          <w:rFonts w:cs="Times New Roman"/>
        </w:rPr>
      </w:pPr>
      <w:r w:rsidRPr="0043666E">
        <w:rPr>
          <w:rFonts w:cs="Times New Roman"/>
        </w:rPr>
        <w:t xml:space="preserve">El flujo de procesamiento implementado inicia con la incorporación del documento al sistema, permitiendo registrar información básica relacionada con el archivo. El sistema admite tres métodos de incorporación: carga manual mediante la interfaz web, arrastrar y </w:t>
      </w:r>
      <w:r w:rsidRPr="0043666E">
        <w:rPr>
          <w:rFonts w:cs="Times New Roman"/>
        </w:rPr>
        <w:lastRenderedPageBreak/>
        <w:t xml:space="preserve">soltar archivos en la interfaz, e integración con el menú contextual del explorador de </w:t>
      </w:r>
      <w:r w:rsidRPr="0043666E">
        <w:rPr>
          <w:rFonts w:cs="Times New Roman"/>
          <w:i/>
          <w:iCs/>
        </w:rPr>
        <w:t>Windows</w:t>
      </w:r>
      <w:r w:rsidRPr="0043666E">
        <w:rPr>
          <w:rFonts w:cs="Times New Roman"/>
        </w:rPr>
        <w:t xml:space="preserve"> ("</w:t>
      </w:r>
      <w:r w:rsidRPr="0043666E">
        <w:rPr>
          <w:rFonts w:cs="Times New Roman"/>
          <w:i/>
          <w:iCs/>
        </w:rPr>
        <w:t>Agregar a Fileoteca</w:t>
      </w:r>
      <w:r w:rsidRPr="0043666E">
        <w:rPr>
          <w:rFonts w:cs="Times New Roman"/>
        </w:rPr>
        <w:t>"). Posteriormente, el documento es registrado en la base de datos con estado "</w:t>
      </w:r>
      <w:r w:rsidRPr="0043666E">
        <w:rPr>
          <w:rFonts w:cs="Times New Roman"/>
          <w:i/>
          <w:iCs/>
        </w:rPr>
        <w:t>pending</w:t>
      </w:r>
      <w:r w:rsidRPr="0043666E">
        <w:rPr>
          <w:rFonts w:cs="Times New Roman"/>
        </w:rPr>
        <w:t>" y encolado para procesamiento mediante el servicio auxiliar de OCR.</w:t>
      </w:r>
    </w:p>
    <w:p w14:paraId="1FB3854C" w14:textId="66B5C741" w:rsidR="0043666E" w:rsidRPr="0043666E" w:rsidRDefault="0043666E" w:rsidP="0043666E">
      <w:pPr>
        <w:ind w:firstLine="708"/>
        <w:rPr>
          <w:rFonts w:cs="Times New Roman"/>
        </w:rPr>
      </w:pPr>
      <w:r w:rsidRPr="0043666E">
        <w:rPr>
          <w:rFonts w:cs="Times New Roman"/>
        </w:rPr>
        <w:t xml:space="preserve">El servicio auxiliar procesa el documento según su tipo: para PDF, se renderizan las páginas como imágenes y se aplica </w:t>
      </w:r>
      <w:r w:rsidRPr="0043666E">
        <w:rPr>
          <w:rFonts w:cs="Times New Roman"/>
          <w:i/>
          <w:iCs/>
        </w:rPr>
        <w:t>OCR</w:t>
      </w:r>
      <w:r w:rsidRPr="0043666E">
        <w:rPr>
          <w:rFonts w:cs="Times New Roman"/>
        </w:rPr>
        <w:t xml:space="preserve">; para imágenes, se aplica </w:t>
      </w:r>
      <w:r w:rsidRPr="0043666E">
        <w:rPr>
          <w:rFonts w:cs="Times New Roman"/>
          <w:i/>
          <w:iCs/>
        </w:rPr>
        <w:t>OCR</w:t>
      </w:r>
      <w:r w:rsidRPr="0043666E">
        <w:rPr>
          <w:rFonts w:cs="Times New Roman"/>
        </w:rPr>
        <w:t xml:space="preserve"> directamente; para documentos de </w:t>
      </w:r>
      <w:r w:rsidRPr="0043666E">
        <w:rPr>
          <w:rFonts w:cs="Times New Roman"/>
          <w:i/>
          <w:iCs/>
        </w:rPr>
        <w:t>Office</w:t>
      </w:r>
      <w:r w:rsidRPr="0043666E">
        <w:rPr>
          <w:rFonts w:cs="Times New Roman"/>
        </w:rPr>
        <w:t xml:space="preserve">, se extrae el texto mediante </w:t>
      </w:r>
      <w:r w:rsidRPr="0043666E">
        <w:rPr>
          <w:rFonts w:cs="Times New Roman"/>
          <w:i/>
          <w:iCs/>
        </w:rPr>
        <w:t>MarkItDown</w:t>
      </w:r>
      <w:r w:rsidRPr="0043666E">
        <w:rPr>
          <w:rFonts w:cs="Times New Roman"/>
        </w:rPr>
        <w:t>; y para archivos de texto plano, se lee el contenido directamente. Adicionalmente, se genera una miniatura en formato JPEG para documentos PDF e imágenes.</w:t>
      </w:r>
    </w:p>
    <w:p w14:paraId="0D58354F" w14:textId="77777777" w:rsidR="0043666E" w:rsidRDefault="0043666E" w:rsidP="0043666E">
      <w:pPr>
        <w:ind w:firstLine="708"/>
        <w:rPr>
          <w:rFonts w:cs="Times New Roman"/>
        </w:rPr>
      </w:pPr>
      <w:r w:rsidRPr="0043666E">
        <w:rPr>
          <w:rFonts w:cs="Times New Roman"/>
        </w:rPr>
        <w:t xml:space="preserve">El contenido textual obtenido es almacenado en el campo </w:t>
      </w:r>
      <w:r w:rsidRPr="0043666E">
        <w:rPr>
          <w:rFonts w:cs="Times New Roman"/>
          <w:i/>
          <w:iCs/>
        </w:rPr>
        <w:t>ocr</w:t>
      </w:r>
      <w:r w:rsidRPr="0043666E">
        <w:rPr>
          <w:rFonts w:cs="Times New Roman"/>
        </w:rPr>
        <w:t>_</w:t>
      </w:r>
      <w:r w:rsidRPr="0043666E">
        <w:rPr>
          <w:rFonts w:cs="Times New Roman"/>
          <w:i/>
          <w:iCs/>
        </w:rPr>
        <w:t>txt</w:t>
      </w:r>
      <w:r w:rsidRPr="0043666E">
        <w:rPr>
          <w:rFonts w:cs="Times New Roman"/>
        </w:rPr>
        <w:t xml:space="preserve"> del registro del documento y utilizado posteriormente como base para la clasificación documental mediante el modelo </w:t>
      </w:r>
      <w:r w:rsidRPr="0043666E">
        <w:rPr>
          <w:rFonts w:cs="Times New Roman"/>
          <w:i/>
          <w:iCs/>
        </w:rPr>
        <w:t>Naive Bayes</w:t>
      </w:r>
      <w:r w:rsidRPr="0043666E">
        <w:rPr>
          <w:rFonts w:cs="Times New Roman"/>
        </w:rPr>
        <w:t>. Este proceso permite transformar documentos digitales en información estructurada utilizable dentro del flujo general de organización.</w:t>
      </w:r>
    </w:p>
    <w:p w14:paraId="52E4F06B" w14:textId="1FE2EFA2" w:rsidR="00681C41" w:rsidRDefault="00EE319E" w:rsidP="0043666E">
      <w:pPr>
        <w:ind w:firstLine="708"/>
        <w:rPr>
          <w:rFonts w:cs="Times New Roman"/>
        </w:rPr>
      </w:pPr>
      <w:r>
        <w:rPr>
          <w:rFonts w:cs="Times New Roman"/>
        </w:rPr>
        <w:t>E</w:t>
      </w:r>
      <w:r w:rsidR="00030F74" w:rsidRPr="00030F74">
        <w:rPr>
          <w:rFonts w:cs="Times New Roman"/>
        </w:rPr>
        <w:t>l sistema permite procesar documentos en formatos PDF, DOCX y XLSX</w:t>
      </w:r>
      <w:r w:rsidR="0043666E">
        <w:rPr>
          <w:rFonts w:cs="Times New Roman"/>
        </w:rPr>
        <w:t>, PNG, JPG, JPEG, PPTX, DOC, XLS, PPT, GIF, BMP, W</w:t>
      </w:r>
      <w:r w:rsidR="00B13E35">
        <w:rPr>
          <w:rFonts w:cs="Times New Roman"/>
        </w:rPr>
        <w:t>ebP</w:t>
      </w:r>
      <w:r w:rsidR="0043666E">
        <w:rPr>
          <w:rFonts w:cs="Times New Roman"/>
        </w:rPr>
        <w:t>, TIFF, ICO, TXT, CSV, MD, JSON, XML, RTF</w:t>
      </w:r>
      <w:r w:rsidR="00030F74" w:rsidRPr="00030F74">
        <w:rPr>
          <w:rFonts w:cs="Times New Roman"/>
        </w:rPr>
        <w:t>, así como documentos escaneados compatibles con OCR.</w:t>
      </w:r>
    </w:p>
    <w:p w14:paraId="63CC5FC9" w14:textId="77777777" w:rsidR="009A2486" w:rsidRDefault="009A2486" w:rsidP="00030F74">
      <w:pPr>
        <w:ind w:firstLine="708"/>
        <w:rPr>
          <w:rFonts w:cs="Times New Roman"/>
        </w:rPr>
      </w:pPr>
    </w:p>
    <w:p w14:paraId="693B185B" w14:textId="77777777" w:rsidR="0043666E" w:rsidRDefault="0043666E" w:rsidP="00030F74">
      <w:pPr>
        <w:ind w:firstLine="708"/>
        <w:rPr>
          <w:rFonts w:cs="Times New Roman"/>
        </w:rPr>
      </w:pPr>
    </w:p>
    <w:p w14:paraId="0C0ED950" w14:textId="77777777" w:rsidR="0043666E" w:rsidRDefault="0043666E" w:rsidP="00030F74">
      <w:pPr>
        <w:ind w:firstLine="708"/>
        <w:rPr>
          <w:rFonts w:cs="Times New Roman"/>
        </w:rPr>
      </w:pPr>
    </w:p>
    <w:p w14:paraId="74A63351" w14:textId="77777777" w:rsidR="0043666E" w:rsidRDefault="0043666E" w:rsidP="00030F74">
      <w:pPr>
        <w:ind w:firstLine="708"/>
        <w:rPr>
          <w:rFonts w:cs="Times New Roman"/>
        </w:rPr>
      </w:pPr>
    </w:p>
    <w:p w14:paraId="02B8159B" w14:textId="77777777" w:rsidR="0043666E" w:rsidRDefault="0043666E" w:rsidP="00030F74">
      <w:pPr>
        <w:ind w:firstLine="708"/>
        <w:rPr>
          <w:rFonts w:cs="Times New Roman"/>
        </w:rPr>
      </w:pPr>
    </w:p>
    <w:p w14:paraId="00C5EE54" w14:textId="77777777" w:rsidR="0043666E" w:rsidRDefault="0043666E" w:rsidP="00030F74">
      <w:pPr>
        <w:ind w:firstLine="708"/>
        <w:rPr>
          <w:rFonts w:cs="Times New Roman"/>
        </w:rPr>
      </w:pPr>
    </w:p>
    <w:p w14:paraId="01E909DD" w14:textId="77777777" w:rsidR="0043666E" w:rsidRDefault="0043666E" w:rsidP="00030F74">
      <w:pPr>
        <w:ind w:firstLine="708"/>
        <w:rPr>
          <w:rFonts w:cs="Times New Roman"/>
        </w:rPr>
      </w:pPr>
    </w:p>
    <w:p w14:paraId="0C915013" w14:textId="77777777" w:rsidR="0043666E" w:rsidRDefault="0043666E" w:rsidP="00030F74">
      <w:pPr>
        <w:ind w:firstLine="708"/>
        <w:rPr>
          <w:rFonts w:cs="Times New Roman"/>
        </w:rPr>
      </w:pPr>
    </w:p>
    <w:p w14:paraId="1654B408" w14:textId="77777777" w:rsidR="0043666E" w:rsidRDefault="0043666E" w:rsidP="00030F74">
      <w:pPr>
        <w:ind w:firstLine="708"/>
        <w:rPr>
          <w:rFonts w:cs="Times New Roman"/>
        </w:rPr>
      </w:pPr>
    </w:p>
    <w:p w14:paraId="5E71CF19" w14:textId="77777777" w:rsidR="0043666E" w:rsidRDefault="0043666E" w:rsidP="00030F74">
      <w:pPr>
        <w:ind w:firstLine="708"/>
        <w:rPr>
          <w:rFonts w:cs="Times New Roman"/>
        </w:rPr>
      </w:pPr>
    </w:p>
    <w:p w14:paraId="06491F26" w14:textId="77777777" w:rsidR="0043666E" w:rsidRDefault="0043666E" w:rsidP="00030F74">
      <w:pPr>
        <w:ind w:firstLine="708"/>
        <w:rPr>
          <w:rFonts w:cs="Times New Roman"/>
        </w:rPr>
      </w:pPr>
    </w:p>
    <w:p w14:paraId="39DC8F23" w14:textId="77777777" w:rsidR="0043666E" w:rsidRDefault="0043666E" w:rsidP="00030F74">
      <w:pPr>
        <w:ind w:firstLine="708"/>
        <w:rPr>
          <w:rFonts w:cs="Times New Roman"/>
        </w:rPr>
      </w:pPr>
    </w:p>
    <w:p w14:paraId="13DEE574" w14:textId="77777777" w:rsidR="0043666E" w:rsidRDefault="0043666E" w:rsidP="00030F74">
      <w:pPr>
        <w:ind w:firstLine="708"/>
        <w:rPr>
          <w:rFonts w:cs="Times New Roman"/>
        </w:rPr>
      </w:pPr>
    </w:p>
    <w:p w14:paraId="6FF270B0" w14:textId="77777777" w:rsidR="0043666E" w:rsidRDefault="0043666E" w:rsidP="00030F74">
      <w:pPr>
        <w:ind w:firstLine="708"/>
        <w:rPr>
          <w:rFonts w:cs="Times New Roman"/>
        </w:rPr>
      </w:pPr>
    </w:p>
    <w:p w14:paraId="42A44715" w14:textId="77777777" w:rsidR="0043666E" w:rsidRDefault="0043666E" w:rsidP="00030F74">
      <w:pPr>
        <w:ind w:firstLine="708"/>
        <w:rPr>
          <w:rFonts w:cs="Times New Roman"/>
        </w:rPr>
      </w:pPr>
    </w:p>
    <w:p w14:paraId="5BC402AA" w14:textId="6D5EE319" w:rsidR="0043666E" w:rsidRDefault="0043666E" w:rsidP="0043666E">
      <w:pPr>
        <w:rPr>
          <w:rFonts w:cs="Times New Roman"/>
        </w:rPr>
      </w:pPr>
    </w:p>
    <w:p w14:paraId="35AFCAED" w14:textId="77777777" w:rsidR="0043666E" w:rsidRDefault="0043666E" w:rsidP="00E43A79">
      <w:pPr>
        <w:pStyle w:val="Descripcin"/>
        <w:rPr>
          <w:color w:val="000000" w:themeColor="text1"/>
        </w:rPr>
      </w:pPr>
    </w:p>
    <w:p w14:paraId="000BDF5F" w14:textId="1CD4DF6E" w:rsidR="009A2486" w:rsidRPr="00E43A79" w:rsidRDefault="00E43A79" w:rsidP="00E43A79">
      <w:pPr>
        <w:pStyle w:val="Descripcin"/>
        <w:rPr>
          <w:rFonts w:cs="Times New Roman"/>
          <w:color w:val="000000" w:themeColor="text1"/>
        </w:rPr>
      </w:pPr>
      <w:bookmarkStart w:id="49" w:name="_Toc233228727"/>
      <w:r w:rsidRPr="00E43A79">
        <w:rPr>
          <w:color w:val="000000" w:themeColor="text1"/>
        </w:rPr>
        <w:t xml:space="preserve">Figura </w:t>
      </w:r>
      <w:r w:rsidRPr="00E43A79">
        <w:rPr>
          <w:color w:val="000000" w:themeColor="text1"/>
        </w:rPr>
        <w:fldChar w:fldCharType="begin"/>
      </w:r>
      <w:r w:rsidRPr="00E43A79">
        <w:rPr>
          <w:color w:val="000000" w:themeColor="text1"/>
        </w:rPr>
        <w:instrText xml:space="preserve"> SEQ Ilustración \* ARABIC </w:instrText>
      </w:r>
      <w:r w:rsidRPr="00E43A79">
        <w:rPr>
          <w:color w:val="000000" w:themeColor="text1"/>
        </w:rPr>
        <w:fldChar w:fldCharType="separate"/>
      </w:r>
      <w:r w:rsidR="002D3A9C">
        <w:rPr>
          <w:noProof/>
          <w:color w:val="000000" w:themeColor="text1"/>
        </w:rPr>
        <w:t>8</w:t>
      </w:r>
      <w:r w:rsidRPr="00E43A79">
        <w:rPr>
          <w:color w:val="000000" w:themeColor="text1"/>
        </w:rPr>
        <w:fldChar w:fldCharType="end"/>
      </w:r>
      <w:r w:rsidRPr="00E43A79">
        <w:rPr>
          <w:color w:val="000000" w:themeColor="text1"/>
        </w:rPr>
        <w:t>. Flujo previo al OCR.</w:t>
      </w:r>
      <w:bookmarkEnd w:id="49"/>
    </w:p>
    <w:p w14:paraId="390D564B" w14:textId="409DF1C1" w:rsidR="009A2486" w:rsidRDefault="0043666E" w:rsidP="0043666E">
      <w:pPr>
        <w:jc w:val="center"/>
        <w:rPr>
          <w:rFonts w:cs="Times New Roman"/>
        </w:rPr>
      </w:pPr>
      <w:r w:rsidRPr="0043666E">
        <w:rPr>
          <w:rFonts w:cs="Times New Roman"/>
          <w:noProof/>
        </w:rPr>
        <w:lastRenderedPageBreak/>
        <w:drawing>
          <wp:inline distT="0" distB="0" distL="0" distR="0" wp14:anchorId="06505820" wp14:editId="0A7F9886">
            <wp:extent cx="4064352" cy="7647709"/>
            <wp:effectExtent l="0" t="0" r="0" b="0"/>
            <wp:docPr id="6261483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148312" name=""/>
                    <pic:cNvPicPr/>
                  </pic:nvPicPr>
                  <pic:blipFill>
                    <a:blip r:embed="rId13"/>
                    <a:stretch>
                      <a:fillRect/>
                    </a:stretch>
                  </pic:blipFill>
                  <pic:spPr>
                    <a:xfrm>
                      <a:off x="0" y="0"/>
                      <a:ext cx="4069681" cy="7657737"/>
                    </a:xfrm>
                    <a:prstGeom prst="rect">
                      <a:avLst/>
                    </a:prstGeom>
                  </pic:spPr>
                </pic:pic>
              </a:graphicData>
            </a:graphic>
          </wp:inline>
        </w:drawing>
      </w:r>
    </w:p>
    <w:p w14:paraId="2DF4830A" w14:textId="5C0AF2D1" w:rsidR="00E43A79" w:rsidRPr="0043666E" w:rsidRDefault="00E43A79" w:rsidP="009A2486">
      <w:pPr>
        <w:rPr>
          <w:rFonts w:cs="Times New Roman"/>
          <w:i/>
          <w:iCs/>
          <w:sz w:val="18"/>
          <w:szCs w:val="18"/>
        </w:rPr>
      </w:pPr>
      <w:r w:rsidRPr="00236131">
        <w:rPr>
          <w:rFonts w:cs="Times New Roman"/>
          <w:i/>
          <w:iCs/>
          <w:sz w:val="18"/>
          <w:szCs w:val="18"/>
        </w:rPr>
        <w:t>Fuente: Elaboración propia.</w:t>
      </w:r>
    </w:p>
    <w:p w14:paraId="2B506B28" w14:textId="268AA9E7" w:rsidR="00553BE7" w:rsidRPr="00553BE7" w:rsidRDefault="00553BE7" w:rsidP="00553BE7">
      <w:pPr>
        <w:pStyle w:val="Ttulo2"/>
      </w:pPr>
      <w:bookmarkStart w:id="50" w:name="_Toc233231503"/>
      <w:r w:rsidRPr="00553BE7">
        <w:lastRenderedPageBreak/>
        <w:t>Organización y análisis de los datos</w:t>
      </w:r>
      <w:bookmarkEnd w:id="50"/>
    </w:p>
    <w:p w14:paraId="6B2DB2A8" w14:textId="24099DDE"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La organización de la información dentro del sistema se implementó mediante una estructura multidimensional que permite acceder a los documentos desde diferentes perspectivas:</w:t>
      </w:r>
    </w:p>
    <w:p w14:paraId="532BCCF8" w14:textId="77777777" w:rsidR="0043666E" w:rsidRPr="00C100EB" w:rsidRDefault="0043666E" w:rsidP="0043666E">
      <w:pPr>
        <w:pStyle w:val="Textosinformato"/>
        <w:rPr>
          <w:rFonts w:ascii="Times New Roman" w:hAnsi="Times New Roman" w:cs="Times New Roman"/>
          <w:sz w:val="24"/>
          <w:szCs w:val="24"/>
        </w:rPr>
      </w:pPr>
    </w:p>
    <w:p w14:paraId="52631C56" w14:textId="3313EAD0"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7.4.1.</w:t>
      </w:r>
      <w:r w:rsidRPr="00C100EB">
        <w:rPr>
          <w:rFonts w:ascii="Times New Roman" w:hAnsi="Times New Roman" w:cs="Times New Roman"/>
          <w:sz w:val="24"/>
          <w:szCs w:val="24"/>
        </w:rPr>
        <w:t xml:space="preserve"> Categorías y subcategorías: Estructura primaria de organización jerárquica donde cada documento pertenece a una categoría y subcategoría. Las subcategorías constituyen las clases del modelo </w:t>
      </w:r>
      <w:r w:rsidRPr="0043666E">
        <w:rPr>
          <w:rFonts w:ascii="Times New Roman" w:hAnsi="Times New Roman" w:cs="Times New Roman"/>
          <w:i/>
          <w:iCs/>
          <w:sz w:val="24"/>
          <w:szCs w:val="24"/>
        </w:rPr>
        <w:t>Naive Bayes</w:t>
      </w:r>
      <w:r w:rsidRPr="00C100EB">
        <w:rPr>
          <w:rFonts w:ascii="Times New Roman" w:hAnsi="Times New Roman" w:cs="Times New Roman"/>
          <w:sz w:val="24"/>
          <w:szCs w:val="24"/>
        </w:rPr>
        <w:t>, permitiendo entrenar clasificadores independientes para cada una.</w:t>
      </w:r>
    </w:p>
    <w:p w14:paraId="3F42EBB4" w14:textId="77777777" w:rsidR="0043666E" w:rsidRPr="00C100EB" w:rsidRDefault="0043666E" w:rsidP="0043666E">
      <w:pPr>
        <w:pStyle w:val="Textosinformato"/>
        <w:ind w:left="708"/>
        <w:rPr>
          <w:rFonts w:ascii="Times New Roman" w:hAnsi="Times New Roman" w:cs="Times New Roman"/>
          <w:sz w:val="24"/>
          <w:szCs w:val="24"/>
        </w:rPr>
      </w:pPr>
    </w:p>
    <w:p w14:paraId="055937C7" w14:textId="43BC75B0"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7.4.2.</w:t>
      </w:r>
      <w:r w:rsidRPr="00C100EB">
        <w:rPr>
          <w:rFonts w:ascii="Times New Roman" w:hAnsi="Times New Roman" w:cs="Times New Roman"/>
          <w:sz w:val="24"/>
          <w:szCs w:val="24"/>
        </w:rPr>
        <w:t xml:space="preserve"> Carpetas jerárquicas: Estructura de organización complementaria con soporte para carpetas anidadas (autoreferencia), permitiendo organizar documentos por temas o proyectos de forma independiente a la clasificación por categoría.</w:t>
      </w:r>
    </w:p>
    <w:p w14:paraId="4ABD8989" w14:textId="77777777" w:rsidR="0043666E" w:rsidRPr="00C100EB" w:rsidRDefault="0043666E" w:rsidP="0043666E">
      <w:pPr>
        <w:pStyle w:val="Textosinformato"/>
        <w:ind w:left="708"/>
        <w:rPr>
          <w:rFonts w:ascii="Times New Roman" w:hAnsi="Times New Roman" w:cs="Times New Roman"/>
          <w:sz w:val="24"/>
          <w:szCs w:val="24"/>
        </w:rPr>
      </w:pPr>
    </w:p>
    <w:p w14:paraId="6452281B" w14:textId="0C5965DB"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7.4.3.</w:t>
      </w:r>
      <w:r w:rsidRPr="00C100EB">
        <w:rPr>
          <w:rFonts w:ascii="Times New Roman" w:hAnsi="Times New Roman" w:cs="Times New Roman"/>
          <w:sz w:val="24"/>
          <w:szCs w:val="24"/>
        </w:rPr>
        <w:t xml:space="preserve"> Etiquetas (</w:t>
      </w:r>
      <w:r w:rsidRPr="0043666E">
        <w:rPr>
          <w:rFonts w:ascii="Times New Roman" w:hAnsi="Times New Roman" w:cs="Times New Roman"/>
          <w:i/>
          <w:iCs/>
          <w:sz w:val="24"/>
          <w:szCs w:val="24"/>
        </w:rPr>
        <w:t>tags</w:t>
      </w:r>
      <w:r w:rsidRPr="00C100EB">
        <w:rPr>
          <w:rFonts w:ascii="Times New Roman" w:hAnsi="Times New Roman" w:cs="Times New Roman"/>
          <w:sz w:val="24"/>
          <w:szCs w:val="24"/>
        </w:rPr>
        <w:t>): Sistema de organización transversal que permite asignar etiquetas libremente a los documentos, facilitando la agrupación por criterios transversales a la estructura de categorías.</w:t>
      </w:r>
    </w:p>
    <w:p w14:paraId="3ED97DC2" w14:textId="77777777" w:rsidR="0043666E" w:rsidRPr="00C100EB" w:rsidRDefault="0043666E" w:rsidP="0043666E">
      <w:pPr>
        <w:pStyle w:val="Textosinformato"/>
        <w:ind w:left="708"/>
        <w:rPr>
          <w:rFonts w:ascii="Times New Roman" w:hAnsi="Times New Roman" w:cs="Times New Roman"/>
          <w:sz w:val="24"/>
          <w:szCs w:val="24"/>
        </w:rPr>
      </w:pPr>
    </w:p>
    <w:p w14:paraId="38BA4F2C" w14:textId="5CA52ACB"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7.4.4.</w:t>
      </w:r>
      <w:r w:rsidRPr="00C100EB">
        <w:rPr>
          <w:rFonts w:ascii="Times New Roman" w:hAnsi="Times New Roman" w:cs="Times New Roman"/>
          <w:sz w:val="24"/>
          <w:szCs w:val="24"/>
        </w:rPr>
        <w:t xml:space="preserve"> Favoritos: Mecanismo de acceso rápido que permite marcar documentos relevantes para su consulta inmediata.</w:t>
      </w:r>
    </w:p>
    <w:p w14:paraId="5E7C20B3" w14:textId="77777777" w:rsidR="0043666E" w:rsidRPr="00C100EB" w:rsidRDefault="0043666E" w:rsidP="0043666E">
      <w:pPr>
        <w:pStyle w:val="Textosinformato"/>
        <w:ind w:left="708"/>
        <w:rPr>
          <w:rFonts w:ascii="Times New Roman" w:hAnsi="Times New Roman" w:cs="Times New Roman"/>
          <w:sz w:val="24"/>
          <w:szCs w:val="24"/>
        </w:rPr>
      </w:pPr>
    </w:p>
    <w:p w14:paraId="5AFF6B70" w14:textId="47679C5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7.4.5.</w:t>
      </w:r>
      <w:r w:rsidRPr="00C100EB">
        <w:rPr>
          <w:rFonts w:ascii="Times New Roman" w:hAnsi="Times New Roman" w:cs="Times New Roman"/>
          <w:sz w:val="24"/>
          <w:szCs w:val="24"/>
        </w:rPr>
        <w:t xml:space="preserve"> Búsqueda de texto completo: Búsqueda sobre el contenido textual extraído mediante </w:t>
      </w:r>
      <w:r w:rsidRPr="0043666E">
        <w:rPr>
          <w:rFonts w:ascii="Times New Roman" w:hAnsi="Times New Roman" w:cs="Times New Roman"/>
          <w:i/>
          <w:iCs/>
          <w:sz w:val="24"/>
          <w:szCs w:val="24"/>
        </w:rPr>
        <w:t>OCR</w:t>
      </w:r>
      <w:r w:rsidRPr="00C100EB">
        <w:rPr>
          <w:rFonts w:ascii="Times New Roman" w:hAnsi="Times New Roman" w:cs="Times New Roman"/>
          <w:sz w:val="24"/>
          <w:szCs w:val="24"/>
        </w:rPr>
        <w:t>, permitiendo localizar documentos por su contenido interno y no únicamente por su nombre.</w:t>
      </w:r>
    </w:p>
    <w:p w14:paraId="13C97D8F" w14:textId="77777777" w:rsidR="0043666E" w:rsidRPr="00C100EB" w:rsidRDefault="0043666E" w:rsidP="0043666E">
      <w:pPr>
        <w:pStyle w:val="Textosinformato"/>
        <w:rPr>
          <w:rFonts w:ascii="Times New Roman" w:hAnsi="Times New Roman" w:cs="Times New Roman"/>
          <w:sz w:val="24"/>
          <w:szCs w:val="24"/>
        </w:rPr>
      </w:pPr>
    </w:p>
    <w:p w14:paraId="33E29092" w14:textId="6CE59357"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El análisis de los documentos se realiza utilizando el contenido textual extraído durante el procesamiento. El sistema evalúa las palabras presentes en los documentos (filtradas mediante el tokenizador español) y determina una categoría sugerida mediante un modelo probabilístico basado en </w:t>
      </w:r>
      <w:r w:rsidRPr="0043666E">
        <w:rPr>
          <w:rFonts w:ascii="Times New Roman" w:hAnsi="Times New Roman" w:cs="Times New Roman"/>
          <w:i/>
          <w:iCs/>
          <w:sz w:val="24"/>
          <w:szCs w:val="24"/>
        </w:rPr>
        <w:t>Naive Bayes</w:t>
      </w:r>
      <w:r w:rsidRPr="00C100EB">
        <w:rPr>
          <w:rFonts w:ascii="Times New Roman" w:hAnsi="Times New Roman" w:cs="Times New Roman"/>
          <w:sz w:val="24"/>
          <w:szCs w:val="24"/>
        </w:rPr>
        <w:t xml:space="preserve"> con un umbral de confianza.</w:t>
      </w:r>
    </w:p>
    <w:p w14:paraId="15D0FEAB" w14:textId="77777777" w:rsidR="0043666E" w:rsidRPr="00C100EB" w:rsidRDefault="0043666E" w:rsidP="0043666E">
      <w:pPr>
        <w:pStyle w:val="Textosinformato"/>
        <w:rPr>
          <w:rFonts w:ascii="Times New Roman" w:hAnsi="Times New Roman" w:cs="Times New Roman"/>
          <w:sz w:val="24"/>
          <w:szCs w:val="24"/>
        </w:rPr>
      </w:pPr>
    </w:p>
    <w:p w14:paraId="0DC6A07E" w14:textId="3E52535D"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Cada subcategoría puede asociarse a un modelo independiente de clasificación, permitiendo adaptar progresivamente el comportamiento del sistema según los documentos incorporados por el usuario. El modelo se reentrena de forma asíncrona cuando un documento es reasignado a una subcategoría diferente, utilizando un mecanismo de </w:t>
      </w:r>
      <w:r w:rsidRPr="0043666E">
        <w:rPr>
          <w:rFonts w:ascii="Times New Roman" w:hAnsi="Times New Roman" w:cs="Times New Roman"/>
          <w:i/>
          <w:iCs/>
          <w:sz w:val="24"/>
          <w:szCs w:val="24"/>
        </w:rPr>
        <w:t>debounce</w:t>
      </w:r>
      <w:r w:rsidRPr="00C100EB">
        <w:rPr>
          <w:rFonts w:ascii="Times New Roman" w:hAnsi="Times New Roman" w:cs="Times New Roman"/>
          <w:sz w:val="24"/>
          <w:szCs w:val="24"/>
        </w:rPr>
        <w:t xml:space="preserve"> que evita reentrenamientos innecesarios.</w:t>
      </w:r>
    </w:p>
    <w:p w14:paraId="1807C85C" w14:textId="77777777" w:rsidR="0043666E" w:rsidRPr="00C100EB" w:rsidRDefault="0043666E" w:rsidP="0043666E">
      <w:pPr>
        <w:pStyle w:val="Textosinformato"/>
        <w:rPr>
          <w:rFonts w:ascii="Times New Roman" w:hAnsi="Times New Roman" w:cs="Times New Roman"/>
          <w:sz w:val="24"/>
          <w:szCs w:val="24"/>
        </w:rPr>
      </w:pPr>
    </w:p>
    <w:p w14:paraId="7D9E28F1" w14:textId="7754D9D8"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Aunque la clasificación implementada corresponde a un enfoque probabilístico sencillo, esta permite validar funcionalmente el uso de contenido textual como apoyo para la organización documental.</w:t>
      </w:r>
    </w:p>
    <w:p w14:paraId="19E1568C" w14:textId="77777777" w:rsidR="00356B1D" w:rsidRPr="00553BE7" w:rsidRDefault="00356B1D" w:rsidP="00356B1D">
      <w:pPr>
        <w:ind w:firstLine="357"/>
        <w:rPr>
          <w:rFonts w:cs="Times New Roman"/>
        </w:rPr>
      </w:pPr>
    </w:p>
    <w:p w14:paraId="43D42AB2" w14:textId="1E1846C3" w:rsidR="00553BE7" w:rsidRPr="00553BE7" w:rsidRDefault="00553BE7" w:rsidP="00553BE7">
      <w:pPr>
        <w:pStyle w:val="Ttulo2"/>
      </w:pPr>
      <w:bookmarkStart w:id="51" w:name="_Toc233231504"/>
      <w:r w:rsidRPr="00553BE7">
        <w:t>Diseño del sistema como estrategia metodológica</w:t>
      </w:r>
      <w:bookmarkEnd w:id="51"/>
    </w:p>
    <w:p w14:paraId="16CA59D0" w14:textId="77777777"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En este proyecto, el diseño del sistema cumple un papel fundamental dentro de la metodología, ya que establece la forma en que se desarrollará la solución.</w:t>
      </w:r>
    </w:p>
    <w:p w14:paraId="6BE44BB7" w14:textId="77777777"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El diseño define:</w:t>
      </w:r>
    </w:p>
    <w:p w14:paraId="30398C70"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7.5.1.</w:t>
      </w:r>
      <w:r w:rsidRPr="00C100EB">
        <w:rPr>
          <w:rFonts w:ascii="Times New Roman" w:hAnsi="Times New Roman" w:cs="Times New Roman"/>
          <w:sz w:val="24"/>
          <w:szCs w:val="24"/>
        </w:rPr>
        <w:t xml:space="preserve"> La arquitectura del sistema, compuesta por tres módulos comunicados mediante HTTP/REST (</w:t>
      </w:r>
      <w:r w:rsidRPr="0043666E">
        <w:rPr>
          <w:rFonts w:ascii="Times New Roman" w:hAnsi="Times New Roman" w:cs="Times New Roman"/>
          <w:i/>
          <w:iCs/>
          <w:sz w:val="24"/>
          <w:szCs w:val="24"/>
        </w:rPr>
        <w:t>frontend-backend</w:t>
      </w:r>
      <w:r w:rsidRPr="00C100EB">
        <w:rPr>
          <w:rFonts w:ascii="Times New Roman" w:hAnsi="Times New Roman" w:cs="Times New Roman"/>
          <w:sz w:val="24"/>
          <w:szCs w:val="24"/>
        </w:rPr>
        <w:t xml:space="preserve">) y </w:t>
      </w:r>
      <w:r w:rsidRPr="0043666E">
        <w:rPr>
          <w:rFonts w:ascii="Times New Roman" w:hAnsi="Times New Roman" w:cs="Times New Roman"/>
          <w:i/>
          <w:iCs/>
          <w:sz w:val="24"/>
          <w:szCs w:val="24"/>
        </w:rPr>
        <w:t>gRPC</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-servicio </w:t>
      </w:r>
      <w:r w:rsidRPr="0043666E">
        <w:rPr>
          <w:rFonts w:ascii="Times New Roman" w:hAnsi="Times New Roman" w:cs="Times New Roman"/>
          <w:i/>
          <w:iCs/>
          <w:sz w:val="24"/>
          <w:szCs w:val="24"/>
        </w:rPr>
        <w:t>OCR</w:t>
      </w:r>
      <w:r w:rsidRPr="00C100EB">
        <w:rPr>
          <w:rFonts w:ascii="Times New Roman" w:hAnsi="Times New Roman" w:cs="Times New Roman"/>
          <w:sz w:val="24"/>
          <w:szCs w:val="24"/>
        </w:rPr>
        <w:t>).</w:t>
      </w:r>
    </w:p>
    <w:p w14:paraId="2ACD8054"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lastRenderedPageBreak/>
        <w:t>7.5.2.</w:t>
      </w:r>
      <w:r w:rsidRPr="00C100EB">
        <w:rPr>
          <w:rFonts w:ascii="Times New Roman" w:hAnsi="Times New Roman" w:cs="Times New Roman"/>
          <w:sz w:val="24"/>
          <w:szCs w:val="24"/>
        </w:rPr>
        <w:t xml:space="preserve"> La estructura de la base de datos, con </w:t>
      </w:r>
      <w:r w:rsidRPr="0043666E">
        <w:rPr>
          <w:rFonts w:ascii="Times New Roman" w:hAnsi="Times New Roman" w:cs="Times New Roman"/>
          <w:i/>
          <w:iCs/>
          <w:sz w:val="24"/>
          <w:szCs w:val="24"/>
        </w:rPr>
        <w:t>12</w:t>
      </w:r>
      <w:r w:rsidRPr="00C100EB">
        <w:rPr>
          <w:rFonts w:ascii="Times New Roman" w:hAnsi="Times New Roman" w:cs="Times New Roman"/>
          <w:sz w:val="24"/>
          <w:szCs w:val="24"/>
        </w:rPr>
        <w:t xml:space="preserve"> colecciones que permiten organizar documentos desde múltiples dimensiones (categorías, carpetas, etiquetas, favoritos).</w:t>
      </w:r>
    </w:p>
    <w:p w14:paraId="28C0CF9D"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7.5.3.</w:t>
      </w:r>
      <w:r w:rsidRPr="00C100EB">
        <w:rPr>
          <w:rFonts w:ascii="Times New Roman" w:hAnsi="Times New Roman" w:cs="Times New Roman"/>
          <w:sz w:val="24"/>
          <w:szCs w:val="24"/>
        </w:rPr>
        <w:t xml:space="preserve"> La interacción entre componentes, incluyendo </w:t>
      </w:r>
      <w:r w:rsidRPr="0043666E">
        <w:rPr>
          <w:rFonts w:ascii="Times New Roman" w:hAnsi="Times New Roman" w:cs="Times New Roman"/>
          <w:i/>
          <w:iCs/>
          <w:sz w:val="24"/>
          <w:szCs w:val="24"/>
        </w:rPr>
        <w:t>hooks</w:t>
      </w:r>
      <w:r w:rsidRPr="00C100EB">
        <w:rPr>
          <w:rFonts w:ascii="Times New Roman" w:hAnsi="Times New Roman" w:cs="Times New Roman"/>
          <w:sz w:val="24"/>
          <w:szCs w:val="24"/>
        </w:rPr>
        <w:t xml:space="preserve"> de </w:t>
      </w:r>
      <w:r w:rsidRPr="0043666E">
        <w:rPr>
          <w:rFonts w:ascii="Times New Roman" w:hAnsi="Times New Roman" w:cs="Times New Roman"/>
          <w:i/>
          <w:iCs/>
          <w:sz w:val="24"/>
          <w:szCs w:val="24"/>
        </w:rPr>
        <w:t>PocketBase</w:t>
      </w:r>
      <w:r w:rsidRPr="00C100EB">
        <w:rPr>
          <w:rFonts w:ascii="Times New Roman" w:hAnsi="Times New Roman" w:cs="Times New Roman"/>
          <w:sz w:val="24"/>
          <w:szCs w:val="24"/>
        </w:rPr>
        <w:t xml:space="preserve"> para la automatización del flujo de procesamiento y colas de trabajo para la gestión asíncrona del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y reentrenamiento del modelo.</w:t>
      </w:r>
    </w:p>
    <w:p w14:paraId="07E97D40" w14:textId="77777777" w:rsidR="0043666E"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7.5.4.</w:t>
      </w:r>
      <w:r w:rsidRPr="00C100EB">
        <w:rPr>
          <w:rFonts w:ascii="Times New Roman" w:hAnsi="Times New Roman" w:cs="Times New Roman"/>
          <w:sz w:val="24"/>
          <w:szCs w:val="24"/>
        </w:rPr>
        <w:t xml:space="preserve"> El flujo de procesamiento documental, desde la incorporación del archivo hasta la clasificación automática, pasando por el procesamiento </w:t>
      </w:r>
      <w:r w:rsidRPr="0043666E">
        <w:rPr>
          <w:rFonts w:ascii="Times New Roman" w:hAnsi="Times New Roman" w:cs="Times New Roman"/>
          <w:i/>
          <w:iCs/>
          <w:sz w:val="24"/>
          <w:szCs w:val="24"/>
        </w:rPr>
        <w:t>OCR</w:t>
      </w:r>
      <w:r w:rsidRPr="00C100EB">
        <w:rPr>
          <w:rFonts w:ascii="Times New Roman" w:hAnsi="Times New Roman" w:cs="Times New Roman"/>
          <w:sz w:val="24"/>
          <w:szCs w:val="24"/>
        </w:rPr>
        <w:t>, generación de miniaturas y asignación de subcategoría.</w:t>
      </w:r>
    </w:p>
    <w:p w14:paraId="2273D448" w14:textId="77777777" w:rsidR="0043666E" w:rsidRPr="00C100EB" w:rsidRDefault="0043666E" w:rsidP="0043666E">
      <w:pPr>
        <w:pStyle w:val="Textosinformato"/>
        <w:ind w:left="708"/>
        <w:rPr>
          <w:rFonts w:ascii="Times New Roman" w:hAnsi="Times New Roman" w:cs="Times New Roman"/>
          <w:sz w:val="24"/>
          <w:szCs w:val="24"/>
        </w:rPr>
      </w:pPr>
    </w:p>
    <w:p w14:paraId="2376B11B" w14:textId="2A49D407" w:rsidR="0043666E"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Este diseño actúa como guía para la implementación, permitiendo que el desarrollo se realice de forma estructurada y coherente.</w:t>
      </w:r>
    </w:p>
    <w:p w14:paraId="2D9C7F69" w14:textId="77777777" w:rsidR="0043666E" w:rsidRPr="00C100EB" w:rsidRDefault="0043666E" w:rsidP="0043666E">
      <w:pPr>
        <w:pStyle w:val="Textosinformato"/>
        <w:ind w:firstLine="708"/>
        <w:rPr>
          <w:rFonts w:ascii="Times New Roman" w:hAnsi="Times New Roman" w:cs="Times New Roman"/>
          <w:sz w:val="24"/>
          <w:szCs w:val="24"/>
        </w:rPr>
      </w:pPr>
    </w:p>
    <w:p w14:paraId="1B751CC5" w14:textId="6D57D83F" w:rsidR="0043666E" w:rsidRPr="00C100EB" w:rsidRDefault="0043666E" w:rsidP="0043666E">
      <w:pPr>
        <w:pStyle w:val="Textosinformato"/>
        <w:ind w:firstLine="357"/>
        <w:rPr>
          <w:rFonts w:ascii="Times New Roman" w:hAnsi="Times New Roman" w:cs="Times New Roman"/>
          <w:sz w:val="24"/>
          <w:szCs w:val="24"/>
        </w:rPr>
      </w:pPr>
      <w:r w:rsidRPr="00C100EB">
        <w:rPr>
          <w:rFonts w:ascii="Times New Roman" w:hAnsi="Times New Roman" w:cs="Times New Roman"/>
          <w:sz w:val="24"/>
          <w:szCs w:val="24"/>
        </w:rPr>
        <w:t>El diseño planteado durante las etapas iniciales sirvió como base directa para la implementación funcional del sistema, permitiendo mantener coherencia entre la arquitectura definida y los módulos desarrollados durante la construcción del proyecto.</w:t>
      </w:r>
    </w:p>
    <w:p w14:paraId="6D79DBD3" w14:textId="4B24E670" w:rsidR="00553BE7" w:rsidRPr="00553BE7" w:rsidRDefault="00553BE7" w:rsidP="0043666E">
      <w:pPr>
        <w:rPr>
          <w:rFonts w:cs="Times New Roman"/>
        </w:rPr>
      </w:pPr>
    </w:p>
    <w:p w14:paraId="44590555" w14:textId="56E30454" w:rsidR="00553BE7" w:rsidRPr="00553BE7" w:rsidRDefault="009A2486" w:rsidP="00553BE7">
      <w:pPr>
        <w:pStyle w:val="Ttulo2"/>
      </w:pPr>
      <w:bookmarkStart w:id="52" w:name="_Toc233231505"/>
      <w:r w:rsidRPr="009A2486">
        <w:t>Implementación del sistema</w:t>
      </w:r>
      <w:bookmarkEnd w:id="52"/>
    </w:p>
    <w:p w14:paraId="3D42D2E8" w14:textId="77777777"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La implementación del sistema se realizó utilizando una arquitectura modular compuesta por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frontend</w:t>
      </w:r>
      <w:r w:rsidRPr="00C100EB">
        <w:rPr>
          <w:rFonts w:ascii="Times New Roman" w:hAnsi="Times New Roman" w:cs="Times New Roman"/>
          <w:sz w:val="24"/>
          <w:szCs w:val="24"/>
        </w:rPr>
        <w:t xml:space="preserve"> y un servicio auxiliar de procesamiento documental.</w:t>
      </w:r>
    </w:p>
    <w:p w14:paraId="47A1DE01" w14:textId="77777777" w:rsidR="0043666E" w:rsidRPr="00C100EB" w:rsidRDefault="0043666E" w:rsidP="0043666E">
      <w:pPr>
        <w:pStyle w:val="Textosinformato"/>
        <w:rPr>
          <w:rFonts w:ascii="Times New Roman" w:hAnsi="Times New Roman" w:cs="Times New Roman"/>
          <w:sz w:val="24"/>
          <w:szCs w:val="24"/>
        </w:rPr>
      </w:pPr>
    </w:p>
    <w:p w14:paraId="27CEB065" w14:textId="77777777"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fue desarrollado utilizando </w:t>
      </w:r>
      <w:r w:rsidRPr="0043666E">
        <w:rPr>
          <w:rFonts w:ascii="Times New Roman" w:hAnsi="Times New Roman" w:cs="Times New Roman"/>
          <w:i/>
          <w:iCs/>
          <w:sz w:val="24"/>
          <w:szCs w:val="24"/>
        </w:rPr>
        <w:t>Go</w:t>
      </w:r>
      <w:r w:rsidRPr="00C100EB">
        <w:rPr>
          <w:rFonts w:ascii="Times New Roman" w:hAnsi="Times New Roman" w:cs="Times New Roman"/>
          <w:sz w:val="24"/>
          <w:szCs w:val="24"/>
        </w:rPr>
        <w:t xml:space="preserve"> y </w:t>
      </w:r>
      <w:r w:rsidRPr="0043666E">
        <w:rPr>
          <w:rFonts w:ascii="Times New Roman" w:hAnsi="Times New Roman" w:cs="Times New Roman"/>
          <w:i/>
          <w:iCs/>
          <w:sz w:val="24"/>
          <w:szCs w:val="24"/>
        </w:rPr>
        <w:t>PocketBase</w:t>
      </w:r>
      <w:r w:rsidRPr="00C100EB">
        <w:rPr>
          <w:rFonts w:ascii="Times New Roman" w:hAnsi="Times New Roman" w:cs="Times New Roman"/>
          <w:sz w:val="24"/>
          <w:szCs w:val="24"/>
        </w:rPr>
        <w:t xml:space="preserve">, permitiendo gestionar almacenamiento documental, persistencia de información y lógica principal del sistema. Dentro de este componente se implementaron funcionalidades relacionadas con carga de documentos, gestión de categorías, control del flujo documental mediante </w:t>
      </w:r>
      <w:r w:rsidRPr="0043666E">
        <w:rPr>
          <w:rFonts w:ascii="Times New Roman" w:hAnsi="Times New Roman" w:cs="Times New Roman"/>
          <w:i/>
          <w:iCs/>
          <w:sz w:val="24"/>
          <w:szCs w:val="24"/>
        </w:rPr>
        <w:t>hooks</w:t>
      </w:r>
      <w:r w:rsidRPr="00C100EB">
        <w:rPr>
          <w:rFonts w:ascii="Times New Roman" w:hAnsi="Times New Roman" w:cs="Times New Roman"/>
          <w:sz w:val="24"/>
          <w:szCs w:val="24"/>
        </w:rPr>
        <w:t xml:space="preserve"> automáticos, integración con el menú contextual de </w:t>
      </w:r>
      <w:r w:rsidRPr="0043666E">
        <w:rPr>
          <w:rFonts w:ascii="Times New Roman" w:hAnsi="Times New Roman" w:cs="Times New Roman"/>
          <w:i/>
          <w:iCs/>
          <w:sz w:val="24"/>
          <w:szCs w:val="24"/>
        </w:rPr>
        <w:t>Windows</w:t>
      </w:r>
      <w:r w:rsidRPr="00C100EB">
        <w:rPr>
          <w:rFonts w:ascii="Times New Roman" w:hAnsi="Times New Roman" w:cs="Times New Roman"/>
          <w:sz w:val="24"/>
          <w:szCs w:val="24"/>
        </w:rPr>
        <w:t xml:space="preserve">, bandeja del sistema, y coordinación del procesamiento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y clasificación bayesiana.</w:t>
      </w:r>
    </w:p>
    <w:p w14:paraId="3F51D8F9" w14:textId="77777777" w:rsidR="0043666E" w:rsidRPr="00C100EB" w:rsidRDefault="0043666E" w:rsidP="0043666E">
      <w:pPr>
        <w:pStyle w:val="Textosinformato"/>
        <w:rPr>
          <w:rFonts w:ascii="Times New Roman" w:hAnsi="Times New Roman" w:cs="Times New Roman"/>
          <w:sz w:val="24"/>
          <w:szCs w:val="24"/>
        </w:rPr>
      </w:pPr>
    </w:p>
    <w:p w14:paraId="41FDB0D5" w14:textId="77777777"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El servicio auxiliar desarrollado en Python se integró al sistema mediante </w:t>
      </w:r>
      <w:r w:rsidRPr="0043666E">
        <w:rPr>
          <w:rFonts w:ascii="Times New Roman" w:hAnsi="Times New Roman" w:cs="Times New Roman"/>
          <w:i/>
          <w:iCs/>
          <w:sz w:val="24"/>
          <w:szCs w:val="24"/>
        </w:rPr>
        <w:t>gRPC</w:t>
      </w:r>
      <w:r w:rsidRPr="00C100EB">
        <w:rPr>
          <w:rFonts w:ascii="Times New Roman" w:hAnsi="Times New Roman" w:cs="Times New Roman"/>
          <w:sz w:val="24"/>
          <w:szCs w:val="24"/>
        </w:rPr>
        <w:t xml:space="preserve"> para realizar procesamiento documental, extracción de texto y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Este componente permite trabajar con diferentes formatos de documentos y centraliza las tareas relacionadas con procesamiento textual, implementando un pipeline diferenciado según el tipo de archivo y un sistema de colas con capacidad de </w:t>
      </w:r>
      <w:r w:rsidRPr="0043666E">
        <w:rPr>
          <w:rFonts w:ascii="Times New Roman" w:hAnsi="Times New Roman" w:cs="Times New Roman"/>
          <w:i/>
          <w:iCs/>
          <w:sz w:val="24"/>
          <w:szCs w:val="24"/>
        </w:rPr>
        <w:t>100</w:t>
      </w:r>
      <w:r w:rsidRPr="00C100EB">
        <w:rPr>
          <w:rFonts w:ascii="Times New Roman" w:hAnsi="Times New Roman" w:cs="Times New Roman"/>
          <w:sz w:val="24"/>
          <w:szCs w:val="24"/>
        </w:rPr>
        <w:t xml:space="preserve"> trabajos simultáneos.</w:t>
      </w:r>
    </w:p>
    <w:p w14:paraId="3C75B631" w14:textId="77777777" w:rsidR="0043666E" w:rsidRPr="00C100EB" w:rsidRDefault="0043666E" w:rsidP="0043666E">
      <w:pPr>
        <w:pStyle w:val="Textosinformato"/>
        <w:rPr>
          <w:rFonts w:ascii="Times New Roman" w:hAnsi="Times New Roman" w:cs="Times New Roman"/>
          <w:sz w:val="24"/>
          <w:szCs w:val="24"/>
        </w:rPr>
      </w:pPr>
    </w:p>
    <w:p w14:paraId="0ADB5557" w14:textId="37FE0FFD"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La interfaz de usuario fue desarrollada utilizando </w:t>
      </w:r>
      <w:r w:rsidRPr="0043666E">
        <w:rPr>
          <w:rFonts w:ascii="Times New Roman" w:hAnsi="Times New Roman" w:cs="Times New Roman"/>
          <w:i/>
          <w:iCs/>
          <w:sz w:val="24"/>
          <w:szCs w:val="24"/>
        </w:rPr>
        <w:t>Svelte</w:t>
      </w:r>
      <w:r w:rsidRPr="00C100EB">
        <w:rPr>
          <w:rFonts w:ascii="Times New Roman" w:hAnsi="Times New Roman" w:cs="Times New Roman"/>
          <w:sz w:val="24"/>
          <w:szCs w:val="24"/>
        </w:rPr>
        <w:t xml:space="preserve"> con </w:t>
      </w:r>
      <w:r w:rsidRPr="0043666E">
        <w:rPr>
          <w:rFonts w:ascii="Times New Roman" w:hAnsi="Times New Roman" w:cs="Times New Roman"/>
          <w:i/>
          <w:iCs/>
          <w:sz w:val="24"/>
          <w:szCs w:val="24"/>
        </w:rPr>
        <w:t>SvelteKit</w:t>
      </w:r>
      <w:r w:rsidRPr="00C100EB">
        <w:rPr>
          <w:rFonts w:ascii="Times New Roman" w:hAnsi="Times New Roman" w:cs="Times New Roman"/>
          <w:sz w:val="24"/>
          <w:szCs w:val="24"/>
        </w:rPr>
        <w:t xml:space="preserve">, permitiendo construir una aplicación web orientada a la visualización y organización de documentos. </w:t>
      </w:r>
      <w:r w:rsidR="00EE319E">
        <w:rPr>
          <w:rFonts w:ascii="Times New Roman" w:hAnsi="Times New Roman" w:cs="Times New Roman"/>
          <w:sz w:val="24"/>
          <w:szCs w:val="24"/>
        </w:rPr>
        <w:t>E</w:t>
      </w:r>
      <w:r w:rsidRPr="00C100EB">
        <w:rPr>
          <w:rFonts w:ascii="Times New Roman" w:hAnsi="Times New Roman" w:cs="Times New Roman"/>
          <w:sz w:val="24"/>
          <w:szCs w:val="24"/>
        </w:rPr>
        <w:t xml:space="preserve">l </w:t>
      </w:r>
      <w:r w:rsidRPr="0043666E">
        <w:rPr>
          <w:rFonts w:ascii="Times New Roman" w:hAnsi="Times New Roman" w:cs="Times New Roman"/>
          <w:i/>
          <w:iCs/>
          <w:sz w:val="24"/>
          <w:szCs w:val="24"/>
        </w:rPr>
        <w:t>frontend</w:t>
      </w:r>
      <w:r w:rsidRPr="00C100EB">
        <w:rPr>
          <w:rFonts w:ascii="Times New Roman" w:hAnsi="Times New Roman" w:cs="Times New Roman"/>
          <w:sz w:val="24"/>
          <w:szCs w:val="24"/>
        </w:rPr>
        <w:t xml:space="preserve"> permite interactuar con categorías, subcategorías, carpetas jerárquicas, etiquetas, favoritos, búsqueda de texto completo y configuración del sistema.</w:t>
      </w:r>
    </w:p>
    <w:p w14:paraId="1B658E6C" w14:textId="77777777" w:rsidR="0043666E" w:rsidRPr="00C100EB" w:rsidRDefault="0043666E" w:rsidP="0043666E">
      <w:pPr>
        <w:pStyle w:val="Textosinformato"/>
        <w:rPr>
          <w:rFonts w:ascii="Times New Roman" w:hAnsi="Times New Roman" w:cs="Times New Roman"/>
          <w:sz w:val="24"/>
          <w:szCs w:val="24"/>
        </w:rPr>
      </w:pPr>
    </w:p>
    <w:p w14:paraId="22159855" w14:textId="77777777" w:rsidR="0043666E"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La implementación realizada permitió construir una versión funcional del sistema capaz de ejecutar el flujo principal definido durante el diseño del proyecto.</w:t>
      </w:r>
    </w:p>
    <w:p w14:paraId="235F60CB" w14:textId="77777777" w:rsidR="0043666E" w:rsidRDefault="0043666E" w:rsidP="0043666E">
      <w:pPr>
        <w:pStyle w:val="Textosinformato"/>
        <w:rPr>
          <w:rFonts w:ascii="Times New Roman" w:hAnsi="Times New Roman" w:cs="Times New Roman"/>
          <w:sz w:val="24"/>
          <w:szCs w:val="24"/>
        </w:rPr>
      </w:pPr>
    </w:p>
    <w:p w14:paraId="322727D8" w14:textId="77777777" w:rsidR="0043666E" w:rsidRDefault="0043666E" w:rsidP="0043666E">
      <w:pPr>
        <w:pStyle w:val="Textosinformato"/>
        <w:rPr>
          <w:rFonts w:ascii="Times New Roman" w:hAnsi="Times New Roman" w:cs="Times New Roman"/>
          <w:sz w:val="24"/>
          <w:szCs w:val="24"/>
        </w:rPr>
      </w:pPr>
    </w:p>
    <w:p w14:paraId="0F22C49F" w14:textId="77777777" w:rsidR="0043666E" w:rsidRDefault="0043666E" w:rsidP="0043666E">
      <w:pPr>
        <w:pStyle w:val="Textosinformato"/>
        <w:rPr>
          <w:rFonts w:ascii="Times New Roman" w:hAnsi="Times New Roman" w:cs="Times New Roman"/>
          <w:sz w:val="24"/>
          <w:szCs w:val="24"/>
        </w:rPr>
      </w:pPr>
    </w:p>
    <w:p w14:paraId="2BF7A9BF" w14:textId="77777777" w:rsidR="0043666E" w:rsidRDefault="0043666E" w:rsidP="0043666E">
      <w:pPr>
        <w:pStyle w:val="Textosinformato"/>
        <w:rPr>
          <w:rFonts w:ascii="Times New Roman" w:hAnsi="Times New Roman" w:cs="Times New Roman"/>
          <w:sz w:val="24"/>
          <w:szCs w:val="24"/>
        </w:rPr>
      </w:pPr>
    </w:p>
    <w:p w14:paraId="15BCA417" w14:textId="77777777" w:rsidR="0043666E" w:rsidRDefault="0043666E" w:rsidP="0043666E">
      <w:pPr>
        <w:pStyle w:val="Textosinformato"/>
        <w:rPr>
          <w:rFonts w:ascii="Times New Roman" w:hAnsi="Times New Roman" w:cs="Times New Roman"/>
          <w:sz w:val="24"/>
          <w:szCs w:val="24"/>
        </w:rPr>
      </w:pPr>
    </w:p>
    <w:p w14:paraId="086B2A09" w14:textId="77777777" w:rsidR="0043666E" w:rsidRPr="00C100EB" w:rsidRDefault="0043666E" w:rsidP="0043666E">
      <w:pPr>
        <w:pStyle w:val="Textosinformato"/>
        <w:rPr>
          <w:rFonts w:ascii="Times New Roman" w:hAnsi="Times New Roman" w:cs="Times New Roman"/>
          <w:sz w:val="24"/>
          <w:szCs w:val="24"/>
        </w:rPr>
      </w:pPr>
    </w:p>
    <w:p w14:paraId="386FBA46" w14:textId="228867A9" w:rsidR="003918D2" w:rsidRPr="00E43A79" w:rsidRDefault="00E43A79" w:rsidP="00E43A79">
      <w:pPr>
        <w:pStyle w:val="Descripcin"/>
        <w:rPr>
          <w:color w:val="000000" w:themeColor="text1"/>
        </w:rPr>
      </w:pPr>
      <w:bookmarkStart w:id="53" w:name="_Toc233228728"/>
      <w:r w:rsidRPr="00E43A79">
        <w:rPr>
          <w:color w:val="000000" w:themeColor="text1"/>
        </w:rPr>
        <w:lastRenderedPageBreak/>
        <w:t xml:space="preserve">Figura </w:t>
      </w:r>
      <w:r w:rsidRPr="00E43A79">
        <w:rPr>
          <w:color w:val="000000" w:themeColor="text1"/>
        </w:rPr>
        <w:fldChar w:fldCharType="begin"/>
      </w:r>
      <w:r w:rsidRPr="00E43A79">
        <w:rPr>
          <w:color w:val="000000" w:themeColor="text1"/>
        </w:rPr>
        <w:instrText xml:space="preserve"> SEQ Ilustración \* ARABIC </w:instrText>
      </w:r>
      <w:r w:rsidRPr="00E43A79">
        <w:rPr>
          <w:color w:val="000000" w:themeColor="text1"/>
        </w:rPr>
        <w:fldChar w:fldCharType="separate"/>
      </w:r>
      <w:r w:rsidR="002D3A9C">
        <w:rPr>
          <w:noProof/>
          <w:color w:val="000000" w:themeColor="text1"/>
        </w:rPr>
        <w:t>9</w:t>
      </w:r>
      <w:r w:rsidRPr="00E43A79">
        <w:rPr>
          <w:color w:val="000000" w:themeColor="text1"/>
        </w:rPr>
        <w:fldChar w:fldCharType="end"/>
      </w:r>
      <w:r w:rsidRPr="00E43A79">
        <w:rPr>
          <w:color w:val="000000" w:themeColor="text1"/>
        </w:rPr>
        <w:t>. Flujo procesamiento de documentos Fileoteca.</w:t>
      </w:r>
      <w:bookmarkEnd w:id="53"/>
    </w:p>
    <w:p w14:paraId="2ACCC5ED" w14:textId="67CF9887" w:rsidR="003918D2" w:rsidRDefault="0043666E" w:rsidP="003918D2">
      <w:pPr>
        <w:rPr>
          <w:rFonts w:cs="Times New Roman"/>
        </w:rPr>
      </w:pPr>
      <w:r w:rsidRPr="0043666E">
        <w:rPr>
          <w:rFonts w:cs="Times New Roman"/>
          <w:noProof/>
        </w:rPr>
        <w:drawing>
          <wp:inline distT="0" distB="0" distL="0" distR="0" wp14:anchorId="221B5547" wp14:editId="4D715FC1">
            <wp:extent cx="5612130" cy="2446020"/>
            <wp:effectExtent l="0" t="0" r="7620" b="0"/>
            <wp:docPr id="18759465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946543" name=""/>
                    <pic:cNvPicPr/>
                  </pic:nvPicPr>
                  <pic:blipFill>
                    <a:blip r:embed="rId14"/>
                    <a:stretch>
                      <a:fillRect/>
                    </a:stretch>
                  </pic:blipFill>
                  <pic:spPr>
                    <a:xfrm>
                      <a:off x="0" y="0"/>
                      <a:ext cx="5612130" cy="2446020"/>
                    </a:xfrm>
                    <a:prstGeom prst="rect">
                      <a:avLst/>
                    </a:prstGeom>
                  </pic:spPr>
                </pic:pic>
              </a:graphicData>
            </a:graphic>
          </wp:inline>
        </w:drawing>
      </w:r>
    </w:p>
    <w:p w14:paraId="641E0794" w14:textId="77777777" w:rsidR="00E43A79" w:rsidRPr="00236131" w:rsidRDefault="00E43A79" w:rsidP="00E43A79">
      <w:pPr>
        <w:rPr>
          <w:rFonts w:cs="Times New Roman"/>
          <w:i/>
          <w:iCs/>
          <w:sz w:val="18"/>
          <w:szCs w:val="18"/>
        </w:rPr>
      </w:pPr>
      <w:r w:rsidRPr="00236131">
        <w:rPr>
          <w:rFonts w:cs="Times New Roman"/>
          <w:i/>
          <w:iCs/>
          <w:sz w:val="18"/>
          <w:szCs w:val="18"/>
        </w:rPr>
        <w:t>Fuente: Elaboración propia.</w:t>
      </w:r>
    </w:p>
    <w:p w14:paraId="5F9BA937" w14:textId="77777777" w:rsidR="003918D2" w:rsidRPr="00553BE7" w:rsidRDefault="003918D2" w:rsidP="003918D2">
      <w:pPr>
        <w:rPr>
          <w:rFonts w:cs="Times New Roman"/>
        </w:rPr>
      </w:pPr>
    </w:p>
    <w:p w14:paraId="41493C16" w14:textId="0FEB3BC8" w:rsidR="00553BE7" w:rsidRPr="00553BE7" w:rsidRDefault="003918D2" w:rsidP="00553BE7">
      <w:pPr>
        <w:pStyle w:val="Ttulo2"/>
      </w:pPr>
      <w:bookmarkStart w:id="54" w:name="_Toc233231506"/>
      <w:r w:rsidRPr="003918D2">
        <w:t>Integración de módulos.</w:t>
      </w:r>
      <w:bookmarkEnd w:id="54"/>
    </w:p>
    <w:p w14:paraId="2555BDDE" w14:textId="19D6249F"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La integración entre los componentes del sistema permitió establecer un flujo funcional de procesamiento documental.</w:t>
      </w:r>
      <w:r w:rsidR="00EE319E">
        <w:rPr>
          <w:rFonts w:ascii="Times New Roman" w:hAnsi="Times New Roman" w:cs="Times New Roman"/>
          <w:sz w:val="24"/>
          <w:szCs w:val="24"/>
        </w:rPr>
        <w:t xml:space="preserve"> E</w:t>
      </w:r>
      <w:r w:rsidRPr="00C100EB">
        <w:rPr>
          <w:rFonts w:ascii="Times New Roman" w:hAnsi="Times New Roman" w:cs="Times New Roman"/>
          <w:sz w:val="24"/>
          <w:szCs w:val="24"/>
        </w:rPr>
        <w:t xml:space="preserve">l sistema permite incorporar documentos desde la interfaz web, mediante arrastrar y soltar, o desde el menú contextual del explorador de </w:t>
      </w:r>
      <w:r w:rsidRPr="0043666E">
        <w:rPr>
          <w:rFonts w:ascii="Times New Roman" w:hAnsi="Times New Roman" w:cs="Times New Roman"/>
          <w:i/>
          <w:iCs/>
          <w:sz w:val="24"/>
          <w:szCs w:val="24"/>
        </w:rPr>
        <w:t>Windows</w:t>
      </w:r>
      <w:r w:rsidRPr="00C100EB">
        <w:rPr>
          <w:rFonts w:ascii="Times New Roman" w:hAnsi="Times New Roman" w:cs="Times New Roman"/>
          <w:sz w:val="24"/>
          <w:szCs w:val="24"/>
        </w:rPr>
        <w:t xml:space="preserve">, enviarlos al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para almacenamiento y posteriormente procesarlos mediante el servicio auxiliar.</w:t>
      </w:r>
    </w:p>
    <w:p w14:paraId="6561A731" w14:textId="77777777" w:rsidR="0043666E" w:rsidRPr="00C100EB" w:rsidRDefault="0043666E" w:rsidP="0043666E">
      <w:pPr>
        <w:pStyle w:val="Textosinformato"/>
        <w:rPr>
          <w:rFonts w:ascii="Times New Roman" w:hAnsi="Times New Roman" w:cs="Times New Roman"/>
          <w:sz w:val="24"/>
          <w:szCs w:val="24"/>
        </w:rPr>
      </w:pPr>
    </w:p>
    <w:p w14:paraId="6E57EFD2" w14:textId="77777777"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La comunicación entre 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y el servicio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se realiza mediante </w:t>
      </w:r>
      <w:r w:rsidRPr="0043666E">
        <w:rPr>
          <w:rFonts w:ascii="Times New Roman" w:hAnsi="Times New Roman" w:cs="Times New Roman"/>
          <w:i/>
          <w:iCs/>
          <w:sz w:val="24"/>
          <w:szCs w:val="24"/>
        </w:rPr>
        <w:t>gRPC</w:t>
      </w:r>
      <w:r w:rsidRPr="00C100EB">
        <w:rPr>
          <w:rFonts w:ascii="Times New Roman" w:hAnsi="Times New Roman" w:cs="Times New Roman"/>
          <w:sz w:val="24"/>
          <w:szCs w:val="24"/>
        </w:rPr>
        <w:t xml:space="preserve"> con autenticación mediante </w:t>
      </w:r>
      <w:r w:rsidRPr="0043666E">
        <w:rPr>
          <w:rFonts w:ascii="Times New Roman" w:hAnsi="Times New Roman" w:cs="Times New Roman"/>
          <w:i/>
          <w:iCs/>
          <w:sz w:val="24"/>
          <w:szCs w:val="24"/>
        </w:rPr>
        <w:t>API</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key</w:t>
      </w:r>
      <w:r w:rsidRPr="00C100EB">
        <w:rPr>
          <w:rFonts w:ascii="Times New Roman" w:hAnsi="Times New Roman" w:cs="Times New Roman"/>
          <w:sz w:val="24"/>
          <w:szCs w:val="24"/>
        </w:rPr>
        <w:t xml:space="preserve">, utilizando un sistema de colas para gestionar el procesamiento asíncrono de documentos. 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registra </w:t>
      </w:r>
      <w:r w:rsidRPr="0043666E">
        <w:rPr>
          <w:rFonts w:ascii="Times New Roman" w:hAnsi="Times New Roman" w:cs="Times New Roman"/>
          <w:i/>
          <w:iCs/>
          <w:sz w:val="24"/>
          <w:szCs w:val="24"/>
        </w:rPr>
        <w:t>hooks</w:t>
      </w:r>
      <w:r w:rsidRPr="00C100EB">
        <w:rPr>
          <w:rFonts w:ascii="Times New Roman" w:hAnsi="Times New Roman" w:cs="Times New Roman"/>
          <w:sz w:val="24"/>
          <w:szCs w:val="24"/>
        </w:rPr>
        <w:t xml:space="preserve"> automáticos (</w:t>
      </w:r>
      <w:r w:rsidRPr="0043666E">
        <w:rPr>
          <w:rFonts w:ascii="Times New Roman" w:hAnsi="Times New Roman" w:cs="Times New Roman"/>
          <w:i/>
          <w:iCs/>
          <w:sz w:val="24"/>
          <w:szCs w:val="24"/>
        </w:rPr>
        <w:t>OnRecordCreate, OnRecordUpdate</w:t>
      </w:r>
      <w:r w:rsidRPr="00C100EB">
        <w:rPr>
          <w:rFonts w:ascii="Times New Roman" w:hAnsi="Times New Roman" w:cs="Times New Roman"/>
          <w:sz w:val="24"/>
          <w:szCs w:val="24"/>
        </w:rPr>
        <w:t>) que detectan la incorporación o modificación de documentos y disparan el procesamiento correspondiente.</w:t>
      </w:r>
    </w:p>
    <w:p w14:paraId="3E983025" w14:textId="77777777" w:rsidR="0043666E" w:rsidRPr="00C100EB" w:rsidRDefault="0043666E" w:rsidP="0043666E">
      <w:pPr>
        <w:pStyle w:val="Textosinformato"/>
        <w:rPr>
          <w:rFonts w:ascii="Times New Roman" w:hAnsi="Times New Roman" w:cs="Times New Roman"/>
          <w:sz w:val="24"/>
          <w:szCs w:val="24"/>
        </w:rPr>
      </w:pPr>
    </w:p>
    <w:p w14:paraId="6F7BC1CC" w14:textId="77777777"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Una vez procesado el documento, el contenido textual obtenido es utilizado para generar una clasificación preliminar dentro del sistema, permitiendo asociar el archivo a una categoría y subcategoría según el umbral de confianza del modelo </w:t>
      </w:r>
      <w:r w:rsidRPr="0043666E">
        <w:rPr>
          <w:rFonts w:ascii="Times New Roman" w:hAnsi="Times New Roman" w:cs="Times New Roman"/>
          <w:i/>
          <w:iCs/>
          <w:sz w:val="24"/>
          <w:szCs w:val="24"/>
        </w:rPr>
        <w:t>Naive Bayes</w:t>
      </w:r>
      <w:r w:rsidRPr="00C100EB">
        <w:rPr>
          <w:rFonts w:ascii="Times New Roman" w:hAnsi="Times New Roman" w:cs="Times New Roman"/>
          <w:sz w:val="24"/>
          <w:szCs w:val="24"/>
        </w:rPr>
        <w:t>.</w:t>
      </w:r>
    </w:p>
    <w:p w14:paraId="79C69E73" w14:textId="77777777" w:rsidR="0043666E" w:rsidRPr="00C100EB" w:rsidRDefault="0043666E" w:rsidP="0043666E">
      <w:pPr>
        <w:pStyle w:val="Textosinformato"/>
        <w:rPr>
          <w:rFonts w:ascii="Times New Roman" w:hAnsi="Times New Roman" w:cs="Times New Roman"/>
          <w:sz w:val="24"/>
          <w:szCs w:val="24"/>
        </w:rPr>
      </w:pPr>
    </w:p>
    <w:p w14:paraId="53B99EFB" w14:textId="77777777"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La integración implementada permitió validar la comunicación entre módulos y comprobar el funcionamiento conjunto de la arquitectura definida para el proyecto.</w:t>
      </w:r>
    </w:p>
    <w:p w14:paraId="2198AE04" w14:textId="77777777" w:rsidR="003918D2" w:rsidRDefault="003918D2" w:rsidP="003918D2">
      <w:pPr>
        <w:rPr>
          <w:rFonts w:cs="Times New Roman"/>
        </w:rPr>
      </w:pPr>
    </w:p>
    <w:p w14:paraId="778A7CCB" w14:textId="77777777" w:rsidR="0043666E" w:rsidRDefault="0043666E" w:rsidP="003918D2">
      <w:pPr>
        <w:rPr>
          <w:rFonts w:cs="Times New Roman"/>
        </w:rPr>
      </w:pPr>
    </w:p>
    <w:p w14:paraId="09E10E70" w14:textId="77777777" w:rsidR="0043666E" w:rsidRDefault="0043666E" w:rsidP="003918D2">
      <w:pPr>
        <w:rPr>
          <w:rFonts w:cs="Times New Roman"/>
        </w:rPr>
      </w:pPr>
    </w:p>
    <w:p w14:paraId="311E3CB7" w14:textId="77777777" w:rsidR="0043666E" w:rsidRDefault="0043666E" w:rsidP="003918D2">
      <w:pPr>
        <w:rPr>
          <w:rFonts w:cs="Times New Roman"/>
        </w:rPr>
      </w:pPr>
    </w:p>
    <w:p w14:paraId="174AA671" w14:textId="77777777" w:rsidR="0043666E" w:rsidRDefault="0043666E" w:rsidP="003918D2">
      <w:pPr>
        <w:rPr>
          <w:rFonts w:cs="Times New Roman"/>
        </w:rPr>
      </w:pPr>
    </w:p>
    <w:p w14:paraId="4A05BB71" w14:textId="5E4AA75F" w:rsidR="003918D2" w:rsidRPr="009A2486" w:rsidRDefault="003918D2" w:rsidP="003918D2">
      <w:pPr>
        <w:pStyle w:val="Descripcin"/>
        <w:rPr>
          <w:color w:val="000000" w:themeColor="text1"/>
        </w:rPr>
      </w:pPr>
      <w:bookmarkStart w:id="55" w:name="_Toc233228729"/>
      <w:r w:rsidRPr="009A2486">
        <w:rPr>
          <w:color w:val="000000" w:themeColor="text1"/>
        </w:rPr>
        <w:lastRenderedPageBreak/>
        <w:t xml:space="preserve">Figura </w:t>
      </w:r>
      <w:r w:rsidRPr="009A2486">
        <w:rPr>
          <w:color w:val="000000" w:themeColor="text1"/>
        </w:rPr>
        <w:fldChar w:fldCharType="begin"/>
      </w:r>
      <w:r w:rsidRPr="009A2486">
        <w:rPr>
          <w:color w:val="000000" w:themeColor="text1"/>
        </w:rPr>
        <w:instrText xml:space="preserve"> SEQ Ilustración \* ARABIC </w:instrText>
      </w:r>
      <w:r w:rsidRPr="009A2486">
        <w:rPr>
          <w:color w:val="000000" w:themeColor="text1"/>
        </w:rPr>
        <w:fldChar w:fldCharType="separate"/>
      </w:r>
      <w:r w:rsidR="002D3A9C">
        <w:rPr>
          <w:noProof/>
          <w:color w:val="000000" w:themeColor="text1"/>
        </w:rPr>
        <w:t>10</w:t>
      </w:r>
      <w:r w:rsidRPr="009A2486">
        <w:rPr>
          <w:color w:val="000000" w:themeColor="text1"/>
        </w:rPr>
        <w:fldChar w:fldCharType="end"/>
      </w:r>
      <w:r w:rsidRPr="009A2486">
        <w:rPr>
          <w:color w:val="000000" w:themeColor="text1"/>
        </w:rPr>
        <w:t>. Backend y servicio documental.</w:t>
      </w:r>
      <w:bookmarkEnd w:id="55"/>
    </w:p>
    <w:p w14:paraId="58F4A9A7" w14:textId="51E1E1B3" w:rsidR="003918D2" w:rsidRDefault="0043666E" w:rsidP="003918D2">
      <w:r w:rsidRPr="0043666E">
        <w:rPr>
          <w:noProof/>
        </w:rPr>
        <w:drawing>
          <wp:inline distT="0" distB="0" distL="0" distR="0" wp14:anchorId="619C7BD9" wp14:editId="4BABB913">
            <wp:extent cx="5612130" cy="2817495"/>
            <wp:effectExtent l="0" t="0" r="7620" b="1905"/>
            <wp:docPr id="27909655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096557" name=""/>
                    <pic:cNvPicPr/>
                  </pic:nvPicPr>
                  <pic:blipFill>
                    <a:blip r:embed="rId15"/>
                    <a:stretch>
                      <a:fillRect/>
                    </a:stretch>
                  </pic:blipFill>
                  <pic:spPr>
                    <a:xfrm>
                      <a:off x="0" y="0"/>
                      <a:ext cx="5612130" cy="2817495"/>
                    </a:xfrm>
                    <a:prstGeom prst="rect">
                      <a:avLst/>
                    </a:prstGeom>
                  </pic:spPr>
                </pic:pic>
              </a:graphicData>
            </a:graphic>
          </wp:inline>
        </w:drawing>
      </w:r>
    </w:p>
    <w:p w14:paraId="3D1D5013" w14:textId="77777777" w:rsidR="003918D2" w:rsidRPr="00236131" w:rsidRDefault="003918D2" w:rsidP="003918D2">
      <w:pPr>
        <w:rPr>
          <w:rFonts w:cs="Times New Roman"/>
          <w:i/>
          <w:iCs/>
          <w:sz w:val="18"/>
          <w:szCs w:val="18"/>
        </w:rPr>
      </w:pPr>
      <w:r w:rsidRPr="00236131">
        <w:rPr>
          <w:rFonts w:cs="Times New Roman"/>
          <w:i/>
          <w:iCs/>
          <w:sz w:val="18"/>
          <w:szCs w:val="18"/>
        </w:rPr>
        <w:t>Fuente: Elaboración propia.</w:t>
      </w:r>
    </w:p>
    <w:p w14:paraId="43F9B966" w14:textId="77777777" w:rsidR="003918D2" w:rsidRDefault="003918D2" w:rsidP="003918D2">
      <w:pPr>
        <w:rPr>
          <w:rFonts w:cs="Times New Roman"/>
        </w:rPr>
      </w:pPr>
    </w:p>
    <w:p w14:paraId="10973125" w14:textId="43D21CF1" w:rsidR="0057126A" w:rsidRDefault="00443185" w:rsidP="0057126A">
      <w:pPr>
        <w:pStyle w:val="Ttulo2"/>
      </w:pPr>
      <w:bookmarkStart w:id="56" w:name="_Toc233231507"/>
      <w:r w:rsidRPr="00443185">
        <w:t>Integración final del sistema</w:t>
      </w:r>
      <w:bookmarkEnd w:id="56"/>
    </w:p>
    <w:p w14:paraId="3D0F989E" w14:textId="36F08FFB" w:rsidR="0043666E" w:rsidRDefault="00510316" w:rsidP="00510316">
      <w:pPr>
        <w:pStyle w:val="Textosinformato"/>
        <w:ind w:firstLine="708"/>
        <w:rPr>
          <w:rFonts w:ascii="Times New Roman" w:hAnsi="Times New Roman" w:cs="Times New Roman"/>
          <w:sz w:val="24"/>
          <w:szCs w:val="24"/>
        </w:rPr>
      </w:pPr>
      <w:r w:rsidRPr="00510316">
        <w:rPr>
          <w:rFonts w:ascii="Times New Roman" w:hAnsi="Times New Roman" w:cs="Times New Roman"/>
          <w:sz w:val="24"/>
          <w:szCs w:val="24"/>
        </w:rPr>
        <w:t>El sistema cuenta con una implementación funcional completa de los módulos definidos durante el diseño arquitectónico. Se encuentran operativos:</w:t>
      </w:r>
    </w:p>
    <w:p w14:paraId="62906AAF" w14:textId="68F93FC0"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7.8.1.</w:t>
      </w:r>
      <w:r w:rsidRPr="00C100EB">
        <w:rPr>
          <w:rFonts w:ascii="Times New Roman" w:hAnsi="Times New Roman" w:cs="Times New Roman"/>
          <w:sz w:val="24"/>
          <w:szCs w:val="24"/>
        </w:rPr>
        <w:t xml:space="preserve"> 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de gestión documental con </w:t>
      </w:r>
      <w:r w:rsidRPr="0043666E">
        <w:rPr>
          <w:rFonts w:ascii="Times New Roman" w:hAnsi="Times New Roman" w:cs="Times New Roman"/>
          <w:i/>
          <w:iCs/>
          <w:sz w:val="24"/>
          <w:szCs w:val="24"/>
        </w:rPr>
        <w:t>API</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REST</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hooks</w:t>
      </w:r>
      <w:r w:rsidRPr="00C100EB">
        <w:rPr>
          <w:rFonts w:ascii="Times New Roman" w:hAnsi="Times New Roman" w:cs="Times New Roman"/>
          <w:sz w:val="24"/>
          <w:szCs w:val="24"/>
        </w:rPr>
        <w:t xml:space="preserve"> automáticos y bandeja del sistema.</w:t>
      </w:r>
    </w:p>
    <w:p w14:paraId="59599DD7"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7.8.2.</w:t>
      </w:r>
      <w:r w:rsidRPr="00C100EB">
        <w:rPr>
          <w:rFonts w:ascii="Times New Roman" w:hAnsi="Times New Roman" w:cs="Times New Roman"/>
          <w:sz w:val="24"/>
          <w:szCs w:val="24"/>
        </w:rPr>
        <w:t xml:space="preserve"> La estructura de persistencia de datos con 12 colecciones y relaciones entre entidades.</w:t>
      </w:r>
    </w:p>
    <w:p w14:paraId="5E093697"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7.8.3.</w:t>
      </w:r>
      <w:r w:rsidRPr="00C100EB">
        <w:rPr>
          <w:rFonts w:ascii="Times New Roman" w:hAnsi="Times New Roman" w:cs="Times New Roman"/>
          <w:sz w:val="24"/>
          <w:szCs w:val="24"/>
        </w:rPr>
        <w:t xml:space="preserve"> El sistema de categorías y subcategorías con clasificación bayesiana automática.</w:t>
      </w:r>
    </w:p>
    <w:p w14:paraId="228037DE"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7.8.4.</w:t>
      </w:r>
      <w:r w:rsidRPr="00C100EB">
        <w:rPr>
          <w:rFonts w:ascii="Times New Roman" w:hAnsi="Times New Roman" w:cs="Times New Roman"/>
          <w:sz w:val="24"/>
          <w:szCs w:val="24"/>
        </w:rPr>
        <w:t xml:space="preserve"> El procesamiento documental mediante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con </w:t>
      </w:r>
      <w:r w:rsidRPr="0043666E">
        <w:rPr>
          <w:rFonts w:ascii="Times New Roman" w:hAnsi="Times New Roman" w:cs="Times New Roman"/>
          <w:i/>
          <w:iCs/>
          <w:sz w:val="24"/>
          <w:szCs w:val="24"/>
        </w:rPr>
        <w:t>pipeline</w:t>
      </w:r>
      <w:r w:rsidRPr="00C100EB">
        <w:rPr>
          <w:rFonts w:ascii="Times New Roman" w:hAnsi="Times New Roman" w:cs="Times New Roman"/>
          <w:sz w:val="24"/>
          <w:szCs w:val="24"/>
        </w:rPr>
        <w:t xml:space="preserve"> diferenciado por tipo de archivo.</w:t>
      </w:r>
    </w:p>
    <w:p w14:paraId="2BEC008A"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7.8.5.</w:t>
      </w:r>
      <w:r w:rsidRPr="00C100EB">
        <w:rPr>
          <w:rFonts w:ascii="Times New Roman" w:hAnsi="Times New Roman" w:cs="Times New Roman"/>
          <w:sz w:val="24"/>
          <w:szCs w:val="24"/>
        </w:rPr>
        <w:t xml:space="preserve"> La extracción de texto desde documentos en múltiples formatos (PDF, imágenes, Office, texto plano).</w:t>
      </w:r>
    </w:p>
    <w:p w14:paraId="17DD6D26"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7.8.6.</w:t>
      </w:r>
      <w:r w:rsidRPr="00C100EB">
        <w:rPr>
          <w:rFonts w:ascii="Times New Roman" w:hAnsi="Times New Roman" w:cs="Times New Roman"/>
          <w:sz w:val="24"/>
          <w:szCs w:val="24"/>
        </w:rPr>
        <w:t xml:space="preserve"> El mecanismo de clasificación documental basado en </w:t>
      </w:r>
      <w:r w:rsidRPr="0043666E">
        <w:rPr>
          <w:rFonts w:ascii="Times New Roman" w:hAnsi="Times New Roman" w:cs="Times New Roman"/>
          <w:i/>
          <w:iCs/>
          <w:sz w:val="24"/>
          <w:szCs w:val="24"/>
        </w:rPr>
        <w:t>Naive Bayes</w:t>
      </w:r>
      <w:r w:rsidRPr="00C100EB">
        <w:rPr>
          <w:rFonts w:ascii="Times New Roman" w:hAnsi="Times New Roman" w:cs="Times New Roman"/>
          <w:sz w:val="24"/>
          <w:szCs w:val="24"/>
        </w:rPr>
        <w:t xml:space="preserve"> con umbral de confianza y reentrenamiento asíncrono.</w:t>
      </w:r>
    </w:p>
    <w:p w14:paraId="24B11B6E"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7.8.7.</w:t>
      </w:r>
      <w:r w:rsidRPr="00C100EB">
        <w:rPr>
          <w:rFonts w:ascii="Times New Roman" w:hAnsi="Times New Roman" w:cs="Times New Roman"/>
          <w:sz w:val="24"/>
          <w:szCs w:val="24"/>
        </w:rPr>
        <w:t xml:space="preserve"> La interfaz principal de interacción con el usuario (</w:t>
      </w:r>
      <w:r w:rsidRPr="0043666E">
        <w:rPr>
          <w:rFonts w:ascii="Times New Roman" w:hAnsi="Times New Roman" w:cs="Times New Roman"/>
          <w:i/>
          <w:iCs/>
          <w:sz w:val="24"/>
          <w:szCs w:val="24"/>
        </w:rPr>
        <w:t>dashboard</w:t>
      </w:r>
      <w:r w:rsidRPr="00C100EB">
        <w:rPr>
          <w:rFonts w:ascii="Times New Roman" w:hAnsi="Times New Roman" w:cs="Times New Roman"/>
          <w:sz w:val="24"/>
          <w:szCs w:val="24"/>
        </w:rPr>
        <w:t>, categorías, carpetas, búsqueda, configuración).</w:t>
      </w:r>
    </w:p>
    <w:p w14:paraId="39760F85"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7.8.8.</w:t>
      </w:r>
      <w:r w:rsidRPr="00C100EB">
        <w:rPr>
          <w:rFonts w:ascii="Times New Roman" w:hAnsi="Times New Roman" w:cs="Times New Roman"/>
          <w:sz w:val="24"/>
          <w:szCs w:val="24"/>
        </w:rPr>
        <w:t xml:space="preserve"> El sistema de carpetas jerárquicas para organización complementaria de documentos.</w:t>
      </w:r>
    </w:p>
    <w:p w14:paraId="013E42E1"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7.8.9.</w:t>
      </w:r>
      <w:r w:rsidRPr="00C100EB">
        <w:rPr>
          <w:rFonts w:ascii="Times New Roman" w:hAnsi="Times New Roman" w:cs="Times New Roman"/>
          <w:sz w:val="24"/>
          <w:szCs w:val="24"/>
        </w:rPr>
        <w:t xml:space="preserve"> La búsqueda de texto completo sobre el contenido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de los documentos.</w:t>
      </w:r>
    </w:p>
    <w:p w14:paraId="4C9851E2"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7.8.10.</w:t>
      </w:r>
      <w:r w:rsidRPr="00C100EB">
        <w:rPr>
          <w:rFonts w:ascii="Times New Roman" w:hAnsi="Times New Roman" w:cs="Times New Roman"/>
          <w:sz w:val="24"/>
          <w:szCs w:val="24"/>
        </w:rPr>
        <w:t xml:space="preserve"> La generación automática de miniaturas para documentos PDF e imágenes.</w:t>
      </w:r>
    </w:p>
    <w:p w14:paraId="0A8A2206"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7.8.11.</w:t>
      </w:r>
      <w:r w:rsidRPr="00C100EB">
        <w:rPr>
          <w:rFonts w:ascii="Times New Roman" w:hAnsi="Times New Roman" w:cs="Times New Roman"/>
          <w:sz w:val="24"/>
          <w:szCs w:val="24"/>
        </w:rPr>
        <w:t xml:space="preserve"> La integración con el menú contextual del explorador de </w:t>
      </w:r>
      <w:r w:rsidRPr="0043666E">
        <w:rPr>
          <w:rFonts w:ascii="Times New Roman" w:hAnsi="Times New Roman" w:cs="Times New Roman"/>
          <w:i/>
          <w:iCs/>
          <w:sz w:val="24"/>
          <w:szCs w:val="24"/>
        </w:rPr>
        <w:t>Windows</w:t>
      </w:r>
      <w:r w:rsidRPr="00C100EB">
        <w:rPr>
          <w:rFonts w:ascii="Times New Roman" w:hAnsi="Times New Roman" w:cs="Times New Roman"/>
          <w:sz w:val="24"/>
          <w:szCs w:val="24"/>
        </w:rPr>
        <w:t>.</w:t>
      </w:r>
    </w:p>
    <w:p w14:paraId="7047F3BA" w14:textId="77777777" w:rsidR="0043666E"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7.8.12.</w:t>
      </w:r>
      <w:r w:rsidRPr="00C100EB">
        <w:rPr>
          <w:rFonts w:ascii="Times New Roman" w:hAnsi="Times New Roman" w:cs="Times New Roman"/>
          <w:sz w:val="24"/>
          <w:szCs w:val="24"/>
        </w:rPr>
        <w:t xml:space="preserve"> El sistema de autenticación y seguridad (</w:t>
      </w:r>
      <w:r w:rsidRPr="0043666E">
        <w:rPr>
          <w:rFonts w:ascii="Times New Roman" w:hAnsi="Times New Roman" w:cs="Times New Roman"/>
          <w:i/>
          <w:iCs/>
          <w:sz w:val="24"/>
          <w:szCs w:val="24"/>
        </w:rPr>
        <w:t>JWT</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localhost</w:t>
      </w:r>
      <w:r w:rsidRPr="00C100EB">
        <w:rPr>
          <w:rFonts w:ascii="Times New Roman" w:hAnsi="Times New Roman" w:cs="Times New Roman"/>
          <w:sz w:val="24"/>
          <w:szCs w:val="24"/>
        </w:rPr>
        <w:t>-</w:t>
      </w:r>
      <w:r w:rsidRPr="0043666E">
        <w:rPr>
          <w:rFonts w:ascii="Times New Roman" w:hAnsi="Times New Roman" w:cs="Times New Roman"/>
          <w:i/>
          <w:iCs/>
          <w:sz w:val="24"/>
          <w:szCs w:val="24"/>
        </w:rPr>
        <w:t>only</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API</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key</w:t>
      </w:r>
      <w:r w:rsidRPr="00C100EB">
        <w:rPr>
          <w:rFonts w:ascii="Times New Roman" w:hAnsi="Times New Roman" w:cs="Times New Roman"/>
          <w:sz w:val="24"/>
          <w:szCs w:val="24"/>
        </w:rPr>
        <w:t xml:space="preserve"> </w:t>
      </w:r>
      <w:r w:rsidRPr="0043666E">
        <w:rPr>
          <w:rFonts w:ascii="Times New Roman" w:hAnsi="Times New Roman" w:cs="Times New Roman"/>
          <w:i/>
          <w:iCs/>
          <w:sz w:val="24"/>
          <w:szCs w:val="24"/>
        </w:rPr>
        <w:t>gRPC</w:t>
      </w:r>
      <w:r w:rsidRPr="00C100EB">
        <w:rPr>
          <w:rFonts w:ascii="Times New Roman" w:hAnsi="Times New Roman" w:cs="Times New Roman"/>
          <w:sz w:val="24"/>
          <w:szCs w:val="24"/>
        </w:rPr>
        <w:t>, instancia única).</w:t>
      </w:r>
    </w:p>
    <w:p w14:paraId="0F64942E" w14:textId="77777777" w:rsidR="0043666E" w:rsidRPr="00C100EB" w:rsidRDefault="0043666E" w:rsidP="0043666E">
      <w:pPr>
        <w:pStyle w:val="Textosinformato"/>
        <w:ind w:left="708"/>
        <w:rPr>
          <w:rFonts w:ascii="Times New Roman" w:hAnsi="Times New Roman" w:cs="Times New Roman"/>
          <w:sz w:val="24"/>
          <w:szCs w:val="24"/>
        </w:rPr>
      </w:pPr>
    </w:p>
    <w:p w14:paraId="17859033" w14:textId="4D6EA08E" w:rsidR="00443185" w:rsidRDefault="00510316" w:rsidP="0043666E">
      <w:pPr>
        <w:pStyle w:val="Textosinformato"/>
        <w:ind w:firstLine="708"/>
        <w:rPr>
          <w:rFonts w:ascii="Times New Roman" w:hAnsi="Times New Roman" w:cs="Times New Roman"/>
          <w:sz w:val="24"/>
          <w:szCs w:val="24"/>
        </w:rPr>
      </w:pPr>
      <w:r w:rsidRPr="00510316">
        <w:rPr>
          <w:rFonts w:ascii="Times New Roman" w:hAnsi="Times New Roman" w:cs="Times New Roman"/>
          <w:sz w:val="24"/>
          <w:szCs w:val="24"/>
        </w:rPr>
        <w:lastRenderedPageBreak/>
        <w:t>La integración final confirmó el funcionamiento conjunto de los subsistemas listados, completando el alcance funcional definido para el trabajo de grado.</w:t>
      </w:r>
    </w:p>
    <w:p w14:paraId="6019DC1F" w14:textId="77777777" w:rsidR="00510316" w:rsidRDefault="00510316" w:rsidP="0043666E">
      <w:pPr>
        <w:pStyle w:val="Textosinformato"/>
        <w:ind w:firstLine="708"/>
        <w:rPr>
          <w:rFonts w:ascii="Times New Roman" w:hAnsi="Times New Roman" w:cs="Times New Roman"/>
          <w:sz w:val="24"/>
          <w:szCs w:val="24"/>
        </w:rPr>
      </w:pPr>
    </w:p>
    <w:p w14:paraId="64BE2021" w14:textId="1E81637B" w:rsidR="00443185" w:rsidRDefault="00443185" w:rsidP="00443185">
      <w:pPr>
        <w:pStyle w:val="Ttulo2"/>
      </w:pPr>
      <w:bookmarkStart w:id="57" w:name="_Toc233231508"/>
      <w:r w:rsidRPr="00443185">
        <w:t>Validación funcional del sistema integrado</w:t>
      </w:r>
      <w:bookmarkEnd w:id="57"/>
    </w:p>
    <w:p w14:paraId="7B5436B5" w14:textId="0DE66ECA" w:rsidR="00443185" w:rsidRDefault="00443185" w:rsidP="00443185">
      <w:pPr>
        <w:pStyle w:val="Textosinformato"/>
        <w:ind w:firstLine="708"/>
        <w:rPr>
          <w:rFonts w:ascii="Times New Roman" w:hAnsi="Times New Roman" w:cs="Times New Roman"/>
          <w:sz w:val="24"/>
          <w:szCs w:val="24"/>
        </w:rPr>
      </w:pPr>
      <w:r w:rsidRPr="00443185">
        <w:rPr>
          <w:rFonts w:ascii="Times New Roman" w:hAnsi="Times New Roman" w:cs="Times New Roman"/>
          <w:sz w:val="24"/>
          <w:szCs w:val="24"/>
        </w:rPr>
        <w:t xml:space="preserve">Con el sistema completamente integrado, se ejecutó una batería de 12 pruebas funcionales manuales orientadas a verificar el flujo completo desde la incorporación del documento hasta su consulta en la interfaz. La </w:t>
      </w:r>
      <w:r w:rsidR="005F3303">
        <w:rPr>
          <w:rFonts w:ascii="Times New Roman" w:hAnsi="Times New Roman" w:cs="Times New Roman"/>
          <w:sz w:val="24"/>
          <w:szCs w:val="24"/>
        </w:rPr>
        <w:t>siguiente tabla</w:t>
      </w:r>
      <w:r w:rsidRPr="00443185">
        <w:rPr>
          <w:rFonts w:ascii="Times New Roman" w:hAnsi="Times New Roman" w:cs="Times New Roman"/>
          <w:sz w:val="24"/>
          <w:szCs w:val="24"/>
        </w:rPr>
        <w:t xml:space="preserve"> presenta la matriz de pruebas aplicada. Las Figuras 11 a 14 muestran evidencia visual de escenarios representativos.</w:t>
      </w:r>
    </w:p>
    <w:p w14:paraId="322213DC" w14:textId="77777777" w:rsidR="00554357" w:rsidRDefault="00554357" w:rsidP="00443185">
      <w:pPr>
        <w:pStyle w:val="Textosinformato"/>
        <w:ind w:firstLine="708"/>
        <w:rPr>
          <w:rFonts w:ascii="Times New Roman" w:hAnsi="Times New Roman" w:cs="Times New Roman"/>
          <w:sz w:val="24"/>
          <w:szCs w:val="24"/>
        </w:rPr>
      </w:pPr>
    </w:p>
    <w:p w14:paraId="1328B421" w14:textId="33294C6C" w:rsidR="00554357" w:rsidRPr="002D3A9C" w:rsidRDefault="00554357" w:rsidP="002D3A9C">
      <w:pPr>
        <w:pStyle w:val="Descripcin"/>
        <w:jc w:val="center"/>
        <w:rPr>
          <w:rFonts w:cs="Times New Roman"/>
          <w:color w:val="000000" w:themeColor="text1"/>
          <w:sz w:val="24"/>
          <w:szCs w:val="24"/>
        </w:rPr>
      </w:pPr>
      <w:bookmarkStart w:id="58" w:name="_Toc233228730"/>
      <w:r w:rsidRPr="002D3A9C">
        <w:rPr>
          <w:color w:val="000000" w:themeColor="text1"/>
        </w:rPr>
        <w:t xml:space="preserve">Figura </w:t>
      </w:r>
      <w:r w:rsidRPr="002D3A9C">
        <w:rPr>
          <w:color w:val="000000" w:themeColor="text1"/>
        </w:rPr>
        <w:fldChar w:fldCharType="begin"/>
      </w:r>
      <w:r w:rsidRPr="002D3A9C">
        <w:rPr>
          <w:color w:val="000000" w:themeColor="text1"/>
        </w:rPr>
        <w:instrText xml:space="preserve"> SEQ Ilustración \* ARABIC </w:instrText>
      </w:r>
      <w:r w:rsidRPr="002D3A9C">
        <w:rPr>
          <w:color w:val="000000" w:themeColor="text1"/>
        </w:rPr>
        <w:fldChar w:fldCharType="separate"/>
      </w:r>
      <w:r w:rsidR="002D3A9C" w:rsidRPr="002D3A9C">
        <w:rPr>
          <w:noProof/>
          <w:color w:val="000000" w:themeColor="text1"/>
        </w:rPr>
        <w:t>11</w:t>
      </w:r>
      <w:r w:rsidRPr="002D3A9C">
        <w:rPr>
          <w:color w:val="000000" w:themeColor="text1"/>
        </w:rPr>
        <w:fldChar w:fldCharType="end"/>
      </w:r>
      <w:r w:rsidRPr="002D3A9C">
        <w:rPr>
          <w:color w:val="000000" w:themeColor="text1"/>
        </w:rPr>
        <w:t>. Primer arranque y configuración inicial.</w:t>
      </w:r>
      <w:bookmarkEnd w:id="58"/>
    </w:p>
    <w:p w14:paraId="7594F0F0" w14:textId="64AA74C3" w:rsidR="00554357" w:rsidRPr="002D3A9C" w:rsidRDefault="00554357" w:rsidP="002D3A9C">
      <w:pPr>
        <w:pStyle w:val="Textosinformato"/>
        <w:jc w:val="center"/>
        <w:rPr>
          <w:rFonts w:ascii="Times New Roman" w:hAnsi="Times New Roman" w:cs="Times New Roman"/>
          <w:color w:val="000000" w:themeColor="text1"/>
          <w:sz w:val="24"/>
          <w:szCs w:val="24"/>
        </w:rPr>
      </w:pPr>
      <w:r w:rsidRPr="002D3A9C">
        <w:rPr>
          <w:rFonts w:ascii="Times New Roman" w:hAnsi="Times New Roman" w:cs="Times New Roman"/>
          <w:noProof/>
          <w:color w:val="000000" w:themeColor="text1"/>
          <w:sz w:val="24"/>
          <w:szCs w:val="24"/>
        </w:rPr>
        <w:drawing>
          <wp:inline distT="0" distB="0" distL="0" distR="0" wp14:anchorId="7A4E3FE4" wp14:editId="535840B9">
            <wp:extent cx="2847830" cy="2504661"/>
            <wp:effectExtent l="0" t="0" r="0" b="0"/>
            <wp:docPr id="11086672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667222" name=""/>
                    <pic:cNvPicPr/>
                  </pic:nvPicPr>
                  <pic:blipFill>
                    <a:blip r:embed="rId16"/>
                    <a:stretch>
                      <a:fillRect/>
                    </a:stretch>
                  </pic:blipFill>
                  <pic:spPr>
                    <a:xfrm>
                      <a:off x="0" y="0"/>
                      <a:ext cx="2860573" cy="2515869"/>
                    </a:xfrm>
                    <a:prstGeom prst="rect">
                      <a:avLst/>
                    </a:prstGeom>
                  </pic:spPr>
                </pic:pic>
              </a:graphicData>
            </a:graphic>
          </wp:inline>
        </w:drawing>
      </w:r>
    </w:p>
    <w:p w14:paraId="5589945F" w14:textId="20C37D44" w:rsidR="00554357" w:rsidRPr="002D3A9C" w:rsidRDefault="00554357" w:rsidP="002D3A9C">
      <w:pPr>
        <w:jc w:val="center"/>
        <w:rPr>
          <w:rFonts w:cs="Times New Roman"/>
          <w:i/>
          <w:iCs/>
          <w:color w:val="000000" w:themeColor="text1"/>
          <w:sz w:val="18"/>
          <w:szCs w:val="18"/>
        </w:rPr>
      </w:pPr>
      <w:r w:rsidRPr="002D3A9C">
        <w:rPr>
          <w:rFonts w:cs="Times New Roman"/>
          <w:i/>
          <w:iCs/>
          <w:color w:val="000000" w:themeColor="text1"/>
          <w:sz w:val="18"/>
          <w:szCs w:val="18"/>
        </w:rPr>
        <w:t>Fuente: Elaboración propia.</w:t>
      </w:r>
    </w:p>
    <w:p w14:paraId="2C848140" w14:textId="77777777" w:rsidR="002D3A9C" w:rsidRPr="002D3A9C" w:rsidRDefault="002D3A9C" w:rsidP="002D3A9C">
      <w:pPr>
        <w:jc w:val="center"/>
        <w:rPr>
          <w:rFonts w:cs="Times New Roman"/>
          <w:i/>
          <w:iCs/>
          <w:color w:val="000000" w:themeColor="text1"/>
          <w:sz w:val="18"/>
          <w:szCs w:val="18"/>
        </w:rPr>
      </w:pPr>
    </w:p>
    <w:p w14:paraId="2DBA203F" w14:textId="39FF6BC1" w:rsidR="002D3A9C" w:rsidRPr="002D3A9C" w:rsidRDefault="002D3A9C" w:rsidP="002D3A9C">
      <w:pPr>
        <w:pStyle w:val="Descripcin"/>
        <w:jc w:val="center"/>
        <w:rPr>
          <w:rFonts w:cs="Times New Roman"/>
          <w:i w:val="0"/>
          <w:iCs w:val="0"/>
          <w:color w:val="000000" w:themeColor="text1"/>
        </w:rPr>
      </w:pPr>
      <w:bookmarkStart w:id="59" w:name="_Toc233228731"/>
      <w:r w:rsidRPr="002D3A9C">
        <w:rPr>
          <w:color w:val="000000" w:themeColor="text1"/>
        </w:rPr>
        <w:t xml:space="preserve">Figura </w:t>
      </w:r>
      <w:r w:rsidRPr="002D3A9C">
        <w:rPr>
          <w:color w:val="000000" w:themeColor="text1"/>
        </w:rPr>
        <w:fldChar w:fldCharType="begin"/>
      </w:r>
      <w:r w:rsidRPr="002D3A9C">
        <w:rPr>
          <w:color w:val="000000" w:themeColor="text1"/>
        </w:rPr>
        <w:instrText xml:space="preserve"> SEQ Ilustración \* ARABIC </w:instrText>
      </w:r>
      <w:r w:rsidRPr="002D3A9C">
        <w:rPr>
          <w:color w:val="000000" w:themeColor="text1"/>
        </w:rPr>
        <w:fldChar w:fldCharType="separate"/>
      </w:r>
      <w:r w:rsidRPr="002D3A9C">
        <w:rPr>
          <w:noProof/>
          <w:color w:val="000000" w:themeColor="text1"/>
        </w:rPr>
        <w:t>12</w:t>
      </w:r>
      <w:r w:rsidRPr="002D3A9C">
        <w:rPr>
          <w:color w:val="000000" w:themeColor="text1"/>
        </w:rPr>
        <w:fldChar w:fldCharType="end"/>
      </w:r>
      <w:r w:rsidRPr="002D3A9C">
        <w:rPr>
          <w:color w:val="000000" w:themeColor="text1"/>
        </w:rPr>
        <w:t>. Carga de un documento desde menú contextual.</w:t>
      </w:r>
      <w:bookmarkEnd w:id="59"/>
    </w:p>
    <w:p w14:paraId="01C01E70" w14:textId="77777777" w:rsidR="002D3A9C" w:rsidRPr="002D3A9C" w:rsidRDefault="002D3A9C" w:rsidP="002D3A9C">
      <w:pPr>
        <w:pStyle w:val="Textosinformato"/>
        <w:jc w:val="center"/>
        <w:rPr>
          <w:rFonts w:ascii="Times New Roman" w:hAnsi="Times New Roman" w:cs="Times New Roman"/>
          <w:color w:val="000000" w:themeColor="text1"/>
          <w:sz w:val="24"/>
          <w:szCs w:val="24"/>
        </w:rPr>
      </w:pPr>
      <w:r w:rsidRPr="002D3A9C">
        <w:rPr>
          <w:rFonts w:cs="Times New Roman"/>
          <w:i/>
          <w:iCs/>
          <w:noProof/>
          <w:color w:val="000000" w:themeColor="text1"/>
          <w:sz w:val="18"/>
          <w:szCs w:val="18"/>
        </w:rPr>
        <w:drawing>
          <wp:inline distT="0" distB="0" distL="0" distR="0" wp14:anchorId="506F5ADE" wp14:editId="1EDE2BC9">
            <wp:extent cx="3434964" cy="725237"/>
            <wp:effectExtent l="0" t="0" r="0" b="0"/>
            <wp:docPr id="18560672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56834" cy="729854"/>
                    </a:xfrm>
                    <a:prstGeom prst="rect">
                      <a:avLst/>
                    </a:prstGeom>
                    <a:noFill/>
                    <a:ln>
                      <a:noFill/>
                    </a:ln>
                  </pic:spPr>
                </pic:pic>
              </a:graphicData>
            </a:graphic>
          </wp:inline>
        </w:drawing>
      </w:r>
    </w:p>
    <w:p w14:paraId="4EBA686D" w14:textId="425C65C3" w:rsidR="002D3A9C" w:rsidRPr="002D3A9C" w:rsidRDefault="002D3A9C" w:rsidP="002D3A9C">
      <w:pPr>
        <w:jc w:val="center"/>
        <w:rPr>
          <w:rFonts w:cs="Times New Roman"/>
          <w:i/>
          <w:iCs/>
          <w:color w:val="000000" w:themeColor="text1"/>
          <w:sz w:val="18"/>
          <w:szCs w:val="18"/>
        </w:rPr>
      </w:pPr>
      <w:r w:rsidRPr="002D3A9C">
        <w:rPr>
          <w:rFonts w:cs="Times New Roman"/>
          <w:i/>
          <w:iCs/>
          <w:color w:val="000000" w:themeColor="text1"/>
          <w:sz w:val="18"/>
          <w:szCs w:val="18"/>
        </w:rPr>
        <w:t>Fuente: Elaboración propia</w:t>
      </w:r>
    </w:p>
    <w:p w14:paraId="4EAA0D81" w14:textId="77777777" w:rsidR="002D3A9C" w:rsidRPr="002D3A9C" w:rsidRDefault="002D3A9C" w:rsidP="002D3A9C">
      <w:pPr>
        <w:jc w:val="center"/>
        <w:rPr>
          <w:rFonts w:cs="Times New Roman"/>
          <w:i/>
          <w:iCs/>
          <w:color w:val="000000" w:themeColor="text1"/>
          <w:sz w:val="18"/>
          <w:szCs w:val="18"/>
        </w:rPr>
      </w:pPr>
    </w:p>
    <w:p w14:paraId="5522B0CD" w14:textId="4C59876D" w:rsidR="002D3A9C" w:rsidRPr="002D3A9C" w:rsidRDefault="002D3A9C" w:rsidP="002D3A9C">
      <w:pPr>
        <w:pStyle w:val="Descripcin"/>
        <w:jc w:val="center"/>
        <w:rPr>
          <w:rFonts w:cs="Times New Roman"/>
          <w:i w:val="0"/>
          <w:iCs w:val="0"/>
          <w:color w:val="000000" w:themeColor="text1"/>
        </w:rPr>
      </w:pPr>
      <w:bookmarkStart w:id="60" w:name="_Toc233228732"/>
      <w:r w:rsidRPr="002D3A9C">
        <w:rPr>
          <w:color w:val="000000" w:themeColor="text1"/>
        </w:rPr>
        <w:t xml:space="preserve">Figura </w:t>
      </w:r>
      <w:r w:rsidRPr="002D3A9C">
        <w:rPr>
          <w:color w:val="000000" w:themeColor="text1"/>
        </w:rPr>
        <w:fldChar w:fldCharType="begin"/>
      </w:r>
      <w:r w:rsidRPr="002D3A9C">
        <w:rPr>
          <w:color w:val="000000" w:themeColor="text1"/>
        </w:rPr>
        <w:instrText xml:space="preserve"> SEQ Ilustración \* ARABIC </w:instrText>
      </w:r>
      <w:r w:rsidRPr="002D3A9C">
        <w:rPr>
          <w:color w:val="000000" w:themeColor="text1"/>
        </w:rPr>
        <w:fldChar w:fldCharType="separate"/>
      </w:r>
      <w:r w:rsidRPr="002D3A9C">
        <w:rPr>
          <w:noProof/>
          <w:color w:val="000000" w:themeColor="text1"/>
        </w:rPr>
        <w:t>13</w:t>
      </w:r>
      <w:r w:rsidRPr="002D3A9C">
        <w:rPr>
          <w:color w:val="000000" w:themeColor="text1"/>
        </w:rPr>
        <w:fldChar w:fldCharType="end"/>
      </w:r>
      <w:r w:rsidRPr="002D3A9C">
        <w:rPr>
          <w:color w:val="000000" w:themeColor="text1"/>
        </w:rPr>
        <w:t>. Documento cargado y clasificado exitosamente.</w:t>
      </w:r>
      <w:bookmarkEnd w:id="60"/>
    </w:p>
    <w:p w14:paraId="3CC77969" w14:textId="77777777" w:rsidR="002D3A9C" w:rsidRPr="002D3A9C" w:rsidRDefault="002D3A9C" w:rsidP="002D3A9C">
      <w:pPr>
        <w:pStyle w:val="Textosinformato"/>
        <w:jc w:val="center"/>
        <w:rPr>
          <w:rFonts w:ascii="Times New Roman" w:hAnsi="Times New Roman" w:cs="Times New Roman"/>
          <w:color w:val="000000" w:themeColor="text1"/>
          <w:sz w:val="24"/>
          <w:szCs w:val="24"/>
        </w:rPr>
      </w:pPr>
      <w:r w:rsidRPr="002D3A9C">
        <w:rPr>
          <w:rFonts w:cs="Times New Roman"/>
          <w:i/>
          <w:iCs/>
          <w:noProof/>
          <w:color w:val="000000" w:themeColor="text1"/>
          <w:sz w:val="18"/>
          <w:szCs w:val="18"/>
        </w:rPr>
        <w:drawing>
          <wp:inline distT="0" distB="0" distL="0" distR="0" wp14:anchorId="25ADC74C" wp14:editId="6B18EED3">
            <wp:extent cx="2234317" cy="1574790"/>
            <wp:effectExtent l="0" t="0" r="0" b="6985"/>
            <wp:docPr id="12119250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925004" name=""/>
                    <pic:cNvPicPr/>
                  </pic:nvPicPr>
                  <pic:blipFill>
                    <a:blip r:embed="rId18"/>
                    <a:stretch>
                      <a:fillRect/>
                    </a:stretch>
                  </pic:blipFill>
                  <pic:spPr>
                    <a:xfrm>
                      <a:off x="0" y="0"/>
                      <a:ext cx="2239641" cy="1578542"/>
                    </a:xfrm>
                    <a:prstGeom prst="rect">
                      <a:avLst/>
                    </a:prstGeom>
                  </pic:spPr>
                </pic:pic>
              </a:graphicData>
            </a:graphic>
          </wp:inline>
        </w:drawing>
      </w:r>
    </w:p>
    <w:p w14:paraId="4B8985BD" w14:textId="77777777" w:rsidR="002D3A9C" w:rsidRPr="002D3A9C" w:rsidRDefault="002D3A9C" w:rsidP="002D3A9C">
      <w:pPr>
        <w:jc w:val="center"/>
        <w:rPr>
          <w:rFonts w:cs="Times New Roman"/>
          <w:i/>
          <w:iCs/>
          <w:color w:val="000000" w:themeColor="text1"/>
          <w:sz w:val="18"/>
          <w:szCs w:val="18"/>
        </w:rPr>
      </w:pPr>
      <w:r w:rsidRPr="002D3A9C">
        <w:rPr>
          <w:rFonts w:cs="Times New Roman"/>
          <w:i/>
          <w:iCs/>
          <w:color w:val="000000" w:themeColor="text1"/>
          <w:sz w:val="18"/>
          <w:szCs w:val="18"/>
        </w:rPr>
        <w:lastRenderedPageBreak/>
        <w:t>Fuente: Elaboración propia.</w:t>
      </w:r>
    </w:p>
    <w:p w14:paraId="6160939A" w14:textId="75DC8045" w:rsidR="002D3A9C" w:rsidRPr="002D3A9C" w:rsidRDefault="002D3A9C" w:rsidP="002D3A9C">
      <w:pPr>
        <w:jc w:val="center"/>
        <w:rPr>
          <w:rFonts w:cs="Times New Roman"/>
          <w:i/>
          <w:iCs/>
          <w:color w:val="000000" w:themeColor="text1"/>
          <w:sz w:val="18"/>
          <w:szCs w:val="18"/>
        </w:rPr>
      </w:pPr>
    </w:p>
    <w:p w14:paraId="67FFFAA6" w14:textId="68FA2A6D" w:rsidR="002D3A9C" w:rsidRPr="002D3A9C" w:rsidRDefault="002D3A9C" w:rsidP="002D3A9C">
      <w:pPr>
        <w:pStyle w:val="Descripcin"/>
        <w:jc w:val="center"/>
        <w:rPr>
          <w:rFonts w:cs="Times New Roman"/>
          <w:i w:val="0"/>
          <w:iCs w:val="0"/>
          <w:color w:val="000000" w:themeColor="text1"/>
        </w:rPr>
      </w:pPr>
      <w:bookmarkStart w:id="61" w:name="_Toc233228733"/>
      <w:r w:rsidRPr="002D3A9C">
        <w:rPr>
          <w:color w:val="000000" w:themeColor="text1"/>
        </w:rPr>
        <w:t xml:space="preserve">Figura </w:t>
      </w:r>
      <w:r w:rsidRPr="002D3A9C">
        <w:rPr>
          <w:color w:val="000000" w:themeColor="text1"/>
        </w:rPr>
        <w:fldChar w:fldCharType="begin"/>
      </w:r>
      <w:r w:rsidRPr="002D3A9C">
        <w:rPr>
          <w:color w:val="000000" w:themeColor="text1"/>
        </w:rPr>
        <w:instrText xml:space="preserve"> SEQ Ilustración \* ARABIC </w:instrText>
      </w:r>
      <w:r w:rsidRPr="002D3A9C">
        <w:rPr>
          <w:color w:val="000000" w:themeColor="text1"/>
        </w:rPr>
        <w:fldChar w:fldCharType="separate"/>
      </w:r>
      <w:r w:rsidRPr="002D3A9C">
        <w:rPr>
          <w:noProof/>
          <w:color w:val="000000" w:themeColor="text1"/>
        </w:rPr>
        <w:t>14</w:t>
      </w:r>
      <w:r w:rsidRPr="002D3A9C">
        <w:rPr>
          <w:color w:val="000000" w:themeColor="text1"/>
        </w:rPr>
        <w:fldChar w:fldCharType="end"/>
      </w:r>
      <w:r w:rsidRPr="002D3A9C">
        <w:rPr>
          <w:color w:val="000000" w:themeColor="text1"/>
        </w:rPr>
        <w:t>. Documento visualizado desde la aplicación.</w:t>
      </w:r>
      <w:bookmarkEnd w:id="61"/>
    </w:p>
    <w:p w14:paraId="2731C463" w14:textId="77777777" w:rsidR="002D3A9C" w:rsidRPr="002D3A9C" w:rsidRDefault="002D3A9C" w:rsidP="002D3A9C">
      <w:pPr>
        <w:pStyle w:val="Textosinformato"/>
        <w:jc w:val="center"/>
        <w:rPr>
          <w:rFonts w:ascii="Times New Roman" w:hAnsi="Times New Roman" w:cs="Times New Roman"/>
          <w:color w:val="000000" w:themeColor="text1"/>
          <w:sz w:val="24"/>
          <w:szCs w:val="24"/>
        </w:rPr>
      </w:pPr>
      <w:r w:rsidRPr="002D3A9C">
        <w:rPr>
          <w:rFonts w:cs="Times New Roman"/>
          <w:i/>
          <w:iCs/>
          <w:noProof/>
          <w:color w:val="000000" w:themeColor="text1"/>
          <w:sz w:val="18"/>
          <w:szCs w:val="18"/>
        </w:rPr>
        <w:drawing>
          <wp:inline distT="0" distB="0" distL="0" distR="0" wp14:anchorId="2A1EB0AC" wp14:editId="0DE64829">
            <wp:extent cx="5612130" cy="3943350"/>
            <wp:effectExtent l="0" t="0" r="7620" b="0"/>
            <wp:docPr id="200750802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2130" cy="3943350"/>
                    </a:xfrm>
                    <a:prstGeom prst="rect">
                      <a:avLst/>
                    </a:prstGeom>
                    <a:noFill/>
                    <a:ln>
                      <a:noFill/>
                    </a:ln>
                  </pic:spPr>
                </pic:pic>
              </a:graphicData>
            </a:graphic>
          </wp:inline>
        </w:drawing>
      </w:r>
    </w:p>
    <w:p w14:paraId="3B47E467" w14:textId="77777777" w:rsidR="002D3A9C" w:rsidRPr="002D3A9C" w:rsidRDefault="002D3A9C" w:rsidP="002D3A9C">
      <w:pPr>
        <w:jc w:val="center"/>
        <w:rPr>
          <w:rFonts w:cs="Times New Roman"/>
          <w:i/>
          <w:iCs/>
          <w:color w:val="000000" w:themeColor="text1"/>
          <w:sz w:val="18"/>
          <w:szCs w:val="18"/>
        </w:rPr>
      </w:pPr>
      <w:r w:rsidRPr="002D3A9C">
        <w:rPr>
          <w:rFonts w:cs="Times New Roman"/>
          <w:i/>
          <w:iCs/>
          <w:color w:val="000000" w:themeColor="text1"/>
          <w:sz w:val="18"/>
          <w:szCs w:val="18"/>
        </w:rPr>
        <w:t>Fuente: Elaboración propia.</w:t>
      </w:r>
    </w:p>
    <w:p w14:paraId="3A198974" w14:textId="50122679" w:rsidR="002D3A9C" w:rsidRPr="00554357" w:rsidRDefault="002D3A9C" w:rsidP="002D3A9C">
      <w:pPr>
        <w:jc w:val="center"/>
        <w:rPr>
          <w:rFonts w:cs="Times New Roman"/>
          <w:i/>
          <w:iCs/>
          <w:sz w:val="18"/>
          <w:szCs w:val="18"/>
        </w:rPr>
      </w:pPr>
    </w:p>
    <w:p w14:paraId="2CEA191B" w14:textId="77777777" w:rsidR="00443185" w:rsidRDefault="00443185" w:rsidP="00443185">
      <w:pPr>
        <w:pStyle w:val="Textosinformato"/>
        <w:ind w:firstLine="708"/>
        <w:rPr>
          <w:rFonts w:ascii="Times New Roman" w:hAnsi="Times New Roman" w:cs="Times New Roman"/>
          <w:sz w:val="24"/>
          <w:szCs w:val="24"/>
        </w:rPr>
      </w:pPr>
    </w:p>
    <w:p w14:paraId="2743338D" w14:textId="38F3DAC4" w:rsidR="00443185" w:rsidRPr="00443185" w:rsidRDefault="00443185" w:rsidP="00443185">
      <w:pPr>
        <w:pStyle w:val="Descripcin"/>
        <w:rPr>
          <w:rFonts w:cs="Times New Roman"/>
          <w:color w:val="000000" w:themeColor="text1"/>
          <w:sz w:val="24"/>
          <w:szCs w:val="24"/>
        </w:rPr>
      </w:pPr>
      <w:bookmarkStart w:id="62" w:name="_Toc233228736"/>
      <w:r w:rsidRPr="00443185">
        <w:rPr>
          <w:color w:val="000000" w:themeColor="text1"/>
        </w:rPr>
        <w:t xml:space="preserve">Tabla </w:t>
      </w:r>
      <w:r w:rsidRPr="00443185">
        <w:rPr>
          <w:color w:val="000000" w:themeColor="text1"/>
        </w:rPr>
        <w:fldChar w:fldCharType="begin"/>
      </w:r>
      <w:r w:rsidRPr="00443185">
        <w:rPr>
          <w:color w:val="000000" w:themeColor="text1"/>
        </w:rPr>
        <w:instrText xml:space="preserve"> SEQ Tabla \* ARABIC </w:instrText>
      </w:r>
      <w:r w:rsidRPr="00443185">
        <w:rPr>
          <w:color w:val="000000" w:themeColor="text1"/>
        </w:rPr>
        <w:fldChar w:fldCharType="separate"/>
      </w:r>
      <w:r w:rsidR="00ED161B">
        <w:rPr>
          <w:noProof/>
          <w:color w:val="000000" w:themeColor="text1"/>
        </w:rPr>
        <w:t>3</w:t>
      </w:r>
      <w:r w:rsidRPr="00443185">
        <w:rPr>
          <w:color w:val="000000" w:themeColor="text1"/>
        </w:rPr>
        <w:fldChar w:fldCharType="end"/>
      </w:r>
      <w:r w:rsidRPr="00443185">
        <w:rPr>
          <w:color w:val="000000" w:themeColor="text1"/>
        </w:rPr>
        <w:t>. Matriz de pruebas funcionales.</w:t>
      </w:r>
      <w:bookmarkEnd w:id="62"/>
    </w:p>
    <w:tbl>
      <w:tblPr>
        <w:tblStyle w:val="Tablaconcuadrcula"/>
        <w:tblW w:w="0" w:type="auto"/>
        <w:tblLook w:val="04A0" w:firstRow="1" w:lastRow="0" w:firstColumn="1" w:lastColumn="0" w:noHBand="0" w:noVBand="1"/>
      </w:tblPr>
      <w:tblGrid>
        <w:gridCol w:w="1584"/>
        <w:gridCol w:w="1776"/>
        <w:gridCol w:w="2131"/>
        <w:gridCol w:w="1674"/>
        <w:gridCol w:w="1663"/>
      </w:tblGrid>
      <w:tr w:rsidR="00443185" w14:paraId="62B219FF" w14:textId="77777777" w:rsidTr="00443185">
        <w:tc>
          <w:tcPr>
            <w:tcW w:w="1761" w:type="dxa"/>
          </w:tcPr>
          <w:p w14:paraId="134E9818" w14:textId="18B43A6C" w:rsidR="00443185" w:rsidRPr="00443185" w:rsidRDefault="00443185" w:rsidP="00443185">
            <w:pPr>
              <w:pStyle w:val="Textosinformato"/>
              <w:rPr>
                <w:rFonts w:ascii="Times New Roman" w:hAnsi="Times New Roman" w:cs="Times New Roman"/>
                <w:b/>
                <w:bCs/>
                <w:sz w:val="24"/>
                <w:szCs w:val="24"/>
              </w:rPr>
            </w:pPr>
            <w:r w:rsidRPr="00443185">
              <w:rPr>
                <w:rFonts w:ascii="Times New Roman" w:hAnsi="Times New Roman" w:cs="Times New Roman"/>
                <w:b/>
                <w:bCs/>
                <w:sz w:val="24"/>
                <w:szCs w:val="24"/>
              </w:rPr>
              <w:t>ID</w:t>
            </w:r>
          </w:p>
        </w:tc>
        <w:tc>
          <w:tcPr>
            <w:tcW w:w="1776" w:type="dxa"/>
          </w:tcPr>
          <w:p w14:paraId="492D925B" w14:textId="0B924BD5" w:rsidR="00443185" w:rsidRPr="00443185" w:rsidRDefault="00443185" w:rsidP="00443185">
            <w:pPr>
              <w:pStyle w:val="Textosinformato"/>
              <w:rPr>
                <w:rFonts w:ascii="Times New Roman" w:hAnsi="Times New Roman" w:cs="Times New Roman"/>
                <w:b/>
                <w:bCs/>
                <w:sz w:val="24"/>
                <w:szCs w:val="24"/>
              </w:rPr>
            </w:pPr>
            <w:r w:rsidRPr="00443185">
              <w:rPr>
                <w:rFonts w:ascii="Times New Roman" w:hAnsi="Times New Roman" w:cs="Times New Roman"/>
                <w:b/>
                <w:bCs/>
                <w:sz w:val="24"/>
                <w:szCs w:val="24"/>
              </w:rPr>
              <w:t>Escenario</w:t>
            </w:r>
          </w:p>
        </w:tc>
        <w:tc>
          <w:tcPr>
            <w:tcW w:w="1765" w:type="dxa"/>
          </w:tcPr>
          <w:p w14:paraId="74548B64" w14:textId="3105471C" w:rsidR="00443185" w:rsidRPr="00443185" w:rsidRDefault="00443185" w:rsidP="00443185">
            <w:pPr>
              <w:pStyle w:val="Textosinformato"/>
              <w:rPr>
                <w:rFonts w:ascii="Times New Roman" w:hAnsi="Times New Roman" w:cs="Times New Roman"/>
                <w:b/>
                <w:bCs/>
                <w:sz w:val="24"/>
                <w:szCs w:val="24"/>
              </w:rPr>
            </w:pPr>
            <w:r w:rsidRPr="00443185">
              <w:rPr>
                <w:rFonts w:ascii="Times New Roman" w:hAnsi="Times New Roman" w:cs="Times New Roman"/>
                <w:b/>
                <w:bCs/>
                <w:sz w:val="24"/>
                <w:szCs w:val="24"/>
              </w:rPr>
              <w:t>Resultado esperado</w:t>
            </w:r>
          </w:p>
        </w:tc>
        <w:tc>
          <w:tcPr>
            <w:tcW w:w="1763" w:type="dxa"/>
          </w:tcPr>
          <w:p w14:paraId="6A746F77" w14:textId="10463C27" w:rsidR="00443185" w:rsidRPr="00443185" w:rsidRDefault="00443185" w:rsidP="00443185">
            <w:pPr>
              <w:pStyle w:val="Textosinformato"/>
              <w:rPr>
                <w:rFonts w:ascii="Times New Roman" w:hAnsi="Times New Roman" w:cs="Times New Roman"/>
                <w:b/>
                <w:bCs/>
                <w:sz w:val="24"/>
                <w:szCs w:val="24"/>
              </w:rPr>
            </w:pPr>
            <w:r w:rsidRPr="00443185">
              <w:rPr>
                <w:rFonts w:ascii="Times New Roman" w:hAnsi="Times New Roman" w:cs="Times New Roman"/>
                <w:b/>
                <w:bCs/>
                <w:sz w:val="24"/>
                <w:szCs w:val="24"/>
              </w:rPr>
              <w:t>Resultado obtenido</w:t>
            </w:r>
          </w:p>
        </w:tc>
        <w:tc>
          <w:tcPr>
            <w:tcW w:w="1763" w:type="dxa"/>
          </w:tcPr>
          <w:p w14:paraId="0FE5170D" w14:textId="01A8E8F6" w:rsidR="00443185" w:rsidRPr="00443185" w:rsidRDefault="00443185" w:rsidP="00443185">
            <w:pPr>
              <w:pStyle w:val="Textosinformato"/>
              <w:rPr>
                <w:rFonts w:ascii="Times New Roman" w:hAnsi="Times New Roman" w:cs="Times New Roman"/>
                <w:b/>
                <w:bCs/>
                <w:sz w:val="24"/>
                <w:szCs w:val="24"/>
              </w:rPr>
            </w:pPr>
            <w:r w:rsidRPr="00443185">
              <w:rPr>
                <w:rFonts w:ascii="Times New Roman" w:hAnsi="Times New Roman" w:cs="Times New Roman"/>
                <w:b/>
                <w:bCs/>
                <w:sz w:val="24"/>
                <w:szCs w:val="24"/>
              </w:rPr>
              <w:t>Estado</w:t>
            </w:r>
          </w:p>
        </w:tc>
      </w:tr>
      <w:tr w:rsidR="00443185" w14:paraId="5787C92B" w14:textId="77777777" w:rsidTr="00443185">
        <w:tc>
          <w:tcPr>
            <w:tcW w:w="1761" w:type="dxa"/>
          </w:tcPr>
          <w:p w14:paraId="659C4864" w14:textId="4CA43B53"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PF01</w:t>
            </w:r>
          </w:p>
        </w:tc>
        <w:tc>
          <w:tcPr>
            <w:tcW w:w="1776" w:type="dxa"/>
          </w:tcPr>
          <w:p w14:paraId="37920EBA" w14:textId="25AEBB89"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Primer arranque y configuración inicial</w:t>
            </w:r>
          </w:p>
        </w:tc>
        <w:tc>
          <w:tcPr>
            <w:tcW w:w="1765" w:type="dxa"/>
          </w:tcPr>
          <w:p w14:paraId="794BCCB5" w14:textId="0B01EDE5"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Crea administrador y accede al dashboard</w:t>
            </w:r>
          </w:p>
        </w:tc>
        <w:tc>
          <w:tcPr>
            <w:tcW w:w="1763" w:type="dxa"/>
          </w:tcPr>
          <w:p w14:paraId="6BF94578" w14:textId="2C583521"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54EB0766" w14:textId="32FFBA94"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Aprobado</w:t>
            </w:r>
          </w:p>
        </w:tc>
      </w:tr>
      <w:tr w:rsidR="00443185" w14:paraId="4AD74BD5" w14:textId="77777777" w:rsidTr="00443185">
        <w:tc>
          <w:tcPr>
            <w:tcW w:w="1761" w:type="dxa"/>
          </w:tcPr>
          <w:p w14:paraId="0F3D4CCB" w14:textId="7A936006"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PF0</w:t>
            </w:r>
            <w:r>
              <w:rPr>
                <w:rFonts w:ascii="Times New Roman" w:hAnsi="Times New Roman" w:cs="Times New Roman"/>
                <w:sz w:val="24"/>
                <w:szCs w:val="24"/>
              </w:rPr>
              <w:t>2</w:t>
            </w:r>
          </w:p>
        </w:tc>
        <w:tc>
          <w:tcPr>
            <w:tcW w:w="1776" w:type="dxa"/>
          </w:tcPr>
          <w:p w14:paraId="3DB7B6E0" w14:textId="69701AFF"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Carga manual de documento PDF</w:t>
            </w:r>
          </w:p>
        </w:tc>
        <w:tc>
          <w:tcPr>
            <w:tcW w:w="1765" w:type="dxa"/>
          </w:tcPr>
          <w:p w14:paraId="4BEF92E1" w14:textId="44A08433"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Estado pending</w:t>
            </w:r>
            <w:r>
              <w:rPr>
                <w:rFonts w:ascii="Times New Roman" w:hAnsi="Times New Roman" w:cs="Times New Roman"/>
                <w:sz w:val="24"/>
                <w:szCs w:val="24"/>
              </w:rPr>
              <w:t>&gt;</w:t>
            </w:r>
            <w:r w:rsidRPr="00443185">
              <w:rPr>
                <w:rFonts w:ascii="Times New Roman" w:hAnsi="Times New Roman" w:cs="Times New Roman"/>
                <w:sz w:val="24"/>
                <w:szCs w:val="24"/>
              </w:rPr>
              <w:t>processed, ocr_txt generado</w:t>
            </w:r>
          </w:p>
        </w:tc>
        <w:tc>
          <w:tcPr>
            <w:tcW w:w="1763" w:type="dxa"/>
          </w:tcPr>
          <w:p w14:paraId="40E2A3F8" w14:textId="78F96165"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51B93FF4" w14:textId="79A078BC"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1AEC05DD" w14:textId="77777777" w:rsidTr="00443185">
        <w:tc>
          <w:tcPr>
            <w:tcW w:w="1761" w:type="dxa"/>
          </w:tcPr>
          <w:p w14:paraId="4084FC33" w14:textId="296420A0"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PF0</w:t>
            </w:r>
            <w:r>
              <w:rPr>
                <w:rFonts w:ascii="Times New Roman" w:hAnsi="Times New Roman" w:cs="Times New Roman"/>
                <w:sz w:val="24"/>
                <w:szCs w:val="24"/>
              </w:rPr>
              <w:t>3</w:t>
            </w:r>
          </w:p>
        </w:tc>
        <w:tc>
          <w:tcPr>
            <w:tcW w:w="1776" w:type="dxa"/>
          </w:tcPr>
          <w:p w14:paraId="48CC17DA" w14:textId="7514E209"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Arrastrar y soltar imagen JPG</w:t>
            </w:r>
          </w:p>
        </w:tc>
        <w:tc>
          <w:tcPr>
            <w:tcW w:w="1765" w:type="dxa"/>
          </w:tcPr>
          <w:p w14:paraId="58BBF28A" w14:textId="6EBB36B1"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OCR extrae texto, miniatura generada</w:t>
            </w:r>
          </w:p>
        </w:tc>
        <w:tc>
          <w:tcPr>
            <w:tcW w:w="1763" w:type="dxa"/>
          </w:tcPr>
          <w:p w14:paraId="3D548B00" w14:textId="121A515C"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6F6543EE" w14:textId="1C44C5ED"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1F143DD0" w14:textId="77777777" w:rsidTr="00443185">
        <w:tc>
          <w:tcPr>
            <w:tcW w:w="1761" w:type="dxa"/>
          </w:tcPr>
          <w:p w14:paraId="6BA9A143" w14:textId="380DEB55"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PF0</w:t>
            </w:r>
            <w:r>
              <w:rPr>
                <w:rFonts w:ascii="Times New Roman" w:hAnsi="Times New Roman" w:cs="Times New Roman"/>
                <w:sz w:val="24"/>
                <w:szCs w:val="24"/>
              </w:rPr>
              <w:t>4</w:t>
            </w:r>
          </w:p>
        </w:tc>
        <w:tc>
          <w:tcPr>
            <w:tcW w:w="1776" w:type="dxa"/>
          </w:tcPr>
          <w:p w14:paraId="659C6719" w14:textId="7E9BB2F1"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 xml:space="preserve">Menú contextual </w:t>
            </w:r>
            <w:r w:rsidRPr="00443185">
              <w:rPr>
                <w:rFonts w:ascii="Times New Roman" w:hAnsi="Times New Roman" w:cs="Times New Roman"/>
                <w:sz w:val="24"/>
                <w:szCs w:val="24"/>
              </w:rPr>
              <w:lastRenderedPageBreak/>
              <w:t>Windows (.docx)</w:t>
            </w:r>
          </w:p>
        </w:tc>
        <w:tc>
          <w:tcPr>
            <w:tcW w:w="1765" w:type="dxa"/>
          </w:tcPr>
          <w:p w14:paraId="3C2C0951" w14:textId="7DBC5521"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lastRenderedPageBreak/>
              <w:t>Documento registrado en Fileoteca</w:t>
            </w:r>
          </w:p>
        </w:tc>
        <w:tc>
          <w:tcPr>
            <w:tcW w:w="1763" w:type="dxa"/>
          </w:tcPr>
          <w:p w14:paraId="006E3D19" w14:textId="16AFFF08"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202AA54D" w14:textId="1569D1DE"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1790D72E" w14:textId="77777777" w:rsidTr="00443185">
        <w:tc>
          <w:tcPr>
            <w:tcW w:w="1761" w:type="dxa"/>
          </w:tcPr>
          <w:p w14:paraId="66941470" w14:textId="5BFC89CF"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PF0</w:t>
            </w:r>
            <w:r>
              <w:rPr>
                <w:rFonts w:ascii="Times New Roman" w:hAnsi="Times New Roman" w:cs="Times New Roman"/>
                <w:sz w:val="24"/>
                <w:szCs w:val="24"/>
              </w:rPr>
              <w:t>5</w:t>
            </w:r>
          </w:p>
        </w:tc>
        <w:tc>
          <w:tcPr>
            <w:tcW w:w="1776" w:type="dxa"/>
          </w:tcPr>
          <w:p w14:paraId="59E0F3E6" w14:textId="303D9155"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Clasificación automática alta confianza</w:t>
            </w:r>
          </w:p>
        </w:tc>
        <w:tc>
          <w:tcPr>
            <w:tcW w:w="1765" w:type="dxa"/>
          </w:tcPr>
          <w:p w14:paraId="25F9B398" w14:textId="0F513BB1"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Asigna subcategoría sugerida</w:t>
            </w:r>
          </w:p>
        </w:tc>
        <w:tc>
          <w:tcPr>
            <w:tcW w:w="1763" w:type="dxa"/>
          </w:tcPr>
          <w:p w14:paraId="776B9D6A" w14:textId="78D789C1"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7682EB7B" w14:textId="17A4F10A"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61A1E979" w14:textId="77777777" w:rsidTr="00443185">
        <w:tc>
          <w:tcPr>
            <w:tcW w:w="1761" w:type="dxa"/>
          </w:tcPr>
          <w:p w14:paraId="2A9BBF2D" w14:textId="60D7EA88"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PF0</w:t>
            </w:r>
            <w:r>
              <w:rPr>
                <w:rFonts w:ascii="Times New Roman" w:hAnsi="Times New Roman" w:cs="Times New Roman"/>
                <w:sz w:val="24"/>
                <w:szCs w:val="24"/>
              </w:rPr>
              <w:t>6</w:t>
            </w:r>
          </w:p>
        </w:tc>
        <w:tc>
          <w:tcPr>
            <w:tcW w:w="1776" w:type="dxa"/>
          </w:tcPr>
          <w:p w14:paraId="3401F56B" w14:textId="6C45FEF6"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Clasificación baja confianza</w:t>
            </w:r>
          </w:p>
        </w:tc>
        <w:tc>
          <w:tcPr>
            <w:tcW w:w="1765" w:type="dxa"/>
          </w:tcPr>
          <w:p w14:paraId="4A30DC11" w14:textId="1A6230C9"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Permanece en subcategoría por defecto</w:t>
            </w:r>
          </w:p>
        </w:tc>
        <w:tc>
          <w:tcPr>
            <w:tcW w:w="1763" w:type="dxa"/>
          </w:tcPr>
          <w:p w14:paraId="4F775BFB" w14:textId="7FCCA5A0"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311083ED" w14:textId="2DBFD9BC"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3CF5DBCB" w14:textId="77777777" w:rsidTr="00443185">
        <w:tc>
          <w:tcPr>
            <w:tcW w:w="1761" w:type="dxa"/>
          </w:tcPr>
          <w:p w14:paraId="1B86A0A6" w14:textId="708630C5"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PF0</w:t>
            </w:r>
            <w:r>
              <w:rPr>
                <w:rFonts w:ascii="Times New Roman" w:hAnsi="Times New Roman" w:cs="Times New Roman"/>
                <w:sz w:val="24"/>
                <w:szCs w:val="24"/>
              </w:rPr>
              <w:t>7</w:t>
            </w:r>
          </w:p>
        </w:tc>
        <w:tc>
          <w:tcPr>
            <w:tcW w:w="1776" w:type="dxa"/>
          </w:tcPr>
          <w:p w14:paraId="16CDC40B" w14:textId="320A71EF" w:rsidR="00443185" w:rsidRDefault="00443185" w:rsidP="00443185">
            <w:pPr>
              <w:pStyle w:val="Textosinformato"/>
              <w:jc w:val="center"/>
              <w:rPr>
                <w:rFonts w:ascii="Times New Roman" w:hAnsi="Times New Roman" w:cs="Times New Roman"/>
                <w:sz w:val="24"/>
                <w:szCs w:val="24"/>
              </w:rPr>
            </w:pPr>
            <w:r w:rsidRPr="00443185">
              <w:rPr>
                <w:rFonts w:ascii="Times New Roman" w:hAnsi="Times New Roman" w:cs="Times New Roman"/>
                <w:sz w:val="24"/>
                <w:szCs w:val="24"/>
              </w:rPr>
              <w:t>Reasignación manual y reentrenamiento</w:t>
            </w:r>
          </w:p>
        </w:tc>
        <w:tc>
          <w:tcPr>
            <w:tcW w:w="1765" w:type="dxa"/>
          </w:tcPr>
          <w:p w14:paraId="59AC9072" w14:textId="40AE785D"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Modelo se actualiza tras reasignar</w:t>
            </w:r>
          </w:p>
          <w:p w14:paraId="6EE69543" w14:textId="77777777" w:rsidR="00443185" w:rsidRPr="00443185" w:rsidRDefault="00443185" w:rsidP="00443185">
            <w:pPr>
              <w:ind w:firstLine="708"/>
            </w:pPr>
          </w:p>
        </w:tc>
        <w:tc>
          <w:tcPr>
            <w:tcW w:w="1763" w:type="dxa"/>
          </w:tcPr>
          <w:p w14:paraId="1EF91F2E" w14:textId="68FAD658"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562DFAA8" w14:textId="3410D79E"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000EAC0D" w14:textId="77777777" w:rsidTr="00443185">
        <w:tc>
          <w:tcPr>
            <w:tcW w:w="1761" w:type="dxa"/>
          </w:tcPr>
          <w:p w14:paraId="3EFDCFA4" w14:textId="00AB4069"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PF0</w:t>
            </w:r>
            <w:r>
              <w:rPr>
                <w:rFonts w:ascii="Times New Roman" w:hAnsi="Times New Roman" w:cs="Times New Roman"/>
                <w:sz w:val="24"/>
                <w:szCs w:val="24"/>
              </w:rPr>
              <w:t>8</w:t>
            </w:r>
          </w:p>
        </w:tc>
        <w:tc>
          <w:tcPr>
            <w:tcW w:w="1776" w:type="dxa"/>
          </w:tcPr>
          <w:p w14:paraId="2A1398B4" w14:textId="624A6A00"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Búsqueda de texto completo</w:t>
            </w:r>
          </w:p>
        </w:tc>
        <w:tc>
          <w:tcPr>
            <w:tcW w:w="1765" w:type="dxa"/>
          </w:tcPr>
          <w:p w14:paraId="4CD5E7DD" w14:textId="6B76BEDE"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Localiza documento por contenido interno</w:t>
            </w:r>
          </w:p>
        </w:tc>
        <w:tc>
          <w:tcPr>
            <w:tcW w:w="1763" w:type="dxa"/>
          </w:tcPr>
          <w:p w14:paraId="452CE526" w14:textId="79FDEB78"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665FB0CE" w14:textId="052C8578"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0F15E876" w14:textId="77777777" w:rsidTr="00443185">
        <w:tc>
          <w:tcPr>
            <w:tcW w:w="1761" w:type="dxa"/>
          </w:tcPr>
          <w:p w14:paraId="4DEB20B3" w14:textId="5E9D3B7B"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PF0</w:t>
            </w:r>
            <w:r>
              <w:rPr>
                <w:rFonts w:ascii="Times New Roman" w:hAnsi="Times New Roman" w:cs="Times New Roman"/>
                <w:sz w:val="24"/>
                <w:szCs w:val="24"/>
              </w:rPr>
              <w:t>9</w:t>
            </w:r>
          </w:p>
        </w:tc>
        <w:tc>
          <w:tcPr>
            <w:tcW w:w="1776" w:type="dxa"/>
          </w:tcPr>
          <w:p w14:paraId="505252C9" w14:textId="10AF031A"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Carpetas jerárquicas</w:t>
            </w:r>
          </w:p>
        </w:tc>
        <w:tc>
          <w:tcPr>
            <w:tcW w:w="1765" w:type="dxa"/>
          </w:tcPr>
          <w:p w14:paraId="013ED5BF" w14:textId="70A9FC88"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Crear carpeta y asociar documento</w:t>
            </w:r>
          </w:p>
        </w:tc>
        <w:tc>
          <w:tcPr>
            <w:tcW w:w="1763" w:type="dxa"/>
          </w:tcPr>
          <w:p w14:paraId="629AA300" w14:textId="1D3F6450"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616C340E" w14:textId="1809017F"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69B11967" w14:textId="77777777" w:rsidTr="00443185">
        <w:tc>
          <w:tcPr>
            <w:tcW w:w="1761" w:type="dxa"/>
          </w:tcPr>
          <w:p w14:paraId="5683B582" w14:textId="07B6FEDE"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w:t>
            </w:r>
            <w:r>
              <w:rPr>
                <w:rFonts w:ascii="Times New Roman" w:hAnsi="Times New Roman" w:cs="Times New Roman"/>
                <w:sz w:val="24"/>
                <w:szCs w:val="24"/>
              </w:rPr>
              <w:t>10</w:t>
            </w:r>
          </w:p>
        </w:tc>
        <w:tc>
          <w:tcPr>
            <w:tcW w:w="1776" w:type="dxa"/>
          </w:tcPr>
          <w:p w14:paraId="15D71060" w14:textId="3EC9B1F1"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Favoritos y etiquetas</w:t>
            </w:r>
          </w:p>
        </w:tc>
        <w:tc>
          <w:tcPr>
            <w:tcW w:w="1765" w:type="dxa"/>
          </w:tcPr>
          <w:p w14:paraId="769BE5AC" w14:textId="064ABB85"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Marcar favorito y agregar etiqueta</w:t>
            </w:r>
          </w:p>
        </w:tc>
        <w:tc>
          <w:tcPr>
            <w:tcW w:w="1763" w:type="dxa"/>
          </w:tcPr>
          <w:p w14:paraId="55C6FD88" w14:textId="23F82582"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4DF92299" w14:textId="2C8B21C1"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64B6BB57" w14:textId="77777777" w:rsidTr="00443185">
        <w:tc>
          <w:tcPr>
            <w:tcW w:w="1761" w:type="dxa"/>
          </w:tcPr>
          <w:p w14:paraId="4A286BBE" w14:textId="78AB3914"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w:t>
            </w:r>
            <w:r>
              <w:rPr>
                <w:rFonts w:ascii="Times New Roman" w:hAnsi="Times New Roman" w:cs="Times New Roman"/>
                <w:sz w:val="24"/>
                <w:szCs w:val="24"/>
              </w:rPr>
              <w:t>11</w:t>
            </w:r>
          </w:p>
        </w:tc>
        <w:tc>
          <w:tcPr>
            <w:tcW w:w="1776" w:type="dxa"/>
          </w:tcPr>
          <w:p w14:paraId="0BBA4460" w14:textId="2169CEC8"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Visualización inline de PDF</w:t>
            </w:r>
          </w:p>
        </w:tc>
        <w:tc>
          <w:tcPr>
            <w:tcW w:w="1765" w:type="dxa"/>
          </w:tcPr>
          <w:p w14:paraId="03DDBD04" w14:textId="79C88794"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Documento visible en visor embebido</w:t>
            </w:r>
          </w:p>
        </w:tc>
        <w:tc>
          <w:tcPr>
            <w:tcW w:w="1763" w:type="dxa"/>
          </w:tcPr>
          <w:p w14:paraId="6CA90762" w14:textId="01C3BAE8"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2B8D3F00" w14:textId="709AC0ED"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r w:rsidR="00443185" w14:paraId="4D2E2627" w14:textId="77777777" w:rsidTr="00443185">
        <w:tc>
          <w:tcPr>
            <w:tcW w:w="1761" w:type="dxa"/>
          </w:tcPr>
          <w:p w14:paraId="513DD85D" w14:textId="7B70323E"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PF</w:t>
            </w:r>
            <w:r>
              <w:rPr>
                <w:rFonts w:ascii="Times New Roman" w:hAnsi="Times New Roman" w:cs="Times New Roman"/>
                <w:sz w:val="24"/>
                <w:szCs w:val="24"/>
              </w:rPr>
              <w:t>12</w:t>
            </w:r>
          </w:p>
        </w:tc>
        <w:tc>
          <w:tcPr>
            <w:tcW w:w="1776" w:type="dxa"/>
          </w:tcPr>
          <w:p w14:paraId="4CA246DE" w14:textId="16B3A421"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Restricción de seguridad localhost</w:t>
            </w:r>
          </w:p>
        </w:tc>
        <w:tc>
          <w:tcPr>
            <w:tcW w:w="1765" w:type="dxa"/>
          </w:tcPr>
          <w:p w14:paraId="08859FBF" w14:textId="74C9B89A" w:rsidR="00443185" w:rsidRDefault="00443185" w:rsidP="00443185">
            <w:pPr>
              <w:pStyle w:val="Textosinformato"/>
              <w:rPr>
                <w:rFonts w:ascii="Times New Roman" w:hAnsi="Times New Roman" w:cs="Times New Roman"/>
                <w:sz w:val="24"/>
                <w:szCs w:val="24"/>
              </w:rPr>
            </w:pPr>
            <w:r w:rsidRPr="00443185">
              <w:rPr>
                <w:rFonts w:ascii="Times New Roman" w:hAnsi="Times New Roman" w:cs="Times New Roman"/>
                <w:sz w:val="24"/>
                <w:szCs w:val="24"/>
              </w:rPr>
              <w:t>Endpoints sensibles solo accesibles localmente</w:t>
            </w:r>
          </w:p>
        </w:tc>
        <w:tc>
          <w:tcPr>
            <w:tcW w:w="1763" w:type="dxa"/>
          </w:tcPr>
          <w:p w14:paraId="094E27D9" w14:textId="4CE5FF1E" w:rsidR="00443185" w:rsidRDefault="00443185" w:rsidP="00443185">
            <w:pPr>
              <w:pStyle w:val="Textosinformato"/>
              <w:rPr>
                <w:rFonts w:ascii="Times New Roman" w:hAnsi="Times New Roman" w:cs="Times New Roman"/>
                <w:sz w:val="24"/>
                <w:szCs w:val="24"/>
              </w:rPr>
            </w:pPr>
            <w:r>
              <w:rPr>
                <w:rFonts w:ascii="Times New Roman" w:hAnsi="Times New Roman" w:cs="Times New Roman"/>
                <w:sz w:val="24"/>
                <w:szCs w:val="24"/>
              </w:rPr>
              <w:t>Conforme</w:t>
            </w:r>
          </w:p>
        </w:tc>
        <w:tc>
          <w:tcPr>
            <w:tcW w:w="1763" w:type="dxa"/>
          </w:tcPr>
          <w:p w14:paraId="165B71EC" w14:textId="7BE83FCD" w:rsidR="00443185" w:rsidRDefault="00443185" w:rsidP="00443185">
            <w:pPr>
              <w:pStyle w:val="Textosinformato"/>
              <w:rPr>
                <w:rFonts w:ascii="Times New Roman" w:hAnsi="Times New Roman" w:cs="Times New Roman"/>
                <w:sz w:val="24"/>
                <w:szCs w:val="24"/>
              </w:rPr>
            </w:pPr>
            <w:r w:rsidRPr="00D8308E">
              <w:rPr>
                <w:rFonts w:ascii="Times New Roman" w:hAnsi="Times New Roman" w:cs="Times New Roman"/>
                <w:sz w:val="24"/>
                <w:szCs w:val="24"/>
              </w:rPr>
              <w:t>Aprobado</w:t>
            </w:r>
          </w:p>
        </w:tc>
      </w:tr>
    </w:tbl>
    <w:p w14:paraId="7EFC7284" w14:textId="77777777" w:rsidR="00443185" w:rsidRDefault="00443185" w:rsidP="00443185">
      <w:pPr>
        <w:pStyle w:val="Textosinformato"/>
        <w:ind w:firstLine="708"/>
        <w:rPr>
          <w:rFonts w:ascii="Times New Roman" w:hAnsi="Times New Roman" w:cs="Times New Roman"/>
          <w:sz w:val="24"/>
          <w:szCs w:val="24"/>
        </w:rPr>
      </w:pPr>
    </w:p>
    <w:p w14:paraId="7C6C607A" w14:textId="2C65EA60" w:rsidR="00443185" w:rsidRPr="00C100EB" w:rsidRDefault="00443185" w:rsidP="0043666E">
      <w:pPr>
        <w:pStyle w:val="Textosinformato"/>
        <w:ind w:firstLine="708"/>
        <w:rPr>
          <w:rFonts w:ascii="Times New Roman" w:hAnsi="Times New Roman" w:cs="Times New Roman"/>
          <w:sz w:val="24"/>
          <w:szCs w:val="24"/>
        </w:rPr>
      </w:pPr>
      <w:r w:rsidRPr="00443185">
        <w:rPr>
          <w:rFonts w:ascii="Times New Roman" w:hAnsi="Times New Roman" w:cs="Times New Roman"/>
          <w:sz w:val="24"/>
          <w:szCs w:val="24"/>
        </w:rPr>
        <w:t>De los 12 escenarios ejecutados, 12 fueron aprobados (100 %), confirmando que el sistema integrado cumple los requerimientos funcionales definidos en la Etapa 1 del proyecto.</w:t>
      </w:r>
    </w:p>
    <w:p w14:paraId="069220DA" w14:textId="77777777" w:rsidR="00443185" w:rsidRDefault="00443185" w:rsidP="00553BE7">
      <w:pPr>
        <w:ind w:firstLine="357"/>
        <w:rPr>
          <w:rFonts w:cs="Times New Roman"/>
        </w:rPr>
      </w:pPr>
    </w:p>
    <w:p w14:paraId="20FF3D83" w14:textId="16231A9E" w:rsidR="00443185" w:rsidRDefault="00443185" w:rsidP="00443185">
      <w:pPr>
        <w:pStyle w:val="Ttulo2"/>
      </w:pPr>
      <w:bookmarkStart w:id="63" w:name="_Toc233231509"/>
      <w:r w:rsidRPr="00443185">
        <w:t>Evaluación del clasificador documental</w:t>
      </w:r>
      <w:bookmarkEnd w:id="63"/>
    </w:p>
    <w:p w14:paraId="611B1E0A" w14:textId="66E56418" w:rsidR="00443185" w:rsidRDefault="00443185" w:rsidP="00443185">
      <w:pPr>
        <w:ind w:firstLine="708"/>
        <w:rPr>
          <w:rFonts w:cs="Times New Roman"/>
        </w:rPr>
      </w:pPr>
      <w:r w:rsidRPr="00443185">
        <w:rPr>
          <w:rFonts w:cs="Times New Roman"/>
        </w:rPr>
        <w:t>Con el fin de atender el objetivo específico 4.2.9, se diseñó un conjunto de evaluación compuesto por 45 documentos de texto distribuidos en 3 categorías y 9 subcategorías (Facturas, Contratos, Informes, Tareas universitarias, Apuntes, Exámenes, Recibos, Correspondencia, Manuales). El procedimiento consistió en:</w:t>
      </w:r>
    </w:p>
    <w:p w14:paraId="7B5F3CD4" w14:textId="144C63CA" w:rsidR="00443185" w:rsidRDefault="00443185" w:rsidP="00443185">
      <w:pPr>
        <w:ind w:left="708"/>
      </w:pPr>
      <w:r>
        <w:rPr>
          <w:b/>
          <w:bCs/>
        </w:rPr>
        <w:t>7</w:t>
      </w:r>
      <w:r w:rsidRPr="00443185">
        <w:rPr>
          <w:b/>
          <w:bCs/>
        </w:rPr>
        <w:t>.1</w:t>
      </w:r>
      <w:r>
        <w:rPr>
          <w:b/>
          <w:bCs/>
        </w:rPr>
        <w:t>0</w:t>
      </w:r>
      <w:r w:rsidRPr="00443185">
        <w:rPr>
          <w:b/>
          <w:bCs/>
        </w:rPr>
        <w:t>.</w:t>
      </w:r>
      <w:r>
        <w:rPr>
          <w:b/>
          <w:bCs/>
        </w:rPr>
        <w:t>1</w:t>
      </w:r>
      <w:r w:rsidRPr="00443185">
        <w:rPr>
          <w:b/>
          <w:bCs/>
        </w:rPr>
        <w:t>.</w:t>
      </w:r>
      <w:r>
        <w:t xml:space="preserve"> Incorporar 27 documentos de entrenamiento (3 por subcategoría) al sistema.</w:t>
      </w:r>
    </w:p>
    <w:p w14:paraId="0FAD7E1D" w14:textId="0F6ADCEA" w:rsidR="00443185" w:rsidRDefault="00443185" w:rsidP="00443185">
      <w:pPr>
        <w:ind w:left="708"/>
      </w:pPr>
      <w:r>
        <w:rPr>
          <w:b/>
          <w:bCs/>
        </w:rPr>
        <w:t>7</w:t>
      </w:r>
      <w:r w:rsidRPr="00443185">
        <w:rPr>
          <w:b/>
          <w:bCs/>
        </w:rPr>
        <w:t>.1</w:t>
      </w:r>
      <w:r>
        <w:rPr>
          <w:b/>
          <w:bCs/>
        </w:rPr>
        <w:t>0</w:t>
      </w:r>
      <w:r w:rsidRPr="00443185">
        <w:rPr>
          <w:b/>
          <w:bCs/>
        </w:rPr>
        <w:t>.</w:t>
      </w:r>
      <w:r>
        <w:rPr>
          <w:b/>
          <w:bCs/>
        </w:rPr>
        <w:t>2</w:t>
      </w:r>
      <w:r w:rsidRPr="00443185">
        <w:rPr>
          <w:b/>
          <w:bCs/>
        </w:rPr>
        <w:t>.</w:t>
      </w:r>
      <w:r>
        <w:t xml:space="preserve"> Incorporar 18 documentos de prueba no utilizados en el entrenamiento (2 por subcategoría).</w:t>
      </w:r>
    </w:p>
    <w:p w14:paraId="0DCBE3FF" w14:textId="33FE8C93" w:rsidR="00443185" w:rsidRDefault="00443185" w:rsidP="00443185">
      <w:pPr>
        <w:ind w:left="708"/>
      </w:pPr>
      <w:r>
        <w:rPr>
          <w:b/>
          <w:bCs/>
        </w:rPr>
        <w:t>7</w:t>
      </w:r>
      <w:r w:rsidRPr="00443185">
        <w:rPr>
          <w:b/>
          <w:bCs/>
        </w:rPr>
        <w:t>.1</w:t>
      </w:r>
      <w:r>
        <w:rPr>
          <w:b/>
          <w:bCs/>
        </w:rPr>
        <w:t>0</w:t>
      </w:r>
      <w:r w:rsidRPr="00443185">
        <w:rPr>
          <w:b/>
          <w:bCs/>
        </w:rPr>
        <w:t>.</w:t>
      </w:r>
      <w:r>
        <w:rPr>
          <w:b/>
          <w:bCs/>
        </w:rPr>
        <w:t>3</w:t>
      </w:r>
      <w:r w:rsidRPr="00443185">
        <w:rPr>
          <w:b/>
          <w:bCs/>
        </w:rPr>
        <w:t>.</w:t>
      </w:r>
      <w:r>
        <w:t xml:space="preserve"> Registrar la subcategoría predicha por el sistema y compararla con la categoría esperada.</w:t>
      </w:r>
    </w:p>
    <w:p w14:paraId="25D9C0E0" w14:textId="59319BC1" w:rsidR="00443185" w:rsidRDefault="00443185" w:rsidP="00443185">
      <w:pPr>
        <w:ind w:left="708"/>
      </w:pPr>
      <w:r>
        <w:rPr>
          <w:b/>
          <w:bCs/>
        </w:rPr>
        <w:t>7</w:t>
      </w:r>
      <w:r w:rsidRPr="00443185">
        <w:rPr>
          <w:b/>
          <w:bCs/>
        </w:rPr>
        <w:t>.1</w:t>
      </w:r>
      <w:r>
        <w:rPr>
          <w:b/>
          <w:bCs/>
        </w:rPr>
        <w:t>0</w:t>
      </w:r>
      <w:r w:rsidRPr="00443185">
        <w:rPr>
          <w:b/>
          <w:bCs/>
        </w:rPr>
        <w:t>.</w:t>
      </w:r>
      <w:r>
        <w:rPr>
          <w:b/>
          <w:bCs/>
        </w:rPr>
        <w:t>4</w:t>
      </w:r>
      <w:r w:rsidRPr="00443185">
        <w:rPr>
          <w:b/>
          <w:bCs/>
        </w:rPr>
        <w:t>.</w:t>
      </w:r>
      <w:r>
        <w:t xml:space="preserve"> Distinguir entre asignación automática (confianza ≥ umbral 0,5) y rechazo por umbral insuficiente.</w:t>
      </w:r>
    </w:p>
    <w:p w14:paraId="7851A6AB" w14:textId="12CD9146" w:rsidR="005F3303" w:rsidRDefault="005F3303" w:rsidP="005F3303">
      <w:pPr>
        <w:ind w:firstLine="708"/>
      </w:pPr>
      <w:r w:rsidRPr="005F3303">
        <w:lastRenderedPageBreak/>
        <w:t>La</w:t>
      </w:r>
      <w:r>
        <w:t xml:space="preserve"> siguiente tabla</w:t>
      </w:r>
      <w:r w:rsidRPr="005F3303">
        <w:t xml:space="preserve"> presenta el desglose de resultados por subcategoría, incluyendo el número de predicciones correctas, los casos rechazados por umbral y la exactitud calculada para cada clase.</w:t>
      </w:r>
    </w:p>
    <w:p w14:paraId="35CAE9B9" w14:textId="163BD059" w:rsidR="00443185" w:rsidRPr="00443185" w:rsidRDefault="00443185" w:rsidP="00443185">
      <w:pPr>
        <w:pStyle w:val="Descripcin"/>
        <w:rPr>
          <w:color w:val="000000" w:themeColor="text1"/>
        </w:rPr>
      </w:pPr>
      <w:bookmarkStart w:id="64" w:name="_Toc233228737"/>
      <w:r w:rsidRPr="00443185">
        <w:rPr>
          <w:color w:val="000000" w:themeColor="text1"/>
        </w:rPr>
        <w:t xml:space="preserve">Tabla </w:t>
      </w:r>
      <w:r w:rsidRPr="00443185">
        <w:rPr>
          <w:color w:val="000000" w:themeColor="text1"/>
        </w:rPr>
        <w:fldChar w:fldCharType="begin"/>
      </w:r>
      <w:r w:rsidRPr="00443185">
        <w:rPr>
          <w:color w:val="000000" w:themeColor="text1"/>
        </w:rPr>
        <w:instrText xml:space="preserve"> SEQ Tabla \* ARABIC </w:instrText>
      </w:r>
      <w:r w:rsidRPr="00443185">
        <w:rPr>
          <w:color w:val="000000" w:themeColor="text1"/>
        </w:rPr>
        <w:fldChar w:fldCharType="separate"/>
      </w:r>
      <w:r w:rsidR="00ED161B">
        <w:rPr>
          <w:noProof/>
          <w:color w:val="000000" w:themeColor="text1"/>
        </w:rPr>
        <w:t>4</w:t>
      </w:r>
      <w:r w:rsidRPr="00443185">
        <w:rPr>
          <w:color w:val="000000" w:themeColor="text1"/>
        </w:rPr>
        <w:fldChar w:fldCharType="end"/>
      </w:r>
      <w:r w:rsidRPr="00443185">
        <w:rPr>
          <w:color w:val="000000" w:themeColor="text1"/>
        </w:rPr>
        <w:t>. Resultados de evaluación del clasificador Naive Bayes.</w:t>
      </w:r>
      <w:bookmarkEnd w:id="64"/>
    </w:p>
    <w:tbl>
      <w:tblPr>
        <w:tblStyle w:val="Tablaconcuadrcula"/>
        <w:tblW w:w="0" w:type="auto"/>
        <w:tblLook w:val="04A0" w:firstRow="1" w:lastRow="0" w:firstColumn="1" w:lastColumn="0" w:noHBand="0" w:noVBand="1"/>
      </w:tblPr>
      <w:tblGrid>
        <w:gridCol w:w="1843"/>
        <w:gridCol w:w="1737"/>
        <w:gridCol w:w="1750"/>
        <w:gridCol w:w="1751"/>
        <w:gridCol w:w="1747"/>
      </w:tblGrid>
      <w:tr w:rsidR="00443185" w14:paraId="095BB3C8" w14:textId="77777777" w:rsidTr="00443185">
        <w:tc>
          <w:tcPr>
            <w:tcW w:w="1765" w:type="dxa"/>
          </w:tcPr>
          <w:p w14:paraId="6EA13862" w14:textId="08F90B8F" w:rsidR="00443185" w:rsidRPr="00443185" w:rsidRDefault="00443185" w:rsidP="00443185">
            <w:pPr>
              <w:rPr>
                <w:b/>
                <w:bCs/>
              </w:rPr>
            </w:pPr>
            <w:r w:rsidRPr="00443185">
              <w:rPr>
                <w:b/>
                <w:bCs/>
              </w:rPr>
              <w:t>Subcategoría</w:t>
            </w:r>
          </w:p>
        </w:tc>
        <w:tc>
          <w:tcPr>
            <w:tcW w:w="1765" w:type="dxa"/>
          </w:tcPr>
          <w:p w14:paraId="39FCFAFE" w14:textId="523F06AB" w:rsidR="00443185" w:rsidRPr="00443185" w:rsidRDefault="00443185" w:rsidP="00443185">
            <w:pPr>
              <w:rPr>
                <w:b/>
                <w:bCs/>
              </w:rPr>
            </w:pPr>
            <w:r w:rsidRPr="00443185">
              <w:rPr>
                <w:b/>
                <w:bCs/>
              </w:rPr>
              <w:t>Docs prueba</w:t>
            </w:r>
          </w:p>
        </w:tc>
        <w:tc>
          <w:tcPr>
            <w:tcW w:w="1766" w:type="dxa"/>
          </w:tcPr>
          <w:p w14:paraId="3935B1A0" w14:textId="79BF1523" w:rsidR="00443185" w:rsidRPr="00443185" w:rsidRDefault="00443185" w:rsidP="00443185">
            <w:pPr>
              <w:rPr>
                <w:b/>
                <w:bCs/>
              </w:rPr>
            </w:pPr>
            <w:r w:rsidRPr="00443185">
              <w:rPr>
                <w:b/>
                <w:bCs/>
              </w:rPr>
              <w:t>Prediccion Correcta</w:t>
            </w:r>
          </w:p>
        </w:tc>
        <w:tc>
          <w:tcPr>
            <w:tcW w:w="1766" w:type="dxa"/>
          </w:tcPr>
          <w:p w14:paraId="5BEC0850" w14:textId="7106D0AD" w:rsidR="00443185" w:rsidRPr="00443185" w:rsidRDefault="00443185" w:rsidP="00443185">
            <w:pPr>
              <w:rPr>
                <w:b/>
                <w:bCs/>
              </w:rPr>
            </w:pPr>
            <w:r w:rsidRPr="00443185">
              <w:rPr>
                <w:b/>
                <w:bCs/>
              </w:rPr>
              <w:t>Rechazado (umbral)</w:t>
            </w:r>
          </w:p>
        </w:tc>
        <w:tc>
          <w:tcPr>
            <w:tcW w:w="1766" w:type="dxa"/>
          </w:tcPr>
          <w:p w14:paraId="0907BFF4" w14:textId="08D7054B" w:rsidR="00443185" w:rsidRPr="00443185" w:rsidRDefault="00443185" w:rsidP="00443185">
            <w:pPr>
              <w:rPr>
                <w:b/>
                <w:bCs/>
              </w:rPr>
            </w:pPr>
            <w:r w:rsidRPr="00443185">
              <w:rPr>
                <w:b/>
                <w:bCs/>
              </w:rPr>
              <w:t>Exactitud</w:t>
            </w:r>
          </w:p>
        </w:tc>
      </w:tr>
      <w:tr w:rsidR="00443185" w14:paraId="7720DE09" w14:textId="77777777" w:rsidTr="00443185">
        <w:tc>
          <w:tcPr>
            <w:tcW w:w="1765" w:type="dxa"/>
          </w:tcPr>
          <w:p w14:paraId="1E0CC5B7" w14:textId="6E7E7D5D" w:rsidR="00443185" w:rsidRDefault="00443185" w:rsidP="00443185">
            <w:r w:rsidRPr="00443185">
              <w:t>Facturas</w:t>
            </w:r>
          </w:p>
        </w:tc>
        <w:tc>
          <w:tcPr>
            <w:tcW w:w="1765" w:type="dxa"/>
          </w:tcPr>
          <w:p w14:paraId="6B09D0F3" w14:textId="33791F47" w:rsidR="00443185" w:rsidRDefault="00443185" w:rsidP="00443185">
            <w:r>
              <w:t>2</w:t>
            </w:r>
          </w:p>
        </w:tc>
        <w:tc>
          <w:tcPr>
            <w:tcW w:w="1766" w:type="dxa"/>
          </w:tcPr>
          <w:p w14:paraId="72A1E173" w14:textId="6F35CF0A" w:rsidR="00443185" w:rsidRDefault="00443185" w:rsidP="00443185">
            <w:r>
              <w:t>2</w:t>
            </w:r>
          </w:p>
        </w:tc>
        <w:tc>
          <w:tcPr>
            <w:tcW w:w="1766" w:type="dxa"/>
          </w:tcPr>
          <w:p w14:paraId="4752FDA0" w14:textId="3DC55D52" w:rsidR="00443185" w:rsidRDefault="00443185" w:rsidP="00443185">
            <w:r>
              <w:t>0</w:t>
            </w:r>
          </w:p>
        </w:tc>
        <w:tc>
          <w:tcPr>
            <w:tcW w:w="1766" w:type="dxa"/>
          </w:tcPr>
          <w:p w14:paraId="55D8BEE9" w14:textId="29A864F4" w:rsidR="00443185" w:rsidRDefault="00443185" w:rsidP="00443185">
            <w:r>
              <w:t>100%</w:t>
            </w:r>
          </w:p>
        </w:tc>
      </w:tr>
      <w:tr w:rsidR="00443185" w14:paraId="79E83534" w14:textId="77777777" w:rsidTr="00443185">
        <w:tc>
          <w:tcPr>
            <w:tcW w:w="1765" w:type="dxa"/>
          </w:tcPr>
          <w:p w14:paraId="42F306F7" w14:textId="52E2B012" w:rsidR="00443185" w:rsidRDefault="00443185" w:rsidP="00443185">
            <w:r w:rsidRPr="00443185">
              <w:t>Contratos</w:t>
            </w:r>
          </w:p>
        </w:tc>
        <w:tc>
          <w:tcPr>
            <w:tcW w:w="1765" w:type="dxa"/>
          </w:tcPr>
          <w:p w14:paraId="005F09C7" w14:textId="48B1C43A" w:rsidR="00443185" w:rsidRDefault="00443185" w:rsidP="00443185">
            <w:r>
              <w:t>2</w:t>
            </w:r>
          </w:p>
        </w:tc>
        <w:tc>
          <w:tcPr>
            <w:tcW w:w="1766" w:type="dxa"/>
          </w:tcPr>
          <w:p w14:paraId="5906B4D0" w14:textId="7E549C34" w:rsidR="00443185" w:rsidRDefault="00443185" w:rsidP="00443185">
            <w:r>
              <w:t>2</w:t>
            </w:r>
          </w:p>
        </w:tc>
        <w:tc>
          <w:tcPr>
            <w:tcW w:w="1766" w:type="dxa"/>
          </w:tcPr>
          <w:p w14:paraId="71537F21" w14:textId="5799EEF3" w:rsidR="00443185" w:rsidRDefault="00443185" w:rsidP="00443185">
            <w:r>
              <w:t>0</w:t>
            </w:r>
          </w:p>
        </w:tc>
        <w:tc>
          <w:tcPr>
            <w:tcW w:w="1766" w:type="dxa"/>
          </w:tcPr>
          <w:p w14:paraId="2B410EF9" w14:textId="3F0984A6" w:rsidR="00443185" w:rsidRDefault="00443185" w:rsidP="00443185">
            <w:r>
              <w:t>100%</w:t>
            </w:r>
          </w:p>
        </w:tc>
      </w:tr>
      <w:tr w:rsidR="00443185" w14:paraId="247DA78C" w14:textId="77777777" w:rsidTr="00443185">
        <w:tc>
          <w:tcPr>
            <w:tcW w:w="1765" w:type="dxa"/>
          </w:tcPr>
          <w:p w14:paraId="5C4E086C" w14:textId="6CA015B1" w:rsidR="00443185" w:rsidRDefault="00443185" w:rsidP="00443185">
            <w:r w:rsidRPr="00443185">
              <w:t>Informes</w:t>
            </w:r>
          </w:p>
        </w:tc>
        <w:tc>
          <w:tcPr>
            <w:tcW w:w="1765" w:type="dxa"/>
          </w:tcPr>
          <w:p w14:paraId="38A5ECE1" w14:textId="66C1D250" w:rsidR="00443185" w:rsidRDefault="00443185" w:rsidP="00443185">
            <w:r>
              <w:t>2</w:t>
            </w:r>
          </w:p>
        </w:tc>
        <w:tc>
          <w:tcPr>
            <w:tcW w:w="1766" w:type="dxa"/>
          </w:tcPr>
          <w:p w14:paraId="507D3ED1" w14:textId="0EF9748C" w:rsidR="00443185" w:rsidRDefault="00443185" w:rsidP="00443185">
            <w:r>
              <w:t>1</w:t>
            </w:r>
          </w:p>
        </w:tc>
        <w:tc>
          <w:tcPr>
            <w:tcW w:w="1766" w:type="dxa"/>
          </w:tcPr>
          <w:p w14:paraId="6FDFB1E9" w14:textId="4770CA27" w:rsidR="00443185" w:rsidRDefault="00443185" w:rsidP="00443185">
            <w:r>
              <w:t>1</w:t>
            </w:r>
          </w:p>
        </w:tc>
        <w:tc>
          <w:tcPr>
            <w:tcW w:w="1766" w:type="dxa"/>
          </w:tcPr>
          <w:p w14:paraId="73B93D9D" w14:textId="709CA82A" w:rsidR="00443185" w:rsidRDefault="00443185" w:rsidP="00443185">
            <w:r>
              <w:t>50%</w:t>
            </w:r>
          </w:p>
        </w:tc>
      </w:tr>
      <w:tr w:rsidR="00443185" w14:paraId="78416914" w14:textId="77777777" w:rsidTr="00443185">
        <w:tc>
          <w:tcPr>
            <w:tcW w:w="1765" w:type="dxa"/>
          </w:tcPr>
          <w:p w14:paraId="039174EA" w14:textId="03172136" w:rsidR="00443185" w:rsidRDefault="00443185" w:rsidP="00443185">
            <w:r w:rsidRPr="00443185">
              <w:t>Tareas universitarias</w:t>
            </w:r>
          </w:p>
        </w:tc>
        <w:tc>
          <w:tcPr>
            <w:tcW w:w="1765" w:type="dxa"/>
          </w:tcPr>
          <w:p w14:paraId="7E3EDA52" w14:textId="34AE40D2" w:rsidR="00443185" w:rsidRDefault="00443185" w:rsidP="00443185">
            <w:r>
              <w:t>2</w:t>
            </w:r>
          </w:p>
        </w:tc>
        <w:tc>
          <w:tcPr>
            <w:tcW w:w="1766" w:type="dxa"/>
          </w:tcPr>
          <w:p w14:paraId="4C4A6729" w14:textId="12F8E9DE" w:rsidR="00443185" w:rsidRDefault="00443185" w:rsidP="00443185">
            <w:r>
              <w:t>2</w:t>
            </w:r>
          </w:p>
        </w:tc>
        <w:tc>
          <w:tcPr>
            <w:tcW w:w="1766" w:type="dxa"/>
          </w:tcPr>
          <w:p w14:paraId="5D6474F9" w14:textId="4D0806E5" w:rsidR="00443185" w:rsidRDefault="00443185" w:rsidP="00443185">
            <w:r>
              <w:t>0</w:t>
            </w:r>
          </w:p>
        </w:tc>
        <w:tc>
          <w:tcPr>
            <w:tcW w:w="1766" w:type="dxa"/>
          </w:tcPr>
          <w:p w14:paraId="71E84F91" w14:textId="516418FA" w:rsidR="00443185" w:rsidRDefault="00443185" w:rsidP="00443185">
            <w:r>
              <w:t>100%</w:t>
            </w:r>
          </w:p>
        </w:tc>
      </w:tr>
      <w:tr w:rsidR="00443185" w14:paraId="34090E9E" w14:textId="77777777" w:rsidTr="00443185">
        <w:tc>
          <w:tcPr>
            <w:tcW w:w="1765" w:type="dxa"/>
          </w:tcPr>
          <w:p w14:paraId="00692AC4" w14:textId="280A72FA" w:rsidR="00443185" w:rsidRDefault="00443185" w:rsidP="00443185">
            <w:r w:rsidRPr="00443185">
              <w:t>Apuntes</w:t>
            </w:r>
          </w:p>
        </w:tc>
        <w:tc>
          <w:tcPr>
            <w:tcW w:w="1765" w:type="dxa"/>
          </w:tcPr>
          <w:p w14:paraId="5D9A567A" w14:textId="1BF99880" w:rsidR="00443185" w:rsidRDefault="00443185" w:rsidP="00443185">
            <w:r>
              <w:t>2</w:t>
            </w:r>
          </w:p>
        </w:tc>
        <w:tc>
          <w:tcPr>
            <w:tcW w:w="1766" w:type="dxa"/>
          </w:tcPr>
          <w:p w14:paraId="04F465C9" w14:textId="7230964E" w:rsidR="00443185" w:rsidRDefault="00443185" w:rsidP="00443185">
            <w:r>
              <w:t>2</w:t>
            </w:r>
          </w:p>
        </w:tc>
        <w:tc>
          <w:tcPr>
            <w:tcW w:w="1766" w:type="dxa"/>
          </w:tcPr>
          <w:p w14:paraId="2EF17B41" w14:textId="47FD5908" w:rsidR="00443185" w:rsidRDefault="00443185" w:rsidP="00443185">
            <w:r>
              <w:t>0</w:t>
            </w:r>
          </w:p>
        </w:tc>
        <w:tc>
          <w:tcPr>
            <w:tcW w:w="1766" w:type="dxa"/>
          </w:tcPr>
          <w:p w14:paraId="01123F0A" w14:textId="40B81C1F" w:rsidR="00443185" w:rsidRDefault="00443185" w:rsidP="00443185">
            <w:r>
              <w:t>100%</w:t>
            </w:r>
          </w:p>
        </w:tc>
      </w:tr>
      <w:tr w:rsidR="00443185" w14:paraId="16352CC8" w14:textId="77777777" w:rsidTr="00443185">
        <w:tc>
          <w:tcPr>
            <w:tcW w:w="1765" w:type="dxa"/>
          </w:tcPr>
          <w:p w14:paraId="5A828EC7" w14:textId="4AFACCF7" w:rsidR="00443185" w:rsidRDefault="00443185" w:rsidP="00443185">
            <w:pPr>
              <w:tabs>
                <w:tab w:val="left" w:pos="1240"/>
              </w:tabs>
            </w:pPr>
            <w:r w:rsidRPr="00443185">
              <w:t>Exámenes</w:t>
            </w:r>
            <w:r>
              <w:tab/>
            </w:r>
          </w:p>
        </w:tc>
        <w:tc>
          <w:tcPr>
            <w:tcW w:w="1765" w:type="dxa"/>
          </w:tcPr>
          <w:p w14:paraId="5DAC434B" w14:textId="515C22AB" w:rsidR="00443185" w:rsidRDefault="00443185" w:rsidP="00443185">
            <w:r>
              <w:t>2</w:t>
            </w:r>
          </w:p>
        </w:tc>
        <w:tc>
          <w:tcPr>
            <w:tcW w:w="1766" w:type="dxa"/>
          </w:tcPr>
          <w:p w14:paraId="349E720F" w14:textId="6123AAA4" w:rsidR="00443185" w:rsidRDefault="00443185" w:rsidP="00443185">
            <w:r>
              <w:t>1</w:t>
            </w:r>
          </w:p>
        </w:tc>
        <w:tc>
          <w:tcPr>
            <w:tcW w:w="1766" w:type="dxa"/>
          </w:tcPr>
          <w:p w14:paraId="3D8A6CCF" w14:textId="5D4D5994" w:rsidR="00443185" w:rsidRDefault="00443185" w:rsidP="00443185">
            <w:r>
              <w:t>1</w:t>
            </w:r>
          </w:p>
        </w:tc>
        <w:tc>
          <w:tcPr>
            <w:tcW w:w="1766" w:type="dxa"/>
          </w:tcPr>
          <w:p w14:paraId="027D265B" w14:textId="4471C170" w:rsidR="00443185" w:rsidRDefault="00443185" w:rsidP="00443185">
            <w:r>
              <w:t>50%</w:t>
            </w:r>
          </w:p>
        </w:tc>
      </w:tr>
      <w:tr w:rsidR="00443185" w14:paraId="01ACC0E7" w14:textId="77777777" w:rsidTr="00443185">
        <w:tc>
          <w:tcPr>
            <w:tcW w:w="1765" w:type="dxa"/>
          </w:tcPr>
          <w:p w14:paraId="11039F39" w14:textId="2C1FDF7D" w:rsidR="00443185" w:rsidRDefault="00443185" w:rsidP="00443185">
            <w:r w:rsidRPr="00443185">
              <w:t>Recibos</w:t>
            </w:r>
          </w:p>
        </w:tc>
        <w:tc>
          <w:tcPr>
            <w:tcW w:w="1765" w:type="dxa"/>
          </w:tcPr>
          <w:p w14:paraId="52FFF86A" w14:textId="56AACE7D" w:rsidR="00443185" w:rsidRDefault="00443185" w:rsidP="00443185">
            <w:r>
              <w:t>2</w:t>
            </w:r>
          </w:p>
        </w:tc>
        <w:tc>
          <w:tcPr>
            <w:tcW w:w="1766" w:type="dxa"/>
          </w:tcPr>
          <w:p w14:paraId="40E9E8E1" w14:textId="30565123" w:rsidR="00443185" w:rsidRDefault="00443185" w:rsidP="00443185">
            <w:r>
              <w:t>2</w:t>
            </w:r>
          </w:p>
        </w:tc>
        <w:tc>
          <w:tcPr>
            <w:tcW w:w="1766" w:type="dxa"/>
          </w:tcPr>
          <w:p w14:paraId="6897C891" w14:textId="7B725C27" w:rsidR="00443185" w:rsidRDefault="00443185" w:rsidP="00443185">
            <w:r>
              <w:t>0</w:t>
            </w:r>
          </w:p>
        </w:tc>
        <w:tc>
          <w:tcPr>
            <w:tcW w:w="1766" w:type="dxa"/>
          </w:tcPr>
          <w:p w14:paraId="21F651CC" w14:textId="06F46856" w:rsidR="00443185" w:rsidRDefault="00443185" w:rsidP="00443185">
            <w:r>
              <w:t>100%</w:t>
            </w:r>
          </w:p>
        </w:tc>
      </w:tr>
      <w:tr w:rsidR="00443185" w14:paraId="3FBAC484" w14:textId="77777777" w:rsidTr="00443185">
        <w:tc>
          <w:tcPr>
            <w:tcW w:w="1765" w:type="dxa"/>
          </w:tcPr>
          <w:p w14:paraId="5B70FD76" w14:textId="1B4A4081" w:rsidR="00443185" w:rsidRDefault="00443185" w:rsidP="00443185">
            <w:r w:rsidRPr="00443185">
              <w:t>Correspondencia</w:t>
            </w:r>
          </w:p>
        </w:tc>
        <w:tc>
          <w:tcPr>
            <w:tcW w:w="1765" w:type="dxa"/>
          </w:tcPr>
          <w:p w14:paraId="18B883C5" w14:textId="71C07F7A" w:rsidR="00443185" w:rsidRDefault="00443185" w:rsidP="00443185">
            <w:r>
              <w:t>2</w:t>
            </w:r>
          </w:p>
        </w:tc>
        <w:tc>
          <w:tcPr>
            <w:tcW w:w="1766" w:type="dxa"/>
          </w:tcPr>
          <w:p w14:paraId="79A3D642" w14:textId="7A737358" w:rsidR="00443185" w:rsidRDefault="00443185" w:rsidP="00443185">
            <w:r>
              <w:t>2</w:t>
            </w:r>
          </w:p>
        </w:tc>
        <w:tc>
          <w:tcPr>
            <w:tcW w:w="1766" w:type="dxa"/>
          </w:tcPr>
          <w:p w14:paraId="1D5F9CF0" w14:textId="6D4638C1" w:rsidR="00443185" w:rsidRDefault="00443185" w:rsidP="00443185">
            <w:r>
              <w:t>0</w:t>
            </w:r>
          </w:p>
        </w:tc>
        <w:tc>
          <w:tcPr>
            <w:tcW w:w="1766" w:type="dxa"/>
          </w:tcPr>
          <w:p w14:paraId="78145982" w14:textId="7D8D30C9" w:rsidR="00443185" w:rsidRDefault="00443185" w:rsidP="00443185">
            <w:r>
              <w:t>100%</w:t>
            </w:r>
          </w:p>
        </w:tc>
      </w:tr>
      <w:tr w:rsidR="00443185" w14:paraId="228F5499" w14:textId="77777777" w:rsidTr="00443185">
        <w:tc>
          <w:tcPr>
            <w:tcW w:w="1765" w:type="dxa"/>
          </w:tcPr>
          <w:p w14:paraId="7B11D231" w14:textId="228807E8" w:rsidR="00443185" w:rsidRDefault="00443185" w:rsidP="00443185">
            <w:r w:rsidRPr="00443185">
              <w:t>Manuales</w:t>
            </w:r>
          </w:p>
        </w:tc>
        <w:tc>
          <w:tcPr>
            <w:tcW w:w="1765" w:type="dxa"/>
          </w:tcPr>
          <w:p w14:paraId="75B9A49F" w14:textId="00E76502" w:rsidR="00443185" w:rsidRDefault="00443185" w:rsidP="00443185">
            <w:r>
              <w:t>2</w:t>
            </w:r>
          </w:p>
        </w:tc>
        <w:tc>
          <w:tcPr>
            <w:tcW w:w="1766" w:type="dxa"/>
          </w:tcPr>
          <w:p w14:paraId="6DED6DA8" w14:textId="156285FA" w:rsidR="00443185" w:rsidRDefault="00443185" w:rsidP="00443185">
            <w:r>
              <w:t>1</w:t>
            </w:r>
          </w:p>
        </w:tc>
        <w:tc>
          <w:tcPr>
            <w:tcW w:w="1766" w:type="dxa"/>
          </w:tcPr>
          <w:p w14:paraId="4894B6A6" w14:textId="39FC363B" w:rsidR="00443185" w:rsidRDefault="00443185" w:rsidP="00443185">
            <w:r>
              <w:t>1</w:t>
            </w:r>
          </w:p>
        </w:tc>
        <w:tc>
          <w:tcPr>
            <w:tcW w:w="1766" w:type="dxa"/>
          </w:tcPr>
          <w:p w14:paraId="0C2FD872" w14:textId="694D0BDD" w:rsidR="00443185" w:rsidRDefault="00443185" w:rsidP="00443185">
            <w:r>
              <w:t>50%</w:t>
            </w:r>
          </w:p>
        </w:tc>
      </w:tr>
      <w:tr w:rsidR="00443185" w14:paraId="4954C6E0" w14:textId="77777777" w:rsidTr="00443185">
        <w:tc>
          <w:tcPr>
            <w:tcW w:w="1765" w:type="dxa"/>
          </w:tcPr>
          <w:p w14:paraId="6FAD3A7C" w14:textId="3FB8E6C0" w:rsidR="00443185" w:rsidRPr="00443185" w:rsidRDefault="00443185" w:rsidP="00443185">
            <w:pPr>
              <w:rPr>
                <w:b/>
                <w:bCs/>
              </w:rPr>
            </w:pPr>
            <w:r w:rsidRPr="00443185">
              <w:rPr>
                <w:b/>
                <w:bCs/>
              </w:rPr>
              <w:t>TOTAL</w:t>
            </w:r>
          </w:p>
        </w:tc>
        <w:tc>
          <w:tcPr>
            <w:tcW w:w="1765" w:type="dxa"/>
          </w:tcPr>
          <w:p w14:paraId="63A99D22" w14:textId="42F5EA99" w:rsidR="00443185" w:rsidRDefault="00443185" w:rsidP="00443185">
            <w:r>
              <w:t>18</w:t>
            </w:r>
          </w:p>
        </w:tc>
        <w:tc>
          <w:tcPr>
            <w:tcW w:w="1766" w:type="dxa"/>
          </w:tcPr>
          <w:p w14:paraId="7CFE0561" w14:textId="2F21C668" w:rsidR="00443185" w:rsidRDefault="00443185" w:rsidP="00443185">
            <w:r>
              <w:t>15</w:t>
            </w:r>
          </w:p>
        </w:tc>
        <w:tc>
          <w:tcPr>
            <w:tcW w:w="1766" w:type="dxa"/>
          </w:tcPr>
          <w:p w14:paraId="382146E3" w14:textId="1BB9417D" w:rsidR="00443185" w:rsidRDefault="00443185" w:rsidP="00443185">
            <w:r>
              <w:t>3</w:t>
            </w:r>
          </w:p>
        </w:tc>
        <w:tc>
          <w:tcPr>
            <w:tcW w:w="1766" w:type="dxa"/>
          </w:tcPr>
          <w:p w14:paraId="6FA934A0" w14:textId="3D131CE4" w:rsidR="00443185" w:rsidRDefault="00443185" w:rsidP="00443185">
            <w:r>
              <w:t>83,3%</w:t>
            </w:r>
          </w:p>
        </w:tc>
      </w:tr>
    </w:tbl>
    <w:p w14:paraId="3A43055B" w14:textId="77777777" w:rsidR="00443185" w:rsidRDefault="00443185" w:rsidP="00443185"/>
    <w:p w14:paraId="4E7182D8" w14:textId="272E3992" w:rsidR="00443185" w:rsidRDefault="00443185" w:rsidP="00443185">
      <w:pPr>
        <w:ind w:firstLine="708"/>
      </w:pPr>
      <w:r>
        <w:t>La exactitud global del clasificador fue del 83,3 % (15 de 18 documentos clasificados correctamente). Los 3 casos no asignados automáticamente correspondieron a documentos con vocabulario ambiguo entre subcategorías de la misma categoría (Informes/Exámenes/Manuales), donde el mecanismo de umbral de confianza rechazó la asignación automática y mantuvo el documento en la subcategoría por defecto, comportamiento coherente con el diseño semiautomático del sistema.</w:t>
      </w:r>
    </w:p>
    <w:p w14:paraId="672FBC6F" w14:textId="73B56C89" w:rsidR="00443185" w:rsidRPr="00443185" w:rsidRDefault="00443185" w:rsidP="00443185">
      <w:r>
        <w:t xml:space="preserve">      Estos resultados confirman que el mecanismo de clasificación basado en </w:t>
      </w:r>
      <w:r w:rsidRPr="00443185">
        <w:rPr>
          <w:i/>
          <w:iCs/>
        </w:rPr>
        <w:t>Naive Bayes</w:t>
      </w:r>
      <w:r>
        <w:t xml:space="preserve"> es funcional como apoyo a la organización documental en un entorno local con corpus reducido, equilibrando automatización y precisión mediante intervención del usuario cuando la confianza es insuficiente.</w:t>
      </w:r>
    </w:p>
    <w:p w14:paraId="2426CB80" w14:textId="77777777" w:rsidR="00681C41" w:rsidRPr="00681C41" w:rsidRDefault="00681C41" w:rsidP="00681C41">
      <w:pPr>
        <w:pStyle w:val="Ttulo1"/>
      </w:pPr>
      <w:bookmarkStart w:id="65" w:name="_Toc233231510"/>
      <w:r w:rsidRPr="00681C41">
        <w:t>RESULTADOS</w:t>
      </w:r>
      <w:bookmarkEnd w:id="65"/>
    </w:p>
    <w:p w14:paraId="2FF3E0CA" w14:textId="04AEF651" w:rsidR="00681C41" w:rsidRPr="00681C41" w:rsidRDefault="00681C41" w:rsidP="00681C41">
      <w:pPr>
        <w:pStyle w:val="Ttulo2"/>
        <w:rPr>
          <w:rFonts w:cs="Times New Roman"/>
        </w:rPr>
      </w:pPr>
      <w:bookmarkStart w:id="66" w:name="_Toc233231511"/>
      <w:r w:rsidRPr="00681C41">
        <w:t xml:space="preserve">Resultados </w:t>
      </w:r>
      <w:r w:rsidR="00EE319E" w:rsidRPr="00EE319E">
        <w:t>obtenidos</w:t>
      </w:r>
      <w:bookmarkEnd w:id="66"/>
    </w:p>
    <w:p w14:paraId="768C7491" w14:textId="77777777" w:rsidR="00EE319E" w:rsidRDefault="00EE319E" w:rsidP="0057126A">
      <w:pPr>
        <w:ind w:firstLine="708"/>
        <w:rPr>
          <w:rFonts w:cs="Times New Roman"/>
        </w:rPr>
      </w:pPr>
      <w:r w:rsidRPr="00EE319E">
        <w:rPr>
          <w:rFonts w:cs="Times New Roman"/>
        </w:rPr>
        <w:t>El proyecto tuvo como objetivo la construcción de un sistema funcional orientado a la gestión y clasificación de documentos digitales dentro de un entorno de ejecución local. Al finalizar el desarrollo se obtuvo:</w:t>
      </w:r>
    </w:p>
    <w:p w14:paraId="06749A24" w14:textId="2D77E84D" w:rsidR="00EE319E" w:rsidRDefault="0057126A" w:rsidP="00EE319E">
      <w:pPr>
        <w:ind w:firstLine="708"/>
        <w:rPr>
          <w:rFonts w:cs="Times New Roman"/>
        </w:rPr>
      </w:pPr>
      <w:r w:rsidRPr="0057126A">
        <w:rPr>
          <w:rFonts w:cs="Times New Roman"/>
          <w:b/>
          <w:bCs/>
        </w:rPr>
        <w:t>8.1.1.</w:t>
      </w:r>
      <w:r>
        <w:rPr>
          <w:rFonts w:cs="Times New Roman"/>
        </w:rPr>
        <w:t xml:space="preserve"> </w:t>
      </w:r>
      <w:r w:rsidRPr="0057126A">
        <w:rPr>
          <w:rFonts w:cs="Times New Roman"/>
        </w:rPr>
        <w:t>Un sistema funcional de gestión documental de ejecución local.</w:t>
      </w:r>
    </w:p>
    <w:p w14:paraId="5F3381B6" w14:textId="5D7C5924" w:rsidR="0057126A" w:rsidRPr="0057126A" w:rsidRDefault="00EE319E" w:rsidP="00EE319E">
      <w:pPr>
        <w:ind w:left="708"/>
        <w:rPr>
          <w:rFonts w:cs="Times New Roman"/>
        </w:rPr>
      </w:pPr>
      <w:r w:rsidRPr="00EE319E">
        <w:rPr>
          <w:rFonts w:cs="Times New Roman"/>
        </w:rPr>
        <w:t>Fileoteca.exe desplegable como binario único (~50 MB) con servicio OCR integrado, operando en localhost sin dependencias de nube.</w:t>
      </w:r>
    </w:p>
    <w:p w14:paraId="56040C8A" w14:textId="6C17AC09" w:rsidR="0057126A" w:rsidRDefault="0057126A" w:rsidP="0057126A">
      <w:pPr>
        <w:ind w:left="708"/>
        <w:rPr>
          <w:rFonts w:cs="Times New Roman"/>
          <w:b/>
          <w:bCs/>
        </w:rPr>
      </w:pPr>
      <w:r w:rsidRPr="0057126A">
        <w:rPr>
          <w:rFonts w:cs="Times New Roman"/>
          <w:b/>
          <w:bCs/>
        </w:rPr>
        <w:t>8.1.</w:t>
      </w:r>
      <w:r>
        <w:rPr>
          <w:rFonts w:cs="Times New Roman"/>
          <w:b/>
          <w:bCs/>
        </w:rPr>
        <w:t>2</w:t>
      </w:r>
      <w:r w:rsidRPr="0057126A">
        <w:rPr>
          <w:rFonts w:cs="Times New Roman"/>
          <w:b/>
          <w:bCs/>
        </w:rPr>
        <w:t>.</w:t>
      </w:r>
      <w:r>
        <w:rPr>
          <w:rFonts w:cs="Times New Roman"/>
        </w:rPr>
        <w:t xml:space="preserve"> </w:t>
      </w:r>
      <w:r w:rsidRPr="0057126A">
        <w:rPr>
          <w:rFonts w:cs="Times New Roman"/>
        </w:rPr>
        <w:t>Un mecanismo de clasificación documental basado en contenido textual.</w:t>
      </w:r>
      <w:r w:rsidR="00EE319E">
        <w:rPr>
          <w:rFonts w:cs="Times New Roman"/>
        </w:rPr>
        <w:t xml:space="preserve"> </w:t>
      </w:r>
    </w:p>
    <w:p w14:paraId="1C0C35F2" w14:textId="2124954E" w:rsidR="00EE319E" w:rsidRPr="0057126A" w:rsidRDefault="00EE319E" w:rsidP="0057126A">
      <w:pPr>
        <w:ind w:left="708"/>
        <w:rPr>
          <w:rFonts w:cs="Times New Roman"/>
        </w:rPr>
      </w:pPr>
      <w:r w:rsidRPr="00EE319E">
        <w:rPr>
          <w:rFonts w:cs="Times New Roman"/>
        </w:rPr>
        <w:lastRenderedPageBreak/>
        <w:t>Clasificador Naive Bayes con tokenización en español, umbral de confianza y reentrenamiento asíncrono; exactitud evaluada en 83,3 %.</w:t>
      </w:r>
    </w:p>
    <w:p w14:paraId="7461F9C6" w14:textId="632FBBD8" w:rsidR="0057126A" w:rsidRDefault="0057126A" w:rsidP="0057126A">
      <w:pPr>
        <w:ind w:left="708"/>
        <w:rPr>
          <w:rFonts w:cs="Times New Roman"/>
          <w:b/>
          <w:bCs/>
        </w:rPr>
      </w:pPr>
      <w:r w:rsidRPr="0057126A">
        <w:rPr>
          <w:rFonts w:cs="Times New Roman"/>
          <w:b/>
          <w:bCs/>
        </w:rPr>
        <w:t>8.1.</w:t>
      </w:r>
      <w:r>
        <w:rPr>
          <w:rFonts w:cs="Times New Roman"/>
          <w:b/>
          <w:bCs/>
        </w:rPr>
        <w:t>3</w:t>
      </w:r>
      <w:r w:rsidRPr="0057126A">
        <w:rPr>
          <w:rFonts w:cs="Times New Roman"/>
          <w:b/>
          <w:bCs/>
        </w:rPr>
        <w:t>.</w:t>
      </w:r>
      <w:r>
        <w:rPr>
          <w:rFonts w:cs="Times New Roman"/>
        </w:rPr>
        <w:t xml:space="preserve"> </w:t>
      </w:r>
      <w:r w:rsidRPr="0057126A">
        <w:rPr>
          <w:rFonts w:cs="Times New Roman"/>
        </w:rPr>
        <w:t>Un flujo integrado de incorporación, procesamiento y organización documental.</w:t>
      </w:r>
      <w:r w:rsidR="00EE319E">
        <w:rPr>
          <w:rFonts w:cs="Times New Roman"/>
        </w:rPr>
        <w:t xml:space="preserve"> </w:t>
      </w:r>
    </w:p>
    <w:p w14:paraId="5735E724" w14:textId="203A4F57" w:rsidR="00EE319E" w:rsidRPr="0057126A" w:rsidRDefault="00EE319E" w:rsidP="0057126A">
      <w:pPr>
        <w:ind w:left="708"/>
        <w:rPr>
          <w:rFonts w:cs="Times New Roman"/>
        </w:rPr>
      </w:pPr>
      <w:r w:rsidRPr="00EE319E">
        <w:rPr>
          <w:rFonts w:cs="Times New Roman"/>
        </w:rPr>
        <w:t>Flujo completo validado mediante 12 pruebas funcionales (PF01–PF12).</w:t>
      </w:r>
    </w:p>
    <w:p w14:paraId="6DB8137E" w14:textId="03BEE735" w:rsidR="0057126A" w:rsidRDefault="0057126A" w:rsidP="0057126A">
      <w:pPr>
        <w:ind w:left="708"/>
        <w:rPr>
          <w:rFonts w:cs="Times New Roman"/>
          <w:b/>
          <w:bCs/>
        </w:rPr>
      </w:pPr>
      <w:r w:rsidRPr="0057126A">
        <w:rPr>
          <w:rFonts w:cs="Times New Roman"/>
          <w:b/>
          <w:bCs/>
        </w:rPr>
        <w:t>8.1.</w:t>
      </w:r>
      <w:r>
        <w:rPr>
          <w:rFonts w:cs="Times New Roman"/>
          <w:b/>
          <w:bCs/>
        </w:rPr>
        <w:t>4</w:t>
      </w:r>
      <w:r w:rsidRPr="0057126A">
        <w:rPr>
          <w:rFonts w:cs="Times New Roman"/>
          <w:b/>
          <w:bCs/>
        </w:rPr>
        <w:t>.</w:t>
      </w:r>
      <w:r>
        <w:rPr>
          <w:rFonts w:cs="Times New Roman"/>
        </w:rPr>
        <w:t xml:space="preserve"> </w:t>
      </w:r>
      <w:r w:rsidRPr="0057126A">
        <w:rPr>
          <w:rFonts w:cs="Times New Roman"/>
        </w:rPr>
        <w:t>Una interfaz de usuario para administración y consulta de documentos.</w:t>
      </w:r>
      <w:r w:rsidR="00EE319E">
        <w:rPr>
          <w:rFonts w:cs="Times New Roman"/>
        </w:rPr>
        <w:t xml:space="preserve"> </w:t>
      </w:r>
    </w:p>
    <w:p w14:paraId="158EEDE2" w14:textId="23475CC6" w:rsidR="00EE319E" w:rsidRPr="0057126A" w:rsidRDefault="00EE319E" w:rsidP="0057126A">
      <w:pPr>
        <w:ind w:left="708"/>
        <w:rPr>
          <w:rFonts w:cs="Times New Roman"/>
        </w:rPr>
      </w:pPr>
      <w:r w:rsidRPr="00EE319E">
        <w:rPr>
          <w:rFonts w:cs="Times New Roman"/>
        </w:rPr>
        <w:t>Frontend Svelte 5 con dashboard, categorías, carpetas, búsqueda, visor inline y configuración.</w:t>
      </w:r>
    </w:p>
    <w:p w14:paraId="238AA500" w14:textId="3D717EF7" w:rsidR="0057126A" w:rsidRDefault="0057126A" w:rsidP="00BA1960">
      <w:pPr>
        <w:ind w:left="708"/>
        <w:rPr>
          <w:rFonts w:cs="Times New Roman"/>
        </w:rPr>
      </w:pPr>
      <w:r w:rsidRPr="0057126A">
        <w:rPr>
          <w:rFonts w:cs="Times New Roman"/>
          <w:b/>
          <w:bCs/>
        </w:rPr>
        <w:t>8.1.</w:t>
      </w:r>
      <w:r>
        <w:rPr>
          <w:rFonts w:cs="Times New Roman"/>
          <w:b/>
          <w:bCs/>
        </w:rPr>
        <w:t>5</w:t>
      </w:r>
      <w:r w:rsidRPr="0057126A">
        <w:rPr>
          <w:rFonts w:cs="Times New Roman"/>
          <w:b/>
          <w:bCs/>
        </w:rPr>
        <w:t>.</w:t>
      </w:r>
      <w:r>
        <w:rPr>
          <w:rFonts w:cs="Times New Roman"/>
        </w:rPr>
        <w:t xml:space="preserve"> </w:t>
      </w:r>
      <w:r w:rsidRPr="0057126A">
        <w:rPr>
          <w:rFonts w:cs="Times New Roman"/>
        </w:rPr>
        <w:t>Documentación técnica y académica asociada al proyecto.</w:t>
      </w:r>
    </w:p>
    <w:p w14:paraId="6F075480" w14:textId="7FEEA9A6" w:rsidR="00EE319E" w:rsidRDefault="00EE319E" w:rsidP="00BA1960">
      <w:pPr>
        <w:ind w:left="708"/>
        <w:rPr>
          <w:rFonts w:cs="Times New Roman"/>
        </w:rPr>
      </w:pPr>
      <w:r w:rsidRPr="00EE319E">
        <w:rPr>
          <w:rFonts w:cs="Times New Roman"/>
        </w:rPr>
        <w:t>README, reporte técnico, arquitectura y presente documento de cierre.</w:t>
      </w:r>
    </w:p>
    <w:p w14:paraId="5AE31AA3" w14:textId="77777777" w:rsidR="00BA1960" w:rsidRDefault="00BA1960" w:rsidP="00BA1960">
      <w:pPr>
        <w:ind w:left="708"/>
        <w:rPr>
          <w:rFonts w:cs="Times New Roman"/>
        </w:rPr>
      </w:pPr>
    </w:p>
    <w:p w14:paraId="410C243B" w14:textId="66A87006" w:rsidR="00681C41" w:rsidRPr="00681C41" w:rsidRDefault="00443185" w:rsidP="00681C41">
      <w:pPr>
        <w:pStyle w:val="Ttulo2"/>
      </w:pPr>
      <w:bookmarkStart w:id="67" w:name="_Toc233231512"/>
      <w:r w:rsidRPr="00443185">
        <w:t>Desarrollo e implementación del sistema</w:t>
      </w:r>
      <w:bookmarkEnd w:id="67"/>
    </w:p>
    <w:p w14:paraId="3EAFF198" w14:textId="2025D9F3" w:rsidR="0043666E"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Durante </w:t>
      </w:r>
      <w:r w:rsidR="00EE319E">
        <w:rPr>
          <w:rFonts w:ascii="Times New Roman" w:hAnsi="Times New Roman" w:cs="Times New Roman"/>
          <w:sz w:val="24"/>
          <w:szCs w:val="24"/>
        </w:rPr>
        <w:t xml:space="preserve">el desarrollo </w:t>
      </w:r>
      <w:r w:rsidRPr="00C100EB">
        <w:rPr>
          <w:rFonts w:ascii="Times New Roman" w:hAnsi="Times New Roman" w:cs="Times New Roman"/>
          <w:sz w:val="24"/>
          <w:szCs w:val="24"/>
        </w:rPr>
        <w:t xml:space="preserve">del proyecto </w:t>
      </w:r>
      <w:r w:rsidR="00EE319E">
        <w:rPr>
          <w:rFonts w:ascii="Times New Roman" w:hAnsi="Times New Roman" w:cs="Times New Roman"/>
          <w:sz w:val="24"/>
          <w:szCs w:val="24"/>
        </w:rPr>
        <w:t>se logró</w:t>
      </w:r>
      <w:r w:rsidRPr="00C100EB">
        <w:rPr>
          <w:rFonts w:ascii="Times New Roman" w:hAnsi="Times New Roman" w:cs="Times New Roman"/>
          <w:sz w:val="24"/>
          <w:szCs w:val="24"/>
        </w:rPr>
        <w:t xml:space="preserve"> la implementación funcional del sistema </w:t>
      </w:r>
      <w:r w:rsidRPr="0043666E">
        <w:rPr>
          <w:rFonts w:ascii="Times New Roman" w:hAnsi="Times New Roman" w:cs="Times New Roman"/>
          <w:i/>
          <w:iCs/>
          <w:sz w:val="24"/>
          <w:szCs w:val="24"/>
        </w:rPr>
        <w:t>Fileoteca</w:t>
      </w:r>
      <w:r w:rsidRPr="00C100EB">
        <w:rPr>
          <w:rFonts w:ascii="Times New Roman" w:hAnsi="Times New Roman" w:cs="Times New Roman"/>
          <w:sz w:val="24"/>
          <w:szCs w:val="24"/>
        </w:rPr>
        <w:t>, permitiendo construir una versión operativa de los principales componentes definidos durante el diseño arquitectónico.</w:t>
      </w:r>
    </w:p>
    <w:p w14:paraId="16F116D1" w14:textId="77777777" w:rsidR="00963EB0" w:rsidRDefault="00963EB0" w:rsidP="0043666E">
      <w:pPr>
        <w:pStyle w:val="Textosinformato"/>
        <w:ind w:firstLine="708"/>
        <w:rPr>
          <w:rFonts w:ascii="Times New Roman" w:hAnsi="Times New Roman" w:cs="Times New Roman"/>
          <w:sz w:val="24"/>
          <w:szCs w:val="24"/>
        </w:rPr>
      </w:pPr>
    </w:p>
    <w:p w14:paraId="624F4085" w14:textId="2F941F6C" w:rsidR="00963EB0" w:rsidRDefault="00963EB0" w:rsidP="0043666E">
      <w:pPr>
        <w:pStyle w:val="Textosinformato"/>
        <w:ind w:firstLine="708"/>
        <w:rPr>
          <w:rFonts w:ascii="Times New Roman" w:hAnsi="Times New Roman" w:cs="Times New Roman"/>
          <w:sz w:val="24"/>
          <w:szCs w:val="24"/>
        </w:rPr>
      </w:pPr>
      <w:r w:rsidRPr="00963EB0">
        <w:rPr>
          <w:rFonts w:ascii="Times New Roman" w:hAnsi="Times New Roman" w:cs="Times New Roman"/>
          <w:sz w:val="24"/>
          <w:szCs w:val="24"/>
        </w:rPr>
        <w:t>Como parte del proceso de desarrollo, se creó un repositorio de control de versiones utilizando Git y GitHub, permitiendo gestionar de manera organizada la evolución del código fuente, registrar cambios durante el desarrollo e integrar los diferentes componentes del sistema. El repositorio constituye además un respaldo del proceso de implementación realizado durante el proyecto.</w:t>
      </w:r>
    </w:p>
    <w:p w14:paraId="6DB3B456" w14:textId="77777777" w:rsidR="00963EB0" w:rsidRPr="00C100EB" w:rsidRDefault="00963EB0" w:rsidP="0043666E">
      <w:pPr>
        <w:pStyle w:val="Textosinformato"/>
        <w:ind w:firstLine="708"/>
        <w:rPr>
          <w:rFonts w:ascii="Times New Roman" w:hAnsi="Times New Roman" w:cs="Times New Roman"/>
          <w:sz w:val="24"/>
          <w:szCs w:val="24"/>
        </w:rPr>
      </w:pPr>
    </w:p>
    <w:p w14:paraId="7ED43626" w14:textId="6726F2E7"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Entre los resultados obtenidos se encuentran los siguientes:</w:t>
      </w:r>
    </w:p>
    <w:p w14:paraId="2E2E3928" w14:textId="77777777" w:rsidR="0043666E" w:rsidRPr="00C100EB" w:rsidRDefault="0043666E" w:rsidP="0043666E">
      <w:pPr>
        <w:pStyle w:val="Textosinformato"/>
        <w:rPr>
          <w:rFonts w:ascii="Times New Roman" w:hAnsi="Times New Roman" w:cs="Times New Roman"/>
          <w:sz w:val="24"/>
          <w:szCs w:val="24"/>
        </w:rPr>
      </w:pPr>
    </w:p>
    <w:p w14:paraId="3E5375FE" w14:textId="0EFFFC77" w:rsidR="0043666E" w:rsidRPr="00C100EB" w:rsidRDefault="0043666E" w:rsidP="0043666E">
      <w:pPr>
        <w:pStyle w:val="Ttulo3"/>
      </w:pPr>
      <w:bookmarkStart w:id="68" w:name="_Toc233231513"/>
      <w:r w:rsidRPr="00C100EB">
        <w:t>Implementación del backend</w:t>
      </w:r>
      <w:bookmarkEnd w:id="68"/>
    </w:p>
    <w:p w14:paraId="22E26F89" w14:textId="77777777" w:rsidR="0043666E" w:rsidRPr="00C100EB"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Se desarrolló un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funcional utilizando </w:t>
      </w:r>
      <w:r w:rsidRPr="0043666E">
        <w:rPr>
          <w:rFonts w:ascii="Times New Roman" w:hAnsi="Times New Roman" w:cs="Times New Roman"/>
          <w:i/>
          <w:iCs/>
          <w:sz w:val="24"/>
          <w:szCs w:val="24"/>
        </w:rPr>
        <w:t>Go</w:t>
      </w:r>
      <w:r w:rsidRPr="00C100EB">
        <w:rPr>
          <w:rFonts w:ascii="Times New Roman" w:hAnsi="Times New Roman" w:cs="Times New Roman"/>
          <w:sz w:val="24"/>
          <w:szCs w:val="24"/>
        </w:rPr>
        <w:t xml:space="preserve"> y </w:t>
      </w:r>
      <w:r w:rsidRPr="0043666E">
        <w:rPr>
          <w:rFonts w:ascii="Times New Roman" w:hAnsi="Times New Roman" w:cs="Times New Roman"/>
          <w:i/>
          <w:iCs/>
          <w:sz w:val="24"/>
          <w:szCs w:val="24"/>
        </w:rPr>
        <w:t>PocketBase</w:t>
      </w:r>
      <w:r w:rsidRPr="00C100EB">
        <w:rPr>
          <w:rFonts w:ascii="Times New Roman" w:hAnsi="Times New Roman" w:cs="Times New Roman"/>
          <w:sz w:val="24"/>
          <w:szCs w:val="24"/>
        </w:rPr>
        <w:t>, encargado de gestionar almacenamiento documental, persistencia de información y lógica principal del sistema.</w:t>
      </w:r>
    </w:p>
    <w:p w14:paraId="63DDA193" w14:textId="67944A31" w:rsidR="0043666E" w:rsidRDefault="00EE319E" w:rsidP="0043666E">
      <w:pPr>
        <w:pStyle w:val="Textosinformato"/>
        <w:rPr>
          <w:rFonts w:ascii="Times New Roman" w:hAnsi="Times New Roman" w:cs="Times New Roman"/>
          <w:sz w:val="24"/>
          <w:szCs w:val="24"/>
        </w:rPr>
      </w:pPr>
      <w:r>
        <w:rPr>
          <w:rFonts w:ascii="Times New Roman" w:hAnsi="Times New Roman" w:cs="Times New Roman"/>
          <w:sz w:val="24"/>
          <w:szCs w:val="24"/>
        </w:rPr>
        <w:t>E</w:t>
      </w:r>
      <w:r w:rsidR="0043666E" w:rsidRPr="00C100EB">
        <w:rPr>
          <w:rFonts w:ascii="Times New Roman" w:hAnsi="Times New Roman" w:cs="Times New Roman"/>
          <w:sz w:val="24"/>
          <w:szCs w:val="24"/>
        </w:rPr>
        <w:t xml:space="preserve">l </w:t>
      </w:r>
      <w:r w:rsidR="0043666E" w:rsidRPr="0043666E">
        <w:rPr>
          <w:rFonts w:ascii="Times New Roman" w:hAnsi="Times New Roman" w:cs="Times New Roman"/>
          <w:i/>
          <w:iCs/>
          <w:sz w:val="24"/>
          <w:szCs w:val="24"/>
        </w:rPr>
        <w:t>backend</w:t>
      </w:r>
      <w:r w:rsidR="0043666E" w:rsidRPr="00C100EB">
        <w:rPr>
          <w:rFonts w:ascii="Times New Roman" w:hAnsi="Times New Roman" w:cs="Times New Roman"/>
          <w:sz w:val="24"/>
          <w:szCs w:val="24"/>
        </w:rPr>
        <w:t xml:space="preserve"> permite:</w:t>
      </w:r>
    </w:p>
    <w:p w14:paraId="026A70BD" w14:textId="77777777" w:rsidR="0043666E" w:rsidRPr="00C100EB" w:rsidRDefault="0043666E" w:rsidP="0043666E">
      <w:pPr>
        <w:pStyle w:val="Textosinformato"/>
        <w:rPr>
          <w:rFonts w:ascii="Times New Roman" w:hAnsi="Times New Roman" w:cs="Times New Roman"/>
          <w:sz w:val="24"/>
          <w:szCs w:val="24"/>
        </w:rPr>
      </w:pPr>
    </w:p>
    <w:p w14:paraId="488C7731"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8.2.1.1.</w:t>
      </w:r>
      <w:r w:rsidRPr="00C100EB">
        <w:rPr>
          <w:rFonts w:ascii="Times New Roman" w:hAnsi="Times New Roman" w:cs="Times New Roman"/>
          <w:sz w:val="24"/>
          <w:szCs w:val="24"/>
        </w:rPr>
        <w:t xml:space="preserve"> Registrar documentos dentro del sistema desde múltiples fuentes (interfaz web, arrastrar y soltar, menú contextual de </w:t>
      </w:r>
      <w:r w:rsidRPr="0043666E">
        <w:rPr>
          <w:rFonts w:ascii="Times New Roman" w:hAnsi="Times New Roman" w:cs="Times New Roman"/>
          <w:i/>
          <w:iCs/>
          <w:sz w:val="24"/>
          <w:szCs w:val="24"/>
        </w:rPr>
        <w:t>Windows</w:t>
      </w:r>
      <w:r w:rsidRPr="00C100EB">
        <w:rPr>
          <w:rFonts w:ascii="Times New Roman" w:hAnsi="Times New Roman" w:cs="Times New Roman"/>
          <w:sz w:val="24"/>
          <w:szCs w:val="24"/>
        </w:rPr>
        <w:t>).</w:t>
      </w:r>
    </w:p>
    <w:p w14:paraId="4FC57721"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8.2.1.2.</w:t>
      </w:r>
      <w:r w:rsidRPr="00C100EB">
        <w:rPr>
          <w:rFonts w:ascii="Times New Roman" w:hAnsi="Times New Roman" w:cs="Times New Roman"/>
          <w:sz w:val="24"/>
          <w:szCs w:val="24"/>
        </w:rPr>
        <w:t xml:space="preserve"> Gestionar categorías y subcategorías con iconos personalizables.</w:t>
      </w:r>
    </w:p>
    <w:p w14:paraId="65780F24"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8.2.1.3.</w:t>
      </w:r>
      <w:r w:rsidRPr="00C100EB">
        <w:rPr>
          <w:rFonts w:ascii="Times New Roman" w:hAnsi="Times New Roman" w:cs="Times New Roman"/>
          <w:sz w:val="24"/>
          <w:szCs w:val="24"/>
        </w:rPr>
        <w:t xml:space="preserve"> Almacenar información asociada a los documentos, incluyendo metadatos, notas, etiquetas y favoritos.</w:t>
      </w:r>
    </w:p>
    <w:p w14:paraId="49E9D655"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8.2.1.4.</w:t>
      </w:r>
      <w:r w:rsidRPr="00C100EB">
        <w:rPr>
          <w:rFonts w:ascii="Times New Roman" w:hAnsi="Times New Roman" w:cs="Times New Roman"/>
          <w:sz w:val="24"/>
          <w:szCs w:val="24"/>
        </w:rPr>
        <w:t xml:space="preserve"> Coordinar el flujo de procesamiento documental mediante </w:t>
      </w:r>
      <w:r w:rsidRPr="0043666E">
        <w:rPr>
          <w:rFonts w:ascii="Times New Roman" w:hAnsi="Times New Roman" w:cs="Times New Roman"/>
          <w:i/>
          <w:iCs/>
          <w:sz w:val="24"/>
          <w:szCs w:val="24"/>
        </w:rPr>
        <w:t>hooks</w:t>
      </w:r>
      <w:r w:rsidRPr="00C100EB">
        <w:rPr>
          <w:rFonts w:ascii="Times New Roman" w:hAnsi="Times New Roman" w:cs="Times New Roman"/>
          <w:sz w:val="24"/>
          <w:szCs w:val="24"/>
        </w:rPr>
        <w:t xml:space="preserve"> automáticos.</w:t>
      </w:r>
    </w:p>
    <w:p w14:paraId="2AD05731"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8.2.1.5.</w:t>
      </w:r>
      <w:r w:rsidRPr="00C100EB">
        <w:rPr>
          <w:rFonts w:ascii="Times New Roman" w:hAnsi="Times New Roman" w:cs="Times New Roman"/>
          <w:sz w:val="24"/>
          <w:szCs w:val="24"/>
        </w:rPr>
        <w:t xml:space="preserve"> Integrar el servicio auxiliar de procesamiento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mediante </w:t>
      </w:r>
      <w:r w:rsidRPr="0043666E">
        <w:rPr>
          <w:rFonts w:ascii="Times New Roman" w:hAnsi="Times New Roman" w:cs="Times New Roman"/>
          <w:i/>
          <w:iCs/>
          <w:sz w:val="24"/>
          <w:szCs w:val="24"/>
        </w:rPr>
        <w:t>gRPC</w:t>
      </w:r>
      <w:r w:rsidRPr="00C100EB">
        <w:rPr>
          <w:rFonts w:ascii="Times New Roman" w:hAnsi="Times New Roman" w:cs="Times New Roman"/>
          <w:sz w:val="24"/>
          <w:szCs w:val="24"/>
        </w:rPr>
        <w:t xml:space="preserve"> con autenticación.</w:t>
      </w:r>
    </w:p>
    <w:p w14:paraId="15ADC440"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8.2.1.6.</w:t>
      </w:r>
      <w:r w:rsidRPr="00C100EB">
        <w:rPr>
          <w:rFonts w:ascii="Times New Roman" w:hAnsi="Times New Roman" w:cs="Times New Roman"/>
          <w:sz w:val="24"/>
          <w:szCs w:val="24"/>
        </w:rPr>
        <w:t xml:space="preserve"> Gestionar la cola de trabajos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con capacidad de 100 elementos.</w:t>
      </w:r>
    </w:p>
    <w:p w14:paraId="464E8FBC" w14:textId="77777777" w:rsidR="0043666E" w:rsidRPr="00C100EB" w:rsidRDefault="0043666E" w:rsidP="0043666E">
      <w:pPr>
        <w:pStyle w:val="Textosinformato"/>
        <w:rPr>
          <w:rFonts w:ascii="Times New Roman" w:hAnsi="Times New Roman" w:cs="Times New Roman"/>
          <w:sz w:val="24"/>
          <w:szCs w:val="24"/>
        </w:rPr>
      </w:pPr>
    </w:p>
    <w:p w14:paraId="4EECF9E2" w14:textId="4873B41D" w:rsidR="0043666E" w:rsidRPr="00C100EB" w:rsidRDefault="0043666E" w:rsidP="0043666E">
      <w:pPr>
        <w:pStyle w:val="Ttulo3"/>
      </w:pPr>
      <w:bookmarkStart w:id="69" w:name="_Toc233231514"/>
      <w:r w:rsidRPr="00C100EB">
        <w:t>Implementación de la base de datos</w:t>
      </w:r>
      <w:bookmarkEnd w:id="69"/>
    </w:p>
    <w:p w14:paraId="743B4417" w14:textId="444EED46"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Se implementó la estructura de persistencia de información definida durante el diseño del sistema.</w:t>
      </w:r>
      <w:r w:rsidR="00EE319E">
        <w:rPr>
          <w:rFonts w:ascii="Times New Roman" w:hAnsi="Times New Roman" w:cs="Times New Roman"/>
          <w:sz w:val="24"/>
          <w:szCs w:val="24"/>
        </w:rPr>
        <w:t xml:space="preserve"> L</w:t>
      </w:r>
      <w:r w:rsidRPr="00C100EB">
        <w:rPr>
          <w:rFonts w:ascii="Times New Roman" w:hAnsi="Times New Roman" w:cs="Times New Roman"/>
          <w:sz w:val="24"/>
          <w:szCs w:val="24"/>
        </w:rPr>
        <w:t>a base de datos permite almacenar documentos, categorías, subcategorías, carpetas jerárquicas, etiquetas, relaciones entre documentos, importaciones masivas y configuraciones del sistema, con un total de 12 colecciones y relaciones entre entidades.</w:t>
      </w:r>
    </w:p>
    <w:p w14:paraId="20B02343" w14:textId="04A04A55"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Asimismo, se validó la relación funcional entre las diferentes estructuras de almacenamiento utilizadas por el sistema.</w:t>
      </w:r>
    </w:p>
    <w:p w14:paraId="20459363" w14:textId="77777777" w:rsidR="0043666E" w:rsidRPr="00C100EB" w:rsidRDefault="0043666E" w:rsidP="0043666E">
      <w:pPr>
        <w:pStyle w:val="Textosinformato"/>
        <w:rPr>
          <w:rFonts w:ascii="Times New Roman" w:hAnsi="Times New Roman" w:cs="Times New Roman"/>
          <w:sz w:val="24"/>
          <w:szCs w:val="24"/>
        </w:rPr>
      </w:pPr>
    </w:p>
    <w:p w14:paraId="283412D6" w14:textId="145048EB" w:rsidR="0043666E" w:rsidRPr="00C100EB" w:rsidRDefault="0043666E" w:rsidP="0043666E">
      <w:pPr>
        <w:pStyle w:val="Ttulo3"/>
      </w:pPr>
      <w:bookmarkStart w:id="70" w:name="_Toc233231515"/>
      <w:r w:rsidRPr="00C100EB">
        <w:t>Implementación del procesamiento documental</w:t>
      </w:r>
      <w:bookmarkEnd w:id="70"/>
    </w:p>
    <w:p w14:paraId="70C3555C" w14:textId="2211E01A" w:rsidR="0043666E"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Se desarrolló un servicio auxiliar en </w:t>
      </w:r>
      <w:r w:rsidRPr="0043666E">
        <w:rPr>
          <w:rFonts w:ascii="Times New Roman" w:hAnsi="Times New Roman" w:cs="Times New Roman"/>
          <w:i/>
          <w:iCs/>
          <w:sz w:val="24"/>
          <w:szCs w:val="24"/>
        </w:rPr>
        <w:t>Python</w:t>
      </w:r>
      <w:r w:rsidRPr="00C100EB">
        <w:rPr>
          <w:rFonts w:ascii="Times New Roman" w:hAnsi="Times New Roman" w:cs="Times New Roman"/>
          <w:sz w:val="24"/>
          <w:szCs w:val="24"/>
        </w:rPr>
        <w:t xml:space="preserve"> encargado del procesamiento documental, extracción de texto y generación de miniaturas, comunicado con 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mediante </w:t>
      </w:r>
      <w:r w:rsidRPr="0043666E">
        <w:rPr>
          <w:rFonts w:ascii="Times New Roman" w:hAnsi="Times New Roman" w:cs="Times New Roman"/>
          <w:i/>
          <w:iCs/>
          <w:sz w:val="24"/>
          <w:szCs w:val="24"/>
        </w:rPr>
        <w:t>gRPC</w:t>
      </w:r>
      <w:r w:rsidRPr="00C100EB">
        <w:rPr>
          <w:rFonts w:ascii="Times New Roman" w:hAnsi="Times New Roman" w:cs="Times New Roman"/>
          <w:sz w:val="24"/>
          <w:szCs w:val="24"/>
        </w:rPr>
        <w:t>.</w:t>
      </w:r>
    </w:p>
    <w:p w14:paraId="7C32A4BE" w14:textId="77777777" w:rsidR="0043666E" w:rsidRPr="00C100EB" w:rsidRDefault="0043666E" w:rsidP="0043666E">
      <w:pPr>
        <w:pStyle w:val="Textosinformato"/>
        <w:ind w:firstLine="708"/>
        <w:rPr>
          <w:rFonts w:ascii="Times New Roman" w:hAnsi="Times New Roman" w:cs="Times New Roman"/>
          <w:sz w:val="24"/>
          <w:szCs w:val="24"/>
        </w:rPr>
      </w:pPr>
    </w:p>
    <w:p w14:paraId="10AE9E6A" w14:textId="41F60F09" w:rsidR="0043666E" w:rsidRPr="00C100EB" w:rsidRDefault="00EE319E" w:rsidP="0043666E">
      <w:pPr>
        <w:pStyle w:val="Textosinformato"/>
        <w:rPr>
          <w:rFonts w:ascii="Times New Roman" w:hAnsi="Times New Roman" w:cs="Times New Roman"/>
          <w:sz w:val="24"/>
          <w:szCs w:val="24"/>
        </w:rPr>
      </w:pPr>
      <w:r>
        <w:rPr>
          <w:rFonts w:ascii="Times New Roman" w:hAnsi="Times New Roman" w:cs="Times New Roman"/>
          <w:sz w:val="24"/>
          <w:szCs w:val="24"/>
        </w:rPr>
        <w:t>E</w:t>
      </w:r>
      <w:r w:rsidR="0043666E" w:rsidRPr="00C100EB">
        <w:rPr>
          <w:rFonts w:ascii="Times New Roman" w:hAnsi="Times New Roman" w:cs="Times New Roman"/>
          <w:sz w:val="24"/>
          <w:szCs w:val="24"/>
        </w:rPr>
        <w:t>l sistema permite:</w:t>
      </w:r>
    </w:p>
    <w:p w14:paraId="160002E1"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8.2.3.1</w:t>
      </w:r>
      <w:r w:rsidRPr="00C100EB">
        <w:rPr>
          <w:rFonts w:ascii="Times New Roman" w:hAnsi="Times New Roman" w:cs="Times New Roman"/>
          <w:sz w:val="24"/>
          <w:szCs w:val="24"/>
        </w:rPr>
        <w:t xml:space="preserve">. Procesar documentos PDF mediante renderizado de páginas y </w:t>
      </w:r>
      <w:r w:rsidRPr="0043666E">
        <w:rPr>
          <w:rFonts w:ascii="Times New Roman" w:hAnsi="Times New Roman" w:cs="Times New Roman"/>
          <w:i/>
          <w:iCs/>
          <w:sz w:val="24"/>
          <w:szCs w:val="24"/>
        </w:rPr>
        <w:t>OCR</w:t>
      </w:r>
      <w:r w:rsidRPr="00C100EB">
        <w:rPr>
          <w:rFonts w:ascii="Times New Roman" w:hAnsi="Times New Roman" w:cs="Times New Roman"/>
          <w:sz w:val="24"/>
          <w:szCs w:val="24"/>
        </w:rPr>
        <w:t>.</w:t>
      </w:r>
    </w:p>
    <w:p w14:paraId="197B3853"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8.2.3.2.</w:t>
      </w:r>
      <w:r w:rsidRPr="00C100EB">
        <w:rPr>
          <w:rFonts w:ascii="Times New Roman" w:hAnsi="Times New Roman" w:cs="Times New Roman"/>
          <w:sz w:val="24"/>
          <w:szCs w:val="24"/>
        </w:rPr>
        <w:t xml:space="preserve"> Procesar imágenes mediante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directo.</w:t>
      </w:r>
    </w:p>
    <w:p w14:paraId="272C7FAD"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8.2.3.3.</w:t>
      </w:r>
      <w:r w:rsidRPr="00C100EB">
        <w:rPr>
          <w:rFonts w:ascii="Times New Roman" w:hAnsi="Times New Roman" w:cs="Times New Roman"/>
          <w:sz w:val="24"/>
          <w:szCs w:val="24"/>
        </w:rPr>
        <w:t xml:space="preserve"> Extraer contenido textual de documentos de </w:t>
      </w:r>
      <w:r w:rsidRPr="0043666E">
        <w:rPr>
          <w:rFonts w:ascii="Times New Roman" w:hAnsi="Times New Roman" w:cs="Times New Roman"/>
          <w:i/>
          <w:iCs/>
          <w:sz w:val="24"/>
          <w:szCs w:val="24"/>
        </w:rPr>
        <w:t>Office</w:t>
      </w:r>
      <w:r w:rsidRPr="00C100EB">
        <w:rPr>
          <w:rFonts w:ascii="Times New Roman" w:hAnsi="Times New Roman" w:cs="Times New Roman"/>
          <w:sz w:val="24"/>
          <w:szCs w:val="24"/>
        </w:rPr>
        <w:t xml:space="preserve"> mediante </w:t>
      </w:r>
      <w:r w:rsidRPr="0043666E">
        <w:rPr>
          <w:rFonts w:ascii="Times New Roman" w:hAnsi="Times New Roman" w:cs="Times New Roman"/>
          <w:i/>
          <w:iCs/>
          <w:sz w:val="24"/>
          <w:szCs w:val="24"/>
        </w:rPr>
        <w:t>MarkItDown</w:t>
      </w:r>
      <w:r w:rsidRPr="00C100EB">
        <w:rPr>
          <w:rFonts w:ascii="Times New Roman" w:hAnsi="Times New Roman" w:cs="Times New Roman"/>
          <w:sz w:val="24"/>
          <w:szCs w:val="24"/>
        </w:rPr>
        <w:t>.</w:t>
      </w:r>
    </w:p>
    <w:p w14:paraId="712ADA2D"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8.2.3.4</w:t>
      </w:r>
      <w:r w:rsidRPr="00C100EB">
        <w:rPr>
          <w:rFonts w:ascii="Times New Roman" w:hAnsi="Times New Roman" w:cs="Times New Roman"/>
          <w:sz w:val="24"/>
          <w:szCs w:val="24"/>
        </w:rPr>
        <w:t>. Leer archivos de texto plano de forma directa.</w:t>
      </w:r>
    </w:p>
    <w:p w14:paraId="1400D162"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8.2.3.5.</w:t>
      </w:r>
      <w:r w:rsidRPr="00C100EB">
        <w:rPr>
          <w:rFonts w:ascii="Times New Roman" w:hAnsi="Times New Roman" w:cs="Times New Roman"/>
          <w:sz w:val="24"/>
          <w:szCs w:val="24"/>
        </w:rPr>
        <w:t xml:space="preserve"> Generar miniaturas automáticas en formato JPEG para PDF e imágenes.</w:t>
      </w:r>
    </w:p>
    <w:p w14:paraId="7E6D58C4"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8.2.3.6.</w:t>
      </w:r>
      <w:r w:rsidRPr="00C100EB">
        <w:rPr>
          <w:rFonts w:ascii="Times New Roman" w:hAnsi="Times New Roman" w:cs="Times New Roman"/>
          <w:sz w:val="24"/>
          <w:szCs w:val="24"/>
        </w:rPr>
        <w:t xml:space="preserve"> Integrar la información procesada con 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principal mediante </w:t>
      </w:r>
      <w:r w:rsidRPr="0043666E">
        <w:rPr>
          <w:rFonts w:ascii="Times New Roman" w:hAnsi="Times New Roman" w:cs="Times New Roman"/>
          <w:i/>
          <w:iCs/>
          <w:sz w:val="24"/>
          <w:szCs w:val="24"/>
        </w:rPr>
        <w:t>gRPC</w:t>
      </w:r>
      <w:r w:rsidRPr="00C100EB">
        <w:rPr>
          <w:rFonts w:ascii="Times New Roman" w:hAnsi="Times New Roman" w:cs="Times New Roman"/>
          <w:sz w:val="24"/>
          <w:szCs w:val="24"/>
        </w:rPr>
        <w:t>.</w:t>
      </w:r>
    </w:p>
    <w:p w14:paraId="43F351F0" w14:textId="77777777" w:rsidR="0043666E" w:rsidRPr="00C100EB" w:rsidRDefault="0043666E" w:rsidP="0043666E">
      <w:pPr>
        <w:pStyle w:val="Textosinformato"/>
        <w:rPr>
          <w:rFonts w:ascii="Times New Roman" w:hAnsi="Times New Roman" w:cs="Times New Roman"/>
          <w:sz w:val="24"/>
          <w:szCs w:val="24"/>
        </w:rPr>
      </w:pPr>
    </w:p>
    <w:p w14:paraId="689B2C0B" w14:textId="3DE714DE" w:rsidR="0043666E" w:rsidRPr="00C100EB" w:rsidRDefault="0043666E" w:rsidP="0043666E">
      <w:pPr>
        <w:pStyle w:val="Ttulo3"/>
      </w:pPr>
      <w:bookmarkStart w:id="71" w:name="_Toc233231516"/>
      <w:r w:rsidRPr="00C100EB">
        <w:t>Implementación del mecanismo de clasificación</w:t>
      </w:r>
      <w:bookmarkEnd w:id="71"/>
    </w:p>
    <w:p w14:paraId="23F58341" w14:textId="614A5D85"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Se implementó un mecanismo de clasificación documental basado en </w:t>
      </w:r>
      <w:r w:rsidRPr="0043666E">
        <w:rPr>
          <w:rFonts w:ascii="Times New Roman" w:hAnsi="Times New Roman" w:cs="Times New Roman"/>
          <w:i/>
          <w:iCs/>
          <w:sz w:val="24"/>
          <w:szCs w:val="24"/>
        </w:rPr>
        <w:t>Naive Bayes</w:t>
      </w:r>
      <w:r w:rsidRPr="00C100EB">
        <w:rPr>
          <w:rFonts w:ascii="Times New Roman" w:hAnsi="Times New Roman" w:cs="Times New Roman"/>
          <w:sz w:val="24"/>
          <w:szCs w:val="24"/>
        </w:rPr>
        <w:t>, permitiendo utilizar el contenido textual de los documentos como apoyo para su organización dentro del sistema.</w:t>
      </w:r>
    </w:p>
    <w:p w14:paraId="1CB9259D" w14:textId="7CF2A409" w:rsidR="0043666E" w:rsidRPr="00C100EB"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 xml:space="preserve">El modelo implementado permite asociar documentos a categorías y subcategorías utilizando estructuras probabilísticas simples construidas a partir de palabras presentes en los documentos procesados. El sistema incluye un tokenizador personalizado para español con filtrado de </w:t>
      </w:r>
      <w:r w:rsidRPr="0043666E">
        <w:rPr>
          <w:rFonts w:ascii="Times New Roman" w:hAnsi="Times New Roman" w:cs="Times New Roman"/>
          <w:i/>
          <w:iCs/>
          <w:sz w:val="24"/>
          <w:szCs w:val="24"/>
        </w:rPr>
        <w:t>stopwords</w:t>
      </w:r>
      <w:r w:rsidRPr="00C100EB">
        <w:rPr>
          <w:rFonts w:ascii="Times New Roman" w:hAnsi="Times New Roman" w:cs="Times New Roman"/>
          <w:sz w:val="24"/>
          <w:szCs w:val="24"/>
        </w:rPr>
        <w:t xml:space="preserve">, un mecanismo de confianza basado en log-scores con umbral de 0.5, y un sistema de reentrenamiento asíncrono con </w:t>
      </w:r>
      <w:r w:rsidRPr="0043666E">
        <w:rPr>
          <w:rFonts w:ascii="Times New Roman" w:hAnsi="Times New Roman" w:cs="Times New Roman"/>
          <w:i/>
          <w:iCs/>
          <w:sz w:val="24"/>
          <w:szCs w:val="24"/>
        </w:rPr>
        <w:t>debounce</w:t>
      </w:r>
      <w:r w:rsidRPr="00C100EB">
        <w:rPr>
          <w:rFonts w:ascii="Times New Roman" w:hAnsi="Times New Roman" w:cs="Times New Roman"/>
          <w:sz w:val="24"/>
          <w:szCs w:val="24"/>
        </w:rPr>
        <w:t>.</w:t>
      </w:r>
    </w:p>
    <w:p w14:paraId="64DC2C1F" w14:textId="77777777" w:rsidR="0043666E" w:rsidRDefault="0043666E" w:rsidP="0043666E">
      <w:pPr>
        <w:pStyle w:val="Textosinformato"/>
        <w:rPr>
          <w:rFonts w:ascii="Times New Roman" w:hAnsi="Times New Roman" w:cs="Times New Roman"/>
          <w:sz w:val="24"/>
          <w:szCs w:val="24"/>
        </w:rPr>
      </w:pPr>
    </w:p>
    <w:p w14:paraId="329CDADB" w14:textId="1BF9569A" w:rsidR="0043666E" w:rsidRPr="00C100EB" w:rsidRDefault="0043666E" w:rsidP="0043666E">
      <w:pPr>
        <w:pStyle w:val="Ttulo3"/>
      </w:pPr>
      <w:bookmarkStart w:id="72" w:name="_Toc233231517"/>
      <w:r w:rsidRPr="00C100EB">
        <w:t>Desarrollo del frontend</w:t>
      </w:r>
      <w:bookmarkEnd w:id="72"/>
    </w:p>
    <w:p w14:paraId="4684CBF0" w14:textId="77777777" w:rsidR="0043666E" w:rsidRDefault="0043666E" w:rsidP="0043666E">
      <w:pPr>
        <w:pStyle w:val="Textosinformato"/>
        <w:rPr>
          <w:rFonts w:ascii="Times New Roman" w:hAnsi="Times New Roman" w:cs="Times New Roman"/>
          <w:sz w:val="24"/>
          <w:szCs w:val="24"/>
        </w:rPr>
      </w:pPr>
      <w:r w:rsidRPr="00C100EB">
        <w:rPr>
          <w:rFonts w:ascii="Times New Roman" w:hAnsi="Times New Roman" w:cs="Times New Roman"/>
          <w:sz w:val="24"/>
          <w:szCs w:val="24"/>
        </w:rPr>
        <w:t xml:space="preserve">      Se desarrolló una interfaz web funcional utilizando </w:t>
      </w:r>
      <w:r w:rsidRPr="0043666E">
        <w:rPr>
          <w:rFonts w:ascii="Times New Roman" w:hAnsi="Times New Roman" w:cs="Times New Roman"/>
          <w:i/>
          <w:iCs/>
          <w:sz w:val="24"/>
          <w:szCs w:val="24"/>
        </w:rPr>
        <w:t>Svelte</w:t>
      </w:r>
      <w:r w:rsidRPr="00C100EB">
        <w:rPr>
          <w:rFonts w:ascii="Times New Roman" w:hAnsi="Times New Roman" w:cs="Times New Roman"/>
          <w:sz w:val="24"/>
          <w:szCs w:val="24"/>
        </w:rPr>
        <w:t>, orientada a la interacción con los módulos principales del sistema.</w:t>
      </w:r>
    </w:p>
    <w:p w14:paraId="277443C3" w14:textId="77777777" w:rsidR="0043666E" w:rsidRPr="00C100EB" w:rsidRDefault="0043666E" w:rsidP="0043666E">
      <w:pPr>
        <w:pStyle w:val="Textosinformato"/>
        <w:rPr>
          <w:rFonts w:ascii="Times New Roman" w:hAnsi="Times New Roman" w:cs="Times New Roman"/>
          <w:sz w:val="24"/>
          <w:szCs w:val="24"/>
        </w:rPr>
      </w:pPr>
    </w:p>
    <w:p w14:paraId="6F90A1DB" w14:textId="7CD4812E" w:rsidR="0043666E" w:rsidRDefault="00EE319E" w:rsidP="0043666E">
      <w:pPr>
        <w:pStyle w:val="Textosinformato"/>
        <w:rPr>
          <w:rFonts w:ascii="Times New Roman" w:hAnsi="Times New Roman" w:cs="Times New Roman"/>
          <w:sz w:val="24"/>
          <w:szCs w:val="24"/>
        </w:rPr>
      </w:pPr>
      <w:r>
        <w:rPr>
          <w:rFonts w:ascii="Times New Roman" w:hAnsi="Times New Roman" w:cs="Times New Roman"/>
          <w:sz w:val="24"/>
          <w:szCs w:val="24"/>
        </w:rPr>
        <w:t>L</w:t>
      </w:r>
      <w:r w:rsidR="0043666E" w:rsidRPr="00C100EB">
        <w:rPr>
          <w:rFonts w:ascii="Times New Roman" w:hAnsi="Times New Roman" w:cs="Times New Roman"/>
          <w:sz w:val="24"/>
          <w:szCs w:val="24"/>
        </w:rPr>
        <w:t>a interfaz permite:</w:t>
      </w:r>
    </w:p>
    <w:p w14:paraId="21E6E806" w14:textId="77777777" w:rsidR="0043666E" w:rsidRPr="00C100EB" w:rsidRDefault="0043666E" w:rsidP="0043666E">
      <w:pPr>
        <w:pStyle w:val="Textosinformato"/>
        <w:rPr>
          <w:rFonts w:ascii="Times New Roman" w:hAnsi="Times New Roman" w:cs="Times New Roman"/>
          <w:sz w:val="24"/>
          <w:szCs w:val="24"/>
        </w:rPr>
      </w:pPr>
    </w:p>
    <w:p w14:paraId="1A9E4F70"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8.2.5.1.</w:t>
      </w:r>
      <w:r w:rsidRPr="00C100EB">
        <w:rPr>
          <w:rFonts w:ascii="Times New Roman" w:hAnsi="Times New Roman" w:cs="Times New Roman"/>
          <w:sz w:val="24"/>
          <w:szCs w:val="24"/>
        </w:rPr>
        <w:t xml:space="preserve"> Incorporar documentos mediante carga, arrastrar y soltar.</w:t>
      </w:r>
    </w:p>
    <w:p w14:paraId="465A3F59"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8.2.5.2.</w:t>
      </w:r>
      <w:r w:rsidRPr="00C100EB">
        <w:rPr>
          <w:rFonts w:ascii="Times New Roman" w:hAnsi="Times New Roman" w:cs="Times New Roman"/>
          <w:sz w:val="24"/>
          <w:szCs w:val="24"/>
        </w:rPr>
        <w:t xml:space="preserve"> Visualizar categorías y subcategorías con iconos personalizables.</w:t>
      </w:r>
    </w:p>
    <w:p w14:paraId="0F3D1400"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8.2.5.3.</w:t>
      </w:r>
      <w:r w:rsidRPr="00C100EB">
        <w:rPr>
          <w:rFonts w:ascii="Times New Roman" w:hAnsi="Times New Roman" w:cs="Times New Roman"/>
          <w:sz w:val="24"/>
          <w:szCs w:val="24"/>
        </w:rPr>
        <w:t xml:space="preserve"> Consultar documentos registrados con vista de cuadrícula y lista.</w:t>
      </w:r>
    </w:p>
    <w:p w14:paraId="3534EF3C"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8.2.5.4.</w:t>
      </w:r>
      <w:r w:rsidRPr="00C100EB">
        <w:rPr>
          <w:rFonts w:ascii="Times New Roman" w:hAnsi="Times New Roman" w:cs="Times New Roman"/>
          <w:sz w:val="24"/>
          <w:szCs w:val="24"/>
        </w:rPr>
        <w:t xml:space="preserve"> Navegar dentro de la estructura documental implementada.</w:t>
      </w:r>
    </w:p>
    <w:p w14:paraId="4ACAA338"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lastRenderedPageBreak/>
        <w:t>8.2.5.5.</w:t>
      </w:r>
      <w:r w:rsidRPr="00C100EB">
        <w:rPr>
          <w:rFonts w:ascii="Times New Roman" w:hAnsi="Times New Roman" w:cs="Times New Roman"/>
          <w:sz w:val="24"/>
          <w:szCs w:val="24"/>
        </w:rPr>
        <w:t xml:space="preserve"> Buscar documentos mediante búsqueda de texto completo sobre contenido OCR.</w:t>
      </w:r>
    </w:p>
    <w:p w14:paraId="5AE46DB0"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8.2.5.6.</w:t>
      </w:r>
      <w:r w:rsidRPr="00C100EB">
        <w:rPr>
          <w:rFonts w:ascii="Times New Roman" w:hAnsi="Times New Roman" w:cs="Times New Roman"/>
          <w:sz w:val="24"/>
          <w:szCs w:val="24"/>
        </w:rPr>
        <w:t xml:space="preserve"> Organizar documentos en carpetas jerárquicas.</w:t>
      </w:r>
    </w:p>
    <w:p w14:paraId="0850EAAF"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8.2.5.7.</w:t>
      </w:r>
      <w:r w:rsidRPr="00C100EB">
        <w:rPr>
          <w:rFonts w:ascii="Times New Roman" w:hAnsi="Times New Roman" w:cs="Times New Roman"/>
          <w:sz w:val="24"/>
          <w:szCs w:val="24"/>
        </w:rPr>
        <w:t xml:space="preserve"> Marcar documentos como favoritos para acceso rápido.</w:t>
      </w:r>
    </w:p>
    <w:p w14:paraId="2347E4B6"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8.2.5.8.</w:t>
      </w:r>
      <w:r w:rsidRPr="00C100EB">
        <w:rPr>
          <w:rFonts w:ascii="Times New Roman" w:hAnsi="Times New Roman" w:cs="Times New Roman"/>
          <w:sz w:val="24"/>
          <w:szCs w:val="24"/>
        </w:rPr>
        <w:t xml:space="preserve"> Ver documentos de forma </w:t>
      </w:r>
      <w:r w:rsidRPr="0043666E">
        <w:rPr>
          <w:rFonts w:ascii="Times New Roman" w:hAnsi="Times New Roman" w:cs="Times New Roman"/>
          <w:i/>
          <w:iCs/>
          <w:sz w:val="24"/>
          <w:szCs w:val="24"/>
        </w:rPr>
        <w:t>inline</w:t>
      </w:r>
      <w:r w:rsidRPr="00C100EB">
        <w:rPr>
          <w:rFonts w:ascii="Times New Roman" w:hAnsi="Times New Roman" w:cs="Times New Roman"/>
          <w:sz w:val="24"/>
          <w:szCs w:val="24"/>
        </w:rPr>
        <w:t xml:space="preserve"> (PDFs embebidos, imágenes, texto) o abrirlos externamente.</w:t>
      </w:r>
    </w:p>
    <w:p w14:paraId="181DE93F"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8.2.5.9.</w:t>
      </w:r>
      <w:r w:rsidRPr="00C100EB">
        <w:rPr>
          <w:rFonts w:ascii="Times New Roman" w:hAnsi="Times New Roman" w:cs="Times New Roman"/>
          <w:sz w:val="24"/>
          <w:szCs w:val="24"/>
        </w:rPr>
        <w:t xml:space="preserve"> Administrar configuraciones del sistema.</w:t>
      </w:r>
    </w:p>
    <w:p w14:paraId="4E89C22B" w14:textId="77777777" w:rsidR="0043666E" w:rsidRPr="00C100EB" w:rsidRDefault="0043666E" w:rsidP="0043666E">
      <w:pPr>
        <w:pStyle w:val="Textosinformato"/>
        <w:rPr>
          <w:rFonts w:ascii="Times New Roman" w:hAnsi="Times New Roman" w:cs="Times New Roman"/>
          <w:sz w:val="24"/>
          <w:szCs w:val="24"/>
        </w:rPr>
      </w:pPr>
    </w:p>
    <w:p w14:paraId="15EAD2E0" w14:textId="32586064" w:rsidR="0043666E" w:rsidRPr="00C100EB" w:rsidRDefault="0043666E" w:rsidP="0043666E">
      <w:pPr>
        <w:pStyle w:val="Ttulo3"/>
      </w:pPr>
      <w:bookmarkStart w:id="73" w:name="_Toc233231518"/>
      <w:r w:rsidRPr="00C100EB">
        <w:t>Integración funcional del sistema</w:t>
      </w:r>
      <w:bookmarkEnd w:id="73"/>
    </w:p>
    <w:p w14:paraId="6CA89A63" w14:textId="073079B0" w:rsidR="0043666E" w:rsidRDefault="0043666E" w:rsidP="0043666E">
      <w:pPr>
        <w:pStyle w:val="Textosinformato"/>
        <w:ind w:firstLine="708"/>
        <w:rPr>
          <w:rFonts w:ascii="Times New Roman" w:hAnsi="Times New Roman" w:cs="Times New Roman"/>
          <w:sz w:val="24"/>
          <w:szCs w:val="24"/>
        </w:rPr>
      </w:pPr>
      <w:r w:rsidRPr="00C100EB">
        <w:rPr>
          <w:rFonts w:ascii="Times New Roman" w:hAnsi="Times New Roman" w:cs="Times New Roman"/>
          <w:sz w:val="24"/>
          <w:szCs w:val="24"/>
        </w:rPr>
        <w:t>Se logró integrar los diferentes componentes de la arquitectura propuesta, permitiendo ejecutar de forma funcional el flujo principal del sistema.</w:t>
      </w:r>
    </w:p>
    <w:p w14:paraId="7C50877C" w14:textId="77777777" w:rsidR="0043666E" w:rsidRPr="00C100EB" w:rsidRDefault="0043666E" w:rsidP="0043666E">
      <w:pPr>
        <w:pStyle w:val="Textosinformato"/>
        <w:ind w:firstLine="708"/>
        <w:rPr>
          <w:rFonts w:ascii="Times New Roman" w:hAnsi="Times New Roman" w:cs="Times New Roman"/>
          <w:sz w:val="24"/>
          <w:szCs w:val="24"/>
        </w:rPr>
      </w:pPr>
    </w:p>
    <w:p w14:paraId="1B37BEF4" w14:textId="61AFF3BF" w:rsidR="0043666E" w:rsidRDefault="00EE319E" w:rsidP="0043666E">
      <w:pPr>
        <w:pStyle w:val="Textosinformato"/>
        <w:rPr>
          <w:rFonts w:ascii="Times New Roman" w:hAnsi="Times New Roman" w:cs="Times New Roman"/>
          <w:sz w:val="24"/>
          <w:szCs w:val="24"/>
        </w:rPr>
      </w:pPr>
      <w:r>
        <w:rPr>
          <w:rFonts w:ascii="Times New Roman" w:hAnsi="Times New Roman" w:cs="Times New Roman"/>
          <w:sz w:val="24"/>
          <w:szCs w:val="24"/>
        </w:rPr>
        <w:t>E</w:t>
      </w:r>
      <w:r w:rsidR="0043666E" w:rsidRPr="00C100EB">
        <w:rPr>
          <w:rFonts w:ascii="Times New Roman" w:hAnsi="Times New Roman" w:cs="Times New Roman"/>
          <w:sz w:val="24"/>
          <w:szCs w:val="24"/>
        </w:rPr>
        <w:t>l sistema permite realizar el siguiente proceso:</w:t>
      </w:r>
    </w:p>
    <w:p w14:paraId="6C6D5630" w14:textId="77777777" w:rsidR="0043666E" w:rsidRPr="00C100EB" w:rsidRDefault="0043666E" w:rsidP="0043666E">
      <w:pPr>
        <w:pStyle w:val="Textosinformato"/>
        <w:rPr>
          <w:rFonts w:ascii="Times New Roman" w:hAnsi="Times New Roman" w:cs="Times New Roman"/>
          <w:sz w:val="24"/>
          <w:szCs w:val="24"/>
        </w:rPr>
      </w:pPr>
    </w:p>
    <w:p w14:paraId="44A55B33"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8.2.6.1.</w:t>
      </w:r>
      <w:r w:rsidRPr="00C100EB">
        <w:rPr>
          <w:rFonts w:ascii="Times New Roman" w:hAnsi="Times New Roman" w:cs="Times New Roman"/>
          <w:sz w:val="24"/>
          <w:szCs w:val="24"/>
        </w:rPr>
        <w:t xml:space="preserve"> Incorporación del documento (interfaz web, arrastrar y soltar, menú contextual de </w:t>
      </w:r>
      <w:r w:rsidRPr="0043666E">
        <w:rPr>
          <w:rFonts w:ascii="Times New Roman" w:hAnsi="Times New Roman" w:cs="Times New Roman"/>
          <w:i/>
          <w:iCs/>
          <w:sz w:val="24"/>
          <w:szCs w:val="24"/>
        </w:rPr>
        <w:t>Windows</w:t>
      </w:r>
      <w:r w:rsidRPr="00C100EB">
        <w:rPr>
          <w:rFonts w:ascii="Times New Roman" w:hAnsi="Times New Roman" w:cs="Times New Roman"/>
          <w:sz w:val="24"/>
          <w:szCs w:val="24"/>
        </w:rPr>
        <w:t>).</w:t>
      </w:r>
    </w:p>
    <w:p w14:paraId="16A89516"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8.2.6.2.</w:t>
      </w:r>
      <w:r w:rsidRPr="00C100EB">
        <w:rPr>
          <w:rFonts w:ascii="Times New Roman" w:hAnsi="Times New Roman" w:cs="Times New Roman"/>
          <w:sz w:val="24"/>
          <w:szCs w:val="24"/>
        </w:rPr>
        <w:t xml:space="preserve"> Registro dentro del </w:t>
      </w:r>
      <w:r w:rsidRPr="0043666E">
        <w:rPr>
          <w:rFonts w:ascii="Times New Roman" w:hAnsi="Times New Roman" w:cs="Times New Roman"/>
          <w:i/>
          <w:iCs/>
          <w:sz w:val="24"/>
          <w:szCs w:val="24"/>
        </w:rPr>
        <w:t>backend</w:t>
      </w:r>
      <w:r w:rsidRPr="00C100EB">
        <w:rPr>
          <w:rFonts w:ascii="Times New Roman" w:hAnsi="Times New Roman" w:cs="Times New Roman"/>
          <w:sz w:val="24"/>
          <w:szCs w:val="24"/>
        </w:rPr>
        <w:t xml:space="preserve"> con estado inicial "</w:t>
      </w:r>
      <w:r w:rsidRPr="0043666E">
        <w:rPr>
          <w:rFonts w:ascii="Times New Roman" w:hAnsi="Times New Roman" w:cs="Times New Roman"/>
          <w:i/>
          <w:iCs/>
          <w:sz w:val="24"/>
          <w:szCs w:val="24"/>
        </w:rPr>
        <w:t>pending</w:t>
      </w:r>
      <w:r w:rsidRPr="00C100EB">
        <w:rPr>
          <w:rFonts w:ascii="Times New Roman" w:hAnsi="Times New Roman" w:cs="Times New Roman"/>
          <w:sz w:val="24"/>
          <w:szCs w:val="24"/>
        </w:rPr>
        <w:t>".</w:t>
      </w:r>
    </w:p>
    <w:p w14:paraId="5C6C3380"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8.2.6.3.</w:t>
      </w:r>
      <w:r w:rsidRPr="00C100EB">
        <w:rPr>
          <w:rFonts w:ascii="Times New Roman" w:hAnsi="Times New Roman" w:cs="Times New Roman"/>
          <w:sz w:val="24"/>
          <w:szCs w:val="24"/>
        </w:rPr>
        <w:t xml:space="preserve"> Procesamiento </w:t>
      </w:r>
      <w:r w:rsidRPr="0043666E">
        <w:rPr>
          <w:rFonts w:ascii="Times New Roman" w:hAnsi="Times New Roman" w:cs="Times New Roman"/>
          <w:i/>
          <w:iCs/>
          <w:sz w:val="24"/>
          <w:szCs w:val="24"/>
        </w:rPr>
        <w:t>OCR</w:t>
      </w:r>
      <w:r w:rsidRPr="00C100EB">
        <w:rPr>
          <w:rFonts w:ascii="Times New Roman" w:hAnsi="Times New Roman" w:cs="Times New Roman"/>
          <w:sz w:val="24"/>
          <w:szCs w:val="24"/>
        </w:rPr>
        <w:t xml:space="preserve"> y extracción de texto según tipo de archivo.</w:t>
      </w:r>
    </w:p>
    <w:p w14:paraId="3E008C6B"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8.2.6.4.</w:t>
      </w:r>
      <w:r w:rsidRPr="00C100EB">
        <w:rPr>
          <w:rFonts w:ascii="Times New Roman" w:hAnsi="Times New Roman" w:cs="Times New Roman"/>
          <w:sz w:val="24"/>
          <w:szCs w:val="24"/>
        </w:rPr>
        <w:t xml:space="preserve"> Generación automática de miniaturas para PDF e imágenes.</w:t>
      </w:r>
    </w:p>
    <w:p w14:paraId="3617B352" w14:textId="3EEF3A01"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8.2.6.5.</w:t>
      </w:r>
      <w:r w:rsidRPr="00C100EB">
        <w:rPr>
          <w:rFonts w:ascii="Times New Roman" w:hAnsi="Times New Roman" w:cs="Times New Roman"/>
          <w:sz w:val="24"/>
          <w:szCs w:val="24"/>
        </w:rPr>
        <w:t xml:space="preserve"> Clasificación basada en contenido textual con umbral de confianza.</w:t>
      </w:r>
    </w:p>
    <w:p w14:paraId="46473172"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8.2.6.6.</w:t>
      </w:r>
      <w:r w:rsidRPr="00C100EB">
        <w:rPr>
          <w:rFonts w:ascii="Times New Roman" w:hAnsi="Times New Roman" w:cs="Times New Roman"/>
          <w:sz w:val="24"/>
          <w:szCs w:val="24"/>
        </w:rPr>
        <w:t xml:space="preserve"> Organización dentro de categorías, subcategorías, carpetas y etiquetas.</w:t>
      </w:r>
    </w:p>
    <w:p w14:paraId="3440C864" w14:textId="77777777" w:rsidR="0043666E" w:rsidRPr="00C100EB" w:rsidRDefault="0043666E" w:rsidP="0043666E">
      <w:pPr>
        <w:pStyle w:val="Textosinformato"/>
        <w:ind w:left="708"/>
        <w:rPr>
          <w:rFonts w:ascii="Times New Roman" w:hAnsi="Times New Roman" w:cs="Times New Roman"/>
          <w:sz w:val="24"/>
          <w:szCs w:val="24"/>
        </w:rPr>
      </w:pPr>
      <w:r w:rsidRPr="0043666E">
        <w:rPr>
          <w:rFonts w:ascii="Times New Roman" w:hAnsi="Times New Roman" w:cs="Times New Roman"/>
          <w:b/>
          <w:bCs/>
          <w:sz w:val="24"/>
          <w:szCs w:val="24"/>
        </w:rPr>
        <w:t>8.2.6.7.</w:t>
      </w:r>
      <w:r w:rsidRPr="00C100EB">
        <w:rPr>
          <w:rFonts w:ascii="Times New Roman" w:hAnsi="Times New Roman" w:cs="Times New Roman"/>
          <w:sz w:val="24"/>
          <w:szCs w:val="24"/>
        </w:rPr>
        <w:t xml:space="preserve"> Visualización desde la interfaz principal con búsqueda de texto completo.</w:t>
      </w:r>
    </w:p>
    <w:p w14:paraId="381FAFF8" w14:textId="77777777" w:rsidR="0043666E" w:rsidRDefault="0043666E" w:rsidP="0043666E">
      <w:pPr>
        <w:pStyle w:val="Textosinformato"/>
        <w:rPr>
          <w:rFonts w:ascii="Times New Roman" w:hAnsi="Times New Roman" w:cs="Times New Roman"/>
          <w:sz w:val="24"/>
          <w:szCs w:val="24"/>
        </w:rPr>
      </w:pPr>
    </w:p>
    <w:p w14:paraId="5E821F4B" w14:textId="02CAD31B" w:rsidR="00BA1960" w:rsidRDefault="00EE319E" w:rsidP="00EE319E">
      <w:pPr>
        <w:ind w:firstLine="708"/>
        <w:rPr>
          <w:rFonts w:cs="Times New Roman"/>
        </w:rPr>
      </w:pPr>
      <w:r w:rsidRPr="00EE319E">
        <w:rPr>
          <w:rFonts w:cs="Times New Roman"/>
        </w:rPr>
        <w:t>La integración funcional obtenida validó la viabilidad técnica del enfoque planteado en el proyecto.</w:t>
      </w:r>
    </w:p>
    <w:p w14:paraId="03305CD2" w14:textId="5E852E05" w:rsidR="00443185" w:rsidRDefault="00443185" w:rsidP="0043666E">
      <w:pPr>
        <w:rPr>
          <w:rFonts w:cs="Times New Roman"/>
        </w:rPr>
      </w:pPr>
    </w:p>
    <w:p w14:paraId="4F08F511" w14:textId="1C4D4ABD" w:rsidR="00443185" w:rsidRDefault="00443185" w:rsidP="00443185">
      <w:pPr>
        <w:pStyle w:val="Ttulo2"/>
      </w:pPr>
      <w:bookmarkStart w:id="74" w:name="_Toc233231519"/>
      <w:r w:rsidRPr="00443185">
        <w:t>Validación y pruebas del sistema</w:t>
      </w:r>
      <w:bookmarkEnd w:id="74"/>
    </w:p>
    <w:p w14:paraId="08EEB5F4" w14:textId="77777777" w:rsidR="00443185" w:rsidRDefault="00443185" w:rsidP="00443185">
      <w:pPr>
        <w:pStyle w:val="Ttulo3"/>
      </w:pPr>
      <w:bookmarkStart w:id="75" w:name="_Toc233231520"/>
      <w:r>
        <w:t>Pruebas unitarias automatizadas</w:t>
      </w:r>
      <w:bookmarkEnd w:id="75"/>
    </w:p>
    <w:p w14:paraId="2A765D4A" w14:textId="6072EB5C" w:rsidR="00443185" w:rsidRPr="00443185" w:rsidRDefault="00443185" w:rsidP="00443185">
      <w:pPr>
        <w:ind w:firstLine="708"/>
      </w:pPr>
      <w:r w:rsidRPr="00443185">
        <w:t>Se ejecutó una batería de 63 pruebas unitarias automatizadas sobre los módulos críticos del sistema, con resultado de 63/63 exitosas (24 de junio de 2026).</w:t>
      </w:r>
    </w:p>
    <w:p w14:paraId="57E86D93" w14:textId="1AACCA8B" w:rsidR="00443185" w:rsidRPr="00443185" w:rsidRDefault="00443185" w:rsidP="00443185">
      <w:pPr>
        <w:pStyle w:val="Descripcin"/>
        <w:rPr>
          <w:color w:val="000000" w:themeColor="text1"/>
        </w:rPr>
      </w:pPr>
      <w:bookmarkStart w:id="76" w:name="_Toc233228738"/>
      <w:r w:rsidRPr="00443185">
        <w:rPr>
          <w:color w:val="000000" w:themeColor="text1"/>
        </w:rPr>
        <w:t xml:space="preserve">Tabla </w:t>
      </w:r>
      <w:r w:rsidRPr="00443185">
        <w:rPr>
          <w:color w:val="000000" w:themeColor="text1"/>
        </w:rPr>
        <w:fldChar w:fldCharType="begin"/>
      </w:r>
      <w:r w:rsidRPr="00443185">
        <w:rPr>
          <w:color w:val="000000" w:themeColor="text1"/>
        </w:rPr>
        <w:instrText xml:space="preserve"> SEQ Tabla \* ARABIC </w:instrText>
      </w:r>
      <w:r w:rsidRPr="00443185">
        <w:rPr>
          <w:color w:val="000000" w:themeColor="text1"/>
        </w:rPr>
        <w:fldChar w:fldCharType="separate"/>
      </w:r>
      <w:r w:rsidR="00ED161B">
        <w:rPr>
          <w:noProof/>
          <w:color w:val="000000" w:themeColor="text1"/>
        </w:rPr>
        <w:t>5</w:t>
      </w:r>
      <w:r w:rsidRPr="00443185">
        <w:rPr>
          <w:color w:val="000000" w:themeColor="text1"/>
        </w:rPr>
        <w:fldChar w:fldCharType="end"/>
      </w:r>
      <w:r w:rsidRPr="00443185">
        <w:rPr>
          <w:color w:val="000000" w:themeColor="text1"/>
        </w:rPr>
        <w:t>. Resumen de pruebas automatizadas ejecutadas.</w:t>
      </w:r>
      <w:bookmarkEnd w:id="76"/>
    </w:p>
    <w:tbl>
      <w:tblPr>
        <w:tblStyle w:val="Tablaconcuadrcula"/>
        <w:tblW w:w="0" w:type="auto"/>
        <w:tblLook w:val="04A0" w:firstRow="1" w:lastRow="0" w:firstColumn="1" w:lastColumn="0" w:noHBand="0" w:noVBand="1"/>
      </w:tblPr>
      <w:tblGrid>
        <w:gridCol w:w="1765"/>
        <w:gridCol w:w="1765"/>
        <w:gridCol w:w="1766"/>
        <w:gridCol w:w="1766"/>
        <w:gridCol w:w="1766"/>
      </w:tblGrid>
      <w:tr w:rsidR="00443185" w14:paraId="27639E46" w14:textId="77777777" w:rsidTr="00443185">
        <w:tc>
          <w:tcPr>
            <w:tcW w:w="1765" w:type="dxa"/>
          </w:tcPr>
          <w:p w14:paraId="1BE2E70E" w14:textId="3CECDD5B" w:rsidR="00443185" w:rsidRPr="00443185" w:rsidRDefault="00443185" w:rsidP="00443185">
            <w:pPr>
              <w:rPr>
                <w:b/>
                <w:bCs/>
              </w:rPr>
            </w:pPr>
            <w:r w:rsidRPr="00443185">
              <w:rPr>
                <w:b/>
                <w:bCs/>
              </w:rPr>
              <w:t>Componente</w:t>
            </w:r>
          </w:p>
        </w:tc>
        <w:tc>
          <w:tcPr>
            <w:tcW w:w="1765" w:type="dxa"/>
          </w:tcPr>
          <w:p w14:paraId="6AC6C126" w14:textId="1ED4C3E6" w:rsidR="00443185" w:rsidRPr="00443185" w:rsidRDefault="00443185" w:rsidP="00443185">
            <w:pPr>
              <w:rPr>
                <w:b/>
                <w:bCs/>
              </w:rPr>
            </w:pPr>
            <w:r w:rsidRPr="00443185">
              <w:rPr>
                <w:b/>
                <w:bCs/>
              </w:rPr>
              <w:t>Framework</w:t>
            </w:r>
          </w:p>
        </w:tc>
        <w:tc>
          <w:tcPr>
            <w:tcW w:w="1766" w:type="dxa"/>
          </w:tcPr>
          <w:p w14:paraId="65ECD06E" w14:textId="667A453D" w:rsidR="00443185" w:rsidRPr="00443185" w:rsidRDefault="00443185" w:rsidP="00443185">
            <w:pPr>
              <w:rPr>
                <w:b/>
                <w:bCs/>
              </w:rPr>
            </w:pPr>
            <w:r w:rsidRPr="00443185">
              <w:rPr>
                <w:b/>
                <w:bCs/>
              </w:rPr>
              <w:t>Módulos probados</w:t>
            </w:r>
          </w:p>
        </w:tc>
        <w:tc>
          <w:tcPr>
            <w:tcW w:w="1766" w:type="dxa"/>
          </w:tcPr>
          <w:p w14:paraId="4904EF17" w14:textId="62D00C61" w:rsidR="00443185" w:rsidRPr="00443185" w:rsidRDefault="00443185" w:rsidP="00443185">
            <w:pPr>
              <w:jc w:val="center"/>
              <w:rPr>
                <w:b/>
                <w:bCs/>
              </w:rPr>
            </w:pPr>
            <w:r w:rsidRPr="00443185">
              <w:rPr>
                <w:b/>
                <w:bCs/>
              </w:rPr>
              <w:t>Casos</w:t>
            </w:r>
          </w:p>
        </w:tc>
        <w:tc>
          <w:tcPr>
            <w:tcW w:w="1766" w:type="dxa"/>
          </w:tcPr>
          <w:p w14:paraId="5D552B1B" w14:textId="18A77173" w:rsidR="00443185" w:rsidRPr="00443185" w:rsidRDefault="00443185" w:rsidP="00443185">
            <w:pPr>
              <w:rPr>
                <w:b/>
                <w:bCs/>
              </w:rPr>
            </w:pPr>
            <w:r w:rsidRPr="00443185">
              <w:rPr>
                <w:b/>
                <w:bCs/>
              </w:rPr>
              <w:t>Resultado</w:t>
            </w:r>
          </w:p>
        </w:tc>
      </w:tr>
      <w:tr w:rsidR="00443185" w14:paraId="00489149" w14:textId="77777777" w:rsidTr="00443185">
        <w:tc>
          <w:tcPr>
            <w:tcW w:w="1765" w:type="dxa"/>
          </w:tcPr>
          <w:p w14:paraId="33BBB9C0" w14:textId="2FD9F04E" w:rsidR="00443185" w:rsidRPr="00443185" w:rsidRDefault="00443185" w:rsidP="00443185">
            <w:pPr>
              <w:rPr>
                <w:i/>
                <w:iCs/>
              </w:rPr>
            </w:pPr>
            <w:r w:rsidRPr="00443185">
              <w:rPr>
                <w:i/>
                <w:iCs/>
              </w:rPr>
              <w:t>Backend (Go)</w:t>
            </w:r>
          </w:p>
        </w:tc>
        <w:tc>
          <w:tcPr>
            <w:tcW w:w="1765" w:type="dxa"/>
          </w:tcPr>
          <w:p w14:paraId="43D1B7D1" w14:textId="7F93CE74" w:rsidR="00443185" w:rsidRPr="00443185" w:rsidRDefault="00443185" w:rsidP="00443185">
            <w:pPr>
              <w:rPr>
                <w:i/>
                <w:iCs/>
              </w:rPr>
            </w:pPr>
            <w:r w:rsidRPr="00443185">
              <w:rPr>
                <w:i/>
                <w:iCs/>
              </w:rPr>
              <w:t>testing</w:t>
            </w:r>
          </w:p>
        </w:tc>
        <w:tc>
          <w:tcPr>
            <w:tcW w:w="1766" w:type="dxa"/>
          </w:tcPr>
          <w:p w14:paraId="5F85A830" w14:textId="541ABC92" w:rsidR="00443185" w:rsidRPr="00443185" w:rsidRDefault="00443185" w:rsidP="00443185">
            <w:pPr>
              <w:rPr>
                <w:i/>
                <w:iCs/>
              </w:rPr>
            </w:pPr>
            <w:r w:rsidRPr="00443185">
              <w:rPr>
                <w:i/>
                <w:iCs/>
              </w:rPr>
              <w:t>api, classifier, ocr, shell</w:t>
            </w:r>
          </w:p>
        </w:tc>
        <w:tc>
          <w:tcPr>
            <w:tcW w:w="1766" w:type="dxa"/>
          </w:tcPr>
          <w:p w14:paraId="25921C6B" w14:textId="4A1C9304" w:rsidR="00443185" w:rsidRDefault="00443185" w:rsidP="00443185">
            <w:r>
              <w:t>37</w:t>
            </w:r>
          </w:p>
        </w:tc>
        <w:tc>
          <w:tcPr>
            <w:tcW w:w="1766" w:type="dxa"/>
          </w:tcPr>
          <w:p w14:paraId="71590CAF" w14:textId="71E3380B" w:rsidR="00443185" w:rsidRDefault="00443185" w:rsidP="00443185">
            <w:r>
              <w:t xml:space="preserve">37/37 </w:t>
            </w:r>
            <w:r w:rsidRPr="00443185">
              <w:t>aprobados</w:t>
            </w:r>
          </w:p>
        </w:tc>
      </w:tr>
      <w:tr w:rsidR="00443185" w:rsidRPr="00443185" w14:paraId="680D0302" w14:textId="77777777" w:rsidTr="00443185">
        <w:tc>
          <w:tcPr>
            <w:tcW w:w="1765" w:type="dxa"/>
          </w:tcPr>
          <w:p w14:paraId="7AFA4CCC" w14:textId="75CBD25C" w:rsidR="00443185" w:rsidRPr="00443185" w:rsidRDefault="00443185" w:rsidP="00443185">
            <w:pPr>
              <w:tabs>
                <w:tab w:val="left" w:pos="1227"/>
              </w:tabs>
              <w:rPr>
                <w:i/>
                <w:iCs/>
              </w:rPr>
            </w:pPr>
            <w:r w:rsidRPr="00443185">
              <w:t>Servicio</w:t>
            </w:r>
            <w:r w:rsidRPr="00443185">
              <w:rPr>
                <w:i/>
                <w:iCs/>
              </w:rPr>
              <w:t xml:space="preserve"> OCR (Python)</w:t>
            </w:r>
          </w:p>
        </w:tc>
        <w:tc>
          <w:tcPr>
            <w:tcW w:w="1765" w:type="dxa"/>
          </w:tcPr>
          <w:p w14:paraId="6F611F8D" w14:textId="13CCFA20" w:rsidR="00443185" w:rsidRPr="00443185" w:rsidRDefault="00443185" w:rsidP="00443185">
            <w:pPr>
              <w:rPr>
                <w:i/>
                <w:iCs/>
              </w:rPr>
            </w:pPr>
            <w:r w:rsidRPr="00443185">
              <w:rPr>
                <w:i/>
                <w:iCs/>
              </w:rPr>
              <w:t>pytest</w:t>
            </w:r>
          </w:p>
        </w:tc>
        <w:tc>
          <w:tcPr>
            <w:tcW w:w="1766" w:type="dxa"/>
          </w:tcPr>
          <w:p w14:paraId="7C044C98" w14:textId="72778520" w:rsidR="00443185" w:rsidRPr="00443185" w:rsidRDefault="00443185" w:rsidP="00443185">
            <w:pPr>
              <w:rPr>
                <w:i/>
                <w:iCs/>
                <w:lang w:val="en-US"/>
              </w:rPr>
            </w:pPr>
            <w:r w:rsidRPr="00443185">
              <w:rPr>
                <w:i/>
                <w:iCs/>
                <w:lang w:val="en-US"/>
              </w:rPr>
              <w:t>engine, path_guard, pipeline, thumbnail</w:t>
            </w:r>
          </w:p>
        </w:tc>
        <w:tc>
          <w:tcPr>
            <w:tcW w:w="1766" w:type="dxa"/>
          </w:tcPr>
          <w:p w14:paraId="4BFB6478" w14:textId="66FA1EC6" w:rsidR="00443185" w:rsidRPr="00443185" w:rsidRDefault="00443185" w:rsidP="00443185">
            <w:pPr>
              <w:rPr>
                <w:lang w:val="en-US"/>
              </w:rPr>
            </w:pPr>
            <w:r>
              <w:rPr>
                <w:lang w:val="en-US"/>
              </w:rPr>
              <w:t>12</w:t>
            </w:r>
          </w:p>
        </w:tc>
        <w:tc>
          <w:tcPr>
            <w:tcW w:w="1766" w:type="dxa"/>
          </w:tcPr>
          <w:p w14:paraId="064A362D" w14:textId="4F3FFD49" w:rsidR="00443185" w:rsidRPr="00443185" w:rsidRDefault="00443185" w:rsidP="00443185">
            <w:pPr>
              <w:rPr>
                <w:lang w:val="en-US"/>
              </w:rPr>
            </w:pPr>
            <w:r>
              <w:rPr>
                <w:lang w:val="en-US"/>
              </w:rPr>
              <w:t xml:space="preserve">12/12 </w:t>
            </w:r>
            <w:r w:rsidRPr="00443185">
              <w:rPr>
                <w:lang w:val="en-US"/>
              </w:rPr>
              <w:t>aprobados</w:t>
            </w:r>
          </w:p>
        </w:tc>
      </w:tr>
      <w:tr w:rsidR="00443185" w14:paraId="05FE1355" w14:textId="77777777" w:rsidTr="00443185">
        <w:tc>
          <w:tcPr>
            <w:tcW w:w="1765" w:type="dxa"/>
          </w:tcPr>
          <w:p w14:paraId="56395970" w14:textId="445480C2" w:rsidR="00443185" w:rsidRPr="00443185" w:rsidRDefault="00443185" w:rsidP="00443185">
            <w:pPr>
              <w:rPr>
                <w:i/>
                <w:iCs/>
              </w:rPr>
            </w:pPr>
            <w:r w:rsidRPr="00443185">
              <w:rPr>
                <w:i/>
                <w:iCs/>
              </w:rPr>
              <w:t>Frontend (Svelte)</w:t>
            </w:r>
          </w:p>
        </w:tc>
        <w:tc>
          <w:tcPr>
            <w:tcW w:w="1765" w:type="dxa"/>
          </w:tcPr>
          <w:p w14:paraId="7129053C" w14:textId="6CAF4F6C" w:rsidR="00443185" w:rsidRPr="00443185" w:rsidRDefault="00443185" w:rsidP="00443185">
            <w:pPr>
              <w:rPr>
                <w:i/>
                <w:iCs/>
              </w:rPr>
            </w:pPr>
            <w:r w:rsidRPr="00443185">
              <w:rPr>
                <w:i/>
                <w:iCs/>
              </w:rPr>
              <w:t>Vitest</w:t>
            </w:r>
          </w:p>
        </w:tc>
        <w:tc>
          <w:tcPr>
            <w:tcW w:w="1766" w:type="dxa"/>
          </w:tcPr>
          <w:p w14:paraId="4DBAD00C" w14:textId="48491D34" w:rsidR="00443185" w:rsidRPr="00443185" w:rsidRDefault="00443185" w:rsidP="00443185">
            <w:pPr>
              <w:rPr>
                <w:i/>
                <w:iCs/>
              </w:rPr>
            </w:pPr>
            <w:r w:rsidRPr="00443185">
              <w:rPr>
                <w:i/>
                <w:iCs/>
              </w:rPr>
              <w:t>utils, errors</w:t>
            </w:r>
          </w:p>
        </w:tc>
        <w:tc>
          <w:tcPr>
            <w:tcW w:w="1766" w:type="dxa"/>
          </w:tcPr>
          <w:p w14:paraId="12CC42F0" w14:textId="317FCC99" w:rsidR="00443185" w:rsidRDefault="00443185" w:rsidP="00443185">
            <w:r>
              <w:t>14</w:t>
            </w:r>
          </w:p>
        </w:tc>
        <w:tc>
          <w:tcPr>
            <w:tcW w:w="1766" w:type="dxa"/>
          </w:tcPr>
          <w:p w14:paraId="4130BE37" w14:textId="5A601CD0" w:rsidR="00443185" w:rsidRDefault="00443185" w:rsidP="00443185">
            <w:r>
              <w:t xml:space="preserve">14/14 </w:t>
            </w:r>
            <w:r w:rsidRPr="00443185">
              <w:t>aprobados</w:t>
            </w:r>
          </w:p>
        </w:tc>
      </w:tr>
      <w:tr w:rsidR="00443185" w14:paraId="43EBCC68" w14:textId="77777777" w:rsidTr="00443185">
        <w:tc>
          <w:tcPr>
            <w:tcW w:w="1765" w:type="dxa"/>
          </w:tcPr>
          <w:p w14:paraId="7F386510" w14:textId="4058897B" w:rsidR="00443185" w:rsidRPr="00443185" w:rsidRDefault="00443185" w:rsidP="00443185">
            <w:pPr>
              <w:rPr>
                <w:b/>
                <w:bCs/>
              </w:rPr>
            </w:pPr>
            <w:r w:rsidRPr="00443185">
              <w:rPr>
                <w:b/>
                <w:bCs/>
              </w:rPr>
              <w:lastRenderedPageBreak/>
              <w:t>TOTAL</w:t>
            </w:r>
          </w:p>
        </w:tc>
        <w:tc>
          <w:tcPr>
            <w:tcW w:w="1765" w:type="dxa"/>
          </w:tcPr>
          <w:p w14:paraId="318A1811" w14:textId="37F2379F" w:rsidR="00443185" w:rsidRDefault="00443185" w:rsidP="00443185">
            <w:r>
              <w:t>-</w:t>
            </w:r>
          </w:p>
        </w:tc>
        <w:tc>
          <w:tcPr>
            <w:tcW w:w="1766" w:type="dxa"/>
          </w:tcPr>
          <w:p w14:paraId="19CA0464" w14:textId="624C9F88" w:rsidR="00443185" w:rsidRDefault="00443185" w:rsidP="00443185">
            <w:r>
              <w:t>-</w:t>
            </w:r>
          </w:p>
        </w:tc>
        <w:tc>
          <w:tcPr>
            <w:tcW w:w="1766" w:type="dxa"/>
          </w:tcPr>
          <w:p w14:paraId="76173D5A" w14:textId="2E241FBD" w:rsidR="00443185" w:rsidRDefault="00443185" w:rsidP="00443185">
            <w:r>
              <w:t>63</w:t>
            </w:r>
          </w:p>
        </w:tc>
        <w:tc>
          <w:tcPr>
            <w:tcW w:w="1766" w:type="dxa"/>
          </w:tcPr>
          <w:p w14:paraId="74999B68" w14:textId="7F9358A9" w:rsidR="00443185" w:rsidRDefault="00443185" w:rsidP="00443185">
            <w:r>
              <w:t xml:space="preserve">63/63 </w:t>
            </w:r>
            <w:r w:rsidRPr="00443185">
              <w:t>aprobados</w:t>
            </w:r>
          </w:p>
        </w:tc>
      </w:tr>
    </w:tbl>
    <w:p w14:paraId="02A99162" w14:textId="77777777" w:rsidR="00443185" w:rsidRDefault="00443185" w:rsidP="00443185"/>
    <w:p w14:paraId="6B056B9C" w14:textId="4933B72F" w:rsidR="00443185" w:rsidRDefault="00443185" w:rsidP="00443185">
      <w:pPr>
        <w:ind w:left="708"/>
      </w:pPr>
      <w:r w:rsidRPr="00443185">
        <w:rPr>
          <w:b/>
          <w:bCs/>
        </w:rPr>
        <w:t>8.3.1.1. Backend (37 pruebas):</w:t>
      </w:r>
      <w:r>
        <w:t xml:space="preserve"> clasificador </w:t>
      </w:r>
      <w:r w:rsidRPr="00443185">
        <w:rPr>
          <w:i/>
          <w:iCs/>
        </w:rPr>
        <w:t>Naive Bayes</w:t>
      </w:r>
      <w:r>
        <w:t xml:space="preserve"> (25), cola y rutas </w:t>
      </w:r>
      <w:r w:rsidRPr="00443185">
        <w:rPr>
          <w:i/>
          <w:iCs/>
        </w:rPr>
        <w:t>OCR</w:t>
      </w:r>
      <w:r>
        <w:t xml:space="preserve"> (4), </w:t>
      </w:r>
      <w:r w:rsidRPr="00443185">
        <w:rPr>
          <w:i/>
          <w:iCs/>
        </w:rPr>
        <w:t>API</w:t>
      </w:r>
      <w:r>
        <w:t xml:space="preserve"> de documentos (3), seguridad y configuración (5).</w:t>
      </w:r>
    </w:p>
    <w:p w14:paraId="3994C9BE" w14:textId="6C278C17" w:rsidR="00443185" w:rsidRDefault="00443185" w:rsidP="00443185">
      <w:pPr>
        <w:ind w:left="708"/>
      </w:pPr>
      <w:r w:rsidRPr="00443185">
        <w:rPr>
          <w:b/>
          <w:bCs/>
        </w:rPr>
        <w:t>8.3.1.1. Servicio OCR (12 pruebas):</w:t>
      </w:r>
      <w:r>
        <w:t xml:space="preserve"> motor </w:t>
      </w:r>
      <w:r w:rsidRPr="00443185">
        <w:rPr>
          <w:i/>
          <w:iCs/>
        </w:rPr>
        <w:t>WinRT</w:t>
      </w:r>
      <w:r>
        <w:t xml:space="preserve"> (3), validación de rutas (3), </w:t>
      </w:r>
      <w:r w:rsidRPr="00443185">
        <w:rPr>
          <w:i/>
          <w:iCs/>
        </w:rPr>
        <w:t>pipeline PDF</w:t>
      </w:r>
      <w:r>
        <w:t xml:space="preserve"> (2), miniaturas (4).</w:t>
      </w:r>
    </w:p>
    <w:p w14:paraId="21991F31" w14:textId="443646C4" w:rsidR="00443185" w:rsidRDefault="00443185" w:rsidP="00443185">
      <w:pPr>
        <w:ind w:left="708"/>
      </w:pPr>
      <w:r w:rsidRPr="00443185">
        <w:rPr>
          <w:b/>
          <w:bCs/>
        </w:rPr>
        <w:t>8.3.1.1. Frontend (14 pruebas):</w:t>
      </w:r>
      <w:r>
        <w:t xml:space="preserve"> utilidades de interfaz (9), manejo de errores en español (5).</w:t>
      </w:r>
    </w:p>
    <w:p w14:paraId="7A571D5D" w14:textId="7145A325" w:rsidR="00443185" w:rsidRDefault="00443185" w:rsidP="00443185">
      <w:pPr>
        <w:pStyle w:val="Ttulo3"/>
      </w:pPr>
      <w:bookmarkStart w:id="77" w:name="_Toc233231521"/>
      <w:r>
        <w:t>Pruebas funcionales integradas</w:t>
      </w:r>
      <w:bookmarkEnd w:id="77"/>
    </w:p>
    <w:p w14:paraId="76DF613C" w14:textId="32181E26" w:rsidR="00443185" w:rsidRDefault="00443185" w:rsidP="00443185">
      <w:pPr>
        <w:ind w:firstLine="708"/>
      </w:pPr>
      <w:r>
        <w:t>Se ejecutaron 12 pruebas funcionales manuales del flujo integrado (sección 7.9, Tabla 1), con 12/12 aprobadas.</w:t>
      </w:r>
    </w:p>
    <w:p w14:paraId="54B2C143" w14:textId="49A22F64" w:rsidR="00443185" w:rsidRDefault="00443185" w:rsidP="00443185">
      <w:pPr>
        <w:pStyle w:val="Ttulo3"/>
      </w:pPr>
      <w:bookmarkStart w:id="78" w:name="_Toc233231522"/>
      <w:r>
        <w:t>Evaluación del clasificador</w:t>
      </w:r>
      <w:bookmarkEnd w:id="78"/>
    </w:p>
    <w:p w14:paraId="4A845154" w14:textId="376E4F0B" w:rsidR="00443185" w:rsidRDefault="00443185" w:rsidP="00443185">
      <w:r>
        <w:t xml:space="preserve">      Se evaluó la precisión del clasificador sobre 18 documentos de prueba (sección 7.10, Tabla 2), obteniendo una exactitud global del 83,3 %.</w:t>
      </w:r>
    </w:p>
    <w:p w14:paraId="0C109CAA" w14:textId="77777777" w:rsidR="00443185" w:rsidRDefault="00443185" w:rsidP="00443185"/>
    <w:p w14:paraId="668CF146" w14:textId="77777777" w:rsidR="00443185" w:rsidRDefault="00443185" w:rsidP="00443185"/>
    <w:p w14:paraId="50813E25" w14:textId="6447C398" w:rsidR="00443185" w:rsidRDefault="00443185" w:rsidP="00443185">
      <w:pPr>
        <w:pStyle w:val="Ttulo2"/>
      </w:pPr>
      <w:bookmarkStart w:id="79" w:name="_Toc233231523"/>
      <w:r w:rsidRPr="00443185">
        <w:t>Cumplimiento de los objetivos específicos</w:t>
      </w:r>
      <w:bookmarkEnd w:id="79"/>
    </w:p>
    <w:p w14:paraId="3A3FCD36" w14:textId="1BCC499D" w:rsidR="005F3303" w:rsidRPr="005F3303" w:rsidRDefault="005F3303" w:rsidP="005F3303">
      <w:pPr>
        <w:ind w:firstLine="708"/>
      </w:pPr>
      <w:r w:rsidRPr="005F3303">
        <w:t>Como parte de la Etapa 4 del proyecto, se ejecutaron pruebas unitarias automatizadas sobre los módulos críticos del sistema, distribuidas de acuerdo con la arquitectura modular definida en el diseño. Las pruebas se organizaron en tres capas tecnológicas</w:t>
      </w:r>
      <w:r>
        <w:t>,</w:t>
      </w:r>
      <w:r w:rsidRPr="005F3303">
        <w:t xml:space="preserve"> </w:t>
      </w:r>
      <w:r w:rsidRPr="005F3303">
        <w:rPr>
          <w:i/>
          <w:iCs/>
        </w:rPr>
        <w:t xml:space="preserve">backend </w:t>
      </w:r>
      <w:r w:rsidRPr="005F3303">
        <w:t xml:space="preserve">en </w:t>
      </w:r>
      <w:r w:rsidRPr="005F3303">
        <w:rPr>
          <w:i/>
          <w:iCs/>
        </w:rPr>
        <w:t>Go</w:t>
      </w:r>
      <w:r w:rsidRPr="005F3303">
        <w:t xml:space="preserve">, servicio de procesamiento documental en </w:t>
      </w:r>
      <w:r w:rsidRPr="005F3303">
        <w:rPr>
          <w:i/>
          <w:iCs/>
        </w:rPr>
        <w:t>Python</w:t>
      </w:r>
      <w:r w:rsidRPr="005F3303">
        <w:t xml:space="preserve"> y utilidades del </w:t>
      </w:r>
      <w:r w:rsidRPr="005F3303">
        <w:rPr>
          <w:i/>
          <w:iCs/>
        </w:rPr>
        <w:t>frontend</w:t>
      </w:r>
      <w:r w:rsidRPr="005F3303">
        <w:t xml:space="preserve"> en </w:t>
      </w:r>
      <w:r w:rsidRPr="005F3303">
        <w:rPr>
          <w:i/>
          <w:iCs/>
        </w:rPr>
        <w:t>Svelte</w:t>
      </w:r>
      <w:r w:rsidRPr="005F3303">
        <w:t xml:space="preserve"> — con el fin de verificar de forma aislada el comportamiento del clasificador </w:t>
      </w:r>
      <w:r w:rsidRPr="005F3303">
        <w:rPr>
          <w:i/>
          <w:iCs/>
        </w:rPr>
        <w:t>Naive Bayes</w:t>
      </w:r>
      <w:r w:rsidRPr="005F3303">
        <w:t xml:space="preserve">, la cola y resolución de rutas </w:t>
      </w:r>
      <w:r w:rsidRPr="005F3303">
        <w:rPr>
          <w:i/>
          <w:iCs/>
        </w:rPr>
        <w:t>OCR</w:t>
      </w:r>
      <w:r w:rsidRPr="005F3303">
        <w:t xml:space="preserve">, la </w:t>
      </w:r>
      <w:r w:rsidRPr="005F3303">
        <w:rPr>
          <w:i/>
          <w:iCs/>
        </w:rPr>
        <w:t>API</w:t>
      </w:r>
      <w:r w:rsidRPr="005F3303">
        <w:t xml:space="preserve"> de documentos, los mecanismos de seguridad y las funciones auxiliares de la interfaz. La ejecución se realizó el 24 de junio de 2026 mediante los </w:t>
      </w:r>
      <w:r w:rsidRPr="005F3303">
        <w:rPr>
          <w:i/>
          <w:iCs/>
        </w:rPr>
        <w:t>frameworks</w:t>
      </w:r>
      <w:r w:rsidRPr="005F3303">
        <w:t xml:space="preserve"> </w:t>
      </w:r>
      <w:r w:rsidRPr="005F3303">
        <w:rPr>
          <w:i/>
          <w:iCs/>
        </w:rPr>
        <w:t>testing</w:t>
      </w:r>
      <w:r w:rsidRPr="005F3303">
        <w:t xml:space="preserve"> (</w:t>
      </w:r>
      <w:r w:rsidRPr="005F3303">
        <w:rPr>
          <w:i/>
          <w:iCs/>
        </w:rPr>
        <w:t>Go</w:t>
      </w:r>
      <w:r w:rsidRPr="005F3303">
        <w:t xml:space="preserve">), </w:t>
      </w:r>
      <w:r w:rsidRPr="005F3303">
        <w:rPr>
          <w:i/>
          <w:iCs/>
        </w:rPr>
        <w:t>pytest</w:t>
      </w:r>
      <w:r w:rsidRPr="005F3303">
        <w:t xml:space="preserve"> (</w:t>
      </w:r>
      <w:r w:rsidRPr="005F3303">
        <w:rPr>
          <w:i/>
          <w:iCs/>
        </w:rPr>
        <w:t>Python</w:t>
      </w:r>
      <w:r w:rsidRPr="005F3303">
        <w:t xml:space="preserve">) y </w:t>
      </w:r>
      <w:r w:rsidRPr="005F3303">
        <w:rPr>
          <w:i/>
          <w:iCs/>
        </w:rPr>
        <w:t>Vitest</w:t>
      </w:r>
      <w:r w:rsidRPr="005F3303">
        <w:t xml:space="preserve"> (</w:t>
      </w:r>
      <w:r w:rsidRPr="005F3303">
        <w:rPr>
          <w:i/>
          <w:iCs/>
        </w:rPr>
        <w:t>JavaScript</w:t>
      </w:r>
      <w:r w:rsidRPr="005F3303">
        <w:t xml:space="preserve">). A continuación, la Tabla </w:t>
      </w:r>
      <w:r>
        <w:t>4</w:t>
      </w:r>
      <w:r w:rsidRPr="005F3303">
        <w:t xml:space="preserve"> resume la distribución de casos de prueba por componente, el framework empleado y el resultado obtenido en cada capa.</w:t>
      </w:r>
    </w:p>
    <w:p w14:paraId="79BB216B" w14:textId="185A5FD3" w:rsidR="00443185" w:rsidRPr="00443185" w:rsidRDefault="00443185" w:rsidP="00443185">
      <w:pPr>
        <w:pStyle w:val="Descripcin"/>
        <w:rPr>
          <w:color w:val="000000" w:themeColor="text1"/>
        </w:rPr>
      </w:pPr>
      <w:bookmarkStart w:id="80" w:name="_Toc233228739"/>
      <w:r w:rsidRPr="00443185">
        <w:rPr>
          <w:color w:val="000000" w:themeColor="text1"/>
        </w:rPr>
        <w:t xml:space="preserve">Tabla </w:t>
      </w:r>
      <w:r w:rsidRPr="00443185">
        <w:rPr>
          <w:color w:val="000000" w:themeColor="text1"/>
        </w:rPr>
        <w:fldChar w:fldCharType="begin"/>
      </w:r>
      <w:r w:rsidRPr="00443185">
        <w:rPr>
          <w:color w:val="000000" w:themeColor="text1"/>
        </w:rPr>
        <w:instrText xml:space="preserve"> SEQ Tabla \* ARABIC </w:instrText>
      </w:r>
      <w:r w:rsidRPr="00443185">
        <w:rPr>
          <w:color w:val="000000" w:themeColor="text1"/>
        </w:rPr>
        <w:fldChar w:fldCharType="separate"/>
      </w:r>
      <w:r w:rsidR="00ED161B">
        <w:rPr>
          <w:noProof/>
          <w:color w:val="000000" w:themeColor="text1"/>
        </w:rPr>
        <w:t>6</w:t>
      </w:r>
      <w:r w:rsidRPr="00443185">
        <w:rPr>
          <w:color w:val="000000" w:themeColor="text1"/>
        </w:rPr>
        <w:fldChar w:fldCharType="end"/>
      </w:r>
      <w:r w:rsidRPr="00443185">
        <w:rPr>
          <w:color w:val="000000" w:themeColor="text1"/>
        </w:rPr>
        <w:t>. Cumplimiento de objetivos específicos.</w:t>
      </w:r>
      <w:bookmarkEnd w:id="80"/>
    </w:p>
    <w:tbl>
      <w:tblPr>
        <w:tblStyle w:val="Tablaconcuadrcula"/>
        <w:tblW w:w="0" w:type="auto"/>
        <w:tblLook w:val="04A0" w:firstRow="1" w:lastRow="0" w:firstColumn="1" w:lastColumn="0" w:noHBand="0" w:noVBand="1"/>
      </w:tblPr>
      <w:tblGrid>
        <w:gridCol w:w="2207"/>
        <w:gridCol w:w="2207"/>
        <w:gridCol w:w="2207"/>
        <w:gridCol w:w="2207"/>
      </w:tblGrid>
      <w:tr w:rsidR="00443185" w14:paraId="0AF5297C" w14:textId="77777777" w:rsidTr="00443185">
        <w:tc>
          <w:tcPr>
            <w:tcW w:w="2207" w:type="dxa"/>
          </w:tcPr>
          <w:p w14:paraId="556F8E3E" w14:textId="0CC1FB34" w:rsidR="00443185" w:rsidRPr="00443185" w:rsidRDefault="00443185" w:rsidP="00443185">
            <w:pPr>
              <w:rPr>
                <w:b/>
                <w:bCs/>
              </w:rPr>
            </w:pPr>
            <w:r w:rsidRPr="00443185">
              <w:rPr>
                <w:b/>
                <w:bCs/>
              </w:rPr>
              <w:t>Objetivo</w:t>
            </w:r>
          </w:p>
        </w:tc>
        <w:tc>
          <w:tcPr>
            <w:tcW w:w="2207" w:type="dxa"/>
          </w:tcPr>
          <w:p w14:paraId="33B0C6F4" w14:textId="00273B52" w:rsidR="00443185" w:rsidRPr="00443185" w:rsidRDefault="00443185" w:rsidP="00443185">
            <w:pPr>
              <w:rPr>
                <w:b/>
                <w:bCs/>
              </w:rPr>
            </w:pPr>
            <w:r w:rsidRPr="00443185">
              <w:rPr>
                <w:b/>
                <w:bCs/>
              </w:rPr>
              <w:t xml:space="preserve">Descripción resumida    </w:t>
            </w:r>
          </w:p>
        </w:tc>
        <w:tc>
          <w:tcPr>
            <w:tcW w:w="2207" w:type="dxa"/>
          </w:tcPr>
          <w:p w14:paraId="1FCD3DBC" w14:textId="07E9D85F" w:rsidR="00443185" w:rsidRPr="00443185" w:rsidRDefault="00443185" w:rsidP="00443185">
            <w:pPr>
              <w:rPr>
                <w:b/>
                <w:bCs/>
              </w:rPr>
            </w:pPr>
            <w:r w:rsidRPr="00443185">
              <w:rPr>
                <w:b/>
                <w:bCs/>
              </w:rPr>
              <w:t>Evidencia</w:t>
            </w:r>
          </w:p>
        </w:tc>
        <w:tc>
          <w:tcPr>
            <w:tcW w:w="2207" w:type="dxa"/>
          </w:tcPr>
          <w:p w14:paraId="1FC60687" w14:textId="3F054F2A" w:rsidR="00443185" w:rsidRPr="00443185" w:rsidRDefault="00443185" w:rsidP="00443185">
            <w:pPr>
              <w:rPr>
                <w:b/>
                <w:bCs/>
              </w:rPr>
            </w:pPr>
            <w:r w:rsidRPr="00443185">
              <w:rPr>
                <w:b/>
                <w:bCs/>
              </w:rPr>
              <w:t>Estado</w:t>
            </w:r>
          </w:p>
        </w:tc>
      </w:tr>
      <w:tr w:rsidR="00443185" w14:paraId="744712BA" w14:textId="77777777" w:rsidTr="00443185">
        <w:tc>
          <w:tcPr>
            <w:tcW w:w="2207" w:type="dxa"/>
          </w:tcPr>
          <w:p w14:paraId="7A45359D" w14:textId="046F6A37" w:rsidR="00443185" w:rsidRPr="00443185" w:rsidRDefault="00443185" w:rsidP="00443185">
            <w:pPr>
              <w:rPr>
                <w:b/>
                <w:bCs/>
              </w:rPr>
            </w:pPr>
            <w:r w:rsidRPr="00443185">
              <w:rPr>
                <w:b/>
                <w:bCs/>
              </w:rPr>
              <w:t xml:space="preserve">4.2.1 </w:t>
            </w:r>
          </w:p>
        </w:tc>
        <w:tc>
          <w:tcPr>
            <w:tcW w:w="2207" w:type="dxa"/>
          </w:tcPr>
          <w:p w14:paraId="4C26B162" w14:textId="0E1BE5CC" w:rsidR="00443185" w:rsidRDefault="00443185" w:rsidP="00443185">
            <w:r w:rsidRPr="00443185">
              <w:t>Analizar requerimientos funcionales y no funcionales</w:t>
            </w:r>
          </w:p>
        </w:tc>
        <w:tc>
          <w:tcPr>
            <w:tcW w:w="2207" w:type="dxa"/>
          </w:tcPr>
          <w:p w14:paraId="036FE56E" w14:textId="0C49E803" w:rsidR="00443185" w:rsidRDefault="00443185" w:rsidP="00443185">
            <w:r w:rsidRPr="00B000E2">
              <w:t>Secciones</w:t>
            </w:r>
            <w:r w:rsidRPr="00443185">
              <w:t xml:space="preserve"> 3, 7.2.1</w:t>
            </w:r>
          </w:p>
        </w:tc>
        <w:tc>
          <w:tcPr>
            <w:tcW w:w="2207" w:type="dxa"/>
          </w:tcPr>
          <w:p w14:paraId="76C164DB" w14:textId="2CD09383" w:rsidR="00443185" w:rsidRDefault="00443185" w:rsidP="00443185">
            <w:r w:rsidRPr="00443185">
              <w:t>Cumplido</w:t>
            </w:r>
          </w:p>
        </w:tc>
      </w:tr>
      <w:tr w:rsidR="00443185" w14:paraId="24F5E3DF" w14:textId="77777777" w:rsidTr="00443185">
        <w:tc>
          <w:tcPr>
            <w:tcW w:w="2207" w:type="dxa"/>
          </w:tcPr>
          <w:p w14:paraId="65A65C6F" w14:textId="54ABEB23" w:rsidR="00443185" w:rsidRDefault="00443185" w:rsidP="00443185">
            <w:r w:rsidRPr="00443185">
              <w:rPr>
                <w:b/>
                <w:bCs/>
              </w:rPr>
              <w:lastRenderedPageBreak/>
              <w:t>4.2.</w:t>
            </w:r>
            <w:r>
              <w:rPr>
                <w:b/>
                <w:bCs/>
              </w:rPr>
              <w:t>2</w:t>
            </w:r>
          </w:p>
        </w:tc>
        <w:tc>
          <w:tcPr>
            <w:tcW w:w="2207" w:type="dxa"/>
          </w:tcPr>
          <w:p w14:paraId="3A34F9B2" w14:textId="5437B7E1" w:rsidR="00443185" w:rsidRDefault="00443185" w:rsidP="00443185">
            <w:r w:rsidRPr="00443185">
              <w:t>Diseñar la arquitectura del sistema</w:t>
            </w:r>
          </w:p>
        </w:tc>
        <w:tc>
          <w:tcPr>
            <w:tcW w:w="2207" w:type="dxa"/>
          </w:tcPr>
          <w:p w14:paraId="1D5C06AB" w14:textId="3860981B" w:rsidR="00443185" w:rsidRDefault="00443185" w:rsidP="00443185">
            <w:r w:rsidRPr="00B000E2">
              <w:t>Secciones</w:t>
            </w:r>
            <w:r w:rsidRPr="00443185">
              <w:t xml:space="preserve"> 6.1.5, Figuras 1, 5</w:t>
            </w:r>
          </w:p>
        </w:tc>
        <w:tc>
          <w:tcPr>
            <w:tcW w:w="2207" w:type="dxa"/>
          </w:tcPr>
          <w:p w14:paraId="6E78A243" w14:textId="5D0FDC84" w:rsidR="00443185" w:rsidRDefault="00443185" w:rsidP="00443185">
            <w:r w:rsidRPr="00B7336A">
              <w:t>Cumplido</w:t>
            </w:r>
          </w:p>
        </w:tc>
      </w:tr>
      <w:tr w:rsidR="00443185" w14:paraId="4BF9F245" w14:textId="77777777" w:rsidTr="00443185">
        <w:tc>
          <w:tcPr>
            <w:tcW w:w="2207" w:type="dxa"/>
          </w:tcPr>
          <w:p w14:paraId="08339B7C" w14:textId="5FD8B090" w:rsidR="00443185" w:rsidRDefault="00443185" w:rsidP="00443185">
            <w:r w:rsidRPr="00443185">
              <w:rPr>
                <w:b/>
                <w:bCs/>
              </w:rPr>
              <w:t>4.2.</w:t>
            </w:r>
            <w:r>
              <w:rPr>
                <w:b/>
                <w:bCs/>
              </w:rPr>
              <w:t>3</w:t>
            </w:r>
          </w:p>
        </w:tc>
        <w:tc>
          <w:tcPr>
            <w:tcW w:w="2207" w:type="dxa"/>
          </w:tcPr>
          <w:p w14:paraId="3EE0A3BC" w14:textId="1FDFEFD9" w:rsidR="00443185" w:rsidRDefault="00443185" w:rsidP="00443185">
            <w:r w:rsidRPr="00443185">
              <w:t>Definir el modelo de datos</w:t>
            </w:r>
          </w:p>
        </w:tc>
        <w:tc>
          <w:tcPr>
            <w:tcW w:w="2207" w:type="dxa"/>
          </w:tcPr>
          <w:p w14:paraId="4AF64C45" w14:textId="4C60FA59" w:rsidR="00443185" w:rsidRDefault="00443185" w:rsidP="00443185">
            <w:r w:rsidRPr="00B000E2">
              <w:t>Secciones</w:t>
            </w:r>
            <w:r w:rsidRPr="00443185">
              <w:t xml:space="preserve"> 6.1.7, Figura 7</w:t>
            </w:r>
          </w:p>
        </w:tc>
        <w:tc>
          <w:tcPr>
            <w:tcW w:w="2207" w:type="dxa"/>
          </w:tcPr>
          <w:p w14:paraId="65D8DF43" w14:textId="448B8C5E" w:rsidR="00443185" w:rsidRDefault="00443185" w:rsidP="00443185">
            <w:r w:rsidRPr="00B7336A">
              <w:t>Cumplido</w:t>
            </w:r>
          </w:p>
        </w:tc>
      </w:tr>
      <w:tr w:rsidR="00443185" w14:paraId="63DF70BE" w14:textId="77777777" w:rsidTr="00443185">
        <w:tc>
          <w:tcPr>
            <w:tcW w:w="2207" w:type="dxa"/>
          </w:tcPr>
          <w:p w14:paraId="4ED00E3E" w14:textId="1FEEF957" w:rsidR="00443185" w:rsidRDefault="00443185" w:rsidP="00443185">
            <w:r w:rsidRPr="00443185">
              <w:rPr>
                <w:b/>
                <w:bCs/>
              </w:rPr>
              <w:t>4.2.</w:t>
            </w:r>
            <w:r>
              <w:rPr>
                <w:b/>
                <w:bCs/>
              </w:rPr>
              <w:t>4</w:t>
            </w:r>
          </w:p>
        </w:tc>
        <w:tc>
          <w:tcPr>
            <w:tcW w:w="2207" w:type="dxa"/>
          </w:tcPr>
          <w:p w14:paraId="1EBF3DD0" w14:textId="0D74CE7A" w:rsidR="00443185" w:rsidRDefault="00443185" w:rsidP="00443185">
            <w:r w:rsidRPr="00443185">
              <w:t>Implementar incorporación y almacenamiento</w:t>
            </w:r>
          </w:p>
        </w:tc>
        <w:tc>
          <w:tcPr>
            <w:tcW w:w="2207" w:type="dxa"/>
          </w:tcPr>
          <w:p w14:paraId="29B30D82" w14:textId="4E729531" w:rsidR="00443185" w:rsidRDefault="00443185" w:rsidP="00443185">
            <w:r w:rsidRPr="00B000E2">
              <w:t>Secciones</w:t>
            </w:r>
            <w:r w:rsidRPr="00443185">
              <w:t xml:space="preserve"> 8.2.1, menú contextual Windows</w:t>
            </w:r>
          </w:p>
        </w:tc>
        <w:tc>
          <w:tcPr>
            <w:tcW w:w="2207" w:type="dxa"/>
          </w:tcPr>
          <w:p w14:paraId="551A0FDD" w14:textId="3894D8E0" w:rsidR="00443185" w:rsidRDefault="00443185" w:rsidP="00443185">
            <w:r w:rsidRPr="00B7336A">
              <w:t>Cumplido</w:t>
            </w:r>
          </w:p>
        </w:tc>
      </w:tr>
      <w:tr w:rsidR="00443185" w14:paraId="0B933B9E" w14:textId="77777777" w:rsidTr="00443185">
        <w:tc>
          <w:tcPr>
            <w:tcW w:w="2207" w:type="dxa"/>
          </w:tcPr>
          <w:p w14:paraId="0DF5129A" w14:textId="0EA30DA6" w:rsidR="00443185" w:rsidRDefault="00443185" w:rsidP="00443185">
            <w:r w:rsidRPr="00443185">
              <w:rPr>
                <w:b/>
                <w:bCs/>
              </w:rPr>
              <w:t>4.2.</w:t>
            </w:r>
            <w:r>
              <w:rPr>
                <w:b/>
                <w:bCs/>
              </w:rPr>
              <w:t>5</w:t>
            </w:r>
          </w:p>
        </w:tc>
        <w:tc>
          <w:tcPr>
            <w:tcW w:w="2207" w:type="dxa"/>
          </w:tcPr>
          <w:p w14:paraId="0DD74ECD" w14:textId="55987B12" w:rsidR="00443185" w:rsidRDefault="00443185" w:rsidP="00443185">
            <w:r w:rsidRPr="00443185">
              <w:t>Desarrollar extracción de texto y OCR</w:t>
            </w:r>
          </w:p>
        </w:tc>
        <w:tc>
          <w:tcPr>
            <w:tcW w:w="2207" w:type="dxa"/>
          </w:tcPr>
          <w:p w14:paraId="17F6D26F" w14:textId="1B5CD92A" w:rsidR="00443185" w:rsidRDefault="00443185" w:rsidP="00443185">
            <w:r w:rsidRPr="00B000E2">
              <w:t>Secciones</w:t>
            </w:r>
            <w:r w:rsidRPr="00443185">
              <w:t xml:space="preserve"> 8.2.3, servicio Python gRPC</w:t>
            </w:r>
          </w:p>
        </w:tc>
        <w:tc>
          <w:tcPr>
            <w:tcW w:w="2207" w:type="dxa"/>
          </w:tcPr>
          <w:p w14:paraId="72F3BC7F" w14:textId="4150E457" w:rsidR="00443185" w:rsidRDefault="00443185" w:rsidP="00443185">
            <w:r w:rsidRPr="00B7336A">
              <w:t>Cumplido</w:t>
            </w:r>
          </w:p>
        </w:tc>
      </w:tr>
      <w:tr w:rsidR="00443185" w14:paraId="63A185F0" w14:textId="77777777" w:rsidTr="00443185">
        <w:tc>
          <w:tcPr>
            <w:tcW w:w="2207" w:type="dxa"/>
          </w:tcPr>
          <w:p w14:paraId="2A62CA08" w14:textId="1B4D3CD5" w:rsidR="00443185" w:rsidRDefault="00443185" w:rsidP="00443185">
            <w:r w:rsidRPr="00443185">
              <w:rPr>
                <w:b/>
                <w:bCs/>
              </w:rPr>
              <w:t>4.2.</w:t>
            </w:r>
            <w:r>
              <w:rPr>
                <w:b/>
                <w:bCs/>
              </w:rPr>
              <w:t>6</w:t>
            </w:r>
          </w:p>
        </w:tc>
        <w:tc>
          <w:tcPr>
            <w:tcW w:w="2207" w:type="dxa"/>
          </w:tcPr>
          <w:p w14:paraId="2AED6023" w14:textId="364AE0B9" w:rsidR="00443185" w:rsidRDefault="00443185" w:rsidP="00443185">
            <w:r w:rsidRPr="00443185">
              <w:t>Construir clasificación Naive Bayes</w:t>
            </w:r>
          </w:p>
        </w:tc>
        <w:tc>
          <w:tcPr>
            <w:tcW w:w="2207" w:type="dxa"/>
          </w:tcPr>
          <w:p w14:paraId="6F8DE046" w14:textId="47755EFC" w:rsidR="00443185" w:rsidRDefault="00443185" w:rsidP="00443185">
            <w:r w:rsidRPr="00B000E2">
              <w:t>Secciones</w:t>
            </w:r>
            <w:r w:rsidRPr="00443185">
              <w:t xml:space="preserve"> 8.2.4, 7.10, Tabla </w:t>
            </w:r>
            <w:r>
              <w:t>2</w:t>
            </w:r>
          </w:p>
        </w:tc>
        <w:tc>
          <w:tcPr>
            <w:tcW w:w="2207" w:type="dxa"/>
          </w:tcPr>
          <w:p w14:paraId="30E1DB29" w14:textId="5754A4B6" w:rsidR="00443185" w:rsidRDefault="00443185" w:rsidP="00443185">
            <w:r w:rsidRPr="00B7336A">
              <w:t>Cumplido</w:t>
            </w:r>
          </w:p>
        </w:tc>
      </w:tr>
      <w:tr w:rsidR="00443185" w14:paraId="663F0DC8" w14:textId="77777777" w:rsidTr="00443185">
        <w:tc>
          <w:tcPr>
            <w:tcW w:w="2207" w:type="dxa"/>
          </w:tcPr>
          <w:p w14:paraId="469C446B" w14:textId="56AF7839" w:rsidR="00443185" w:rsidRDefault="00443185" w:rsidP="00443185">
            <w:r w:rsidRPr="00443185">
              <w:rPr>
                <w:b/>
                <w:bCs/>
              </w:rPr>
              <w:t>4.2.</w:t>
            </w:r>
            <w:r>
              <w:rPr>
                <w:b/>
                <w:bCs/>
              </w:rPr>
              <w:t>7</w:t>
            </w:r>
          </w:p>
        </w:tc>
        <w:tc>
          <w:tcPr>
            <w:tcW w:w="2207" w:type="dxa"/>
          </w:tcPr>
          <w:p w14:paraId="73F99CDA" w14:textId="18554D44" w:rsidR="00443185" w:rsidRDefault="00443185" w:rsidP="00443185">
            <w:r w:rsidRPr="00443185">
              <w:t>Implementar interfaz de usuario</w:t>
            </w:r>
          </w:p>
        </w:tc>
        <w:tc>
          <w:tcPr>
            <w:tcW w:w="2207" w:type="dxa"/>
          </w:tcPr>
          <w:p w14:paraId="4A034B2F" w14:textId="5D761D79" w:rsidR="00443185" w:rsidRDefault="00443185" w:rsidP="00443185">
            <w:r w:rsidRPr="00B000E2">
              <w:t>Secciones</w:t>
            </w:r>
            <w:r w:rsidRPr="00443185">
              <w:t xml:space="preserve"> 8.2.5, Figura 6</w:t>
            </w:r>
          </w:p>
        </w:tc>
        <w:tc>
          <w:tcPr>
            <w:tcW w:w="2207" w:type="dxa"/>
          </w:tcPr>
          <w:p w14:paraId="7B682ACE" w14:textId="653FC26A" w:rsidR="00443185" w:rsidRDefault="00443185" w:rsidP="00443185">
            <w:r w:rsidRPr="00B7336A">
              <w:t>Cumplido</w:t>
            </w:r>
          </w:p>
        </w:tc>
      </w:tr>
      <w:tr w:rsidR="00443185" w14:paraId="3F75670C" w14:textId="77777777" w:rsidTr="00443185">
        <w:tc>
          <w:tcPr>
            <w:tcW w:w="2207" w:type="dxa"/>
          </w:tcPr>
          <w:p w14:paraId="1C008FB2" w14:textId="459D302E" w:rsidR="00443185" w:rsidRDefault="00443185" w:rsidP="00443185">
            <w:r w:rsidRPr="00443185">
              <w:rPr>
                <w:b/>
                <w:bCs/>
              </w:rPr>
              <w:t>4.2.</w:t>
            </w:r>
            <w:r>
              <w:rPr>
                <w:b/>
                <w:bCs/>
              </w:rPr>
              <w:t>8</w:t>
            </w:r>
          </w:p>
        </w:tc>
        <w:tc>
          <w:tcPr>
            <w:tcW w:w="2207" w:type="dxa"/>
          </w:tcPr>
          <w:p w14:paraId="5C955191" w14:textId="0D265896" w:rsidR="00443185" w:rsidRDefault="00443185" w:rsidP="00443185">
            <w:r w:rsidRPr="00443185">
              <w:t>Integrar componentes del sistema</w:t>
            </w:r>
          </w:p>
        </w:tc>
        <w:tc>
          <w:tcPr>
            <w:tcW w:w="2207" w:type="dxa"/>
          </w:tcPr>
          <w:p w14:paraId="67670077" w14:textId="4FE2E857" w:rsidR="00443185" w:rsidRDefault="00443185" w:rsidP="00443185">
            <w:r w:rsidRPr="00B000E2">
              <w:t>Secciones</w:t>
            </w:r>
            <w:r w:rsidRPr="00443185">
              <w:t xml:space="preserve"> 7.7, 7.8, Figuras 9, 10</w:t>
            </w:r>
          </w:p>
        </w:tc>
        <w:tc>
          <w:tcPr>
            <w:tcW w:w="2207" w:type="dxa"/>
          </w:tcPr>
          <w:p w14:paraId="7589B86F" w14:textId="5A1256B7" w:rsidR="00443185" w:rsidRDefault="00443185" w:rsidP="00443185">
            <w:r w:rsidRPr="00B7336A">
              <w:t>Cumplido</w:t>
            </w:r>
          </w:p>
        </w:tc>
      </w:tr>
      <w:tr w:rsidR="00443185" w14:paraId="70A34B8C" w14:textId="77777777" w:rsidTr="00443185">
        <w:tc>
          <w:tcPr>
            <w:tcW w:w="2207" w:type="dxa"/>
          </w:tcPr>
          <w:p w14:paraId="15FF006B" w14:textId="67144998" w:rsidR="00443185" w:rsidRDefault="00443185" w:rsidP="00443185">
            <w:r w:rsidRPr="00443185">
              <w:rPr>
                <w:b/>
                <w:bCs/>
              </w:rPr>
              <w:t>4.2.</w:t>
            </w:r>
            <w:r>
              <w:rPr>
                <w:b/>
                <w:bCs/>
              </w:rPr>
              <w:t>9</w:t>
            </w:r>
          </w:p>
        </w:tc>
        <w:tc>
          <w:tcPr>
            <w:tcW w:w="2207" w:type="dxa"/>
          </w:tcPr>
          <w:p w14:paraId="72BFC02A" w14:textId="568636C8" w:rsidR="00443185" w:rsidRDefault="00443185" w:rsidP="00443185">
            <w:r w:rsidRPr="00443185">
              <w:t>Evaluar comportamiento y precisión del clasificador</w:t>
            </w:r>
          </w:p>
        </w:tc>
        <w:tc>
          <w:tcPr>
            <w:tcW w:w="2207" w:type="dxa"/>
          </w:tcPr>
          <w:p w14:paraId="413C0D69" w14:textId="033B4F01" w:rsidR="00443185" w:rsidRDefault="00443185" w:rsidP="00443185">
            <w:r w:rsidRPr="00B000E2">
              <w:t>Secciones</w:t>
            </w:r>
            <w:r w:rsidRPr="00443185">
              <w:t xml:space="preserve"> 7.9, 7.10, 8.3, Tablas </w:t>
            </w:r>
            <w:r>
              <w:t>1</w:t>
            </w:r>
            <w:r w:rsidRPr="00443185">
              <w:t>–</w:t>
            </w:r>
            <w:r>
              <w:t>2</w:t>
            </w:r>
          </w:p>
        </w:tc>
        <w:tc>
          <w:tcPr>
            <w:tcW w:w="2207" w:type="dxa"/>
          </w:tcPr>
          <w:p w14:paraId="37DB3C41" w14:textId="0C958E23" w:rsidR="00443185" w:rsidRDefault="00443185" w:rsidP="00443185">
            <w:r w:rsidRPr="00B7336A">
              <w:t>Cumplido</w:t>
            </w:r>
          </w:p>
        </w:tc>
      </w:tr>
      <w:tr w:rsidR="00443185" w14:paraId="7A64E842" w14:textId="77777777" w:rsidTr="00443185">
        <w:tc>
          <w:tcPr>
            <w:tcW w:w="2207" w:type="dxa"/>
          </w:tcPr>
          <w:p w14:paraId="43963411" w14:textId="10584C20" w:rsidR="00443185" w:rsidRDefault="00443185" w:rsidP="00443185">
            <w:r w:rsidRPr="00443185">
              <w:rPr>
                <w:b/>
                <w:bCs/>
              </w:rPr>
              <w:t>4.2.1</w:t>
            </w:r>
            <w:r>
              <w:rPr>
                <w:b/>
                <w:bCs/>
              </w:rPr>
              <w:t>0</w:t>
            </w:r>
          </w:p>
        </w:tc>
        <w:tc>
          <w:tcPr>
            <w:tcW w:w="2207" w:type="dxa"/>
          </w:tcPr>
          <w:p w14:paraId="745853E7" w14:textId="697802DF" w:rsidR="00443185" w:rsidRDefault="00443185" w:rsidP="00443185">
            <w:r w:rsidRPr="00443185">
              <w:t>Documentar el desarrollo</w:t>
            </w:r>
          </w:p>
        </w:tc>
        <w:tc>
          <w:tcPr>
            <w:tcW w:w="2207" w:type="dxa"/>
          </w:tcPr>
          <w:p w14:paraId="7B97BC0D" w14:textId="29458944" w:rsidR="00443185" w:rsidRDefault="00443185" w:rsidP="00443185">
            <w:r w:rsidRPr="00443185">
              <w:t>Presente documento, README, docs/</w:t>
            </w:r>
          </w:p>
        </w:tc>
        <w:tc>
          <w:tcPr>
            <w:tcW w:w="2207" w:type="dxa"/>
          </w:tcPr>
          <w:p w14:paraId="071637BC" w14:textId="607A9E84" w:rsidR="00443185" w:rsidRDefault="00443185" w:rsidP="00443185">
            <w:r w:rsidRPr="00B7336A">
              <w:t>Cumplido</w:t>
            </w:r>
          </w:p>
        </w:tc>
      </w:tr>
    </w:tbl>
    <w:p w14:paraId="594EAB50" w14:textId="77777777" w:rsidR="0043666E" w:rsidRPr="0043666E" w:rsidRDefault="0043666E" w:rsidP="00EE319E">
      <w:pPr>
        <w:pStyle w:val="Textosinformato"/>
        <w:rPr>
          <w:rFonts w:ascii="Times New Roman" w:hAnsi="Times New Roman" w:cs="Times New Roman"/>
          <w:sz w:val="24"/>
          <w:szCs w:val="24"/>
        </w:rPr>
      </w:pPr>
    </w:p>
    <w:p w14:paraId="69BDB44F" w14:textId="17685D0E" w:rsidR="00681C41" w:rsidRDefault="009F0719" w:rsidP="00681C41">
      <w:pPr>
        <w:pStyle w:val="Ttulo2"/>
      </w:pPr>
      <w:bookmarkStart w:id="81" w:name="_Toc233231524"/>
      <w:r w:rsidRPr="009F0719">
        <w:t>Producto funcional desarrollado</w:t>
      </w:r>
      <w:bookmarkEnd w:id="81"/>
    </w:p>
    <w:p w14:paraId="5B15DAD9" w14:textId="77777777" w:rsidR="00EE319E" w:rsidRDefault="00EE319E" w:rsidP="00EE319E">
      <w:pPr>
        <w:ind w:firstLine="708"/>
        <w:rPr>
          <w:rFonts w:cs="Times New Roman"/>
        </w:rPr>
      </w:pPr>
      <w:r w:rsidRPr="00EE319E">
        <w:rPr>
          <w:rFonts w:cs="Times New Roman"/>
        </w:rPr>
        <w:t>Como resultado del proyecto se desarrolló Fileoteca, una aplicación funcional de gestión documental de ejecución local, capaz de procesar y organizar documentos digitales dentro de una estructura definida por categorías y subcategorías.</w:t>
      </w:r>
      <w:r>
        <w:rPr>
          <w:rFonts w:cs="Times New Roman"/>
        </w:rPr>
        <w:tab/>
      </w:r>
    </w:p>
    <w:p w14:paraId="733229E6" w14:textId="7825BECE" w:rsidR="00EE319E" w:rsidRPr="00EE319E" w:rsidRDefault="00EE319E" w:rsidP="00EE319E">
      <w:pPr>
        <w:ind w:firstLine="708"/>
        <w:rPr>
          <w:rFonts w:cs="Times New Roman"/>
        </w:rPr>
      </w:pPr>
      <w:r w:rsidRPr="00EE319E">
        <w:rPr>
          <w:rFonts w:cs="Times New Roman"/>
        </w:rPr>
        <w:t>El sistema integra backend, frontend y procesamiento documental dentro de una arquitectura modular que ejecuta el flujo general definido durante las etapas iniciales del proyecto. El despliegue se realiza como un único binario ejecutable de aproximadamente 50 MB, acompañado de un servicio de procesamiento OCR en Python, sin requerir configuración de infraestructura adicional. El software se distribuye como código abierto bajo licencia MIT.</w:t>
      </w:r>
    </w:p>
    <w:p w14:paraId="150A7AA5" w14:textId="3D086E3D" w:rsidR="00EE319E" w:rsidRPr="00EE319E" w:rsidRDefault="00EE319E" w:rsidP="00EE319E">
      <w:pPr>
        <w:rPr>
          <w:rFonts w:cs="Times New Roman"/>
        </w:rPr>
      </w:pPr>
      <w:r w:rsidRPr="00EE319E">
        <w:rPr>
          <w:rFonts w:cs="Times New Roman"/>
        </w:rPr>
        <w:t>La implementación validó técnicamente:</w:t>
      </w:r>
    </w:p>
    <w:p w14:paraId="4E0FCEED" w14:textId="77777777" w:rsidR="00EE319E" w:rsidRPr="00EE319E" w:rsidRDefault="00EE319E" w:rsidP="00EE319E">
      <w:pPr>
        <w:rPr>
          <w:rFonts w:cs="Times New Roman"/>
        </w:rPr>
      </w:pPr>
    </w:p>
    <w:p w14:paraId="4F8242C6" w14:textId="77777777" w:rsidR="00EE319E" w:rsidRPr="00EE319E" w:rsidRDefault="00EE319E" w:rsidP="00EE319E">
      <w:pPr>
        <w:ind w:left="708"/>
        <w:rPr>
          <w:rFonts w:cs="Times New Roman"/>
        </w:rPr>
      </w:pPr>
      <w:r w:rsidRPr="00EE319E">
        <w:rPr>
          <w:rFonts w:cs="Times New Roman"/>
          <w:b/>
          <w:bCs/>
        </w:rPr>
        <w:t>8.5.1.</w:t>
      </w:r>
      <w:r w:rsidRPr="00EE319E">
        <w:rPr>
          <w:rFonts w:cs="Times New Roman"/>
        </w:rPr>
        <w:t xml:space="preserve"> La viabilidad del procesamiento documental local sin dependencia de servicios externos.</w:t>
      </w:r>
    </w:p>
    <w:p w14:paraId="53487641" w14:textId="77777777" w:rsidR="00EE319E" w:rsidRPr="00EE319E" w:rsidRDefault="00EE319E" w:rsidP="00EE319E">
      <w:pPr>
        <w:ind w:left="708"/>
        <w:rPr>
          <w:rFonts w:cs="Times New Roman"/>
        </w:rPr>
      </w:pPr>
      <w:r w:rsidRPr="00EE319E">
        <w:rPr>
          <w:rFonts w:cs="Times New Roman"/>
          <w:b/>
          <w:bCs/>
        </w:rPr>
        <w:lastRenderedPageBreak/>
        <w:t>8.5.2.</w:t>
      </w:r>
      <w:r w:rsidRPr="00EE319E">
        <w:rPr>
          <w:rFonts w:cs="Times New Roman"/>
        </w:rPr>
        <w:t xml:space="preserve"> El uso de </w:t>
      </w:r>
      <w:r w:rsidRPr="00EE319E">
        <w:rPr>
          <w:rFonts w:cs="Times New Roman"/>
          <w:i/>
          <w:iCs/>
        </w:rPr>
        <w:t>OCR</w:t>
      </w:r>
      <w:r w:rsidRPr="00EE319E">
        <w:rPr>
          <w:rFonts w:cs="Times New Roman"/>
        </w:rPr>
        <w:t xml:space="preserve"> nativo del sistema operativo (</w:t>
      </w:r>
      <w:r w:rsidRPr="00EE319E">
        <w:rPr>
          <w:rFonts w:cs="Times New Roman"/>
          <w:i/>
          <w:iCs/>
        </w:rPr>
        <w:t>WinRT</w:t>
      </w:r>
      <w:r w:rsidRPr="00EE319E">
        <w:rPr>
          <w:rFonts w:cs="Times New Roman"/>
        </w:rPr>
        <w:t>) para extracción de texto.</w:t>
      </w:r>
    </w:p>
    <w:p w14:paraId="1DED6AAA" w14:textId="77777777" w:rsidR="00EE319E" w:rsidRPr="00EE319E" w:rsidRDefault="00EE319E" w:rsidP="00EE319E">
      <w:pPr>
        <w:ind w:left="708"/>
        <w:rPr>
          <w:rFonts w:cs="Times New Roman"/>
        </w:rPr>
      </w:pPr>
      <w:r w:rsidRPr="00EE319E">
        <w:rPr>
          <w:rFonts w:cs="Times New Roman"/>
          <w:b/>
          <w:bCs/>
        </w:rPr>
        <w:t>8.5.3.</w:t>
      </w:r>
      <w:r w:rsidRPr="00EE319E">
        <w:rPr>
          <w:rFonts w:cs="Times New Roman"/>
        </w:rPr>
        <w:t xml:space="preserve"> La clasificación documental basada en contenido textual con mecanismo de confianza parametrizable (exactitud </w:t>
      </w:r>
      <w:r w:rsidRPr="00EE319E">
        <w:rPr>
          <w:rFonts w:cs="Times New Roman"/>
          <w:b/>
          <w:bCs/>
        </w:rPr>
        <w:t>83,3 %</w:t>
      </w:r>
      <w:r w:rsidRPr="00EE319E">
        <w:rPr>
          <w:rFonts w:cs="Times New Roman"/>
        </w:rPr>
        <w:t xml:space="preserve"> en evaluación).</w:t>
      </w:r>
    </w:p>
    <w:p w14:paraId="3821C770" w14:textId="77777777" w:rsidR="00EE319E" w:rsidRPr="00EE319E" w:rsidRDefault="00EE319E" w:rsidP="00EE319E">
      <w:pPr>
        <w:ind w:left="708"/>
        <w:rPr>
          <w:rFonts w:cs="Times New Roman"/>
        </w:rPr>
      </w:pPr>
      <w:r w:rsidRPr="00EE319E">
        <w:rPr>
          <w:rFonts w:cs="Times New Roman"/>
          <w:b/>
          <w:bCs/>
        </w:rPr>
        <w:t>8.5.4.</w:t>
      </w:r>
      <w:r w:rsidRPr="00EE319E">
        <w:rPr>
          <w:rFonts w:cs="Times New Roman"/>
        </w:rPr>
        <w:t xml:space="preserve"> La organización estructurada de documentos desde múltiples dimensiones (categorías, carpetas, etiquetas, favoritos).</w:t>
      </w:r>
    </w:p>
    <w:p w14:paraId="02ECD8B3" w14:textId="77777777" w:rsidR="00EE319E" w:rsidRPr="00EE319E" w:rsidRDefault="00EE319E" w:rsidP="00EE319E">
      <w:pPr>
        <w:ind w:left="708"/>
        <w:rPr>
          <w:rFonts w:cs="Times New Roman"/>
        </w:rPr>
      </w:pPr>
      <w:r w:rsidRPr="00EE319E">
        <w:rPr>
          <w:rFonts w:cs="Times New Roman"/>
          <w:b/>
          <w:bCs/>
        </w:rPr>
        <w:t>8.5.5.</w:t>
      </w:r>
      <w:r w:rsidRPr="00EE319E">
        <w:rPr>
          <w:rFonts w:cs="Times New Roman"/>
        </w:rPr>
        <w:t xml:space="preserve"> La comunicación entre servicios mediante </w:t>
      </w:r>
      <w:r w:rsidRPr="00EE319E">
        <w:rPr>
          <w:rFonts w:cs="Times New Roman"/>
          <w:i/>
          <w:iCs/>
        </w:rPr>
        <w:t>gRPC</w:t>
      </w:r>
      <w:r w:rsidRPr="00EE319E">
        <w:rPr>
          <w:rFonts w:cs="Times New Roman"/>
        </w:rPr>
        <w:t xml:space="preserve"> como alternativa eficiente a </w:t>
      </w:r>
      <w:r w:rsidRPr="00EE319E">
        <w:rPr>
          <w:rFonts w:cs="Times New Roman"/>
          <w:i/>
          <w:iCs/>
        </w:rPr>
        <w:t>HTTP/REST</w:t>
      </w:r>
      <w:r w:rsidRPr="00EE319E">
        <w:rPr>
          <w:rFonts w:cs="Times New Roman"/>
        </w:rPr>
        <w:t xml:space="preserve"> para procesamiento intensivo.</w:t>
      </w:r>
    </w:p>
    <w:p w14:paraId="2779B945" w14:textId="0779FC3F" w:rsidR="00EE319E" w:rsidRPr="00EE319E" w:rsidRDefault="00EE319E" w:rsidP="00EE319E">
      <w:pPr>
        <w:ind w:left="708"/>
        <w:rPr>
          <w:rFonts w:cs="Times New Roman"/>
        </w:rPr>
      </w:pPr>
      <w:r w:rsidRPr="00EE319E">
        <w:rPr>
          <w:rFonts w:cs="Times New Roman"/>
          <w:b/>
          <w:bCs/>
        </w:rPr>
        <w:t>8.5.6.</w:t>
      </w:r>
      <w:r w:rsidRPr="00EE319E">
        <w:rPr>
          <w:rFonts w:cs="Times New Roman"/>
        </w:rPr>
        <w:t xml:space="preserve"> La viabilidad de un despliegue simplificado como binario único con requisitos mínimos de infraestructura.</w:t>
      </w:r>
    </w:p>
    <w:p w14:paraId="64E95FFB" w14:textId="03C555E0" w:rsidR="0043666E" w:rsidRPr="0043666E" w:rsidRDefault="00EE319E" w:rsidP="00EE319E">
      <w:r w:rsidRPr="00EE319E">
        <w:rPr>
          <w:rFonts w:cs="Times New Roman"/>
        </w:rPr>
        <w:t xml:space="preserve">      El producto desarrollado constituye el entregable final del trabajo de grado, cumpliendo los objetivos planteados y validado mediante pruebas automatizadas y funcionales.</w:t>
      </w:r>
    </w:p>
    <w:p w14:paraId="5C859E63" w14:textId="77777777" w:rsidR="00887037" w:rsidRPr="00D46333" w:rsidRDefault="00887037" w:rsidP="00887037">
      <w:pPr>
        <w:pStyle w:val="Ttulo1"/>
      </w:pPr>
      <w:bookmarkStart w:id="82" w:name="_Toc227099525"/>
      <w:bookmarkStart w:id="83" w:name="_Toc233231525"/>
      <w:r w:rsidRPr="00D46333">
        <w:t>CRONOGRAMA</w:t>
      </w:r>
      <w:bookmarkEnd w:id="82"/>
      <w:bookmarkEnd w:id="83"/>
    </w:p>
    <w:p w14:paraId="26F84487" w14:textId="029A7DB2" w:rsidR="009F0719" w:rsidRPr="009F0719" w:rsidRDefault="009F0719" w:rsidP="009F0719">
      <w:pPr>
        <w:ind w:firstLine="357"/>
        <w:rPr>
          <w:rFonts w:cs="Times New Roman"/>
          <w:color w:val="000000" w:themeColor="text1"/>
        </w:rPr>
      </w:pPr>
      <w:r w:rsidRPr="009F0719">
        <w:rPr>
          <w:rFonts w:cs="Times New Roman"/>
          <w:color w:val="000000" w:themeColor="text1"/>
        </w:rPr>
        <w:t>El desarrollo del proyecto se organizó en diferentes etapas orientadas al análisis, diseño, implementación, integración y validación funcional del sistema. La planeación temporal permitió distribuir las actividades del proyecto de manera progresiva, facilitando el seguimiento del desarrollo y el cumplimiento de las entregas académicas definidas para el trabajo de grado.</w:t>
      </w:r>
    </w:p>
    <w:p w14:paraId="7B107D04" w14:textId="2D8659F8" w:rsidR="009F0719" w:rsidRPr="009F0719" w:rsidRDefault="00EE319E" w:rsidP="009F0719">
      <w:pPr>
        <w:ind w:firstLine="357"/>
        <w:rPr>
          <w:rFonts w:cs="Times New Roman"/>
          <w:color w:val="000000" w:themeColor="text1"/>
        </w:rPr>
      </w:pPr>
      <w:r w:rsidRPr="00EE319E">
        <w:rPr>
          <w:rFonts w:cs="Times New Roman"/>
          <w:color w:val="000000" w:themeColor="text1"/>
        </w:rPr>
        <w:t>Se completaron las cinco fases del cronograma: análisis, diseño, implementación, integración con pruebas, y documentación con cierre del proyecto.</w:t>
      </w:r>
    </w:p>
    <w:p w14:paraId="6B5635C8" w14:textId="544E50FB" w:rsidR="00887037" w:rsidRDefault="009F0719" w:rsidP="009F0719">
      <w:pPr>
        <w:ind w:firstLine="357"/>
      </w:pPr>
      <w:r w:rsidRPr="009F0719">
        <w:rPr>
          <w:rFonts w:cs="Times New Roman"/>
          <w:color w:val="000000" w:themeColor="text1"/>
        </w:rPr>
        <w:t xml:space="preserve">La </w:t>
      </w:r>
      <w:r w:rsidR="005F3303">
        <w:rPr>
          <w:rFonts w:cs="Times New Roman"/>
          <w:color w:val="000000" w:themeColor="text1"/>
        </w:rPr>
        <w:t>siguiente tabla</w:t>
      </w:r>
      <w:r w:rsidRPr="009F0719">
        <w:rPr>
          <w:rFonts w:cs="Times New Roman"/>
          <w:color w:val="000000" w:themeColor="text1"/>
        </w:rPr>
        <w:t xml:space="preserve"> presenta el cronograma general de actividades del proyecto, incluyendo las fases desarrolladas, las actividades asociadas y su estado actual dentro del proceso de construcción del sistema.</w:t>
      </w:r>
    </w:p>
    <w:p w14:paraId="5C033BC7" w14:textId="0C964F5A" w:rsidR="00890C30" w:rsidRPr="00890C30" w:rsidRDefault="00890C30" w:rsidP="00890C30">
      <w:pPr>
        <w:pStyle w:val="Descripcin"/>
        <w:keepNext/>
        <w:rPr>
          <w:color w:val="000000" w:themeColor="text1"/>
        </w:rPr>
      </w:pPr>
      <w:bookmarkStart w:id="84" w:name="_Toc230036378"/>
      <w:bookmarkStart w:id="85" w:name="_Toc233228740"/>
      <w:r w:rsidRPr="00890C30">
        <w:rPr>
          <w:color w:val="000000" w:themeColor="text1"/>
        </w:rPr>
        <w:t xml:space="preserve">Tabla </w:t>
      </w:r>
      <w:r w:rsidRPr="00890C30">
        <w:rPr>
          <w:color w:val="000000" w:themeColor="text1"/>
        </w:rPr>
        <w:fldChar w:fldCharType="begin"/>
      </w:r>
      <w:r w:rsidRPr="00890C30">
        <w:rPr>
          <w:color w:val="000000" w:themeColor="text1"/>
        </w:rPr>
        <w:instrText xml:space="preserve"> SEQ Tabla \* ARABIC </w:instrText>
      </w:r>
      <w:r w:rsidRPr="00890C30">
        <w:rPr>
          <w:color w:val="000000" w:themeColor="text1"/>
        </w:rPr>
        <w:fldChar w:fldCharType="separate"/>
      </w:r>
      <w:r w:rsidR="00ED161B">
        <w:rPr>
          <w:noProof/>
          <w:color w:val="000000" w:themeColor="text1"/>
        </w:rPr>
        <w:t>7</w:t>
      </w:r>
      <w:r w:rsidRPr="00890C30">
        <w:rPr>
          <w:color w:val="000000" w:themeColor="text1"/>
        </w:rPr>
        <w:fldChar w:fldCharType="end"/>
      </w:r>
      <w:r w:rsidRPr="00890C30">
        <w:rPr>
          <w:color w:val="000000" w:themeColor="text1"/>
        </w:rPr>
        <w:t xml:space="preserve">. </w:t>
      </w:r>
      <w:r w:rsidRPr="00890C30">
        <w:rPr>
          <w:rFonts w:cs="Times New Roman"/>
          <w:color w:val="000000" w:themeColor="text1"/>
        </w:rPr>
        <w:t>Cronograma general de actividades</w:t>
      </w:r>
      <w:bookmarkEnd w:id="84"/>
      <w:r w:rsidR="006E5253">
        <w:rPr>
          <w:rFonts w:cs="Times New Roman"/>
          <w:color w:val="000000" w:themeColor="text1"/>
        </w:rPr>
        <w:t>.</w:t>
      </w:r>
      <w:bookmarkEnd w:id="8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0" w:type="dxa"/>
          <w:left w:w="120" w:type="dxa"/>
          <w:bottom w:w="80" w:type="dxa"/>
          <w:right w:w="120" w:type="dxa"/>
        </w:tblCellMar>
        <w:tblLook w:val="04A0" w:firstRow="1" w:lastRow="0" w:firstColumn="1" w:lastColumn="0" w:noHBand="0" w:noVBand="1"/>
      </w:tblPr>
      <w:tblGrid>
        <w:gridCol w:w="1029"/>
        <w:gridCol w:w="2870"/>
        <w:gridCol w:w="1673"/>
        <w:gridCol w:w="1766"/>
        <w:gridCol w:w="1490"/>
      </w:tblGrid>
      <w:tr w:rsidR="00887037" w:rsidRPr="00D46333" w14:paraId="56F02B26" w14:textId="77777777" w:rsidTr="00874437">
        <w:trPr>
          <w:tblHeader/>
        </w:trPr>
        <w:tc>
          <w:tcPr>
            <w:tcW w:w="1084" w:type="dxa"/>
            <w:tcBorders>
              <w:top w:val="single" w:sz="4" w:space="0" w:color="auto"/>
              <w:left w:val="single" w:sz="4" w:space="0" w:color="auto"/>
              <w:bottom w:val="single" w:sz="4" w:space="0" w:color="auto"/>
              <w:right w:val="single" w:sz="4" w:space="0" w:color="auto"/>
            </w:tcBorders>
            <w:hideMark/>
          </w:tcPr>
          <w:p w14:paraId="50F1C41A" w14:textId="77777777" w:rsidR="00887037" w:rsidRPr="00D46333" w:rsidRDefault="00887037" w:rsidP="00874437">
            <w:pPr>
              <w:rPr>
                <w:rFonts w:cs="Times New Roman"/>
              </w:rPr>
            </w:pPr>
            <w:r w:rsidRPr="00D46333">
              <w:rPr>
                <w:rFonts w:cs="Times New Roman"/>
                <w:b/>
                <w:bCs/>
              </w:rPr>
              <w:t>Fase</w:t>
            </w:r>
          </w:p>
        </w:tc>
        <w:tc>
          <w:tcPr>
            <w:tcW w:w="3054" w:type="dxa"/>
            <w:tcBorders>
              <w:top w:val="single" w:sz="4" w:space="0" w:color="auto"/>
              <w:left w:val="single" w:sz="4" w:space="0" w:color="auto"/>
              <w:bottom w:val="single" w:sz="4" w:space="0" w:color="auto"/>
              <w:right w:val="single" w:sz="4" w:space="0" w:color="auto"/>
            </w:tcBorders>
            <w:hideMark/>
          </w:tcPr>
          <w:p w14:paraId="65FCE712" w14:textId="77777777" w:rsidR="00887037" w:rsidRPr="00D46333" w:rsidRDefault="00887037" w:rsidP="00874437">
            <w:pPr>
              <w:rPr>
                <w:rFonts w:cs="Times New Roman"/>
              </w:rPr>
            </w:pPr>
            <w:r w:rsidRPr="00D46333">
              <w:rPr>
                <w:rFonts w:cs="Times New Roman"/>
                <w:b/>
                <w:bCs/>
              </w:rPr>
              <w:t>Actividad</w:t>
            </w:r>
          </w:p>
        </w:tc>
        <w:tc>
          <w:tcPr>
            <w:tcW w:w="1773" w:type="dxa"/>
            <w:tcBorders>
              <w:top w:val="single" w:sz="4" w:space="0" w:color="auto"/>
              <w:left w:val="single" w:sz="4" w:space="0" w:color="auto"/>
              <w:bottom w:val="single" w:sz="4" w:space="0" w:color="auto"/>
              <w:right w:val="single" w:sz="4" w:space="0" w:color="auto"/>
            </w:tcBorders>
            <w:hideMark/>
          </w:tcPr>
          <w:p w14:paraId="32397E46" w14:textId="77777777" w:rsidR="00887037" w:rsidRPr="00D46333" w:rsidRDefault="00887037" w:rsidP="00874437">
            <w:pPr>
              <w:rPr>
                <w:rFonts w:cs="Times New Roman"/>
              </w:rPr>
            </w:pPr>
            <w:r w:rsidRPr="00D46333">
              <w:rPr>
                <w:rFonts w:cs="Times New Roman"/>
                <w:b/>
                <w:bCs/>
              </w:rPr>
              <w:t>Fecha de inicio</w:t>
            </w:r>
          </w:p>
        </w:tc>
        <w:tc>
          <w:tcPr>
            <w:tcW w:w="1872" w:type="dxa"/>
            <w:tcBorders>
              <w:top w:val="single" w:sz="4" w:space="0" w:color="auto"/>
              <w:left w:val="single" w:sz="4" w:space="0" w:color="auto"/>
              <w:bottom w:val="single" w:sz="4" w:space="0" w:color="auto"/>
              <w:right w:val="single" w:sz="4" w:space="0" w:color="auto"/>
            </w:tcBorders>
            <w:hideMark/>
          </w:tcPr>
          <w:p w14:paraId="62AE0A03" w14:textId="77777777" w:rsidR="00887037" w:rsidRPr="00D46333" w:rsidRDefault="00887037" w:rsidP="00874437">
            <w:pPr>
              <w:rPr>
                <w:rFonts w:cs="Times New Roman"/>
              </w:rPr>
            </w:pPr>
            <w:r w:rsidRPr="00D46333">
              <w:rPr>
                <w:rFonts w:cs="Times New Roman"/>
                <w:b/>
                <w:bCs/>
              </w:rPr>
              <w:t>Fecha de finalización</w:t>
            </w:r>
          </w:p>
        </w:tc>
        <w:tc>
          <w:tcPr>
            <w:tcW w:w="1577" w:type="dxa"/>
            <w:tcBorders>
              <w:top w:val="single" w:sz="4" w:space="0" w:color="auto"/>
              <w:left w:val="single" w:sz="4" w:space="0" w:color="auto"/>
              <w:bottom w:val="single" w:sz="4" w:space="0" w:color="auto"/>
              <w:right w:val="single" w:sz="4" w:space="0" w:color="auto"/>
            </w:tcBorders>
            <w:hideMark/>
          </w:tcPr>
          <w:p w14:paraId="49C2F2FA" w14:textId="77777777" w:rsidR="00887037" w:rsidRPr="00D46333" w:rsidRDefault="00887037" w:rsidP="00874437">
            <w:pPr>
              <w:rPr>
                <w:rFonts w:cs="Times New Roman"/>
              </w:rPr>
            </w:pPr>
            <w:r w:rsidRPr="00D46333">
              <w:rPr>
                <w:rFonts w:cs="Times New Roman"/>
                <w:b/>
                <w:bCs/>
              </w:rPr>
              <w:t>Entrega asociada</w:t>
            </w:r>
          </w:p>
        </w:tc>
      </w:tr>
      <w:tr w:rsidR="00887037" w:rsidRPr="00D46333" w14:paraId="78F7B2C6"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56B431D6" w14:textId="77777777" w:rsidR="00887037" w:rsidRPr="00D46333" w:rsidRDefault="00887037" w:rsidP="00874437">
            <w:pPr>
              <w:rPr>
                <w:rFonts w:cs="Times New Roman"/>
              </w:rPr>
            </w:pPr>
            <w:r w:rsidRPr="00D46333">
              <w:rPr>
                <w:rFonts w:cs="Times New Roman"/>
              </w:rPr>
              <w:t>Fase 1.</w:t>
            </w:r>
          </w:p>
        </w:tc>
        <w:tc>
          <w:tcPr>
            <w:tcW w:w="3054" w:type="dxa"/>
            <w:tcBorders>
              <w:top w:val="single" w:sz="4" w:space="0" w:color="auto"/>
              <w:left w:val="single" w:sz="4" w:space="0" w:color="auto"/>
              <w:bottom w:val="single" w:sz="4" w:space="0" w:color="auto"/>
              <w:right w:val="single" w:sz="4" w:space="0" w:color="auto"/>
            </w:tcBorders>
            <w:hideMark/>
          </w:tcPr>
          <w:p w14:paraId="59E8C132" w14:textId="77777777" w:rsidR="00887037" w:rsidRPr="00D46333" w:rsidRDefault="00887037" w:rsidP="00874437">
            <w:pPr>
              <w:rPr>
                <w:rFonts w:cs="Times New Roman"/>
              </w:rPr>
            </w:pPr>
            <w:r w:rsidRPr="00D46333">
              <w:rPr>
                <w:rFonts w:cs="Times New Roman"/>
              </w:rPr>
              <w:t>Análisis de requerimientos.</w:t>
            </w:r>
          </w:p>
        </w:tc>
        <w:tc>
          <w:tcPr>
            <w:tcW w:w="1773" w:type="dxa"/>
            <w:tcBorders>
              <w:top w:val="single" w:sz="4" w:space="0" w:color="auto"/>
              <w:left w:val="single" w:sz="4" w:space="0" w:color="auto"/>
              <w:bottom w:val="single" w:sz="4" w:space="0" w:color="auto"/>
              <w:right w:val="single" w:sz="4" w:space="0" w:color="auto"/>
            </w:tcBorders>
            <w:hideMark/>
          </w:tcPr>
          <w:p w14:paraId="51488EED" w14:textId="77777777" w:rsidR="00887037" w:rsidRPr="00D46333" w:rsidRDefault="00887037" w:rsidP="00874437">
            <w:pPr>
              <w:rPr>
                <w:rFonts w:cs="Times New Roman"/>
              </w:rPr>
            </w:pPr>
            <w:r w:rsidRPr="00D46333">
              <w:rPr>
                <w:rFonts w:cs="Times New Roman"/>
              </w:rPr>
              <w:t>23 de marzo de 2026.</w:t>
            </w:r>
          </w:p>
        </w:tc>
        <w:tc>
          <w:tcPr>
            <w:tcW w:w="1872" w:type="dxa"/>
            <w:tcBorders>
              <w:top w:val="single" w:sz="4" w:space="0" w:color="auto"/>
              <w:left w:val="single" w:sz="4" w:space="0" w:color="auto"/>
              <w:bottom w:val="single" w:sz="4" w:space="0" w:color="auto"/>
              <w:right w:val="single" w:sz="4" w:space="0" w:color="auto"/>
            </w:tcBorders>
            <w:hideMark/>
          </w:tcPr>
          <w:p w14:paraId="67A00C49" w14:textId="77777777" w:rsidR="00887037" w:rsidRPr="00D46333" w:rsidRDefault="00887037" w:rsidP="00874437">
            <w:pPr>
              <w:rPr>
                <w:rFonts w:cs="Times New Roman"/>
              </w:rPr>
            </w:pPr>
            <w:r w:rsidRPr="00D46333">
              <w:rPr>
                <w:rFonts w:cs="Times New Roman"/>
              </w:rPr>
              <w:t>03 de abril de 2026.</w:t>
            </w:r>
          </w:p>
        </w:tc>
        <w:tc>
          <w:tcPr>
            <w:tcW w:w="1577" w:type="dxa"/>
            <w:tcBorders>
              <w:top w:val="single" w:sz="4" w:space="0" w:color="auto"/>
              <w:left w:val="single" w:sz="4" w:space="0" w:color="auto"/>
              <w:bottom w:val="single" w:sz="4" w:space="0" w:color="auto"/>
              <w:right w:val="single" w:sz="4" w:space="0" w:color="auto"/>
            </w:tcBorders>
            <w:hideMark/>
          </w:tcPr>
          <w:p w14:paraId="020445D5" w14:textId="77777777" w:rsidR="00887037" w:rsidRPr="00D46333" w:rsidRDefault="00887037" w:rsidP="00874437">
            <w:pPr>
              <w:rPr>
                <w:rFonts w:cs="Times New Roman"/>
              </w:rPr>
            </w:pPr>
            <w:r w:rsidRPr="00D46333">
              <w:rPr>
                <w:rFonts w:cs="Times New Roman"/>
              </w:rPr>
              <w:t>Entrega 1.</w:t>
            </w:r>
          </w:p>
        </w:tc>
      </w:tr>
      <w:tr w:rsidR="00887037" w:rsidRPr="00D46333" w14:paraId="2B476497"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51925130" w14:textId="77777777" w:rsidR="00887037" w:rsidRPr="00D46333" w:rsidRDefault="00887037" w:rsidP="00874437">
            <w:pPr>
              <w:rPr>
                <w:rFonts w:cs="Times New Roman"/>
              </w:rPr>
            </w:pPr>
            <w:r w:rsidRPr="00D46333">
              <w:rPr>
                <w:rFonts w:cs="Times New Roman"/>
              </w:rPr>
              <w:t>Fase 1.</w:t>
            </w:r>
          </w:p>
        </w:tc>
        <w:tc>
          <w:tcPr>
            <w:tcW w:w="3054" w:type="dxa"/>
            <w:tcBorders>
              <w:top w:val="single" w:sz="4" w:space="0" w:color="auto"/>
              <w:left w:val="single" w:sz="4" w:space="0" w:color="auto"/>
              <w:bottom w:val="single" w:sz="4" w:space="0" w:color="auto"/>
              <w:right w:val="single" w:sz="4" w:space="0" w:color="auto"/>
            </w:tcBorders>
            <w:hideMark/>
          </w:tcPr>
          <w:p w14:paraId="7541878F" w14:textId="77777777" w:rsidR="00887037" w:rsidRPr="00D46333" w:rsidRDefault="00887037" w:rsidP="00874437">
            <w:pPr>
              <w:rPr>
                <w:rFonts w:cs="Times New Roman"/>
              </w:rPr>
            </w:pPr>
            <w:r w:rsidRPr="00D46333">
              <w:rPr>
                <w:rFonts w:cs="Times New Roman"/>
              </w:rPr>
              <w:t>Identificación de requerimientos.</w:t>
            </w:r>
          </w:p>
        </w:tc>
        <w:tc>
          <w:tcPr>
            <w:tcW w:w="1773" w:type="dxa"/>
            <w:tcBorders>
              <w:top w:val="single" w:sz="4" w:space="0" w:color="auto"/>
              <w:left w:val="single" w:sz="4" w:space="0" w:color="auto"/>
              <w:bottom w:val="single" w:sz="4" w:space="0" w:color="auto"/>
              <w:right w:val="single" w:sz="4" w:space="0" w:color="auto"/>
            </w:tcBorders>
            <w:hideMark/>
          </w:tcPr>
          <w:p w14:paraId="6DFA7314" w14:textId="77777777" w:rsidR="00887037" w:rsidRPr="00D46333" w:rsidRDefault="00887037" w:rsidP="00874437">
            <w:pPr>
              <w:rPr>
                <w:rFonts w:cs="Times New Roman"/>
              </w:rPr>
            </w:pPr>
            <w:r w:rsidRPr="00D46333">
              <w:rPr>
                <w:rFonts w:cs="Times New Roman"/>
              </w:rPr>
              <w:t>23 de marzo de 2026.</w:t>
            </w:r>
          </w:p>
        </w:tc>
        <w:tc>
          <w:tcPr>
            <w:tcW w:w="1872" w:type="dxa"/>
            <w:tcBorders>
              <w:top w:val="single" w:sz="4" w:space="0" w:color="auto"/>
              <w:left w:val="single" w:sz="4" w:space="0" w:color="auto"/>
              <w:bottom w:val="single" w:sz="4" w:space="0" w:color="auto"/>
              <w:right w:val="single" w:sz="4" w:space="0" w:color="auto"/>
            </w:tcBorders>
            <w:hideMark/>
          </w:tcPr>
          <w:p w14:paraId="3C1DC977" w14:textId="77777777" w:rsidR="00887037" w:rsidRPr="00D46333" w:rsidRDefault="00887037" w:rsidP="00874437">
            <w:pPr>
              <w:rPr>
                <w:rFonts w:cs="Times New Roman"/>
              </w:rPr>
            </w:pPr>
            <w:r w:rsidRPr="00D46333">
              <w:rPr>
                <w:rFonts w:cs="Times New Roman"/>
              </w:rPr>
              <w:t>27 de marzo de 2026.</w:t>
            </w:r>
          </w:p>
        </w:tc>
        <w:tc>
          <w:tcPr>
            <w:tcW w:w="1577" w:type="dxa"/>
            <w:tcBorders>
              <w:top w:val="single" w:sz="4" w:space="0" w:color="auto"/>
              <w:left w:val="single" w:sz="4" w:space="0" w:color="auto"/>
              <w:bottom w:val="single" w:sz="4" w:space="0" w:color="auto"/>
              <w:right w:val="single" w:sz="4" w:space="0" w:color="auto"/>
            </w:tcBorders>
            <w:hideMark/>
          </w:tcPr>
          <w:p w14:paraId="5DC6B62A" w14:textId="77777777" w:rsidR="00887037" w:rsidRPr="00D46333" w:rsidRDefault="00887037" w:rsidP="00874437">
            <w:pPr>
              <w:rPr>
                <w:rFonts w:cs="Times New Roman"/>
              </w:rPr>
            </w:pPr>
            <w:r w:rsidRPr="00D46333">
              <w:rPr>
                <w:rFonts w:cs="Times New Roman"/>
              </w:rPr>
              <w:t>Entrega 1.</w:t>
            </w:r>
          </w:p>
        </w:tc>
      </w:tr>
      <w:tr w:rsidR="00887037" w:rsidRPr="00D46333" w14:paraId="7D856ACD"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6CEACDF1" w14:textId="77777777" w:rsidR="00887037" w:rsidRPr="00D46333" w:rsidRDefault="00887037" w:rsidP="00874437">
            <w:pPr>
              <w:rPr>
                <w:rFonts w:cs="Times New Roman"/>
              </w:rPr>
            </w:pPr>
            <w:r w:rsidRPr="00D46333">
              <w:rPr>
                <w:rFonts w:cs="Times New Roman"/>
              </w:rPr>
              <w:lastRenderedPageBreak/>
              <w:t>Fase 1.</w:t>
            </w:r>
          </w:p>
        </w:tc>
        <w:tc>
          <w:tcPr>
            <w:tcW w:w="3054" w:type="dxa"/>
            <w:tcBorders>
              <w:top w:val="single" w:sz="4" w:space="0" w:color="auto"/>
              <w:left w:val="single" w:sz="4" w:space="0" w:color="auto"/>
              <w:bottom w:val="single" w:sz="4" w:space="0" w:color="auto"/>
              <w:right w:val="single" w:sz="4" w:space="0" w:color="auto"/>
            </w:tcBorders>
            <w:hideMark/>
          </w:tcPr>
          <w:p w14:paraId="06EB95A2" w14:textId="77777777" w:rsidR="00887037" w:rsidRPr="00D46333" w:rsidRDefault="00887037" w:rsidP="00874437">
            <w:pPr>
              <w:rPr>
                <w:rFonts w:cs="Times New Roman"/>
              </w:rPr>
            </w:pPr>
            <w:r w:rsidRPr="00D46333">
              <w:rPr>
                <w:rFonts w:cs="Times New Roman"/>
              </w:rPr>
              <w:t>Definición de requerimientos funcionales y no funcionales.</w:t>
            </w:r>
          </w:p>
        </w:tc>
        <w:tc>
          <w:tcPr>
            <w:tcW w:w="1773" w:type="dxa"/>
            <w:tcBorders>
              <w:top w:val="single" w:sz="4" w:space="0" w:color="auto"/>
              <w:left w:val="single" w:sz="4" w:space="0" w:color="auto"/>
              <w:bottom w:val="single" w:sz="4" w:space="0" w:color="auto"/>
              <w:right w:val="single" w:sz="4" w:space="0" w:color="auto"/>
            </w:tcBorders>
            <w:hideMark/>
          </w:tcPr>
          <w:p w14:paraId="16D81DBA" w14:textId="77777777" w:rsidR="00887037" w:rsidRPr="00D46333" w:rsidRDefault="00887037" w:rsidP="00874437">
            <w:pPr>
              <w:rPr>
                <w:rFonts w:cs="Times New Roman"/>
              </w:rPr>
            </w:pPr>
            <w:r w:rsidRPr="00D46333">
              <w:rPr>
                <w:rFonts w:cs="Times New Roman"/>
              </w:rPr>
              <w:t>30 de marzo de 2026.</w:t>
            </w:r>
          </w:p>
        </w:tc>
        <w:tc>
          <w:tcPr>
            <w:tcW w:w="1872" w:type="dxa"/>
            <w:tcBorders>
              <w:top w:val="single" w:sz="4" w:space="0" w:color="auto"/>
              <w:left w:val="single" w:sz="4" w:space="0" w:color="auto"/>
              <w:bottom w:val="single" w:sz="4" w:space="0" w:color="auto"/>
              <w:right w:val="single" w:sz="4" w:space="0" w:color="auto"/>
            </w:tcBorders>
            <w:hideMark/>
          </w:tcPr>
          <w:p w14:paraId="7BF9330C" w14:textId="77777777" w:rsidR="00887037" w:rsidRPr="00D46333" w:rsidRDefault="00887037" w:rsidP="00874437">
            <w:pPr>
              <w:rPr>
                <w:rFonts w:cs="Times New Roman"/>
              </w:rPr>
            </w:pPr>
            <w:r w:rsidRPr="00D46333">
              <w:rPr>
                <w:rFonts w:cs="Times New Roman"/>
              </w:rPr>
              <w:t>03 de abril de 2026.</w:t>
            </w:r>
          </w:p>
        </w:tc>
        <w:tc>
          <w:tcPr>
            <w:tcW w:w="1577" w:type="dxa"/>
            <w:tcBorders>
              <w:top w:val="single" w:sz="4" w:space="0" w:color="auto"/>
              <w:left w:val="single" w:sz="4" w:space="0" w:color="auto"/>
              <w:bottom w:val="single" w:sz="4" w:space="0" w:color="auto"/>
              <w:right w:val="single" w:sz="4" w:space="0" w:color="auto"/>
            </w:tcBorders>
            <w:hideMark/>
          </w:tcPr>
          <w:p w14:paraId="22284255" w14:textId="77777777" w:rsidR="00887037" w:rsidRPr="00D46333" w:rsidRDefault="00887037" w:rsidP="00874437">
            <w:pPr>
              <w:rPr>
                <w:rFonts w:cs="Times New Roman"/>
              </w:rPr>
            </w:pPr>
            <w:r w:rsidRPr="00D46333">
              <w:rPr>
                <w:rFonts w:cs="Times New Roman"/>
              </w:rPr>
              <w:t>Entrega 1.</w:t>
            </w:r>
          </w:p>
        </w:tc>
      </w:tr>
      <w:tr w:rsidR="00887037" w:rsidRPr="00D46333" w14:paraId="3A78D891"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025F35F5" w14:textId="77777777" w:rsidR="00887037" w:rsidRPr="00D46333" w:rsidRDefault="00887037" w:rsidP="00874437">
            <w:pPr>
              <w:rPr>
                <w:rFonts w:cs="Times New Roman"/>
              </w:rPr>
            </w:pPr>
            <w:r w:rsidRPr="00D46333">
              <w:rPr>
                <w:rFonts w:cs="Times New Roman"/>
              </w:rPr>
              <w:t>Fase 2.</w:t>
            </w:r>
          </w:p>
        </w:tc>
        <w:tc>
          <w:tcPr>
            <w:tcW w:w="3054" w:type="dxa"/>
            <w:tcBorders>
              <w:top w:val="single" w:sz="4" w:space="0" w:color="auto"/>
              <w:left w:val="single" w:sz="4" w:space="0" w:color="auto"/>
              <w:bottom w:val="single" w:sz="4" w:space="0" w:color="auto"/>
              <w:right w:val="single" w:sz="4" w:space="0" w:color="auto"/>
            </w:tcBorders>
            <w:hideMark/>
          </w:tcPr>
          <w:p w14:paraId="19A5B8AB" w14:textId="77777777" w:rsidR="00887037" w:rsidRPr="00D46333" w:rsidRDefault="00887037" w:rsidP="00874437">
            <w:pPr>
              <w:rPr>
                <w:rFonts w:cs="Times New Roman"/>
              </w:rPr>
            </w:pPr>
            <w:r w:rsidRPr="00D46333">
              <w:rPr>
                <w:rFonts w:cs="Times New Roman"/>
              </w:rPr>
              <w:t>Diseño del sistema.</w:t>
            </w:r>
          </w:p>
        </w:tc>
        <w:tc>
          <w:tcPr>
            <w:tcW w:w="1773" w:type="dxa"/>
            <w:tcBorders>
              <w:top w:val="single" w:sz="4" w:space="0" w:color="auto"/>
              <w:left w:val="single" w:sz="4" w:space="0" w:color="auto"/>
              <w:bottom w:val="single" w:sz="4" w:space="0" w:color="auto"/>
              <w:right w:val="single" w:sz="4" w:space="0" w:color="auto"/>
            </w:tcBorders>
            <w:hideMark/>
          </w:tcPr>
          <w:p w14:paraId="05AA489A" w14:textId="77777777" w:rsidR="00887037" w:rsidRPr="00D46333" w:rsidRDefault="00887037" w:rsidP="00874437">
            <w:pPr>
              <w:rPr>
                <w:rFonts w:cs="Times New Roman"/>
              </w:rPr>
            </w:pPr>
            <w:r w:rsidRPr="00D46333">
              <w:rPr>
                <w:rFonts w:cs="Times New Roman"/>
              </w:rPr>
              <w:t>06 de abril de 2026.</w:t>
            </w:r>
          </w:p>
        </w:tc>
        <w:tc>
          <w:tcPr>
            <w:tcW w:w="1872" w:type="dxa"/>
            <w:tcBorders>
              <w:top w:val="single" w:sz="4" w:space="0" w:color="auto"/>
              <w:left w:val="single" w:sz="4" w:space="0" w:color="auto"/>
              <w:bottom w:val="single" w:sz="4" w:space="0" w:color="auto"/>
              <w:right w:val="single" w:sz="4" w:space="0" w:color="auto"/>
            </w:tcBorders>
            <w:hideMark/>
          </w:tcPr>
          <w:p w14:paraId="70AFE335" w14:textId="77777777" w:rsidR="00887037" w:rsidRPr="00D46333" w:rsidRDefault="00887037" w:rsidP="00874437">
            <w:pPr>
              <w:rPr>
                <w:rFonts w:cs="Times New Roman"/>
              </w:rPr>
            </w:pPr>
            <w:r w:rsidRPr="00D46333">
              <w:rPr>
                <w:rFonts w:cs="Times New Roman"/>
              </w:rPr>
              <w:t>24 de abril de 2026.</w:t>
            </w:r>
          </w:p>
        </w:tc>
        <w:tc>
          <w:tcPr>
            <w:tcW w:w="1577" w:type="dxa"/>
            <w:tcBorders>
              <w:top w:val="single" w:sz="4" w:space="0" w:color="auto"/>
              <w:left w:val="single" w:sz="4" w:space="0" w:color="auto"/>
              <w:bottom w:val="single" w:sz="4" w:space="0" w:color="auto"/>
              <w:right w:val="single" w:sz="4" w:space="0" w:color="auto"/>
            </w:tcBorders>
            <w:hideMark/>
          </w:tcPr>
          <w:p w14:paraId="26AC48FD" w14:textId="77777777" w:rsidR="00887037" w:rsidRPr="00D46333" w:rsidRDefault="00887037" w:rsidP="00874437">
            <w:pPr>
              <w:rPr>
                <w:rFonts w:cs="Times New Roman"/>
              </w:rPr>
            </w:pPr>
            <w:r w:rsidRPr="00D46333">
              <w:rPr>
                <w:rFonts w:cs="Times New Roman"/>
              </w:rPr>
              <w:t>Entrega 1.</w:t>
            </w:r>
          </w:p>
        </w:tc>
      </w:tr>
      <w:tr w:rsidR="00887037" w:rsidRPr="00D46333" w14:paraId="0730C654"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49191787" w14:textId="77777777" w:rsidR="00887037" w:rsidRPr="00D46333" w:rsidRDefault="00887037" w:rsidP="00874437">
            <w:pPr>
              <w:rPr>
                <w:rFonts w:cs="Times New Roman"/>
              </w:rPr>
            </w:pPr>
            <w:r w:rsidRPr="00D46333">
              <w:rPr>
                <w:rFonts w:cs="Times New Roman"/>
              </w:rPr>
              <w:t>Fase 2.</w:t>
            </w:r>
          </w:p>
        </w:tc>
        <w:tc>
          <w:tcPr>
            <w:tcW w:w="3054" w:type="dxa"/>
            <w:tcBorders>
              <w:top w:val="single" w:sz="4" w:space="0" w:color="auto"/>
              <w:left w:val="single" w:sz="4" w:space="0" w:color="auto"/>
              <w:bottom w:val="single" w:sz="4" w:space="0" w:color="auto"/>
              <w:right w:val="single" w:sz="4" w:space="0" w:color="auto"/>
            </w:tcBorders>
            <w:hideMark/>
          </w:tcPr>
          <w:p w14:paraId="62A8829D" w14:textId="77777777" w:rsidR="00887037" w:rsidRPr="00D46333" w:rsidRDefault="00887037" w:rsidP="00874437">
            <w:pPr>
              <w:rPr>
                <w:rFonts w:cs="Times New Roman"/>
              </w:rPr>
            </w:pPr>
            <w:r w:rsidRPr="00D46333">
              <w:rPr>
                <w:rFonts w:cs="Times New Roman"/>
              </w:rPr>
              <w:t>Diseño de arquitectura del sistema.</w:t>
            </w:r>
          </w:p>
        </w:tc>
        <w:tc>
          <w:tcPr>
            <w:tcW w:w="1773" w:type="dxa"/>
            <w:tcBorders>
              <w:top w:val="single" w:sz="4" w:space="0" w:color="auto"/>
              <w:left w:val="single" w:sz="4" w:space="0" w:color="auto"/>
              <w:bottom w:val="single" w:sz="4" w:space="0" w:color="auto"/>
              <w:right w:val="single" w:sz="4" w:space="0" w:color="auto"/>
            </w:tcBorders>
            <w:hideMark/>
          </w:tcPr>
          <w:p w14:paraId="75A7A270" w14:textId="77777777" w:rsidR="00887037" w:rsidRPr="00D46333" w:rsidRDefault="00887037" w:rsidP="00874437">
            <w:pPr>
              <w:rPr>
                <w:rFonts w:cs="Times New Roman"/>
              </w:rPr>
            </w:pPr>
            <w:r w:rsidRPr="00D46333">
              <w:rPr>
                <w:rFonts w:cs="Times New Roman"/>
              </w:rPr>
              <w:t>06 de abril de 2026.</w:t>
            </w:r>
          </w:p>
        </w:tc>
        <w:tc>
          <w:tcPr>
            <w:tcW w:w="1872" w:type="dxa"/>
            <w:tcBorders>
              <w:top w:val="single" w:sz="4" w:space="0" w:color="auto"/>
              <w:left w:val="single" w:sz="4" w:space="0" w:color="auto"/>
              <w:bottom w:val="single" w:sz="4" w:space="0" w:color="auto"/>
              <w:right w:val="single" w:sz="4" w:space="0" w:color="auto"/>
            </w:tcBorders>
            <w:hideMark/>
          </w:tcPr>
          <w:p w14:paraId="3B0FA7FC" w14:textId="77777777" w:rsidR="00887037" w:rsidRPr="00D46333" w:rsidRDefault="00887037" w:rsidP="00874437">
            <w:pPr>
              <w:rPr>
                <w:rFonts w:cs="Times New Roman"/>
              </w:rPr>
            </w:pPr>
            <w:r w:rsidRPr="00D46333">
              <w:rPr>
                <w:rFonts w:cs="Times New Roman"/>
              </w:rPr>
              <w:t>10 de abril de 2026.</w:t>
            </w:r>
          </w:p>
        </w:tc>
        <w:tc>
          <w:tcPr>
            <w:tcW w:w="1577" w:type="dxa"/>
            <w:tcBorders>
              <w:top w:val="single" w:sz="4" w:space="0" w:color="auto"/>
              <w:left w:val="single" w:sz="4" w:space="0" w:color="auto"/>
              <w:bottom w:val="single" w:sz="4" w:space="0" w:color="auto"/>
              <w:right w:val="single" w:sz="4" w:space="0" w:color="auto"/>
            </w:tcBorders>
            <w:hideMark/>
          </w:tcPr>
          <w:p w14:paraId="62AC4DC7" w14:textId="77777777" w:rsidR="00887037" w:rsidRPr="00D46333" w:rsidRDefault="00887037" w:rsidP="00874437">
            <w:pPr>
              <w:rPr>
                <w:rFonts w:cs="Times New Roman"/>
              </w:rPr>
            </w:pPr>
            <w:r w:rsidRPr="00D46333">
              <w:rPr>
                <w:rFonts w:cs="Times New Roman"/>
              </w:rPr>
              <w:t>Entrega 1.</w:t>
            </w:r>
          </w:p>
        </w:tc>
      </w:tr>
      <w:tr w:rsidR="00887037" w:rsidRPr="00D46333" w14:paraId="45514D11"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753541BB" w14:textId="77777777" w:rsidR="00887037" w:rsidRPr="00D46333" w:rsidRDefault="00887037" w:rsidP="00874437">
            <w:pPr>
              <w:rPr>
                <w:rFonts w:cs="Times New Roman"/>
              </w:rPr>
            </w:pPr>
            <w:r w:rsidRPr="00D46333">
              <w:rPr>
                <w:rFonts w:cs="Times New Roman"/>
              </w:rPr>
              <w:t>Fase 2.</w:t>
            </w:r>
          </w:p>
        </w:tc>
        <w:tc>
          <w:tcPr>
            <w:tcW w:w="3054" w:type="dxa"/>
            <w:tcBorders>
              <w:top w:val="single" w:sz="4" w:space="0" w:color="auto"/>
              <w:left w:val="single" w:sz="4" w:space="0" w:color="auto"/>
              <w:bottom w:val="single" w:sz="4" w:space="0" w:color="auto"/>
              <w:right w:val="single" w:sz="4" w:space="0" w:color="auto"/>
            </w:tcBorders>
            <w:hideMark/>
          </w:tcPr>
          <w:p w14:paraId="17278C23" w14:textId="77777777" w:rsidR="00887037" w:rsidRPr="00D46333" w:rsidRDefault="00887037" w:rsidP="00874437">
            <w:pPr>
              <w:rPr>
                <w:rFonts w:cs="Times New Roman"/>
              </w:rPr>
            </w:pPr>
            <w:r w:rsidRPr="00D46333">
              <w:rPr>
                <w:rFonts w:cs="Times New Roman"/>
              </w:rPr>
              <w:t>Diseño de base de datos y modelos.</w:t>
            </w:r>
          </w:p>
        </w:tc>
        <w:tc>
          <w:tcPr>
            <w:tcW w:w="1773" w:type="dxa"/>
            <w:tcBorders>
              <w:top w:val="single" w:sz="4" w:space="0" w:color="auto"/>
              <w:left w:val="single" w:sz="4" w:space="0" w:color="auto"/>
              <w:bottom w:val="single" w:sz="4" w:space="0" w:color="auto"/>
              <w:right w:val="single" w:sz="4" w:space="0" w:color="auto"/>
            </w:tcBorders>
            <w:hideMark/>
          </w:tcPr>
          <w:p w14:paraId="6337CF17" w14:textId="77777777" w:rsidR="00887037" w:rsidRPr="00D46333" w:rsidRDefault="00887037" w:rsidP="00874437">
            <w:pPr>
              <w:rPr>
                <w:rFonts w:cs="Times New Roman"/>
              </w:rPr>
            </w:pPr>
            <w:r w:rsidRPr="00D46333">
              <w:rPr>
                <w:rFonts w:cs="Times New Roman"/>
              </w:rPr>
              <w:t>13 de abril de 2026.</w:t>
            </w:r>
          </w:p>
        </w:tc>
        <w:tc>
          <w:tcPr>
            <w:tcW w:w="1872" w:type="dxa"/>
            <w:tcBorders>
              <w:top w:val="single" w:sz="4" w:space="0" w:color="auto"/>
              <w:left w:val="single" w:sz="4" w:space="0" w:color="auto"/>
              <w:bottom w:val="single" w:sz="4" w:space="0" w:color="auto"/>
              <w:right w:val="single" w:sz="4" w:space="0" w:color="auto"/>
            </w:tcBorders>
            <w:hideMark/>
          </w:tcPr>
          <w:p w14:paraId="6F107DEB" w14:textId="77777777" w:rsidR="00887037" w:rsidRPr="00D46333" w:rsidRDefault="00887037" w:rsidP="00874437">
            <w:pPr>
              <w:rPr>
                <w:rFonts w:cs="Times New Roman"/>
              </w:rPr>
            </w:pPr>
            <w:r w:rsidRPr="00D46333">
              <w:rPr>
                <w:rFonts w:cs="Times New Roman"/>
              </w:rPr>
              <w:t>17 de abril de 2026.</w:t>
            </w:r>
          </w:p>
        </w:tc>
        <w:tc>
          <w:tcPr>
            <w:tcW w:w="1577" w:type="dxa"/>
            <w:tcBorders>
              <w:top w:val="single" w:sz="4" w:space="0" w:color="auto"/>
              <w:left w:val="single" w:sz="4" w:space="0" w:color="auto"/>
              <w:bottom w:val="single" w:sz="4" w:space="0" w:color="auto"/>
              <w:right w:val="single" w:sz="4" w:space="0" w:color="auto"/>
            </w:tcBorders>
            <w:hideMark/>
          </w:tcPr>
          <w:p w14:paraId="66BB9508" w14:textId="77777777" w:rsidR="00887037" w:rsidRPr="00D46333" w:rsidRDefault="00887037" w:rsidP="00874437">
            <w:pPr>
              <w:rPr>
                <w:rFonts w:cs="Times New Roman"/>
              </w:rPr>
            </w:pPr>
            <w:r w:rsidRPr="00D46333">
              <w:rPr>
                <w:rFonts w:cs="Times New Roman"/>
              </w:rPr>
              <w:t>Entrega 1.</w:t>
            </w:r>
          </w:p>
        </w:tc>
      </w:tr>
      <w:tr w:rsidR="00887037" w:rsidRPr="00D46333" w14:paraId="56087076"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5B065400" w14:textId="77777777" w:rsidR="00887037" w:rsidRPr="00D46333" w:rsidRDefault="00887037" w:rsidP="00874437">
            <w:pPr>
              <w:rPr>
                <w:rFonts w:cs="Times New Roman"/>
              </w:rPr>
            </w:pPr>
            <w:r w:rsidRPr="00D46333">
              <w:rPr>
                <w:rFonts w:cs="Times New Roman"/>
              </w:rPr>
              <w:t>Fase 2.</w:t>
            </w:r>
          </w:p>
        </w:tc>
        <w:tc>
          <w:tcPr>
            <w:tcW w:w="3054" w:type="dxa"/>
            <w:tcBorders>
              <w:top w:val="single" w:sz="4" w:space="0" w:color="auto"/>
              <w:left w:val="single" w:sz="4" w:space="0" w:color="auto"/>
              <w:bottom w:val="single" w:sz="4" w:space="0" w:color="auto"/>
              <w:right w:val="single" w:sz="4" w:space="0" w:color="auto"/>
            </w:tcBorders>
            <w:hideMark/>
          </w:tcPr>
          <w:p w14:paraId="1CD16123" w14:textId="77777777" w:rsidR="00887037" w:rsidRPr="00D46333" w:rsidRDefault="00887037" w:rsidP="00874437">
            <w:pPr>
              <w:rPr>
                <w:rFonts w:cs="Times New Roman"/>
              </w:rPr>
            </w:pPr>
            <w:r w:rsidRPr="00D46333">
              <w:rPr>
                <w:rFonts w:cs="Times New Roman"/>
              </w:rPr>
              <w:t>Diseño del flujo de clasificación y procesamiento.</w:t>
            </w:r>
          </w:p>
        </w:tc>
        <w:tc>
          <w:tcPr>
            <w:tcW w:w="1773" w:type="dxa"/>
            <w:tcBorders>
              <w:top w:val="single" w:sz="4" w:space="0" w:color="auto"/>
              <w:left w:val="single" w:sz="4" w:space="0" w:color="auto"/>
              <w:bottom w:val="single" w:sz="4" w:space="0" w:color="auto"/>
              <w:right w:val="single" w:sz="4" w:space="0" w:color="auto"/>
            </w:tcBorders>
            <w:hideMark/>
          </w:tcPr>
          <w:p w14:paraId="27884D17" w14:textId="77777777" w:rsidR="00887037" w:rsidRPr="00D46333" w:rsidRDefault="00887037" w:rsidP="00874437">
            <w:pPr>
              <w:rPr>
                <w:rFonts w:cs="Times New Roman"/>
              </w:rPr>
            </w:pPr>
            <w:r w:rsidRPr="00D46333">
              <w:rPr>
                <w:rFonts w:cs="Times New Roman"/>
              </w:rPr>
              <w:t>20 de abril de 2026.</w:t>
            </w:r>
          </w:p>
        </w:tc>
        <w:tc>
          <w:tcPr>
            <w:tcW w:w="1872" w:type="dxa"/>
            <w:tcBorders>
              <w:top w:val="single" w:sz="4" w:space="0" w:color="auto"/>
              <w:left w:val="single" w:sz="4" w:space="0" w:color="auto"/>
              <w:bottom w:val="single" w:sz="4" w:space="0" w:color="auto"/>
              <w:right w:val="single" w:sz="4" w:space="0" w:color="auto"/>
            </w:tcBorders>
            <w:hideMark/>
          </w:tcPr>
          <w:p w14:paraId="330228DF" w14:textId="77777777" w:rsidR="00887037" w:rsidRPr="00D46333" w:rsidRDefault="00887037" w:rsidP="00874437">
            <w:pPr>
              <w:rPr>
                <w:rFonts w:cs="Times New Roman"/>
              </w:rPr>
            </w:pPr>
            <w:r w:rsidRPr="00D46333">
              <w:rPr>
                <w:rFonts w:cs="Times New Roman"/>
              </w:rPr>
              <w:t>24 de abril de 2026.</w:t>
            </w:r>
          </w:p>
        </w:tc>
        <w:tc>
          <w:tcPr>
            <w:tcW w:w="1577" w:type="dxa"/>
            <w:tcBorders>
              <w:top w:val="single" w:sz="4" w:space="0" w:color="auto"/>
              <w:left w:val="single" w:sz="4" w:space="0" w:color="auto"/>
              <w:bottom w:val="single" w:sz="4" w:space="0" w:color="auto"/>
              <w:right w:val="single" w:sz="4" w:space="0" w:color="auto"/>
            </w:tcBorders>
            <w:hideMark/>
          </w:tcPr>
          <w:p w14:paraId="74E6D1B8" w14:textId="77777777" w:rsidR="00887037" w:rsidRPr="00D46333" w:rsidRDefault="00887037" w:rsidP="00874437">
            <w:pPr>
              <w:rPr>
                <w:rFonts w:cs="Times New Roman"/>
              </w:rPr>
            </w:pPr>
            <w:r w:rsidRPr="00D46333">
              <w:rPr>
                <w:rFonts w:cs="Times New Roman"/>
              </w:rPr>
              <w:t>Entrega 1.</w:t>
            </w:r>
          </w:p>
        </w:tc>
      </w:tr>
      <w:tr w:rsidR="00887037" w:rsidRPr="00D46333" w14:paraId="58778333"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1CCF3902" w14:textId="77777777" w:rsidR="00887037" w:rsidRPr="00D46333" w:rsidRDefault="00887037" w:rsidP="00874437">
            <w:pPr>
              <w:rPr>
                <w:rFonts w:cs="Times New Roman"/>
              </w:rPr>
            </w:pPr>
            <w:r w:rsidRPr="00D46333">
              <w:rPr>
                <w:rFonts w:cs="Times New Roman"/>
              </w:rPr>
              <w:t>Fase 3.</w:t>
            </w:r>
          </w:p>
        </w:tc>
        <w:tc>
          <w:tcPr>
            <w:tcW w:w="3054" w:type="dxa"/>
            <w:tcBorders>
              <w:top w:val="single" w:sz="4" w:space="0" w:color="auto"/>
              <w:left w:val="single" w:sz="4" w:space="0" w:color="auto"/>
              <w:bottom w:val="single" w:sz="4" w:space="0" w:color="auto"/>
              <w:right w:val="single" w:sz="4" w:space="0" w:color="auto"/>
            </w:tcBorders>
            <w:hideMark/>
          </w:tcPr>
          <w:p w14:paraId="54CAC8E8" w14:textId="77777777" w:rsidR="00887037" w:rsidRPr="00D46333" w:rsidRDefault="00887037" w:rsidP="00874437">
            <w:pPr>
              <w:rPr>
                <w:rFonts w:cs="Times New Roman"/>
              </w:rPr>
            </w:pPr>
            <w:r w:rsidRPr="00D46333">
              <w:rPr>
                <w:rFonts w:cs="Times New Roman"/>
              </w:rPr>
              <w:t>Desarrollo del sistema.</w:t>
            </w:r>
          </w:p>
        </w:tc>
        <w:tc>
          <w:tcPr>
            <w:tcW w:w="1773" w:type="dxa"/>
            <w:tcBorders>
              <w:top w:val="single" w:sz="4" w:space="0" w:color="auto"/>
              <w:left w:val="single" w:sz="4" w:space="0" w:color="auto"/>
              <w:bottom w:val="single" w:sz="4" w:space="0" w:color="auto"/>
              <w:right w:val="single" w:sz="4" w:space="0" w:color="auto"/>
            </w:tcBorders>
            <w:hideMark/>
          </w:tcPr>
          <w:p w14:paraId="028A5B8E" w14:textId="77777777" w:rsidR="00887037" w:rsidRPr="00D46333" w:rsidRDefault="00887037" w:rsidP="00874437">
            <w:pPr>
              <w:rPr>
                <w:rFonts w:cs="Times New Roman"/>
              </w:rPr>
            </w:pPr>
            <w:r w:rsidRPr="00D46333">
              <w:rPr>
                <w:rFonts w:cs="Times New Roman"/>
              </w:rPr>
              <w:t>27 de abril de 2026.</w:t>
            </w:r>
          </w:p>
        </w:tc>
        <w:tc>
          <w:tcPr>
            <w:tcW w:w="1872" w:type="dxa"/>
            <w:tcBorders>
              <w:top w:val="single" w:sz="4" w:space="0" w:color="auto"/>
              <w:left w:val="single" w:sz="4" w:space="0" w:color="auto"/>
              <w:bottom w:val="single" w:sz="4" w:space="0" w:color="auto"/>
              <w:right w:val="single" w:sz="4" w:space="0" w:color="auto"/>
            </w:tcBorders>
            <w:hideMark/>
          </w:tcPr>
          <w:p w14:paraId="10E6FFF3" w14:textId="77777777" w:rsidR="00887037" w:rsidRPr="00D46333" w:rsidRDefault="00887037" w:rsidP="00874437">
            <w:pPr>
              <w:rPr>
                <w:rFonts w:cs="Times New Roman"/>
              </w:rPr>
            </w:pPr>
            <w:r w:rsidRPr="00D46333">
              <w:rPr>
                <w:rFonts w:cs="Times New Roman"/>
              </w:rPr>
              <w:t>12 de junio de 2026.</w:t>
            </w:r>
          </w:p>
        </w:tc>
        <w:tc>
          <w:tcPr>
            <w:tcW w:w="1577" w:type="dxa"/>
            <w:tcBorders>
              <w:top w:val="single" w:sz="4" w:space="0" w:color="auto"/>
              <w:left w:val="single" w:sz="4" w:space="0" w:color="auto"/>
              <w:bottom w:val="single" w:sz="4" w:space="0" w:color="auto"/>
              <w:right w:val="single" w:sz="4" w:space="0" w:color="auto"/>
            </w:tcBorders>
            <w:hideMark/>
          </w:tcPr>
          <w:p w14:paraId="08F5CAF3" w14:textId="77777777" w:rsidR="00887037" w:rsidRPr="00D46333" w:rsidRDefault="00887037" w:rsidP="00874437">
            <w:pPr>
              <w:rPr>
                <w:rFonts w:cs="Times New Roman"/>
              </w:rPr>
            </w:pPr>
            <w:r w:rsidRPr="00D46333">
              <w:rPr>
                <w:rFonts w:cs="Times New Roman"/>
              </w:rPr>
              <w:t>Entrega 2.</w:t>
            </w:r>
          </w:p>
        </w:tc>
      </w:tr>
      <w:tr w:rsidR="00887037" w:rsidRPr="00D46333" w14:paraId="21DD934B"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7BF11AD5" w14:textId="77777777" w:rsidR="00887037" w:rsidRPr="00D46333" w:rsidRDefault="00887037" w:rsidP="00874437">
            <w:pPr>
              <w:rPr>
                <w:rFonts w:cs="Times New Roman"/>
              </w:rPr>
            </w:pPr>
            <w:r w:rsidRPr="00D46333">
              <w:rPr>
                <w:rFonts w:cs="Times New Roman"/>
              </w:rPr>
              <w:t>Fase 3.</w:t>
            </w:r>
          </w:p>
        </w:tc>
        <w:tc>
          <w:tcPr>
            <w:tcW w:w="3054" w:type="dxa"/>
            <w:tcBorders>
              <w:top w:val="single" w:sz="4" w:space="0" w:color="auto"/>
              <w:left w:val="single" w:sz="4" w:space="0" w:color="auto"/>
              <w:bottom w:val="single" w:sz="4" w:space="0" w:color="auto"/>
              <w:right w:val="single" w:sz="4" w:space="0" w:color="auto"/>
            </w:tcBorders>
            <w:hideMark/>
          </w:tcPr>
          <w:p w14:paraId="6B9F5F61" w14:textId="77777777" w:rsidR="00887037" w:rsidRPr="00D46333" w:rsidRDefault="00887037" w:rsidP="00874437">
            <w:pPr>
              <w:rPr>
                <w:rFonts w:cs="Times New Roman"/>
              </w:rPr>
            </w:pPr>
            <w:r w:rsidRPr="00D46333">
              <w:rPr>
                <w:rFonts w:cs="Times New Roman"/>
              </w:rPr>
              <w:t xml:space="preserve">Desarrollo del </w:t>
            </w:r>
            <w:r w:rsidRPr="00D46333">
              <w:rPr>
                <w:rFonts w:cs="Times New Roman"/>
                <w:i/>
                <w:iCs/>
              </w:rPr>
              <w:t>backend</w:t>
            </w:r>
            <w:r w:rsidRPr="00D46333">
              <w:rPr>
                <w:rFonts w:cs="Times New Roman"/>
              </w:rPr>
              <w:t>.</w:t>
            </w:r>
          </w:p>
        </w:tc>
        <w:tc>
          <w:tcPr>
            <w:tcW w:w="1773" w:type="dxa"/>
            <w:tcBorders>
              <w:top w:val="single" w:sz="4" w:space="0" w:color="auto"/>
              <w:left w:val="single" w:sz="4" w:space="0" w:color="auto"/>
              <w:bottom w:val="single" w:sz="4" w:space="0" w:color="auto"/>
              <w:right w:val="single" w:sz="4" w:space="0" w:color="auto"/>
            </w:tcBorders>
            <w:hideMark/>
          </w:tcPr>
          <w:p w14:paraId="5C1AEBC5" w14:textId="77777777" w:rsidR="00887037" w:rsidRPr="00D46333" w:rsidRDefault="00887037" w:rsidP="00874437">
            <w:pPr>
              <w:rPr>
                <w:rFonts w:cs="Times New Roman"/>
              </w:rPr>
            </w:pPr>
            <w:r w:rsidRPr="00D46333">
              <w:rPr>
                <w:rFonts w:cs="Times New Roman"/>
              </w:rPr>
              <w:t>27 de abril de 2026.</w:t>
            </w:r>
          </w:p>
        </w:tc>
        <w:tc>
          <w:tcPr>
            <w:tcW w:w="1872" w:type="dxa"/>
            <w:tcBorders>
              <w:top w:val="single" w:sz="4" w:space="0" w:color="auto"/>
              <w:left w:val="single" w:sz="4" w:space="0" w:color="auto"/>
              <w:bottom w:val="single" w:sz="4" w:space="0" w:color="auto"/>
              <w:right w:val="single" w:sz="4" w:space="0" w:color="auto"/>
            </w:tcBorders>
            <w:hideMark/>
          </w:tcPr>
          <w:p w14:paraId="0FD3D530" w14:textId="77777777" w:rsidR="00887037" w:rsidRPr="00D46333" w:rsidRDefault="00887037" w:rsidP="00874437">
            <w:pPr>
              <w:rPr>
                <w:rFonts w:cs="Times New Roman"/>
              </w:rPr>
            </w:pPr>
            <w:r w:rsidRPr="00D46333">
              <w:rPr>
                <w:rFonts w:cs="Times New Roman"/>
              </w:rPr>
              <w:t>08 de mayo de 2026.</w:t>
            </w:r>
          </w:p>
        </w:tc>
        <w:tc>
          <w:tcPr>
            <w:tcW w:w="1577" w:type="dxa"/>
            <w:tcBorders>
              <w:top w:val="single" w:sz="4" w:space="0" w:color="auto"/>
              <w:left w:val="single" w:sz="4" w:space="0" w:color="auto"/>
              <w:bottom w:val="single" w:sz="4" w:space="0" w:color="auto"/>
              <w:right w:val="single" w:sz="4" w:space="0" w:color="auto"/>
            </w:tcBorders>
            <w:hideMark/>
          </w:tcPr>
          <w:p w14:paraId="4CA64623" w14:textId="77777777" w:rsidR="00887037" w:rsidRPr="00D46333" w:rsidRDefault="00887037" w:rsidP="00874437">
            <w:pPr>
              <w:rPr>
                <w:rFonts w:cs="Times New Roman"/>
              </w:rPr>
            </w:pPr>
            <w:r w:rsidRPr="00D46333">
              <w:rPr>
                <w:rFonts w:cs="Times New Roman"/>
              </w:rPr>
              <w:t>Entrega 2.</w:t>
            </w:r>
          </w:p>
        </w:tc>
      </w:tr>
      <w:tr w:rsidR="00887037" w:rsidRPr="00D46333" w14:paraId="4356265F"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4C687146" w14:textId="77777777" w:rsidR="00887037" w:rsidRPr="00D46333" w:rsidRDefault="00887037" w:rsidP="00874437">
            <w:pPr>
              <w:rPr>
                <w:rFonts w:cs="Times New Roman"/>
              </w:rPr>
            </w:pPr>
            <w:r w:rsidRPr="00D46333">
              <w:rPr>
                <w:rFonts w:cs="Times New Roman"/>
              </w:rPr>
              <w:t>Fase 3.</w:t>
            </w:r>
          </w:p>
        </w:tc>
        <w:tc>
          <w:tcPr>
            <w:tcW w:w="3054" w:type="dxa"/>
            <w:tcBorders>
              <w:top w:val="single" w:sz="4" w:space="0" w:color="auto"/>
              <w:left w:val="single" w:sz="4" w:space="0" w:color="auto"/>
              <w:bottom w:val="single" w:sz="4" w:space="0" w:color="auto"/>
              <w:right w:val="single" w:sz="4" w:space="0" w:color="auto"/>
            </w:tcBorders>
            <w:hideMark/>
          </w:tcPr>
          <w:p w14:paraId="5DCE59C7" w14:textId="77777777" w:rsidR="00887037" w:rsidRPr="00D46333" w:rsidRDefault="00887037" w:rsidP="00874437">
            <w:pPr>
              <w:rPr>
                <w:rFonts w:cs="Times New Roman"/>
              </w:rPr>
            </w:pPr>
            <w:r w:rsidRPr="00D46333">
              <w:rPr>
                <w:rFonts w:cs="Times New Roman"/>
              </w:rPr>
              <w:t xml:space="preserve">Desarrollo del </w:t>
            </w:r>
            <w:r w:rsidRPr="00D46333">
              <w:rPr>
                <w:rFonts w:cs="Times New Roman"/>
                <w:i/>
                <w:iCs/>
              </w:rPr>
              <w:t>frontend</w:t>
            </w:r>
            <w:r w:rsidRPr="00D46333">
              <w:rPr>
                <w:rFonts w:cs="Times New Roman"/>
              </w:rPr>
              <w:t>.</w:t>
            </w:r>
          </w:p>
        </w:tc>
        <w:tc>
          <w:tcPr>
            <w:tcW w:w="1773" w:type="dxa"/>
            <w:tcBorders>
              <w:top w:val="single" w:sz="4" w:space="0" w:color="auto"/>
              <w:left w:val="single" w:sz="4" w:space="0" w:color="auto"/>
              <w:bottom w:val="single" w:sz="4" w:space="0" w:color="auto"/>
              <w:right w:val="single" w:sz="4" w:space="0" w:color="auto"/>
            </w:tcBorders>
            <w:hideMark/>
          </w:tcPr>
          <w:p w14:paraId="50570ED8" w14:textId="77777777" w:rsidR="00887037" w:rsidRPr="00D46333" w:rsidRDefault="00887037" w:rsidP="00874437">
            <w:pPr>
              <w:rPr>
                <w:rFonts w:cs="Times New Roman"/>
              </w:rPr>
            </w:pPr>
            <w:r w:rsidRPr="00D46333">
              <w:rPr>
                <w:rFonts w:cs="Times New Roman"/>
              </w:rPr>
              <w:t>11 de mayo de 2026.</w:t>
            </w:r>
          </w:p>
        </w:tc>
        <w:tc>
          <w:tcPr>
            <w:tcW w:w="1872" w:type="dxa"/>
            <w:tcBorders>
              <w:top w:val="single" w:sz="4" w:space="0" w:color="auto"/>
              <w:left w:val="single" w:sz="4" w:space="0" w:color="auto"/>
              <w:bottom w:val="single" w:sz="4" w:space="0" w:color="auto"/>
              <w:right w:val="single" w:sz="4" w:space="0" w:color="auto"/>
            </w:tcBorders>
            <w:hideMark/>
          </w:tcPr>
          <w:p w14:paraId="36E14F5C" w14:textId="77777777" w:rsidR="00887037" w:rsidRPr="00D46333" w:rsidRDefault="00887037" w:rsidP="00874437">
            <w:pPr>
              <w:rPr>
                <w:rFonts w:cs="Times New Roman"/>
              </w:rPr>
            </w:pPr>
            <w:r w:rsidRPr="00D46333">
              <w:rPr>
                <w:rFonts w:cs="Times New Roman"/>
              </w:rPr>
              <w:t>22 de mayo de 2026.</w:t>
            </w:r>
          </w:p>
        </w:tc>
        <w:tc>
          <w:tcPr>
            <w:tcW w:w="1577" w:type="dxa"/>
            <w:tcBorders>
              <w:top w:val="single" w:sz="4" w:space="0" w:color="auto"/>
              <w:left w:val="single" w:sz="4" w:space="0" w:color="auto"/>
              <w:bottom w:val="single" w:sz="4" w:space="0" w:color="auto"/>
              <w:right w:val="single" w:sz="4" w:space="0" w:color="auto"/>
            </w:tcBorders>
            <w:hideMark/>
          </w:tcPr>
          <w:p w14:paraId="7CAE3C8F" w14:textId="77777777" w:rsidR="00887037" w:rsidRPr="00D46333" w:rsidRDefault="00887037" w:rsidP="00874437">
            <w:pPr>
              <w:rPr>
                <w:rFonts w:cs="Times New Roman"/>
              </w:rPr>
            </w:pPr>
            <w:r w:rsidRPr="00D46333">
              <w:rPr>
                <w:rFonts w:cs="Times New Roman"/>
              </w:rPr>
              <w:t>Entrega 2.</w:t>
            </w:r>
          </w:p>
        </w:tc>
      </w:tr>
      <w:tr w:rsidR="00887037" w:rsidRPr="00D46333" w14:paraId="73C18042"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5B0ADE0E" w14:textId="77777777" w:rsidR="00887037" w:rsidRPr="00D46333" w:rsidRDefault="00887037" w:rsidP="00874437">
            <w:pPr>
              <w:rPr>
                <w:rFonts w:cs="Times New Roman"/>
              </w:rPr>
            </w:pPr>
            <w:r w:rsidRPr="00D46333">
              <w:rPr>
                <w:rFonts w:cs="Times New Roman"/>
              </w:rPr>
              <w:t>Fase 3.</w:t>
            </w:r>
          </w:p>
        </w:tc>
        <w:tc>
          <w:tcPr>
            <w:tcW w:w="3054" w:type="dxa"/>
            <w:tcBorders>
              <w:top w:val="single" w:sz="4" w:space="0" w:color="auto"/>
              <w:left w:val="single" w:sz="4" w:space="0" w:color="auto"/>
              <w:bottom w:val="single" w:sz="4" w:space="0" w:color="auto"/>
              <w:right w:val="single" w:sz="4" w:space="0" w:color="auto"/>
            </w:tcBorders>
            <w:hideMark/>
          </w:tcPr>
          <w:p w14:paraId="4AF5AD3B" w14:textId="77777777" w:rsidR="00887037" w:rsidRPr="00D46333" w:rsidRDefault="00887037" w:rsidP="00874437">
            <w:pPr>
              <w:rPr>
                <w:rFonts w:cs="Times New Roman"/>
              </w:rPr>
            </w:pPr>
            <w:r w:rsidRPr="00D46333">
              <w:rPr>
                <w:rFonts w:cs="Times New Roman"/>
              </w:rPr>
              <w:t>Implementación del módulo de carga y almacenamiento.</w:t>
            </w:r>
          </w:p>
        </w:tc>
        <w:tc>
          <w:tcPr>
            <w:tcW w:w="1773" w:type="dxa"/>
            <w:tcBorders>
              <w:top w:val="single" w:sz="4" w:space="0" w:color="auto"/>
              <w:left w:val="single" w:sz="4" w:space="0" w:color="auto"/>
              <w:bottom w:val="single" w:sz="4" w:space="0" w:color="auto"/>
              <w:right w:val="single" w:sz="4" w:space="0" w:color="auto"/>
            </w:tcBorders>
            <w:hideMark/>
          </w:tcPr>
          <w:p w14:paraId="4E038AB9" w14:textId="77777777" w:rsidR="00887037" w:rsidRPr="00D46333" w:rsidRDefault="00887037" w:rsidP="00874437">
            <w:pPr>
              <w:rPr>
                <w:rFonts w:cs="Times New Roman"/>
              </w:rPr>
            </w:pPr>
            <w:r w:rsidRPr="00D46333">
              <w:rPr>
                <w:rFonts w:cs="Times New Roman"/>
              </w:rPr>
              <w:t>25 de mayo de 2026.</w:t>
            </w:r>
          </w:p>
        </w:tc>
        <w:tc>
          <w:tcPr>
            <w:tcW w:w="1872" w:type="dxa"/>
            <w:tcBorders>
              <w:top w:val="single" w:sz="4" w:space="0" w:color="auto"/>
              <w:left w:val="single" w:sz="4" w:space="0" w:color="auto"/>
              <w:bottom w:val="single" w:sz="4" w:space="0" w:color="auto"/>
              <w:right w:val="single" w:sz="4" w:space="0" w:color="auto"/>
            </w:tcBorders>
            <w:hideMark/>
          </w:tcPr>
          <w:p w14:paraId="78EDB053" w14:textId="77777777" w:rsidR="00887037" w:rsidRPr="00D46333" w:rsidRDefault="00887037" w:rsidP="00874437">
            <w:pPr>
              <w:rPr>
                <w:rFonts w:cs="Times New Roman"/>
              </w:rPr>
            </w:pPr>
            <w:r w:rsidRPr="00D46333">
              <w:rPr>
                <w:rFonts w:cs="Times New Roman"/>
              </w:rPr>
              <w:t>29 de mayo de 2026.</w:t>
            </w:r>
          </w:p>
        </w:tc>
        <w:tc>
          <w:tcPr>
            <w:tcW w:w="1577" w:type="dxa"/>
            <w:tcBorders>
              <w:top w:val="single" w:sz="4" w:space="0" w:color="auto"/>
              <w:left w:val="single" w:sz="4" w:space="0" w:color="auto"/>
              <w:bottom w:val="single" w:sz="4" w:space="0" w:color="auto"/>
              <w:right w:val="single" w:sz="4" w:space="0" w:color="auto"/>
            </w:tcBorders>
            <w:hideMark/>
          </w:tcPr>
          <w:p w14:paraId="5192472E" w14:textId="77777777" w:rsidR="00887037" w:rsidRPr="00D46333" w:rsidRDefault="00887037" w:rsidP="00874437">
            <w:pPr>
              <w:rPr>
                <w:rFonts w:cs="Times New Roman"/>
              </w:rPr>
            </w:pPr>
            <w:r w:rsidRPr="00D46333">
              <w:rPr>
                <w:rFonts w:cs="Times New Roman"/>
              </w:rPr>
              <w:t>Entrega 2.</w:t>
            </w:r>
          </w:p>
        </w:tc>
      </w:tr>
      <w:tr w:rsidR="00887037" w:rsidRPr="00D46333" w14:paraId="7AF1A299"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616247EE" w14:textId="77777777" w:rsidR="00887037" w:rsidRPr="00D46333" w:rsidRDefault="00887037" w:rsidP="00874437">
            <w:pPr>
              <w:rPr>
                <w:rFonts w:cs="Times New Roman"/>
              </w:rPr>
            </w:pPr>
            <w:r w:rsidRPr="00D46333">
              <w:rPr>
                <w:rFonts w:cs="Times New Roman"/>
              </w:rPr>
              <w:t>Fase 3.</w:t>
            </w:r>
          </w:p>
        </w:tc>
        <w:tc>
          <w:tcPr>
            <w:tcW w:w="3054" w:type="dxa"/>
            <w:tcBorders>
              <w:top w:val="single" w:sz="4" w:space="0" w:color="auto"/>
              <w:left w:val="single" w:sz="4" w:space="0" w:color="auto"/>
              <w:bottom w:val="single" w:sz="4" w:space="0" w:color="auto"/>
              <w:right w:val="single" w:sz="4" w:space="0" w:color="auto"/>
            </w:tcBorders>
            <w:hideMark/>
          </w:tcPr>
          <w:p w14:paraId="126E5B4B" w14:textId="77777777" w:rsidR="00887037" w:rsidRPr="00D46333" w:rsidRDefault="00887037" w:rsidP="00874437">
            <w:pPr>
              <w:rPr>
                <w:rFonts w:cs="Times New Roman"/>
              </w:rPr>
            </w:pPr>
            <w:r w:rsidRPr="00D46333">
              <w:rPr>
                <w:rFonts w:cs="Times New Roman"/>
              </w:rPr>
              <w:t xml:space="preserve">Implementación de extracción de texto y </w:t>
            </w:r>
            <w:r w:rsidRPr="00D46333">
              <w:rPr>
                <w:rFonts w:cs="Times New Roman"/>
                <w:i/>
                <w:iCs/>
              </w:rPr>
              <w:t>OCR</w:t>
            </w:r>
            <w:r w:rsidRPr="00D46333">
              <w:rPr>
                <w:rFonts w:cs="Times New Roman"/>
              </w:rPr>
              <w:t>.</w:t>
            </w:r>
          </w:p>
        </w:tc>
        <w:tc>
          <w:tcPr>
            <w:tcW w:w="1773" w:type="dxa"/>
            <w:tcBorders>
              <w:top w:val="single" w:sz="4" w:space="0" w:color="auto"/>
              <w:left w:val="single" w:sz="4" w:space="0" w:color="auto"/>
              <w:bottom w:val="single" w:sz="4" w:space="0" w:color="auto"/>
              <w:right w:val="single" w:sz="4" w:space="0" w:color="auto"/>
            </w:tcBorders>
            <w:hideMark/>
          </w:tcPr>
          <w:p w14:paraId="2EB0F9F4" w14:textId="77777777" w:rsidR="00887037" w:rsidRPr="00D46333" w:rsidRDefault="00887037" w:rsidP="00874437">
            <w:pPr>
              <w:rPr>
                <w:rFonts w:cs="Times New Roman"/>
              </w:rPr>
            </w:pPr>
            <w:r w:rsidRPr="00D46333">
              <w:rPr>
                <w:rFonts w:cs="Times New Roman"/>
              </w:rPr>
              <w:t>01 de junio de 2026.</w:t>
            </w:r>
          </w:p>
        </w:tc>
        <w:tc>
          <w:tcPr>
            <w:tcW w:w="1872" w:type="dxa"/>
            <w:tcBorders>
              <w:top w:val="single" w:sz="4" w:space="0" w:color="auto"/>
              <w:left w:val="single" w:sz="4" w:space="0" w:color="auto"/>
              <w:bottom w:val="single" w:sz="4" w:space="0" w:color="auto"/>
              <w:right w:val="single" w:sz="4" w:space="0" w:color="auto"/>
            </w:tcBorders>
            <w:hideMark/>
          </w:tcPr>
          <w:p w14:paraId="5671D7D6" w14:textId="77777777" w:rsidR="00887037" w:rsidRPr="00D46333" w:rsidRDefault="00887037" w:rsidP="00874437">
            <w:pPr>
              <w:rPr>
                <w:rFonts w:cs="Times New Roman"/>
              </w:rPr>
            </w:pPr>
            <w:r w:rsidRPr="00D46333">
              <w:rPr>
                <w:rFonts w:cs="Times New Roman"/>
              </w:rPr>
              <w:t>05 de junio de 2026.</w:t>
            </w:r>
          </w:p>
        </w:tc>
        <w:tc>
          <w:tcPr>
            <w:tcW w:w="1577" w:type="dxa"/>
            <w:tcBorders>
              <w:top w:val="single" w:sz="4" w:space="0" w:color="auto"/>
              <w:left w:val="single" w:sz="4" w:space="0" w:color="auto"/>
              <w:bottom w:val="single" w:sz="4" w:space="0" w:color="auto"/>
              <w:right w:val="single" w:sz="4" w:space="0" w:color="auto"/>
            </w:tcBorders>
            <w:hideMark/>
          </w:tcPr>
          <w:p w14:paraId="6872108B" w14:textId="77777777" w:rsidR="00887037" w:rsidRPr="00D46333" w:rsidRDefault="00887037" w:rsidP="00874437">
            <w:pPr>
              <w:rPr>
                <w:rFonts w:cs="Times New Roman"/>
              </w:rPr>
            </w:pPr>
            <w:r w:rsidRPr="00D46333">
              <w:rPr>
                <w:rFonts w:cs="Times New Roman"/>
              </w:rPr>
              <w:t>Entrega 2.</w:t>
            </w:r>
          </w:p>
        </w:tc>
      </w:tr>
      <w:tr w:rsidR="00887037" w:rsidRPr="00D46333" w14:paraId="4F393823"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22F7BC53" w14:textId="77777777" w:rsidR="00887037" w:rsidRPr="00D46333" w:rsidRDefault="00887037" w:rsidP="00874437">
            <w:pPr>
              <w:rPr>
                <w:rFonts w:cs="Times New Roman"/>
              </w:rPr>
            </w:pPr>
            <w:r w:rsidRPr="00D46333">
              <w:rPr>
                <w:rFonts w:cs="Times New Roman"/>
              </w:rPr>
              <w:t>Fase 3.</w:t>
            </w:r>
          </w:p>
        </w:tc>
        <w:tc>
          <w:tcPr>
            <w:tcW w:w="3054" w:type="dxa"/>
            <w:tcBorders>
              <w:top w:val="single" w:sz="4" w:space="0" w:color="auto"/>
              <w:left w:val="single" w:sz="4" w:space="0" w:color="auto"/>
              <w:bottom w:val="single" w:sz="4" w:space="0" w:color="auto"/>
              <w:right w:val="single" w:sz="4" w:space="0" w:color="auto"/>
            </w:tcBorders>
            <w:hideMark/>
          </w:tcPr>
          <w:p w14:paraId="15006FA2" w14:textId="77777777" w:rsidR="00887037" w:rsidRPr="00D46333" w:rsidRDefault="00887037" w:rsidP="00874437">
            <w:pPr>
              <w:rPr>
                <w:rFonts w:cs="Times New Roman"/>
              </w:rPr>
            </w:pPr>
            <w:r w:rsidRPr="00D46333">
              <w:rPr>
                <w:rFonts w:cs="Times New Roman"/>
              </w:rPr>
              <w:t>Desarrollo del mecanismo de clasificación documental.</w:t>
            </w:r>
          </w:p>
        </w:tc>
        <w:tc>
          <w:tcPr>
            <w:tcW w:w="1773" w:type="dxa"/>
            <w:tcBorders>
              <w:top w:val="single" w:sz="4" w:space="0" w:color="auto"/>
              <w:left w:val="single" w:sz="4" w:space="0" w:color="auto"/>
              <w:bottom w:val="single" w:sz="4" w:space="0" w:color="auto"/>
              <w:right w:val="single" w:sz="4" w:space="0" w:color="auto"/>
            </w:tcBorders>
            <w:hideMark/>
          </w:tcPr>
          <w:p w14:paraId="4CC74529" w14:textId="77777777" w:rsidR="00887037" w:rsidRPr="00D46333" w:rsidRDefault="00887037" w:rsidP="00874437">
            <w:pPr>
              <w:rPr>
                <w:rFonts w:cs="Times New Roman"/>
              </w:rPr>
            </w:pPr>
            <w:r w:rsidRPr="00D46333">
              <w:rPr>
                <w:rFonts w:cs="Times New Roman"/>
              </w:rPr>
              <w:t>08 de junio de 2026.</w:t>
            </w:r>
          </w:p>
        </w:tc>
        <w:tc>
          <w:tcPr>
            <w:tcW w:w="1872" w:type="dxa"/>
            <w:tcBorders>
              <w:top w:val="single" w:sz="4" w:space="0" w:color="auto"/>
              <w:left w:val="single" w:sz="4" w:space="0" w:color="auto"/>
              <w:bottom w:val="single" w:sz="4" w:space="0" w:color="auto"/>
              <w:right w:val="single" w:sz="4" w:space="0" w:color="auto"/>
            </w:tcBorders>
            <w:hideMark/>
          </w:tcPr>
          <w:p w14:paraId="13B50F49" w14:textId="77777777" w:rsidR="00887037" w:rsidRPr="00D46333" w:rsidRDefault="00887037" w:rsidP="00874437">
            <w:pPr>
              <w:rPr>
                <w:rFonts w:cs="Times New Roman"/>
              </w:rPr>
            </w:pPr>
            <w:r w:rsidRPr="00D46333">
              <w:rPr>
                <w:rFonts w:cs="Times New Roman"/>
              </w:rPr>
              <w:t>12 de junio de 2026.</w:t>
            </w:r>
          </w:p>
        </w:tc>
        <w:tc>
          <w:tcPr>
            <w:tcW w:w="1577" w:type="dxa"/>
            <w:tcBorders>
              <w:top w:val="single" w:sz="4" w:space="0" w:color="auto"/>
              <w:left w:val="single" w:sz="4" w:space="0" w:color="auto"/>
              <w:bottom w:val="single" w:sz="4" w:space="0" w:color="auto"/>
              <w:right w:val="single" w:sz="4" w:space="0" w:color="auto"/>
            </w:tcBorders>
            <w:hideMark/>
          </w:tcPr>
          <w:p w14:paraId="241831BF" w14:textId="77777777" w:rsidR="00887037" w:rsidRPr="00D46333" w:rsidRDefault="00887037" w:rsidP="00874437">
            <w:pPr>
              <w:rPr>
                <w:rFonts w:cs="Times New Roman"/>
              </w:rPr>
            </w:pPr>
            <w:r w:rsidRPr="00D46333">
              <w:rPr>
                <w:rFonts w:cs="Times New Roman"/>
              </w:rPr>
              <w:t>Entrega 2.</w:t>
            </w:r>
          </w:p>
        </w:tc>
      </w:tr>
      <w:tr w:rsidR="00887037" w:rsidRPr="00D46333" w14:paraId="425EE6DF"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612B890E" w14:textId="77777777" w:rsidR="00887037" w:rsidRPr="00D46333" w:rsidRDefault="00887037" w:rsidP="00874437">
            <w:pPr>
              <w:rPr>
                <w:rFonts w:cs="Times New Roman"/>
              </w:rPr>
            </w:pPr>
            <w:r w:rsidRPr="00D46333">
              <w:rPr>
                <w:rFonts w:cs="Times New Roman"/>
              </w:rPr>
              <w:lastRenderedPageBreak/>
              <w:t>Fase 4.</w:t>
            </w:r>
          </w:p>
        </w:tc>
        <w:tc>
          <w:tcPr>
            <w:tcW w:w="3054" w:type="dxa"/>
            <w:tcBorders>
              <w:top w:val="single" w:sz="4" w:space="0" w:color="auto"/>
              <w:left w:val="single" w:sz="4" w:space="0" w:color="auto"/>
              <w:bottom w:val="single" w:sz="4" w:space="0" w:color="auto"/>
              <w:right w:val="single" w:sz="4" w:space="0" w:color="auto"/>
            </w:tcBorders>
            <w:hideMark/>
          </w:tcPr>
          <w:p w14:paraId="5E35BEF7" w14:textId="77777777" w:rsidR="00887037" w:rsidRPr="00D46333" w:rsidRDefault="00887037" w:rsidP="00874437">
            <w:pPr>
              <w:rPr>
                <w:rFonts w:cs="Times New Roman"/>
              </w:rPr>
            </w:pPr>
            <w:r w:rsidRPr="00D46333">
              <w:rPr>
                <w:rFonts w:cs="Times New Roman"/>
              </w:rPr>
              <w:t>Integración y pruebas.</w:t>
            </w:r>
          </w:p>
        </w:tc>
        <w:tc>
          <w:tcPr>
            <w:tcW w:w="1773" w:type="dxa"/>
            <w:tcBorders>
              <w:top w:val="single" w:sz="4" w:space="0" w:color="auto"/>
              <w:left w:val="single" w:sz="4" w:space="0" w:color="auto"/>
              <w:bottom w:val="single" w:sz="4" w:space="0" w:color="auto"/>
              <w:right w:val="single" w:sz="4" w:space="0" w:color="auto"/>
            </w:tcBorders>
            <w:hideMark/>
          </w:tcPr>
          <w:p w14:paraId="4EEC049D" w14:textId="77777777" w:rsidR="00887037" w:rsidRPr="00D46333" w:rsidRDefault="00887037" w:rsidP="00874437">
            <w:pPr>
              <w:rPr>
                <w:rFonts w:cs="Times New Roman"/>
              </w:rPr>
            </w:pPr>
            <w:r w:rsidRPr="00D46333">
              <w:rPr>
                <w:rFonts w:cs="Times New Roman"/>
              </w:rPr>
              <w:t>15 de junio de 2026.</w:t>
            </w:r>
          </w:p>
        </w:tc>
        <w:tc>
          <w:tcPr>
            <w:tcW w:w="1872" w:type="dxa"/>
            <w:tcBorders>
              <w:top w:val="single" w:sz="4" w:space="0" w:color="auto"/>
              <w:left w:val="single" w:sz="4" w:space="0" w:color="auto"/>
              <w:bottom w:val="single" w:sz="4" w:space="0" w:color="auto"/>
              <w:right w:val="single" w:sz="4" w:space="0" w:color="auto"/>
            </w:tcBorders>
            <w:hideMark/>
          </w:tcPr>
          <w:p w14:paraId="4F79D0AD" w14:textId="77777777" w:rsidR="00887037" w:rsidRPr="00D46333" w:rsidRDefault="00887037" w:rsidP="00874437">
            <w:pPr>
              <w:rPr>
                <w:rFonts w:cs="Times New Roman"/>
              </w:rPr>
            </w:pPr>
            <w:r w:rsidRPr="00D46333">
              <w:rPr>
                <w:rFonts w:cs="Times New Roman"/>
              </w:rPr>
              <w:t>26 de junio de 2026.</w:t>
            </w:r>
          </w:p>
        </w:tc>
        <w:tc>
          <w:tcPr>
            <w:tcW w:w="1577" w:type="dxa"/>
            <w:tcBorders>
              <w:top w:val="single" w:sz="4" w:space="0" w:color="auto"/>
              <w:left w:val="single" w:sz="4" w:space="0" w:color="auto"/>
              <w:bottom w:val="single" w:sz="4" w:space="0" w:color="auto"/>
              <w:right w:val="single" w:sz="4" w:space="0" w:color="auto"/>
            </w:tcBorders>
            <w:hideMark/>
          </w:tcPr>
          <w:p w14:paraId="0F476E4B" w14:textId="77777777" w:rsidR="00887037" w:rsidRPr="00D46333" w:rsidRDefault="00887037" w:rsidP="00874437">
            <w:pPr>
              <w:rPr>
                <w:rFonts w:cs="Times New Roman"/>
              </w:rPr>
            </w:pPr>
            <w:r w:rsidRPr="00D46333">
              <w:rPr>
                <w:rFonts w:cs="Times New Roman"/>
              </w:rPr>
              <w:t>Entrega 3.</w:t>
            </w:r>
          </w:p>
        </w:tc>
      </w:tr>
      <w:tr w:rsidR="00887037" w:rsidRPr="00D46333" w14:paraId="02D460A0"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4DCBD89F" w14:textId="77777777" w:rsidR="00887037" w:rsidRPr="00D46333" w:rsidRDefault="00887037" w:rsidP="00874437">
            <w:pPr>
              <w:rPr>
                <w:rFonts w:cs="Times New Roman"/>
              </w:rPr>
            </w:pPr>
            <w:r w:rsidRPr="00D46333">
              <w:rPr>
                <w:rFonts w:cs="Times New Roman"/>
              </w:rPr>
              <w:t>Fase 4.</w:t>
            </w:r>
          </w:p>
        </w:tc>
        <w:tc>
          <w:tcPr>
            <w:tcW w:w="3054" w:type="dxa"/>
            <w:tcBorders>
              <w:top w:val="single" w:sz="4" w:space="0" w:color="auto"/>
              <w:left w:val="single" w:sz="4" w:space="0" w:color="auto"/>
              <w:bottom w:val="single" w:sz="4" w:space="0" w:color="auto"/>
              <w:right w:val="single" w:sz="4" w:space="0" w:color="auto"/>
            </w:tcBorders>
            <w:hideMark/>
          </w:tcPr>
          <w:p w14:paraId="20421CE9" w14:textId="77777777" w:rsidR="00887037" w:rsidRPr="00D46333" w:rsidRDefault="00887037" w:rsidP="00874437">
            <w:pPr>
              <w:rPr>
                <w:rFonts w:cs="Times New Roman"/>
              </w:rPr>
            </w:pPr>
            <w:r w:rsidRPr="00D46333">
              <w:rPr>
                <w:rFonts w:cs="Times New Roman"/>
              </w:rPr>
              <w:t>Integración de módulos del sistema.</w:t>
            </w:r>
          </w:p>
        </w:tc>
        <w:tc>
          <w:tcPr>
            <w:tcW w:w="1773" w:type="dxa"/>
            <w:tcBorders>
              <w:top w:val="single" w:sz="4" w:space="0" w:color="auto"/>
              <w:left w:val="single" w:sz="4" w:space="0" w:color="auto"/>
              <w:bottom w:val="single" w:sz="4" w:space="0" w:color="auto"/>
              <w:right w:val="single" w:sz="4" w:space="0" w:color="auto"/>
            </w:tcBorders>
            <w:hideMark/>
          </w:tcPr>
          <w:p w14:paraId="235BE59F" w14:textId="77777777" w:rsidR="00887037" w:rsidRPr="00D46333" w:rsidRDefault="00887037" w:rsidP="00874437">
            <w:pPr>
              <w:rPr>
                <w:rFonts w:cs="Times New Roman"/>
              </w:rPr>
            </w:pPr>
            <w:r w:rsidRPr="00D46333">
              <w:rPr>
                <w:rFonts w:cs="Times New Roman"/>
              </w:rPr>
              <w:t>15 de junio de 2026.</w:t>
            </w:r>
          </w:p>
        </w:tc>
        <w:tc>
          <w:tcPr>
            <w:tcW w:w="1872" w:type="dxa"/>
            <w:tcBorders>
              <w:top w:val="single" w:sz="4" w:space="0" w:color="auto"/>
              <w:left w:val="single" w:sz="4" w:space="0" w:color="auto"/>
              <w:bottom w:val="single" w:sz="4" w:space="0" w:color="auto"/>
              <w:right w:val="single" w:sz="4" w:space="0" w:color="auto"/>
            </w:tcBorders>
            <w:hideMark/>
          </w:tcPr>
          <w:p w14:paraId="1784C979" w14:textId="77777777" w:rsidR="00887037" w:rsidRPr="00D46333" w:rsidRDefault="00887037" w:rsidP="00874437">
            <w:pPr>
              <w:rPr>
                <w:rFonts w:cs="Times New Roman"/>
              </w:rPr>
            </w:pPr>
            <w:r w:rsidRPr="00D46333">
              <w:rPr>
                <w:rFonts w:cs="Times New Roman"/>
              </w:rPr>
              <w:t>19 de junio de 2026.</w:t>
            </w:r>
          </w:p>
        </w:tc>
        <w:tc>
          <w:tcPr>
            <w:tcW w:w="1577" w:type="dxa"/>
            <w:tcBorders>
              <w:top w:val="single" w:sz="4" w:space="0" w:color="auto"/>
              <w:left w:val="single" w:sz="4" w:space="0" w:color="auto"/>
              <w:bottom w:val="single" w:sz="4" w:space="0" w:color="auto"/>
              <w:right w:val="single" w:sz="4" w:space="0" w:color="auto"/>
            </w:tcBorders>
            <w:hideMark/>
          </w:tcPr>
          <w:p w14:paraId="5C31F016" w14:textId="77777777" w:rsidR="00887037" w:rsidRPr="00D46333" w:rsidRDefault="00887037" w:rsidP="00874437">
            <w:pPr>
              <w:rPr>
                <w:rFonts w:cs="Times New Roman"/>
              </w:rPr>
            </w:pPr>
            <w:r w:rsidRPr="00D46333">
              <w:rPr>
                <w:rFonts w:cs="Times New Roman"/>
              </w:rPr>
              <w:t>Entrega 3.</w:t>
            </w:r>
          </w:p>
        </w:tc>
      </w:tr>
      <w:tr w:rsidR="00887037" w:rsidRPr="00D46333" w14:paraId="7C25BE89"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288B8B6E" w14:textId="77777777" w:rsidR="00887037" w:rsidRPr="00D46333" w:rsidRDefault="00887037" w:rsidP="00874437">
            <w:pPr>
              <w:rPr>
                <w:rFonts w:cs="Times New Roman"/>
              </w:rPr>
            </w:pPr>
            <w:r w:rsidRPr="00D46333">
              <w:rPr>
                <w:rFonts w:cs="Times New Roman"/>
              </w:rPr>
              <w:t>Fase 4.</w:t>
            </w:r>
          </w:p>
        </w:tc>
        <w:tc>
          <w:tcPr>
            <w:tcW w:w="3054" w:type="dxa"/>
            <w:tcBorders>
              <w:top w:val="single" w:sz="4" w:space="0" w:color="auto"/>
              <w:left w:val="single" w:sz="4" w:space="0" w:color="auto"/>
              <w:bottom w:val="single" w:sz="4" w:space="0" w:color="auto"/>
              <w:right w:val="single" w:sz="4" w:space="0" w:color="auto"/>
            </w:tcBorders>
            <w:hideMark/>
          </w:tcPr>
          <w:p w14:paraId="0C70C260" w14:textId="77777777" w:rsidR="00887037" w:rsidRPr="00D46333" w:rsidRDefault="00887037" w:rsidP="00874437">
            <w:pPr>
              <w:rPr>
                <w:rFonts w:cs="Times New Roman"/>
              </w:rPr>
            </w:pPr>
            <w:r w:rsidRPr="00D46333">
              <w:rPr>
                <w:rFonts w:cs="Times New Roman"/>
              </w:rPr>
              <w:t>Pruebas funcionales y validación del sistema.</w:t>
            </w:r>
          </w:p>
        </w:tc>
        <w:tc>
          <w:tcPr>
            <w:tcW w:w="1773" w:type="dxa"/>
            <w:tcBorders>
              <w:top w:val="single" w:sz="4" w:space="0" w:color="auto"/>
              <w:left w:val="single" w:sz="4" w:space="0" w:color="auto"/>
              <w:bottom w:val="single" w:sz="4" w:space="0" w:color="auto"/>
              <w:right w:val="single" w:sz="4" w:space="0" w:color="auto"/>
            </w:tcBorders>
            <w:hideMark/>
          </w:tcPr>
          <w:p w14:paraId="5CDD84F6" w14:textId="77777777" w:rsidR="00887037" w:rsidRPr="00D46333" w:rsidRDefault="00887037" w:rsidP="00874437">
            <w:pPr>
              <w:rPr>
                <w:rFonts w:cs="Times New Roman"/>
              </w:rPr>
            </w:pPr>
            <w:r w:rsidRPr="00D46333">
              <w:rPr>
                <w:rFonts w:cs="Times New Roman"/>
              </w:rPr>
              <w:t>22 de junio de 2026.</w:t>
            </w:r>
          </w:p>
        </w:tc>
        <w:tc>
          <w:tcPr>
            <w:tcW w:w="1872" w:type="dxa"/>
            <w:tcBorders>
              <w:top w:val="single" w:sz="4" w:space="0" w:color="auto"/>
              <w:left w:val="single" w:sz="4" w:space="0" w:color="auto"/>
              <w:bottom w:val="single" w:sz="4" w:space="0" w:color="auto"/>
              <w:right w:val="single" w:sz="4" w:space="0" w:color="auto"/>
            </w:tcBorders>
            <w:hideMark/>
          </w:tcPr>
          <w:p w14:paraId="3942B207" w14:textId="3BA5D587" w:rsidR="00887037" w:rsidRPr="00D46333" w:rsidRDefault="00887037" w:rsidP="00874437">
            <w:pPr>
              <w:rPr>
                <w:rFonts w:cs="Times New Roman"/>
              </w:rPr>
            </w:pPr>
            <w:r w:rsidRPr="00D46333">
              <w:rPr>
                <w:rFonts w:cs="Times New Roman"/>
              </w:rPr>
              <w:t>2</w:t>
            </w:r>
            <w:r w:rsidR="00EE319E">
              <w:rPr>
                <w:rFonts w:cs="Times New Roman"/>
              </w:rPr>
              <w:t>2</w:t>
            </w:r>
            <w:r w:rsidRPr="00D46333">
              <w:rPr>
                <w:rFonts w:cs="Times New Roman"/>
              </w:rPr>
              <w:t xml:space="preserve"> de junio de 2026.</w:t>
            </w:r>
          </w:p>
        </w:tc>
        <w:tc>
          <w:tcPr>
            <w:tcW w:w="1577" w:type="dxa"/>
            <w:tcBorders>
              <w:top w:val="single" w:sz="4" w:space="0" w:color="auto"/>
              <w:left w:val="single" w:sz="4" w:space="0" w:color="auto"/>
              <w:bottom w:val="single" w:sz="4" w:space="0" w:color="auto"/>
              <w:right w:val="single" w:sz="4" w:space="0" w:color="auto"/>
            </w:tcBorders>
            <w:hideMark/>
          </w:tcPr>
          <w:p w14:paraId="4EB47628" w14:textId="77777777" w:rsidR="00887037" w:rsidRPr="00D46333" w:rsidRDefault="00887037" w:rsidP="00874437">
            <w:pPr>
              <w:rPr>
                <w:rFonts w:cs="Times New Roman"/>
              </w:rPr>
            </w:pPr>
            <w:r w:rsidRPr="00D46333">
              <w:rPr>
                <w:rFonts w:cs="Times New Roman"/>
              </w:rPr>
              <w:t>Entrega 3.</w:t>
            </w:r>
          </w:p>
        </w:tc>
      </w:tr>
      <w:tr w:rsidR="00887037" w:rsidRPr="00D46333" w14:paraId="5180AFBA"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4F0B7E16" w14:textId="77777777" w:rsidR="00887037" w:rsidRPr="00D46333" w:rsidRDefault="00887037" w:rsidP="00874437">
            <w:pPr>
              <w:rPr>
                <w:rFonts w:cs="Times New Roman"/>
              </w:rPr>
            </w:pPr>
            <w:r w:rsidRPr="00D46333">
              <w:rPr>
                <w:rFonts w:cs="Times New Roman"/>
              </w:rPr>
              <w:t>Fase 5.</w:t>
            </w:r>
          </w:p>
        </w:tc>
        <w:tc>
          <w:tcPr>
            <w:tcW w:w="3054" w:type="dxa"/>
            <w:tcBorders>
              <w:top w:val="single" w:sz="4" w:space="0" w:color="auto"/>
              <w:left w:val="single" w:sz="4" w:space="0" w:color="auto"/>
              <w:bottom w:val="single" w:sz="4" w:space="0" w:color="auto"/>
              <w:right w:val="single" w:sz="4" w:space="0" w:color="auto"/>
            </w:tcBorders>
            <w:hideMark/>
          </w:tcPr>
          <w:p w14:paraId="06F0F6A0" w14:textId="77777777" w:rsidR="00887037" w:rsidRPr="00D46333" w:rsidRDefault="00887037" w:rsidP="00874437">
            <w:pPr>
              <w:rPr>
                <w:rFonts w:cs="Times New Roman"/>
              </w:rPr>
            </w:pPr>
            <w:r w:rsidRPr="00D46333">
              <w:rPr>
                <w:rFonts w:cs="Times New Roman"/>
              </w:rPr>
              <w:t>Documentación y cierre.</w:t>
            </w:r>
          </w:p>
        </w:tc>
        <w:tc>
          <w:tcPr>
            <w:tcW w:w="1773" w:type="dxa"/>
            <w:tcBorders>
              <w:top w:val="single" w:sz="4" w:space="0" w:color="auto"/>
              <w:left w:val="single" w:sz="4" w:space="0" w:color="auto"/>
              <w:bottom w:val="single" w:sz="4" w:space="0" w:color="auto"/>
              <w:right w:val="single" w:sz="4" w:space="0" w:color="auto"/>
            </w:tcBorders>
            <w:hideMark/>
          </w:tcPr>
          <w:p w14:paraId="6532096D" w14:textId="523C98F5" w:rsidR="00887037" w:rsidRPr="00D46333" w:rsidRDefault="00887037" w:rsidP="00874437">
            <w:pPr>
              <w:rPr>
                <w:rFonts w:cs="Times New Roman"/>
              </w:rPr>
            </w:pPr>
            <w:r w:rsidRPr="00D46333">
              <w:rPr>
                <w:rFonts w:cs="Times New Roman"/>
              </w:rPr>
              <w:t>2</w:t>
            </w:r>
            <w:r w:rsidR="00EE319E">
              <w:rPr>
                <w:rFonts w:cs="Times New Roman"/>
              </w:rPr>
              <w:t>2</w:t>
            </w:r>
            <w:r w:rsidRPr="00D46333">
              <w:rPr>
                <w:rFonts w:cs="Times New Roman"/>
              </w:rPr>
              <w:t xml:space="preserve"> de junio de 2026.</w:t>
            </w:r>
          </w:p>
        </w:tc>
        <w:tc>
          <w:tcPr>
            <w:tcW w:w="1872" w:type="dxa"/>
            <w:tcBorders>
              <w:top w:val="single" w:sz="4" w:space="0" w:color="auto"/>
              <w:left w:val="single" w:sz="4" w:space="0" w:color="auto"/>
              <w:bottom w:val="single" w:sz="4" w:space="0" w:color="auto"/>
              <w:right w:val="single" w:sz="4" w:space="0" w:color="auto"/>
            </w:tcBorders>
            <w:hideMark/>
          </w:tcPr>
          <w:p w14:paraId="4BA0885E" w14:textId="17AAD796" w:rsidR="00887037" w:rsidRPr="00D46333" w:rsidRDefault="00EE319E" w:rsidP="00874437">
            <w:pPr>
              <w:rPr>
                <w:rFonts w:cs="Times New Roman"/>
              </w:rPr>
            </w:pPr>
            <w:r>
              <w:rPr>
                <w:rFonts w:cs="Times New Roman"/>
              </w:rPr>
              <w:t>24</w:t>
            </w:r>
            <w:r w:rsidR="00887037" w:rsidRPr="00D46333">
              <w:rPr>
                <w:rFonts w:cs="Times New Roman"/>
              </w:rPr>
              <w:t xml:space="preserve"> de junio de 2026.</w:t>
            </w:r>
          </w:p>
        </w:tc>
        <w:tc>
          <w:tcPr>
            <w:tcW w:w="1577" w:type="dxa"/>
            <w:tcBorders>
              <w:top w:val="single" w:sz="4" w:space="0" w:color="auto"/>
              <w:left w:val="single" w:sz="4" w:space="0" w:color="auto"/>
              <w:bottom w:val="single" w:sz="4" w:space="0" w:color="auto"/>
              <w:right w:val="single" w:sz="4" w:space="0" w:color="auto"/>
            </w:tcBorders>
            <w:hideMark/>
          </w:tcPr>
          <w:p w14:paraId="689C5BF5" w14:textId="77777777" w:rsidR="00887037" w:rsidRPr="00D46333" w:rsidRDefault="00887037" w:rsidP="00874437">
            <w:pPr>
              <w:rPr>
                <w:rFonts w:cs="Times New Roman"/>
              </w:rPr>
            </w:pPr>
            <w:r w:rsidRPr="00D46333">
              <w:rPr>
                <w:rFonts w:cs="Times New Roman"/>
              </w:rPr>
              <w:t>Entrega 3.</w:t>
            </w:r>
          </w:p>
        </w:tc>
      </w:tr>
      <w:tr w:rsidR="00887037" w:rsidRPr="00D46333" w14:paraId="3BA94516" w14:textId="77777777" w:rsidTr="00874437">
        <w:tc>
          <w:tcPr>
            <w:tcW w:w="1084" w:type="dxa"/>
            <w:tcBorders>
              <w:top w:val="single" w:sz="4" w:space="0" w:color="auto"/>
              <w:left w:val="single" w:sz="4" w:space="0" w:color="auto"/>
              <w:bottom w:val="single" w:sz="4" w:space="0" w:color="auto"/>
              <w:right w:val="single" w:sz="4" w:space="0" w:color="auto"/>
            </w:tcBorders>
            <w:hideMark/>
          </w:tcPr>
          <w:p w14:paraId="50E257B9" w14:textId="77777777" w:rsidR="00887037" w:rsidRPr="00D46333" w:rsidRDefault="00887037" w:rsidP="00874437">
            <w:pPr>
              <w:rPr>
                <w:rFonts w:cs="Times New Roman"/>
              </w:rPr>
            </w:pPr>
            <w:r w:rsidRPr="00D46333">
              <w:rPr>
                <w:rFonts w:cs="Times New Roman"/>
              </w:rPr>
              <w:t>Fase 5.</w:t>
            </w:r>
          </w:p>
        </w:tc>
        <w:tc>
          <w:tcPr>
            <w:tcW w:w="3054" w:type="dxa"/>
            <w:tcBorders>
              <w:top w:val="single" w:sz="4" w:space="0" w:color="auto"/>
              <w:left w:val="single" w:sz="4" w:space="0" w:color="auto"/>
              <w:bottom w:val="single" w:sz="4" w:space="0" w:color="auto"/>
              <w:right w:val="single" w:sz="4" w:space="0" w:color="auto"/>
            </w:tcBorders>
            <w:hideMark/>
          </w:tcPr>
          <w:p w14:paraId="164C364B" w14:textId="77777777" w:rsidR="00887037" w:rsidRPr="00D46333" w:rsidRDefault="00887037" w:rsidP="00874437">
            <w:pPr>
              <w:rPr>
                <w:rFonts w:cs="Times New Roman"/>
              </w:rPr>
            </w:pPr>
            <w:r w:rsidRPr="00D46333">
              <w:rPr>
                <w:rFonts w:cs="Times New Roman"/>
              </w:rPr>
              <w:t>Consolidación de documentación técnica y académica.</w:t>
            </w:r>
          </w:p>
        </w:tc>
        <w:tc>
          <w:tcPr>
            <w:tcW w:w="1773" w:type="dxa"/>
            <w:tcBorders>
              <w:top w:val="single" w:sz="4" w:space="0" w:color="auto"/>
              <w:left w:val="single" w:sz="4" w:space="0" w:color="auto"/>
              <w:bottom w:val="single" w:sz="4" w:space="0" w:color="auto"/>
              <w:right w:val="single" w:sz="4" w:space="0" w:color="auto"/>
            </w:tcBorders>
            <w:hideMark/>
          </w:tcPr>
          <w:p w14:paraId="04CB85CF" w14:textId="0FD51B90" w:rsidR="00887037" w:rsidRPr="00D46333" w:rsidRDefault="00887037" w:rsidP="00874437">
            <w:pPr>
              <w:rPr>
                <w:rFonts w:cs="Times New Roman"/>
              </w:rPr>
            </w:pPr>
            <w:r w:rsidRPr="00D46333">
              <w:rPr>
                <w:rFonts w:cs="Times New Roman"/>
              </w:rPr>
              <w:t>2</w:t>
            </w:r>
            <w:r w:rsidR="00EE319E">
              <w:rPr>
                <w:rFonts w:cs="Times New Roman"/>
              </w:rPr>
              <w:t>2</w:t>
            </w:r>
            <w:r w:rsidRPr="00D46333">
              <w:rPr>
                <w:rFonts w:cs="Times New Roman"/>
              </w:rPr>
              <w:t xml:space="preserve"> de junio de 2026.</w:t>
            </w:r>
          </w:p>
        </w:tc>
        <w:tc>
          <w:tcPr>
            <w:tcW w:w="1872" w:type="dxa"/>
            <w:tcBorders>
              <w:top w:val="single" w:sz="4" w:space="0" w:color="auto"/>
              <w:left w:val="single" w:sz="4" w:space="0" w:color="auto"/>
              <w:bottom w:val="single" w:sz="4" w:space="0" w:color="auto"/>
              <w:right w:val="single" w:sz="4" w:space="0" w:color="auto"/>
            </w:tcBorders>
            <w:hideMark/>
          </w:tcPr>
          <w:p w14:paraId="0ED91046" w14:textId="24EB85A2" w:rsidR="00887037" w:rsidRPr="00D46333" w:rsidRDefault="00EE319E" w:rsidP="00874437">
            <w:pPr>
              <w:rPr>
                <w:rFonts w:cs="Times New Roman"/>
              </w:rPr>
            </w:pPr>
            <w:r>
              <w:rPr>
                <w:rFonts w:cs="Times New Roman"/>
              </w:rPr>
              <w:t>24</w:t>
            </w:r>
            <w:r w:rsidR="00887037" w:rsidRPr="00D46333">
              <w:rPr>
                <w:rFonts w:cs="Times New Roman"/>
              </w:rPr>
              <w:t xml:space="preserve"> de junio de 2026.</w:t>
            </w:r>
          </w:p>
        </w:tc>
        <w:tc>
          <w:tcPr>
            <w:tcW w:w="1577" w:type="dxa"/>
            <w:tcBorders>
              <w:top w:val="single" w:sz="4" w:space="0" w:color="auto"/>
              <w:left w:val="single" w:sz="4" w:space="0" w:color="auto"/>
              <w:bottom w:val="single" w:sz="4" w:space="0" w:color="auto"/>
              <w:right w:val="single" w:sz="4" w:space="0" w:color="auto"/>
            </w:tcBorders>
            <w:hideMark/>
          </w:tcPr>
          <w:p w14:paraId="3851F824" w14:textId="77777777" w:rsidR="00887037" w:rsidRPr="00D46333" w:rsidRDefault="00887037" w:rsidP="00874437">
            <w:pPr>
              <w:rPr>
                <w:rFonts w:cs="Times New Roman"/>
              </w:rPr>
            </w:pPr>
            <w:r w:rsidRPr="00D46333">
              <w:rPr>
                <w:rFonts w:cs="Times New Roman"/>
              </w:rPr>
              <w:t>Entrega 3.</w:t>
            </w:r>
          </w:p>
        </w:tc>
      </w:tr>
    </w:tbl>
    <w:p w14:paraId="67CC25D2" w14:textId="77777777" w:rsidR="00887037" w:rsidRPr="00D46333" w:rsidRDefault="00887037" w:rsidP="00887037"/>
    <w:p w14:paraId="1DD3D869" w14:textId="77777777" w:rsidR="00887037" w:rsidRPr="00D46333" w:rsidRDefault="00887037" w:rsidP="00887037"/>
    <w:p w14:paraId="6321F5EE" w14:textId="77777777" w:rsidR="00887037" w:rsidRPr="00D46333" w:rsidRDefault="00887037" w:rsidP="00887037">
      <w:pPr>
        <w:pStyle w:val="Ttulo2"/>
      </w:pPr>
      <w:bookmarkStart w:id="86" w:name="_Toc227099527"/>
      <w:bookmarkStart w:id="87" w:name="_Toc233231526"/>
      <w:r w:rsidRPr="00D46333">
        <w:t>Entregas académicas</w:t>
      </w:r>
      <w:bookmarkEnd w:id="86"/>
      <w:bookmarkEnd w:id="87"/>
    </w:p>
    <w:p w14:paraId="28E497BC" w14:textId="77777777" w:rsidR="00887037" w:rsidRDefault="00887037" w:rsidP="00887037">
      <w:pPr>
        <w:rPr>
          <w:rFonts w:cs="Times New Roman"/>
          <w:color w:val="000000" w:themeColor="text1"/>
        </w:rPr>
      </w:pPr>
      <w:r w:rsidRPr="00D46333">
        <w:rPr>
          <w:rFonts w:cs="Times New Roman"/>
          <w:color w:val="000000" w:themeColor="text1"/>
        </w:rPr>
        <w:t>La reorganización del proyecto en tres cortes académicos queda definida de la siguiente manera:</w:t>
      </w:r>
    </w:p>
    <w:p w14:paraId="1AF5A0AF" w14:textId="495F0D0B" w:rsidR="006E5253" w:rsidRPr="0057126A" w:rsidRDefault="006E5253" w:rsidP="006E5253">
      <w:pPr>
        <w:pStyle w:val="Descripcin"/>
        <w:rPr>
          <w:rFonts w:cs="Times New Roman"/>
          <w:color w:val="000000" w:themeColor="text1"/>
        </w:rPr>
      </w:pPr>
      <w:bookmarkStart w:id="88" w:name="_Toc233228741"/>
      <w:r w:rsidRPr="0057126A">
        <w:rPr>
          <w:color w:val="000000" w:themeColor="text1"/>
        </w:rPr>
        <w:t xml:space="preserve">Tabla </w:t>
      </w:r>
      <w:r w:rsidRPr="0057126A">
        <w:rPr>
          <w:color w:val="000000" w:themeColor="text1"/>
        </w:rPr>
        <w:fldChar w:fldCharType="begin"/>
      </w:r>
      <w:r w:rsidRPr="0057126A">
        <w:rPr>
          <w:color w:val="000000" w:themeColor="text1"/>
        </w:rPr>
        <w:instrText xml:space="preserve"> SEQ Tabla \* ARABIC </w:instrText>
      </w:r>
      <w:r w:rsidRPr="0057126A">
        <w:rPr>
          <w:color w:val="000000" w:themeColor="text1"/>
        </w:rPr>
        <w:fldChar w:fldCharType="separate"/>
      </w:r>
      <w:r w:rsidR="00ED161B">
        <w:rPr>
          <w:noProof/>
          <w:color w:val="000000" w:themeColor="text1"/>
        </w:rPr>
        <w:t>8</w:t>
      </w:r>
      <w:r w:rsidRPr="0057126A">
        <w:rPr>
          <w:color w:val="000000" w:themeColor="text1"/>
        </w:rPr>
        <w:fldChar w:fldCharType="end"/>
      </w:r>
      <w:r w:rsidRPr="0057126A">
        <w:rPr>
          <w:color w:val="000000" w:themeColor="text1"/>
        </w:rPr>
        <w:t>. Cronograma de entregas.</w:t>
      </w:r>
      <w:bookmarkEnd w:id="8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0" w:type="dxa"/>
          <w:left w:w="120" w:type="dxa"/>
          <w:bottom w:w="80" w:type="dxa"/>
          <w:right w:w="120" w:type="dxa"/>
        </w:tblCellMar>
        <w:tblLook w:val="04A0" w:firstRow="1" w:lastRow="0" w:firstColumn="1" w:lastColumn="0" w:noHBand="0" w:noVBand="1"/>
      </w:tblPr>
      <w:tblGrid>
        <w:gridCol w:w="1499"/>
        <w:gridCol w:w="2068"/>
        <w:gridCol w:w="5261"/>
      </w:tblGrid>
      <w:tr w:rsidR="00887037" w:rsidRPr="00D46333" w14:paraId="5B361255" w14:textId="77777777" w:rsidTr="00874437">
        <w:trPr>
          <w:tblHeader/>
        </w:trPr>
        <w:tc>
          <w:tcPr>
            <w:tcW w:w="1580" w:type="dxa"/>
            <w:tcBorders>
              <w:top w:val="single" w:sz="4" w:space="0" w:color="auto"/>
              <w:left w:val="single" w:sz="4" w:space="0" w:color="auto"/>
              <w:bottom w:val="single" w:sz="4" w:space="0" w:color="auto"/>
              <w:right w:val="single" w:sz="4" w:space="0" w:color="auto"/>
            </w:tcBorders>
            <w:hideMark/>
          </w:tcPr>
          <w:p w14:paraId="649DCCD4" w14:textId="77777777" w:rsidR="00887037" w:rsidRPr="00D46333" w:rsidRDefault="00887037" w:rsidP="00874437">
            <w:pPr>
              <w:rPr>
                <w:rFonts w:cs="Times New Roman"/>
                <w:color w:val="000000" w:themeColor="text1"/>
              </w:rPr>
            </w:pPr>
            <w:r w:rsidRPr="00D46333">
              <w:rPr>
                <w:rFonts w:cs="Times New Roman"/>
                <w:b/>
                <w:bCs/>
                <w:color w:val="000000" w:themeColor="text1"/>
              </w:rPr>
              <w:t>Entrega</w:t>
            </w:r>
          </w:p>
        </w:tc>
        <w:tc>
          <w:tcPr>
            <w:tcW w:w="2188" w:type="dxa"/>
            <w:tcBorders>
              <w:top w:val="single" w:sz="4" w:space="0" w:color="auto"/>
              <w:left w:val="single" w:sz="4" w:space="0" w:color="auto"/>
              <w:bottom w:val="single" w:sz="4" w:space="0" w:color="auto"/>
              <w:right w:val="single" w:sz="4" w:space="0" w:color="auto"/>
            </w:tcBorders>
            <w:hideMark/>
          </w:tcPr>
          <w:p w14:paraId="14C7D070" w14:textId="77777777" w:rsidR="00887037" w:rsidRPr="00D46333" w:rsidRDefault="00887037" w:rsidP="00874437">
            <w:pPr>
              <w:rPr>
                <w:rFonts w:cs="Times New Roman"/>
                <w:color w:val="000000" w:themeColor="text1"/>
              </w:rPr>
            </w:pPr>
            <w:r w:rsidRPr="00D46333">
              <w:rPr>
                <w:rFonts w:cs="Times New Roman"/>
                <w:b/>
                <w:bCs/>
                <w:color w:val="000000" w:themeColor="text1"/>
              </w:rPr>
              <w:t>Fecha</w:t>
            </w:r>
          </w:p>
        </w:tc>
        <w:tc>
          <w:tcPr>
            <w:tcW w:w="5592" w:type="dxa"/>
            <w:tcBorders>
              <w:top w:val="single" w:sz="4" w:space="0" w:color="auto"/>
              <w:left w:val="single" w:sz="4" w:space="0" w:color="auto"/>
              <w:bottom w:val="single" w:sz="4" w:space="0" w:color="auto"/>
              <w:right w:val="single" w:sz="4" w:space="0" w:color="auto"/>
            </w:tcBorders>
            <w:hideMark/>
          </w:tcPr>
          <w:p w14:paraId="50940FFC" w14:textId="2EC7AC75" w:rsidR="00887037" w:rsidRPr="00D46333" w:rsidRDefault="00887037" w:rsidP="00FE6FC2">
            <w:pPr>
              <w:tabs>
                <w:tab w:val="left" w:pos="2920"/>
              </w:tabs>
              <w:rPr>
                <w:rFonts w:cs="Times New Roman"/>
                <w:color w:val="000000" w:themeColor="text1"/>
              </w:rPr>
            </w:pPr>
            <w:r w:rsidRPr="00D46333">
              <w:rPr>
                <w:rFonts w:cs="Times New Roman"/>
                <w:b/>
                <w:bCs/>
                <w:color w:val="000000" w:themeColor="text1"/>
              </w:rPr>
              <w:t>Contenido principal</w:t>
            </w:r>
            <w:r w:rsidR="00FE6FC2">
              <w:rPr>
                <w:rFonts w:cs="Times New Roman"/>
                <w:b/>
                <w:bCs/>
                <w:color w:val="000000" w:themeColor="text1"/>
              </w:rPr>
              <w:tab/>
            </w:r>
          </w:p>
        </w:tc>
      </w:tr>
      <w:tr w:rsidR="00887037" w:rsidRPr="00D46333" w14:paraId="0A45641F" w14:textId="77777777" w:rsidTr="00874437">
        <w:tc>
          <w:tcPr>
            <w:tcW w:w="1580" w:type="dxa"/>
            <w:tcBorders>
              <w:top w:val="single" w:sz="4" w:space="0" w:color="auto"/>
              <w:left w:val="single" w:sz="4" w:space="0" w:color="auto"/>
              <w:bottom w:val="single" w:sz="4" w:space="0" w:color="auto"/>
              <w:right w:val="single" w:sz="4" w:space="0" w:color="auto"/>
            </w:tcBorders>
            <w:hideMark/>
          </w:tcPr>
          <w:p w14:paraId="446A3446" w14:textId="77777777" w:rsidR="00887037" w:rsidRPr="00D46333" w:rsidRDefault="00887037" w:rsidP="00874437">
            <w:pPr>
              <w:rPr>
                <w:rFonts w:cs="Times New Roman"/>
                <w:color w:val="000000" w:themeColor="text1"/>
              </w:rPr>
            </w:pPr>
            <w:r w:rsidRPr="00D46333">
              <w:rPr>
                <w:rFonts w:cs="Times New Roman"/>
                <w:color w:val="000000" w:themeColor="text1"/>
              </w:rPr>
              <w:t>Entrega 1.</w:t>
            </w:r>
          </w:p>
        </w:tc>
        <w:tc>
          <w:tcPr>
            <w:tcW w:w="2188" w:type="dxa"/>
            <w:tcBorders>
              <w:top w:val="single" w:sz="4" w:space="0" w:color="auto"/>
              <w:left w:val="single" w:sz="4" w:space="0" w:color="auto"/>
              <w:bottom w:val="single" w:sz="4" w:space="0" w:color="auto"/>
              <w:right w:val="single" w:sz="4" w:space="0" w:color="auto"/>
            </w:tcBorders>
            <w:hideMark/>
          </w:tcPr>
          <w:p w14:paraId="396442C3" w14:textId="77777777" w:rsidR="00887037" w:rsidRPr="00D46333" w:rsidRDefault="00887037" w:rsidP="00874437">
            <w:pPr>
              <w:rPr>
                <w:rFonts w:cs="Times New Roman"/>
                <w:color w:val="000000" w:themeColor="text1"/>
              </w:rPr>
            </w:pPr>
            <w:r w:rsidRPr="00D46333">
              <w:rPr>
                <w:rFonts w:cs="Times New Roman"/>
                <w:color w:val="000000" w:themeColor="text1"/>
              </w:rPr>
              <w:t>14 de abril de 2026.</w:t>
            </w:r>
          </w:p>
        </w:tc>
        <w:tc>
          <w:tcPr>
            <w:tcW w:w="5592" w:type="dxa"/>
            <w:tcBorders>
              <w:top w:val="single" w:sz="4" w:space="0" w:color="auto"/>
              <w:left w:val="single" w:sz="4" w:space="0" w:color="auto"/>
              <w:bottom w:val="single" w:sz="4" w:space="0" w:color="auto"/>
              <w:right w:val="single" w:sz="4" w:space="0" w:color="auto"/>
            </w:tcBorders>
            <w:hideMark/>
          </w:tcPr>
          <w:p w14:paraId="56620ACE" w14:textId="77777777" w:rsidR="00887037" w:rsidRPr="00D46333" w:rsidRDefault="00887037" w:rsidP="00874437">
            <w:pPr>
              <w:rPr>
                <w:rFonts w:cs="Times New Roman"/>
                <w:color w:val="000000" w:themeColor="text1"/>
              </w:rPr>
            </w:pPr>
            <w:r w:rsidRPr="00D46333">
              <w:rPr>
                <w:rFonts w:cs="Times New Roman"/>
                <w:color w:val="000000" w:themeColor="text1"/>
              </w:rPr>
              <w:t>Análisis de requerimientos, diseño del sistema, diseño de base de datos, flujo general del sistema e implementación inicial.</w:t>
            </w:r>
          </w:p>
        </w:tc>
      </w:tr>
      <w:tr w:rsidR="00887037" w:rsidRPr="00D46333" w14:paraId="11B8F16F" w14:textId="77777777" w:rsidTr="00874437">
        <w:tc>
          <w:tcPr>
            <w:tcW w:w="1580" w:type="dxa"/>
            <w:tcBorders>
              <w:top w:val="single" w:sz="4" w:space="0" w:color="auto"/>
              <w:left w:val="single" w:sz="4" w:space="0" w:color="auto"/>
              <w:bottom w:val="single" w:sz="4" w:space="0" w:color="auto"/>
              <w:right w:val="single" w:sz="4" w:space="0" w:color="auto"/>
            </w:tcBorders>
            <w:hideMark/>
          </w:tcPr>
          <w:p w14:paraId="231EA03A" w14:textId="77777777" w:rsidR="00887037" w:rsidRPr="00D46333" w:rsidRDefault="00887037" w:rsidP="00874437">
            <w:pPr>
              <w:rPr>
                <w:rFonts w:cs="Times New Roman"/>
                <w:color w:val="000000" w:themeColor="text1"/>
              </w:rPr>
            </w:pPr>
            <w:r w:rsidRPr="00D46333">
              <w:rPr>
                <w:rFonts w:cs="Times New Roman"/>
                <w:color w:val="000000" w:themeColor="text1"/>
              </w:rPr>
              <w:t>Entrega 2.</w:t>
            </w:r>
          </w:p>
        </w:tc>
        <w:tc>
          <w:tcPr>
            <w:tcW w:w="2188" w:type="dxa"/>
            <w:tcBorders>
              <w:top w:val="single" w:sz="4" w:space="0" w:color="auto"/>
              <w:left w:val="single" w:sz="4" w:space="0" w:color="auto"/>
              <w:bottom w:val="single" w:sz="4" w:space="0" w:color="auto"/>
              <w:right w:val="single" w:sz="4" w:space="0" w:color="auto"/>
            </w:tcBorders>
            <w:hideMark/>
          </w:tcPr>
          <w:p w14:paraId="68F595ED" w14:textId="77777777" w:rsidR="00887037" w:rsidRPr="00D46333" w:rsidRDefault="00887037" w:rsidP="00874437">
            <w:pPr>
              <w:rPr>
                <w:rFonts w:cs="Times New Roman"/>
                <w:color w:val="000000" w:themeColor="text1"/>
              </w:rPr>
            </w:pPr>
            <w:r w:rsidRPr="00D46333">
              <w:rPr>
                <w:rFonts w:cs="Times New Roman"/>
                <w:color w:val="000000" w:themeColor="text1"/>
              </w:rPr>
              <w:t>19 de mayo de 2026.</w:t>
            </w:r>
          </w:p>
        </w:tc>
        <w:tc>
          <w:tcPr>
            <w:tcW w:w="5592" w:type="dxa"/>
            <w:tcBorders>
              <w:top w:val="single" w:sz="4" w:space="0" w:color="auto"/>
              <w:left w:val="single" w:sz="4" w:space="0" w:color="auto"/>
              <w:bottom w:val="single" w:sz="4" w:space="0" w:color="auto"/>
              <w:right w:val="single" w:sz="4" w:space="0" w:color="auto"/>
            </w:tcBorders>
            <w:hideMark/>
          </w:tcPr>
          <w:p w14:paraId="3085A287" w14:textId="77777777" w:rsidR="00887037" w:rsidRPr="00D46333" w:rsidRDefault="00887037" w:rsidP="00874437">
            <w:pPr>
              <w:rPr>
                <w:rFonts w:cs="Times New Roman"/>
                <w:color w:val="000000" w:themeColor="text1"/>
              </w:rPr>
            </w:pPr>
            <w:r w:rsidRPr="00D46333">
              <w:rPr>
                <w:rFonts w:cs="Times New Roman"/>
                <w:color w:val="000000" w:themeColor="text1"/>
              </w:rPr>
              <w:t xml:space="preserve">Avance de desarrollo del </w:t>
            </w:r>
            <w:r w:rsidRPr="00D46333">
              <w:rPr>
                <w:rFonts w:cs="Times New Roman"/>
                <w:i/>
                <w:iCs/>
                <w:color w:val="000000" w:themeColor="text1"/>
              </w:rPr>
              <w:t>backend</w:t>
            </w:r>
            <w:r w:rsidRPr="00D46333">
              <w:rPr>
                <w:rFonts w:cs="Times New Roman"/>
                <w:color w:val="000000" w:themeColor="text1"/>
              </w:rPr>
              <w:t xml:space="preserve">, </w:t>
            </w:r>
            <w:r w:rsidRPr="00D46333">
              <w:rPr>
                <w:rFonts w:cs="Times New Roman"/>
                <w:i/>
                <w:iCs/>
                <w:color w:val="000000" w:themeColor="text1"/>
              </w:rPr>
              <w:t>frontend</w:t>
            </w:r>
            <w:r w:rsidRPr="00D46333">
              <w:rPr>
                <w:rFonts w:cs="Times New Roman"/>
                <w:color w:val="000000" w:themeColor="text1"/>
              </w:rPr>
              <w:t>, carga documental e integración parcial del sistema.</w:t>
            </w:r>
          </w:p>
        </w:tc>
      </w:tr>
      <w:tr w:rsidR="00887037" w:rsidRPr="00D46333" w14:paraId="5F0BBD9F" w14:textId="77777777" w:rsidTr="00874437">
        <w:tc>
          <w:tcPr>
            <w:tcW w:w="1580" w:type="dxa"/>
            <w:tcBorders>
              <w:top w:val="single" w:sz="4" w:space="0" w:color="auto"/>
              <w:left w:val="single" w:sz="4" w:space="0" w:color="auto"/>
              <w:bottom w:val="single" w:sz="4" w:space="0" w:color="auto"/>
              <w:right w:val="single" w:sz="4" w:space="0" w:color="auto"/>
            </w:tcBorders>
            <w:hideMark/>
          </w:tcPr>
          <w:p w14:paraId="7F12E15F" w14:textId="77777777" w:rsidR="00887037" w:rsidRPr="00D46333" w:rsidRDefault="00887037" w:rsidP="00874437">
            <w:pPr>
              <w:rPr>
                <w:rFonts w:cs="Times New Roman"/>
                <w:color w:val="000000" w:themeColor="text1"/>
              </w:rPr>
            </w:pPr>
            <w:r w:rsidRPr="00D46333">
              <w:rPr>
                <w:rFonts w:cs="Times New Roman"/>
                <w:color w:val="000000" w:themeColor="text1"/>
              </w:rPr>
              <w:t>Entrega 3.</w:t>
            </w:r>
          </w:p>
        </w:tc>
        <w:tc>
          <w:tcPr>
            <w:tcW w:w="2188" w:type="dxa"/>
            <w:tcBorders>
              <w:top w:val="single" w:sz="4" w:space="0" w:color="auto"/>
              <w:left w:val="single" w:sz="4" w:space="0" w:color="auto"/>
              <w:bottom w:val="single" w:sz="4" w:space="0" w:color="auto"/>
              <w:right w:val="single" w:sz="4" w:space="0" w:color="auto"/>
            </w:tcBorders>
            <w:hideMark/>
          </w:tcPr>
          <w:p w14:paraId="125D069B" w14:textId="1EDCE47C" w:rsidR="00887037" w:rsidRPr="00D46333" w:rsidRDefault="00EE319E" w:rsidP="00874437">
            <w:pPr>
              <w:rPr>
                <w:rFonts w:cs="Times New Roman"/>
                <w:color w:val="000000" w:themeColor="text1"/>
              </w:rPr>
            </w:pPr>
            <w:r>
              <w:rPr>
                <w:rFonts w:cs="Times New Roman"/>
                <w:color w:val="000000" w:themeColor="text1"/>
              </w:rPr>
              <w:t>24</w:t>
            </w:r>
            <w:r w:rsidR="00887037" w:rsidRPr="00D46333">
              <w:rPr>
                <w:rFonts w:cs="Times New Roman"/>
                <w:color w:val="000000" w:themeColor="text1"/>
              </w:rPr>
              <w:t xml:space="preserve"> de junio de 2026.</w:t>
            </w:r>
          </w:p>
        </w:tc>
        <w:tc>
          <w:tcPr>
            <w:tcW w:w="5592" w:type="dxa"/>
            <w:tcBorders>
              <w:top w:val="single" w:sz="4" w:space="0" w:color="auto"/>
              <w:left w:val="single" w:sz="4" w:space="0" w:color="auto"/>
              <w:bottom w:val="single" w:sz="4" w:space="0" w:color="auto"/>
              <w:right w:val="single" w:sz="4" w:space="0" w:color="auto"/>
            </w:tcBorders>
            <w:hideMark/>
          </w:tcPr>
          <w:p w14:paraId="15D31CFC" w14:textId="77777777" w:rsidR="00887037" w:rsidRPr="00D46333" w:rsidRDefault="00887037" w:rsidP="00874437">
            <w:pPr>
              <w:rPr>
                <w:rFonts w:cs="Times New Roman"/>
                <w:color w:val="000000" w:themeColor="text1"/>
              </w:rPr>
            </w:pPr>
            <w:r w:rsidRPr="00D46333">
              <w:rPr>
                <w:rFonts w:cs="Times New Roman"/>
                <w:color w:val="000000" w:themeColor="text1"/>
              </w:rPr>
              <w:t>Sistema integrado, pruebas funcionales, documentación final y cierre del proyecto.</w:t>
            </w:r>
          </w:p>
        </w:tc>
      </w:tr>
    </w:tbl>
    <w:p w14:paraId="3871D1C5" w14:textId="77777777" w:rsidR="00887037" w:rsidRDefault="00887037" w:rsidP="00887037">
      <w:pPr>
        <w:rPr>
          <w:rFonts w:cs="Times New Roman"/>
          <w:color w:val="000000" w:themeColor="text1"/>
        </w:rPr>
      </w:pPr>
    </w:p>
    <w:p w14:paraId="0986091A" w14:textId="73D5291C" w:rsidR="00EE319E" w:rsidRPr="00D46333" w:rsidRDefault="00EE319E" w:rsidP="00EE319E">
      <w:pPr>
        <w:ind w:firstLine="708"/>
        <w:rPr>
          <w:rFonts w:cs="Times New Roman"/>
          <w:color w:val="000000" w:themeColor="text1"/>
        </w:rPr>
      </w:pPr>
      <w:r w:rsidRPr="00EE319E">
        <w:rPr>
          <w:rFonts w:cs="Times New Roman"/>
          <w:color w:val="000000" w:themeColor="text1"/>
        </w:rPr>
        <w:lastRenderedPageBreak/>
        <w:t>La Entrega 3 consolidó: sistema integrado operativo, 63 pruebas unitarias, 12 pruebas funcionales, evaluación del clasificador (</w:t>
      </w:r>
      <w:r w:rsidRPr="00EE319E">
        <w:rPr>
          <w:rFonts w:cs="Times New Roman"/>
          <w:b/>
          <w:bCs/>
          <w:color w:val="000000" w:themeColor="text1"/>
        </w:rPr>
        <w:t>83,3 %</w:t>
      </w:r>
      <w:r w:rsidRPr="00EE319E">
        <w:rPr>
          <w:rFonts w:cs="Times New Roman"/>
          <w:color w:val="000000" w:themeColor="text1"/>
        </w:rPr>
        <w:t xml:space="preserve"> exactitud), documentación técnica y académica, y conclusiones del proyecto.</w:t>
      </w:r>
    </w:p>
    <w:p w14:paraId="018952B4" w14:textId="77777777" w:rsidR="00887037" w:rsidRPr="00D46333" w:rsidRDefault="00887037" w:rsidP="00887037">
      <w:pPr>
        <w:pStyle w:val="Ttulo2"/>
        <w:rPr>
          <w:rFonts w:cs="Times New Roman"/>
          <w:color w:val="000000" w:themeColor="text1"/>
        </w:rPr>
      </w:pPr>
      <w:bookmarkStart w:id="89" w:name="_Toc227099528"/>
      <w:bookmarkStart w:id="90" w:name="_Toc233231527"/>
      <w:r w:rsidRPr="00D46333">
        <w:t>Consideraciones del cronograma</w:t>
      </w:r>
      <w:bookmarkEnd w:id="89"/>
      <w:bookmarkEnd w:id="90"/>
    </w:p>
    <w:p w14:paraId="0C367898" w14:textId="77777777" w:rsidR="00887037" w:rsidRPr="00D46333" w:rsidRDefault="00887037" w:rsidP="00887037">
      <w:pPr>
        <w:ind w:firstLine="708"/>
        <w:rPr>
          <w:rFonts w:cs="Times New Roman"/>
          <w:color w:val="000000" w:themeColor="text1"/>
        </w:rPr>
      </w:pPr>
      <w:r w:rsidRPr="00D46333">
        <w:rPr>
          <w:rFonts w:cs="Times New Roman"/>
          <w:color w:val="000000" w:themeColor="text1"/>
        </w:rPr>
        <w:t>El cronograma se ha definido de forma que las primeras semanas se concentren en la estructuración técnica del proyecto, dejando las etapas posteriores para la implementación, integración y validación del sistema. Esta distribución busca mantener coherencia entre el alcance del trabajo de grado y las capacidades reales de desarrollo dentro del tiempo académico disponible.</w:t>
      </w:r>
    </w:p>
    <w:p w14:paraId="20BD1159" w14:textId="77777777" w:rsidR="00887037" w:rsidRDefault="00887037" w:rsidP="00887037">
      <w:pPr>
        <w:ind w:firstLine="357"/>
        <w:rPr>
          <w:rFonts w:cs="Times New Roman"/>
          <w:color w:val="000000" w:themeColor="text1"/>
        </w:rPr>
      </w:pPr>
      <w:r w:rsidRPr="00D46333">
        <w:rPr>
          <w:rFonts w:cs="Times New Roman"/>
          <w:color w:val="000000" w:themeColor="text1"/>
        </w:rPr>
        <w:t>Además</w:t>
      </w:r>
      <w:r>
        <w:rPr>
          <w:rFonts w:cs="Times New Roman"/>
          <w:color w:val="000000" w:themeColor="text1"/>
        </w:rPr>
        <w:t>,</w:t>
      </w:r>
      <w:r w:rsidRPr="00D46333">
        <w:rPr>
          <w:rFonts w:cs="Times New Roman"/>
          <w:color w:val="000000" w:themeColor="text1"/>
        </w:rPr>
        <w:t xml:space="preserve"> la reorganización en tres entregas permite agrupar resultados parciales de forma más consistente con el seguimiento institucional, sin modificar el enfoque general del proyecto ni los objetivos previamente establecidos.</w:t>
      </w:r>
    </w:p>
    <w:p w14:paraId="1752661E" w14:textId="634FBC3E" w:rsidR="00443185" w:rsidRDefault="00443185" w:rsidP="00443185">
      <w:pPr>
        <w:pStyle w:val="Ttulo2"/>
      </w:pPr>
      <w:bookmarkStart w:id="91" w:name="_Toc233231528"/>
      <w:r w:rsidRPr="00443185">
        <w:t>Cumplimiento del cronograma</w:t>
      </w:r>
      <w:bookmarkEnd w:id="91"/>
    </w:p>
    <w:p w14:paraId="6915966E" w14:textId="77777777" w:rsidR="005F3303" w:rsidRDefault="005F3303" w:rsidP="005F3303">
      <w:pPr>
        <w:pStyle w:val="Descripcin"/>
        <w:ind w:firstLine="708"/>
        <w:rPr>
          <w:i w:val="0"/>
          <w:iCs w:val="0"/>
          <w:color w:val="auto"/>
          <w:sz w:val="24"/>
          <w:szCs w:val="24"/>
        </w:rPr>
      </w:pPr>
      <w:r w:rsidRPr="005F3303">
        <w:rPr>
          <w:i w:val="0"/>
          <w:iCs w:val="0"/>
          <w:color w:val="auto"/>
          <w:sz w:val="24"/>
          <w:szCs w:val="24"/>
        </w:rPr>
        <w:t xml:space="preserve">El cronograma del proyecto (Tabla </w:t>
      </w:r>
      <w:r>
        <w:rPr>
          <w:i w:val="0"/>
          <w:iCs w:val="0"/>
          <w:color w:val="auto"/>
          <w:sz w:val="24"/>
          <w:szCs w:val="24"/>
        </w:rPr>
        <w:t>5</w:t>
      </w:r>
      <w:r w:rsidRPr="005F3303">
        <w:rPr>
          <w:i w:val="0"/>
          <w:iCs w:val="0"/>
          <w:color w:val="auto"/>
          <w:sz w:val="24"/>
          <w:szCs w:val="24"/>
        </w:rPr>
        <w:t xml:space="preserve">) distribuyó las actividades en cinco fases progresivas, asociadas a tres entregas académicas. Una vez concluido el desarrollo, se revisó el cumplimiento de cada fase frente a las fechas planificadas y los entregables asociados, con el propósito de documentar la secuencia real del trabajo y evidenciar que las etapas de integración, pruebas y cierre fueron ejecutadas dentro del periodo académico previsto. </w:t>
      </w:r>
    </w:p>
    <w:p w14:paraId="496D8A8B" w14:textId="3394A89E" w:rsidR="005F3303" w:rsidRDefault="005F3303" w:rsidP="005F3303">
      <w:pPr>
        <w:pStyle w:val="Descripcin"/>
        <w:ind w:firstLine="708"/>
        <w:rPr>
          <w:i w:val="0"/>
          <w:iCs w:val="0"/>
          <w:color w:val="auto"/>
          <w:sz w:val="24"/>
          <w:szCs w:val="24"/>
        </w:rPr>
      </w:pPr>
      <w:r>
        <w:rPr>
          <w:i w:val="0"/>
          <w:iCs w:val="0"/>
          <w:color w:val="auto"/>
          <w:sz w:val="24"/>
          <w:szCs w:val="24"/>
        </w:rPr>
        <w:t>La siguiente Tabla</w:t>
      </w:r>
      <w:r w:rsidRPr="005F3303">
        <w:rPr>
          <w:i w:val="0"/>
          <w:iCs w:val="0"/>
          <w:color w:val="auto"/>
          <w:sz w:val="24"/>
          <w:szCs w:val="24"/>
        </w:rPr>
        <w:t xml:space="preserve"> resume el estado de avance de cada fase, la actividad principal desarrollada en ella y la entrega académica a la que corresponde. </w:t>
      </w:r>
    </w:p>
    <w:p w14:paraId="21F79ED2" w14:textId="77777777" w:rsidR="005F3303" w:rsidRDefault="005F3303" w:rsidP="005F3303">
      <w:pPr>
        <w:pStyle w:val="Descripcin"/>
        <w:rPr>
          <w:i w:val="0"/>
          <w:iCs w:val="0"/>
          <w:color w:val="000000" w:themeColor="text1"/>
        </w:rPr>
      </w:pPr>
    </w:p>
    <w:p w14:paraId="0D0A506C" w14:textId="098CB1F5" w:rsidR="00443185" w:rsidRPr="00443185" w:rsidRDefault="00443185" w:rsidP="005F3303">
      <w:pPr>
        <w:pStyle w:val="Descripcin"/>
        <w:rPr>
          <w:color w:val="000000" w:themeColor="text1"/>
        </w:rPr>
      </w:pPr>
      <w:bookmarkStart w:id="92" w:name="_Toc233228742"/>
      <w:r w:rsidRPr="00443185">
        <w:rPr>
          <w:color w:val="000000" w:themeColor="text1"/>
        </w:rPr>
        <w:t xml:space="preserve">Tabla </w:t>
      </w:r>
      <w:r w:rsidRPr="00443185">
        <w:rPr>
          <w:color w:val="000000" w:themeColor="text1"/>
        </w:rPr>
        <w:fldChar w:fldCharType="begin"/>
      </w:r>
      <w:r w:rsidRPr="00443185">
        <w:rPr>
          <w:color w:val="000000" w:themeColor="text1"/>
        </w:rPr>
        <w:instrText xml:space="preserve"> SEQ Tabla \* ARABIC </w:instrText>
      </w:r>
      <w:r w:rsidRPr="00443185">
        <w:rPr>
          <w:color w:val="000000" w:themeColor="text1"/>
        </w:rPr>
        <w:fldChar w:fldCharType="separate"/>
      </w:r>
      <w:r w:rsidR="00ED161B">
        <w:rPr>
          <w:noProof/>
          <w:color w:val="000000" w:themeColor="text1"/>
        </w:rPr>
        <w:t>9</w:t>
      </w:r>
      <w:r w:rsidRPr="00443185">
        <w:rPr>
          <w:color w:val="000000" w:themeColor="text1"/>
        </w:rPr>
        <w:fldChar w:fldCharType="end"/>
      </w:r>
      <w:r w:rsidRPr="00443185">
        <w:rPr>
          <w:color w:val="000000" w:themeColor="text1"/>
        </w:rPr>
        <w:t xml:space="preserve"> . Cumplimiento del cronograma por fase.</w:t>
      </w:r>
      <w:bookmarkEnd w:id="92"/>
    </w:p>
    <w:tbl>
      <w:tblPr>
        <w:tblStyle w:val="Tablaconcuadrcula"/>
        <w:tblW w:w="0" w:type="auto"/>
        <w:tblLook w:val="04A0" w:firstRow="1" w:lastRow="0" w:firstColumn="1" w:lastColumn="0" w:noHBand="0" w:noVBand="1"/>
      </w:tblPr>
      <w:tblGrid>
        <w:gridCol w:w="2207"/>
        <w:gridCol w:w="2207"/>
        <w:gridCol w:w="2207"/>
        <w:gridCol w:w="2207"/>
      </w:tblGrid>
      <w:tr w:rsidR="00443185" w14:paraId="7E6EC2D1" w14:textId="77777777" w:rsidTr="00443185">
        <w:tc>
          <w:tcPr>
            <w:tcW w:w="2207" w:type="dxa"/>
          </w:tcPr>
          <w:p w14:paraId="30EB5B93" w14:textId="3F808432" w:rsidR="00443185" w:rsidRPr="00443185" w:rsidRDefault="00443185" w:rsidP="00443185">
            <w:pPr>
              <w:rPr>
                <w:b/>
                <w:bCs/>
              </w:rPr>
            </w:pPr>
            <w:r w:rsidRPr="00443185">
              <w:rPr>
                <w:b/>
                <w:bCs/>
              </w:rPr>
              <w:t>Fase</w:t>
            </w:r>
          </w:p>
        </w:tc>
        <w:tc>
          <w:tcPr>
            <w:tcW w:w="2207" w:type="dxa"/>
          </w:tcPr>
          <w:p w14:paraId="5024DAD0" w14:textId="7CFA1EC5" w:rsidR="00443185" w:rsidRPr="00443185" w:rsidRDefault="00443185" w:rsidP="00443185">
            <w:pPr>
              <w:rPr>
                <w:b/>
                <w:bCs/>
              </w:rPr>
            </w:pPr>
            <w:r w:rsidRPr="00443185">
              <w:rPr>
                <w:b/>
                <w:bCs/>
              </w:rPr>
              <w:t>Actividades principales</w:t>
            </w:r>
          </w:p>
        </w:tc>
        <w:tc>
          <w:tcPr>
            <w:tcW w:w="2207" w:type="dxa"/>
          </w:tcPr>
          <w:p w14:paraId="30EB312F" w14:textId="31ACCFA7" w:rsidR="00443185" w:rsidRPr="00443185" w:rsidRDefault="00443185" w:rsidP="00443185">
            <w:pPr>
              <w:rPr>
                <w:b/>
                <w:bCs/>
              </w:rPr>
            </w:pPr>
            <w:r w:rsidRPr="00443185">
              <w:rPr>
                <w:b/>
                <w:bCs/>
              </w:rPr>
              <w:t>Entrega</w:t>
            </w:r>
          </w:p>
        </w:tc>
        <w:tc>
          <w:tcPr>
            <w:tcW w:w="2207" w:type="dxa"/>
          </w:tcPr>
          <w:p w14:paraId="49CAA6D3" w14:textId="4D24C0C4" w:rsidR="00443185" w:rsidRPr="00443185" w:rsidRDefault="00443185" w:rsidP="00443185">
            <w:pPr>
              <w:rPr>
                <w:b/>
                <w:bCs/>
              </w:rPr>
            </w:pPr>
            <w:r w:rsidRPr="00443185">
              <w:rPr>
                <w:b/>
                <w:bCs/>
              </w:rPr>
              <w:t>Estado</w:t>
            </w:r>
          </w:p>
        </w:tc>
      </w:tr>
      <w:tr w:rsidR="00443185" w14:paraId="41522B55" w14:textId="77777777" w:rsidTr="00443185">
        <w:tc>
          <w:tcPr>
            <w:tcW w:w="2207" w:type="dxa"/>
          </w:tcPr>
          <w:p w14:paraId="7A34C7C7" w14:textId="02180B9B" w:rsidR="00443185" w:rsidRDefault="00443185" w:rsidP="00443185">
            <w:r w:rsidRPr="00443185">
              <w:t>Fase</w:t>
            </w:r>
            <w:r>
              <w:t xml:space="preserve"> 1</w:t>
            </w:r>
          </w:p>
        </w:tc>
        <w:tc>
          <w:tcPr>
            <w:tcW w:w="2207" w:type="dxa"/>
          </w:tcPr>
          <w:p w14:paraId="55E1273C" w14:textId="5D342D92" w:rsidR="00443185" w:rsidRDefault="00443185" w:rsidP="00443185">
            <w:r w:rsidRPr="00443185">
              <w:t>Análisis de requerimientos</w:t>
            </w:r>
          </w:p>
        </w:tc>
        <w:tc>
          <w:tcPr>
            <w:tcW w:w="2207" w:type="dxa"/>
          </w:tcPr>
          <w:p w14:paraId="39AB1212" w14:textId="40161864" w:rsidR="00443185" w:rsidRDefault="00443185" w:rsidP="00443185">
            <w:r w:rsidRPr="00443185">
              <w:t>Entrega</w:t>
            </w:r>
            <w:r>
              <w:t xml:space="preserve"> 1</w:t>
            </w:r>
          </w:p>
        </w:tc>
        <w:tc>
          <w:tcPr>
            <w:tcW w:w="2207" w:type="dxa"/>
          </w:tcPr>
          <w:p w14:paraId="72E11E3E" w14:textId="2B435909" w:rsidR="00443185" w:rsidRDefault="00443185" w:rsidP="00443185">
            <w:r w:rsidRPr="00AF78E4">
              <w:t>Completado</w:t>
            </w:r>
          </w:p>
        </w:tc>
      </w:tr>
      <w:tr w:rsidR="00443185" w14:paraId="3485AF4E" w14:textId="77777777" w:rsidTr="00443185">
        <w:tc>
          <w:tcPr>
            <w:tcW w:w="2207" w:type="dxa"/>
          </w:tcPr>
          <w:p w14:paraId="08552AA2" w14:textId="3EEEE3F2" w:rsidR="00443185" w:rsidRDefault="00443185" w:rsidP="00443185">
            <w:r w:rsidRPr="00443185">
              <w:t>Fase</w:t>
            </w:r>
            <w:r>
              <w:t xml:space="preserve"> 2</w:t>
            </w:r>
          </w:p>
        </w:tc>
        <w:tc>
          <w:tcPr>
            <w:tcW w:w="2207" w:type="dxa"/>
          </w:tcPr>
          <w:p w14:paraId="465138A8" w14:textId="5AA28498" w:rsidR="00443185" w:rsidRDefault="00443185" w:rsidP="00443185">
            <w:r w:rsidRPr="00443185">
              <w:t>Diseño del sistema y base de dato</w:t>
            </w:r>
          </w:p>
        </w:tc>
        <w:tc>
          <w:tcPr>
            <w:tcW w:w="2207" w:type="dxa"/>
          </w:tcPr>
          <w:p w14:paraId="34F75A87" w14:textId="686B36A5" w:rsidR="00443185" w:rsidRDefault="00443185" w:rsidP="00443185">
            <w:r w:rsidRPr="00443185">
              <w:t>Entrega</w:t>
            </w:r>
            <w:r>
              <w:t xml:space="preserve"> 1</w:t>
            </w:r>
          </w:p>
        </w:tc>
        <w:tc>
          <w:tcPr>
            <w:tcW w:w="2207" w:type="dxa"/>
          </w:tcPr>
          <w:p w14:paraId="1058AA30" w14:textId="51BB857C" w:rsidR="00443185" w:rsidRDefault="00443185" w:rsidP="00443185">
            <w:r w:rsidRPr="00AF78E4">
              <w:t>Completado</w:t>
            </w:r>
          </w:p>
        </w:tc>
      </w:tr>
      <w:tr w:rsidR="00443185" w14:paraId="2D749929" w14:textId="77777777" w:rsidTr="00443185">
        <w:tc>
          <w:tcPr>
            <w:tcW w:w="2207" w:type="dxa"/>
          </w:tcPr>
          <w:p w14:paraId="07A32233" w14:textId="29B92AAC" w:rsidR="00443185" w:rsidRDefault="00443185" w:rsidP="00443185">
            <w:r w:rsidRPr="00443185">
              <w:t>Fase</w:t>
            </w:r>
            <w:r>
              <w:t xml:space="preserve"> 3</w:t>
            </w:r>
          </w:p>
        </w:tc>
        <w:tc>
          <w:tcPr>
            <w:tcW w:w="2207" w:type="dxa"/>
          </w:tcPr>
          <w:p w14:paraId="1863B05B" w14:textId="499C64AB" w:rsidR="00443185" w:rsidRDefault="00443185" w:rsidP="00443185">
            <w:r w:rsidRPr="00443185">
              <w:t>Desarrollo backend, frontend, OCR, clasificador</w:t>
            </w:r>
          </w:p>
        </w:tc>
        <w:tc>
          <w:tcPr>
            <w:tcW w:w="2207" w:type="dxa"/>
          </w:tcPr>
          <w:p w14:paraId="437164E1" w14:textId="1FD41E05" w:rsidR="00443185" w:rsidRDefault="00443185" w:rsidP="00443185">
            <w:r w:rsidRPr="00443185">
              <w:t>Entrega</w:t>
            </w:r>
            <w:r>
              <w:t xml:space="preserve"> 2</w:t>
            </w:r>
          </w:p>
        </w:tc>
        <w:tc>
          <w:tcPr>
            <w:tcW w:w="2207" w:type="dxa"/>
          </w:tcPr>
          <w:p w14:paraId="7037F310" w14:textId="21FCD05F" w:rsidR="00443185" w:rsidRDefault="00443185" w:rsidP="00443185">
            <w:r w:rsidRPr="00AF78E4">
              <w:t>Completado</w:t>
            </w:r>
          </w:p>
        </w:tc>
      </w:tr>
      <w:tr w:rsidR="00443185" w14:paraId="361A5205" w14:textId="77777777" w:rsidTr="00443185">
        <w:tc>
          <w:tcPr>
            <w:tcW w:w="2207" w:type="dxa"/>
          </w:tcPr>
          <w:p w14:paraId="6D24868B" w14:textId="7E6B1129" w:rsidR="00443185" w:rsidRDefault="00443185" w:rsidP="00443185">
            <w:r w:rsidRPr="00443185">
              <w:t>Fase</w:t>
            </w:r>
            <w:r>
              <w:t xml:space="preserve"> 4</w:t>
            </w:r>
          </w:p>
        </w:tc>
        <w:tc>
          <w:tcPr>
            <w:tcW w:w="2207" w:type="dxa"/>
          </w:tcPr>
          <w:p w14:paraId="2D4A7BBB" w14:textId="74E9B266" w:rsidR="00443185" w:rsidRDefault="00443185" w:rsidP="00443185">
            <w:r w:rsidRPr="00443185">
              <w:t>Integración de módulos y pruebas</w:t>
            </w:r>
          </w:p>
        </w:tc>
        <w:tc>
          <w:tcPr>
            <w:tcW w:w="2207" w:type="dxa"/>
          </w:tcPr>
          <w:p w14:paraId="1D798AE1" w14:textId="3869E6DB" w:rsidR="00443185" w:rsidRDefault="00443185" w:rsidP="00443185">
            <w:r w:rsidRPr="00443185">
              <w:t>Entrega</w:t>
            </w:r>
            <w:r>
              <w:t xml:space="preserve"> 3</w:t>
            </w:r>
          </w:p>
        </w:tc>
        <w:tc>
          <w:tcPr>
            <w:tcW w:w="2207" w:type="dxa"/>
          </w:tcPr>
          <w:p w14:paraId="5AD19A53" w14:textId="7AD29CAF" w:rsidR="00443185" w:rsidRDefault="00443185" w:rsidP="00443185">
            <w:r w:rsidRPr="00AF78E4">
              <w:t>Completado</w:t>
            </w:r>
          </w:p>
        </w:tc>
      </w:tr>
      <w:tr w:rsidR="00443185" w14:paraId="21C8DDA6" w14:textId="77777777" w:rsidTr="00443185">
        <w:tc>
          <w:tcPr>
            <w:tcW w:w="2207" w:type="dxa"/>
          </w:tcPr>
          <w:p w14:paraId="2AC96AED" w14:textId="4379CDC4" w:rsidR="00443185" w:rsidRDefault="00443185" w:rsidP="00443185">
            <w:r w:rsidRPr="00443185">
              <w:t>Fase</w:t>
            </w:r>
            <w:r>
              <w:t xml:space="preserve"> 5</w:t>
            </w:r>
          </w:p>
        </w:tc>
        <w:tc>
          <w:tcPr>
            <w:tcW w:w="2207" w:type="dxa"/>
          </w:tcPr>
          <w:p w14:paraId="0C17C929" w14:textId="1ED541B8" w:rsidR="00443185" w:rsidRDefault="00443185" w:rsidP="00443185">
            <w:r w:rsidRPr="00443185">
              <w:t>Documentación y cierre</w:t>
            </w:r>
          </w:p>
        </w:tc>
        <w:tc>
          <w:tcPr>
            <w:tcW w:w="2207" w:type="dxa"/>
          </w:tcPr>
          <w:p w14:paraId="078CF32E" w14:textId="586B0352" w:rsidR="00443185" w:rsidRDefault="00443185" w:rsidP="00443185">
            <w:r w:rsidRPr="00443185">
              <w:t>Entrega</w:t>
            </w:r>
            <w:r>
              <w:t xml:space="preserve"> 3</w:t>
            </w:r>
          </w:p>
        </w:tc>
        <w:tc>
          <w:tcPr>
            <w:tcW w:w="2207" w:type="dxa"/>
          </w:tcPr>
          <w:p w14:paraId="4559D18D" w14:textId="7CD1CD0C" w:rsidR="00443185" w:rsidRDefault="00443185" w:rsidP="00443185">
            <w:r w:rsidRPr="00AF78E4">
              <w:t>Completado</w:t>
            </w:r>
          </w:p>
        </w:tc>
      </w:tr>
    </w:tbl>
    <w:p w14:paraId="0F0B27CD" w14:textId="35D643D4" w:rsidR="00443185" w:rsidRDefault="00443185" w:rsidP="00443185">
      <w:pPr>
        <w:pStyle w:val="Ttulo1"/>
      </w:pPr>
      <w:bookmarkStart w:id="93" w:name="_Toc233231529"/>
      <w:r w:rsidRPr="00443185">
        <w:t>Conclusiones</w:t>
      </w:r>
      <w:bookmarkEnd w:id="93"/>
    </w:p>
    <w:p w14:paraId="178C2495" w14:textId="0EBBE138" w:rsidR="00443185" w:rsidRDefault="00443185" w:rsidP="00443185">
      <w:pPr>
        <w:ind w:firstLine="708"/>
      </w:pPr>
      <w:r>
        <w:lastRenderedPageBreak/>
        <w:t xml:space="preserve">El presente trabajo de grado desarrolló </w:t>
      </w:r>
      <w:r w:rsidRPr="00443185">
        <w:rPr>
          <w:i/>
          <w:iCs/>
        </w:rPr>
        <w:t>Fileoteca</w:t>
      </w:r>
      <w:r>
        <w:t>, una aplicación web de ejecución local para la gestión y clasificación de documentos digitales mediante técnicas bayesianas. A partir del planteamiento del problema formulado en la sección 3.3, se demostró que es viable construir una solución local que incorpore extracción de texto (</w:t>
      </w:r>
      <w:r w:rsidRPr="00443185">
        <w:rPr>
          <w:i/>
          <w:iCs/>
        </w:rPr>
        <w:t>OCR</w:t>
      </w:r>
      <w:r>
        <w:t>), clasificación probabilística y organización multidimensional de documentos sin depender de servicios en la nube.</w:t>
      </w:r>
    </w:p>
    <w:p w14:paraId="7D9A2BE7" w14:textId="442A2E2C" w:rsidR="00443185" w:rsidRDefault="00443185" w:rsidP="00443185">
      <w:r>
        <w:t xml:space="preserve">      En relación con los objetivos planteados, se cumplieron los diez objetivos específicos (Tabla 6), evidenciando que la arquitectura modular propuesta, </w:t>
      </w:r>
      <w:r w:rsidRPr="00443185">
        <w:rPr>
          <w:i/>
          <w:iCs/>
        </w:rPr>
        <w:t>backend</w:t>
      </w:r>
      <w:r>
        <w:t xml:space="preserve"> en </w:t>
      </w:r>
      <w:r w:rsidRPr="00443185">
        <w:rPr>
          <w:i/>
          <w:iCs/>
        </w:rPr>
        <w:t>Go</w:t>
      </w:r>
      <w:r>
        <w:t xml:space="preserve"> con </w:t>
      </w:r>
      <w:r w:rsidRPr="00443185">
        <w:rPr>
          <w:i/>
          <w:iCs/>
        </w:rPr>
        <w:t>PocketBase</w:t>
      </w:r>
      <w:r>
        <w:t xml:space="preserve">, servicio </w:t>
      </w:r>
      <w:r w:rsidRPr="00443185">
        <w:rPr>
          <w:i/>
          <w:iCs/>
        </w:rPr>
        <w:t>OCR</w:t>
      </w:r>
      <w:r>
        <w:t xml:space="preserve"> en </w:t>
      </w:r>
      <w:r w:rsidRPr="00443185">
        <w:rPr>
          <w:i/>
          <w:iCs/>
        </w:rPr>
        <w:t>Python</w:t>
      </w:r>
      <w:r>
        <w:t xml:space="preserve"> comunicado por </w:t>
      </w:r>
      <w:r w:rsidRPr="00443185">
        <w:rPr>
          <w:i/>
          <w:iCs/>
        </w:rPr>
        <w:t>gRPC</w:t>
      </w:r>
      <w:r>
        <w:t xml:space="preserve">, y </w:t>
      </w:r>
      <w:r w:rsidRPr="00443185">
        <w:rPr>
          <w:i/>
          <w:iCs/>
        </w:rPr>
        <w:t>frontend</w:t>
      </w:r>
      <w:r>
        <w:t xml:space="preserve"> en </w:t>
      </w:r>
      <w:r w:rsidRPr="00443185">
        <w:rPr>
          <w:i/>
          <w:iCs/>
        </w:rPr>
        <w:t>Svelte</w:t>
      </w:r>
      <w:r>
        <w:t>, permite ejecutar de forma funcional el flujo completo de incorporación, procesamiento, clasificación y consulta documental.</w:t>
      </w:r>
    </w:p>
    <w:p w14:paraId="10FBA741" w14:textId="213A3384" w:rsidR="00443185" w:rsidRDefault="00443185" w:rsidP="00443185">
      <w:r>
        <w:t xml:space="preserve">      La validación del sistema mediante 63 pruebas unitarias automatizadas y 12 pruebas funcionales manuales confirmó el correcto funcionamiento de los módulos críticos. La evaluación del clasificador </w:t>
      </w:r>
      <w:r w:rsidRPr="00443185">
        <w:rPr>
          <w:i/>
          <w:iCs/>
        </w:rPr>
        <w:t>Naive Bayes</w:t>
      </w:r>
      <w:r>
        <w:t xml:space="preserve"> arrojó una exactitud del </w:t>
      </w:r>
      <w:r w:rsidRPr="00443185">
        <w:rPr>
          <w:b/>
          <w:bCs/>
        </w:rPr>
        <w:t>83,3 %</w:t>
      </w:r>
      <w:r>
        <w:t>, coherente con un enfoque semiautomático que combina sugerencia automática con validación del usuario cuando la confianza del modelo es insuficiente.</w:t>
      </w:r>
    </w:p>
    <w:p w14:paraId="0B3827DB" w14:textId="214C2336" w:rsidR="00443185" w:rsidRPr="00443185" w:rsidRDefault="00443185" w:rsidP="00443185">
      <w:r>
        <w:t xml:space="preserve">      El proyecto aporta una alternativa práctica de gestión documental local orientada a usuarios que requieren mantener el control de su información, integrando conceptos de ingeniería de software, procesamiento documental y clasificación de texto en un producto funcional de código abierto.</w:t>
      </w:r>
    </w:p>
    <w:p w14:paraId="04B868E2" w14:textId="65EC2FDA" w:rsidR="00F67233" w:rsidRDefault="00F67233">
      <w:pPr>
        <w:rPr>
          <w:rFonts w:cs="Times New Roman"/>
        </w:rPr>
      </w:pPr>
      <w:r>
        <w:rPr>
          <w:rFonts w:cs="Times New Roman"/>
        </w:rPr>
        <w:br w:type="page"/>
      </w:r>
    </w:p>
    <w:p w14:paraId="187D67C6" w14:textId="21EAAABF" w:rsidR="00DC2F29" w:rsidRPr="00DC2F29" w:rsidRDefault="00665207" w:rsidP="00DC2F29">
      <w:pPr>
        <w:pStyle w:val="Ttulo1"/>
        <w:rPr>
          <w:szCs w:val="24"/>
        </w:rPr>
      </w:pPr>
      <w:bookmarkStart w:id="94" w:name="_Toc233231530"/>
      <w:r w:rsidRPr="00DC2F29">
        <w:rPr>
          <w:szCs w:val="24"/>
        </w:rPr>
        <w:lastRenderedPageBreak/>
        <w:t>Bibliografía</w:t>
      </w:r>
      <w:bookmarkEnd w:id="94"/>
    </w:p>
    <w:p w14:paraId="15D4DEF7" w14:textId="7B0CB9B8" w:rsidR="00DC2F29" w:rsidRDefault="00DC2F29" w:rsidP="00DC2F29">
      <w:pPr>
        <w:ind w:left="709" w:hanging="709"/>
        <w:rPr>
          <w:rFonts w:cs="Times New Roman"/>
          <w:lang w:val="en-US"/>
        </w:rPr>
      </w:pPr>
      <w:r w:rsidRPr="00DC2F29">
        <w:rPr>
          <w:rFonts w:cs="Times New Roman"/>
          <w:lang w:val="en-US"/>
        </w:rPr>
        <w:t xml:space="preserve">Aariff. (2025, noviembre 12). Classification of Text Documents using Naive Bayes. Medium. https://medium.com/%40lmohammedaariff/classification-of-text-documents-using-naive- bayes-9b67e1dcd3ef </w:t>
      </w:r>
    </w:p>
    <w:p w14:paraId="1C545D38" w14:textId="5000FB11" w:rsidR="00E43A79" w:rsidRPr="00DC2F29" w:rsidRDefault="00E43A79" w:rsidP="00DC2F29">
      <w:pPr>
        <w:ind w:left="709" w:hanging="709"/>
        <w:rPr>
          <w:rFonts w:cs="Times New Roman"/>
          <w:lang w:val="en-US"/>
        </w:rPr>
      </w:pPr>
      <w:r w:rsidRPr="00E43A79">
        <w:rPr>
          <w:rFonts w:cs="Times New Roman"/>
          <w:lang w:val="en-US"/>
        </w:rPr>
        <w:t xml:space="preserve">Aggarwal, C. C., &amp; Zhai, C. (2012). </w:t>
      </w:r>
      <w:r w:rsidRPr="00F809AE">
        <w:rPr>
          <w:rFonts w:cs="Times New Roman"/>
          <w:i/>
          <w:iCs/>
          <w:lang w:val="en-US"/>
        </w:rPr>
        <w:t>Mining text data</w:t>
      </w:r>
      <w:r w:rsidRPr="00F809AE">
        <w:rPr>
          <w:rFonts w:cs="Times New Roman"/>
          <w:lang w:val="en-US"/>
        </w:rPr>
        <w:t>. Springer.</w:t>
      </w:r>
    </w:p>
    <w:p w14:paraId="4A9E9434" w14:textId="323DCE57" w:rsidR="00DC2F29" w:rsidRPr="00F809AE" w:rsidRDefault="00DC2F29" w:rsidP="00DC2F29">
      <w:pPr>
        <w:ind w:left="709" w:hanging="709"/>
        <w:rPr>
          <w:rFonts w:cs="Times New Roman"/>
          <w:lang w:val="en-US"/>
        </w:rPr>
      </w:pPr>
      <w:r w:rsidRPr="00DC2F29">
        <w:rPr>
          <w:rFonts w:cs="Times New Roman"/>
          <w:lang w:val="en-US"/>
        </w:rPr>
        <w:t xml:space="preserve">Aydin, O. (2021). Classification of documents extracted from images with Optical Character Recognition methods. </w:t>
      </w:r>
      <w:r w:rsidRPr="00F809AE">
        <w:rPr>
          <w:rFonts w:cs="Times New Roman"/>
          <w:lang w:val="en-US"/>
        </w:rPr>
        <w:t xml:space="preserve">En arXiv [cs.CV]. http://arxiv.org/abs/2106.11125 </w:t>
      </w:r>
    </w:p>
    <w:p w14:paraId="7F2F2EB0" w14:textId="7300FBB2" w:rsidR="00675F9A" w:rsidRPr="0043666E" w:rsidRDefault="0043666E" w:rsidP="0043666E">
      <w:pPr>
        <w:ind w:left="709" w:hanging="709"/>
        <w:rPr>
          <w:rFonts w:cs="Times New Roman"/>
          <w:lang w:val="en-US"/>
        </w:rPr>
      </w:pPr>
      <w:r w:rsidRPr="0043666E">
        <w:rPr>
          <w:rFonts w:cs="Times New Roman"/>
          <w:lang w:val="en-US"/>
        </w:rPr>
        <w:t xml:space="preserve">Devlin, J., Chang, M. W., Lee, K., &amp; Toutanova, K. (2019). BERT: Pre-training of Deep Bidirectional Transformers for Language Understanding. Proceedings of the 2019 Conference of the North American Chapter of the Association for Computational Linguistics, 4171-4186. </w:t>
      </w:r>
    </w:p>
    <w:p w14:paraId="0BF34EB2" w14:textId="77777777" w:rsidR="0043666E" w:rsidRPr="00F809AE" w:rsidRDefault="0043666E" w:rsidP="0043666E">
      <w:pPr>
        <w:ind w:left="709" w:hanging="709"/>
        <w:rPr>
          <w:rFonts w:cs="Times New Roman"/>
          <w:lang w:val="en-US"/>
        </w:rPr>
      </w:pPr>
      <w:r w:rsidRPr="0043666E">
        <w:rPr>
          <w:rFonts w:cs="Times New Roman"/>
          <w:lang w:val="en-US"/>
        </w:rPr>
        <w:t xml:space="preserve">Hotho, A., Nürnberger, A., &amp; Paaß, G. (2005). A brief survey of text mining. </w:t>
      </w:r>
      <w:r w:rsidRPr="00F809AE">
        <w:rPr>
          <w:rFonts w:cs="Times New Roman"/>
          <w:lang w:val="en-US"/>
        </w:rPr>
        <w:t>LDV Forum, 20(1), 19-62.</w:t>
      </w:r>
    </w:p>
    <w:p w14:paraId="101EC893" w14:textId="07C71D5C" w:rsidR="0043666E" w:rsidRPr="0043666E" w:rsidRDefault="0043666E" w:rsidP="0043666E">
      <w:pPr>
        <w:ind w:left="709" w:hanging="709"/>
        <w:rPr>
          <w:rFonts w:cs="Times New Roman"/>
          <w:lang w:val="en-US"/>
        </w:rPr>
      </w:pPr>
      <w:r w:rsidRPr="00F809AE">
        <w:rPr>
          <w:rFonts w:cs="Times New Roman"/>
          <w:lang w:val="en-US"/>
        </w:rPr>
        <w:t xml:space="preserve">ISO 15489-1:2016. (s. f.). ISO. </w:t>
      </w:r>
      <w:hyperlink r:id="rId20" w:history="1">
        <w:r w:rsidRPr="0043666E">
          <w:rPr>
            <w:rStyle w:val="Hipervnculo"/>
            <w:rFonts w:cs="Times New Roman"/>
            <w:lang w:val="en-US"/>
          </w:rPr>
          <w:t>https://www.iso.org/standard/62542.html</w:t>
        </w:r>
      </w:hyperlink>
    </w:p>
    <w:p w14:paraId="7EDE8E54" w14:textId="226EC4C5" w:rsidR="0043666E" w:rsidRPr="00F809AE" w:rsidRDefault="0043666E" w:rsidP="0043666E">
      <w:pPr>
        <w:ind w:left="709" w:hanging="709"/>
        <w:rPr>
          <w:rFonts w:cs="Times New Roman"/>
          <w:lang w:val="en-US"/>
        </w:rPr>
      </w:pPr>
      <w:r w:rsidRPr="0043666E">
        <w:rPr>
          <w:rFonts w:cs="Times New Roman"/>
          <w:lang w:val="en-US"/>
        </w:rPr>
        <w:t xml:space="preserve">Joachims, T. (1998). Text categorization with support vector machines: Learning with many relevant features. </w:t>
      </w:r>
      <w:r w:rsidRPr="00F809AE">
        <w:rPr>
          <w:rFonts w:cs="Times New Roman"/>
          <w:lang w:val="en-US"/>
        </w:rPr>
        <w:t>En Machine Learning: ECML-98 (pp. 137-142). Springer.</w:t>
      </w:r>
    </w:p>
    <w:p w14:paraId="45A74444" w14:textId="49DD7123" w:rsidR="00675F9A" w:rsidRPr="00675F9A" w:rsidRDefault="00675F9A" w:rsidP="00675F9A">
      <w:pPr>
        <w:ind w:left="709" w:hanging="709"/>
        <w:rPr>
          <w:rFonts w:cs="Times New Roman"/>
          <w:lang w:val="en-US"/>
        </w:rPr>
      </w:pPr>
      <w:r w:rsidRPr="00F809AE">
        <w:rPr>
          <w:rFonts w:cs="Times New Roman"/>
          <w:lang w:val="en-US"/>
        </w:rPr>
        <w:t xml:space="preserve">John, R. (2025, marzo 27). </w:t>
      </w:r>
      <w:r w:rsidRPr="00DC2F29">
        <w:rPr>
          <w:rFonts w:cs="Times New Roman"/>
          <w:lang w:val="en-US"/>
        </w:rPr>
        <w:t xml:space="preserve">Understanding document classification: A step-wise breakdown. </w:t>
      </w:r>
    </w:p>
    <w:p w14:paraId="4451F2AD" w14:textId="0AE03EC3" w:rsidR="00DC2F29" w:rsidRDefault="00DC2F29" w:rsidP="00DC2F29">
      <w:pPr>
        <w:ind w:left="709" w:hanging="709"/>
        <w:rPr>
          <w:rFonts w:cs="Times New Roman"/>
          <w:lang w:val="en-US"/>
        </w:rPr>
      </w:pPr>
      <w:r w:rsidRPr="00DC2F29">
        <w:rPr>
          <w:rFonts w:cs="Times New Roman"/>
          <w:lang w:val="en-US"/>
        </w:rPr>
        <w:t xml:space="preserve">Kavlakoglu, E. (2025, noviembre 17). What are Naïve Bayes classifiers? Ibm.com. https://www.ibm.com/think/topics/naive-bayes </w:t>
      </w:r>
    </w:p>
    <w:p w14:paraId="1DEB62FB" w14:textId="26C55B9D" w:rsidR="00E43A79" w:rsidRDefault="00E43A79" w:rsidP="00DC2F29">
      <w:pPr>
        <w:ind w:left="709" w:hanging="709"/>
        <w:rPr>
          <w:rFonts w:cs="Times New Roman"/>
          <w:lang w:val="en-US"/>
        </w:rPr>
      </w:pPr>
      <w:r w:rsidRPr="00E43A79">
        <w:rPr>
          <w:rFonts w:cs="Times New Roman"/>
          <w:lang w:val="en-US"/>
        </w:rPr>
        <w:t xml:space="preserve">Manning, C. D., Raghavan, P., &amp; Schütze, H. (2008). </w:t>
      </w:r>
      <w:r w:rsidRPr="00E43A79">
        <w:rPr>
          <w:rFonts w:cs="Times New Roman"/>
          <w:i/>
          <w:iCs/>
          <w:lang w:val="en-US"/>
        </w:rPr>
        <w:t>Introduction to information retrieval</w:t>
      </w:r>
      <w:r w:rsidRPr="00E43A79">
        <w:rPr>
          <w:rFonts w:cs="Times New Roman"/>
          <w:lang w:val="en-US"/>
        </w:rPr>
        <w:t>. Cambridge University Press.</w:t>
      </w:r>
    </w:p>
    <w:p w14:paraId="3BADAA09" w14:textId="520A4405" w:rsidR="0043666E" w:rsidRPr="00E43A79" w:rsidRDefault="0043666E" w:rsidP="00DC2F29">
      <w:pPr>
        <w:ind w:left="709" w:hanging="709"/>
        <w:rPr>
          <w:rFonts w:cs="Times New Roman"/>
          <w:lang w:val="en-US"/>
        </w:rPr>
      </w:pPr>
      <w:r w:rsidRPr="0043666E">
        <w:rPr>
          <w:rFonts w:cs="Times New Roman"/>
          <w:lang w:val="en-US"/>
        </w:rPr>
        <w:t>McCallum, A., &amp; Nigam, K. (1998). A comparison of event models for Naive Bayes text classification. Proceedings of the AAAI-98 Workshop on Learning for Text Categorization, 41-48.</w:t>
      </w:r>
    </w:p>
    <w:p w14:paraId="2642EE90" w14:textId="4DF8F7B0" w:rsidR="00E43A79" w:rsidRPr="00F809AE" w:rsidRDefault="00675F9A" w:rsidP="00E43A79">
      <w:pPr>
        <w:ind w:left="709" w:hanging="709"/>
        <w:rPr>
          <w:rFonts w:cs="Times New Roman"/>
        </w:rPr>
      </w:pPr>
      <w:r w:rsidRPr="00675F9A">
        <w:rPr>
          <w:rFonts w:cs="Times New Roman"/>
        </w:rPr>
        <w:t xml:space="preserve">Ministerio de Comercio, Industria y Turismo. (2020). </w:t>
      </w:r>
      <w:r w:rsidRPr="00675F9A">
        <w:rPr>
          <w:rFonts w:cs="Times New Roman"/>
          <w:i/>
          <w:iCs/>
        </w:rPr>
        <w:t>Programa de gestión de documentos electrónicos</w:t>
      </w:r>
      <w:r w:rsidRPr="00675F9A">
        <w:rPr>
          <w:rFonts w:cs="Times New Roman"/>
        </w:rPr>
        <w:t xml:space="preserve">. </w:t>
      </w:r>
      <w:hyperlink r:id="rId21" w:tgtFrame="_new" w:history="1">
        <w:r w:rsidRPr="00675F9A">
          <w:rPr>
            <w:rStyle w:val="Hipervnculo"/>
            <w:rFonts w:cs="Times New Roman"/>
          </w:rPr>
          <w:t>https://www.mincit.gov.co/</w:t>
        </w:r>
      </w:hyperlink>
    </w:p>
    <w:p w14:paraId="60AD4A41" w14:textId="7A1DDF5F" w:rsidR="0043666E" w:rsidRPr="00E43A79" w:rsidRDefault="0043666E" w:rsidP="00E43A79">
      <w:pPr>
        <w:ind w:left="709" w:hanging="709"/>
        <w:rPr>
          <w:rFonts w:cs="Times New Roman"/>
          <w:lang w:val="en-US"/>
        </w:rPr>
      </w:pPr>
      <w:r w:rsidRPr="0043666E">
        <w:rPr>
          <w:rFonts w:cs="Times New Roman"/>
        </w:rPr>
        <w:t xml:space="preserve">Mori, S., Suen, C. Y., &amp; Yamamoto, K. (1999). </w:t>
      </w:r>
      <w:r w:rsidRPr="0043666E">
        <w:rPr>
          <w:rFonts w:cs="Times New Roman"/>
          <w:lang w:val="en-US"/>
        </w:rPr>
        <w:t>Historical review of OCR research and development. Proceedings of the IEEE, 80(7), 1029-1058.</w:t>
      </w:r>
    </w:p>
    <w:p w14:paraId="2953C1C5" w14:textId="0E507351" w:rsidR="00675F9A" w:rsidRPr="00F809AE" w:rsidRDefault="00E43A79" w:rsidP="0043666E">
      <w:pPr>
        <w:ind w:left="709" w:hanging="709"/>
        <w:rPr>
          <w:rFonts w:cs="Times New Roman"/>
          <w:lang w:val="en-US"/>
        </w:rPr>
      </w:pPr>
      <w:r w:rsidRPr="00E43A79">
        <w:rPr>
          <w:rFonts w:cs="Times New Roman"/>
          <w:lang w:val="en-US"/>
        </w:rPr>
        <w:t xml:space="preserve">Sebastiani, F. (2002). Machine learning in automated text categorization. </w:t>
      </w:r>
      <w:r w:rsidRPr="00F809AE">
        <w:rPr>
          <w:rFonts w:cs="Times New Roman"/>
          <w:i/>
          <w:iCs/>
          <w:lang w:val="en-US"/>
        </w:rPr>
        <w:t>ACM Computing Surveys</w:t>
      </w:r>
      <w:r w:rsidRPr="00F809AE">
        <w:rPr>
          <w:rFonts w:cs="Times New Roman"/>
          <w:lang w:val="en-US"/>
        </w:rPr>
        <w:t xml:space="preserve">, 34(1), 1–47. </w:t>
      </w:r>
      <w:hyperlink r:id="rId22" w:tgtFrame="_new" w:history="1">
        <w:r w:rsidRPr="00F809AE">
          <w:rPr>
            <w:rStyle w:val="Hipervnculo"/>
            <w:rFonts w:cs="Times New Roman"/>
            <w:lang w:val="en-US"/>
          </w:rPr>
          <w:t>https://doi.org/10.1145/505282.505283</w:t>
        </w:r>
      </w:hyperlink>
    </w:p>
    <w:p w14:paraId="6A493120" w14:textId="57D46FB1" w:rsidR="00DC2F29" w:rsidRPr="00DC2F29" w:rsidRDefault="00DC2F29" w:rsidP="00DC2F29">
      <w:pPr>
        <w:ind w:left="709" w:hanging="709"/>
        <w:rPr>
          <w:rFonts w:cs="Times New Roman"/>
          <w:lang w:val="en-US"/>
        </w:rPr>
      </w:pPr>
      <w:r w:rsidRPr="00DC2F29">
        <w:rPr>
          <w:rFonts w:cs="Times New Roman"/>
          <w:lang w:val="en-US"/>
        </w:rPr>
        <w:t xml:space="preserve">Singh, H. (2020, enero 3). Naive Bayes: A Machine Learning Based Text Classifier. </w:t>
      </w:r>
    </w:p>
    <w:p w14:paraId="46DBF514" w14:textId="71406167" w:rsidR="00675F9A" w:rsidRDefault="00DC2F29" w:rsidP="00DC2F29">
      <w:pPr>
        <w:ind w:left="709" w:hanging="709"/>
        <w:rPr>
          <w:rFonts w:cs="Times New Roman"/>
          <w:lang w:val="en-US"/>
        </w:rPr>
      </w:pPr>
      <w:r w:rsidRPr="00DC2F29">
        <w:rPr>
          <w:rFonts w:cs="Times New Roman"/>
          <w:lang w:val="en-US"/>
        </w:rPr>
        <w:lastRenderedPageBreak/>
        <w:t xml:space="preserve">Researchgate.net. </w:t>
      </w:r>
      <w:hyperlink r:id="rId23" w:history="1">
        <w:r w:rsidR="0043666E" w:rsidRPr="00701F23">
          <w:rPr>
            <w:rStyle w:val="Hipervnculo"/>
            <w:rFonts w:cs="Times New Roman"/>
            <w:lang w:val="en-US"/>
          </w:rPr>
          <w:t>https://www.researchgate.net/publication/379512614_Naive_Bayes_A_Machine_Learning_Based_Text_Classifier</w:t>
        </w:r>
      </w:hyperlink>
      <w:r w:rsidRPr="00DC2F29">
        <w:rPr>
          <w:rFonts w:cs="Times New Roman"/>
          <w:lang w:val="en-US"/>
        </w:rPr>
        <w:t xml:space="preserve"> </w:t>
      </w:r>
    </w:p>
    <w:p w14:paraId="469B09CE" w14:textId="5AD85F9E" w:rsidR="0043666E" w:rsidRDefault="0043666E" w:rsidP="00DC2F29">
      <w:pPr>
        <w:ind w:left="709" w:hanging="709"/>
        <w:rPr>
          <w:rFonts w:cs="Times New Roman"/>
          <w:lang w:val="en-US"/>
        </w:rPr>
      </w:pPr>
      <w:r w:rsidRPr="0043666E">
        <w:rPr>
          <w:rFonts w:cs="Times New Roman"/>
          <w:lang w:val="en-US"/>
        </w:rPr>
        <w:t>Sharma, N., Chen, M., &amp; Sheth, B. (2006). Applied OCR techniques for document image processing. Proceedings of the International Conference on Computing: Techniques and Innovations.</w:t>
      </w:r>
    </w:p>
    <w:p w14:paraId="5AA4DDA6" w14:textId="47B61109" w:rsidR="0043666E" w:rsidRPr="0043666E" w:rsidRDefault="0043666E" w:rsidP="00DC2F29">
      <w:pPr>
        <w:ind w:left="709" w:hanging="709"/>
        <w:rPr>
          <w:rFonts w:cs="Times New Roman"/>
        </w:rPr>
      </w:pPr>
      <w:r w:rsidRPr="0043666E">
        <w:rPr>
          <w:rFonts w:cs="Times New Roman"/>
        </w:rPr>
        <w:t>Universitat Oberta de Catalunya. (2022). ¿Qué es un sistema de gestión documental (SGD)? https://www.uoc.edu/portal/es/arxiu/gestio-documental/que-es/index.html</w:t>
      </w:r>
    </w:p>
    <w:p w14:paraId="17562364" w14:textId="26BC0E4F" w:rsidR="00DC2F29" w:rsidRPr="00786BEC" w:rsidRDefault="00DC2F29" w:rsidP="00DC2F29">
      <w:pPr>
        <w:ind w:left="709" w:hanging="709"/>
        <w:rPr>
          <w:lang w:val="en-US"/>
        </w:rPr>
      </w:pPr>
      <w:r w:rsidRPr="00DC2F29">
        <w:rPr>
          <w:rFonts w:cs="Times New Roman"/>
          <w:lang w:val="en-US"/>
        </w:rPr>
        <w:t xml:space="preserve">Zhang, Z. (2016). Naïve Bayes classification in R. Annals of Translational Medicine, 4(12), 241. </w:t>
      </w:r>
      <w:hyperlink r:id="rId24" w:history="1">
        <w:r w:rsidR="006033F8" w:rsidRPr="00786BEC">
          <w:rPr>
            <w:rStyle w:val="Hipervnculo"/>
            <w:rFonts w:cs="Times New Roman"/>
            <w:lang w:val="en-US"/>
          </w:rPr>
          <w:t>https://doi.org/10.21037/atm.2016.03.38</w:t>
        </w:r>
      </w:hyperlink>
    </w:p>
    <w:p w14:paraId="769297EE" w14:textId="6E49C781" w:rsidR="00A9048F" w:rsidRPr="00A9048F" w:rsidRDefault="00A9048F" w:rsidP="00A9048F">
      <w:pPr>
        <w:ind w:left="709" w:hanging="709"/>
        <w:rPr>
          <w:rFonts w:cs="Times New Roman"/>
          <w:lang w:val="en-US"/>
        </w:rPr>
      </w:pPr>
      <w:r w:rsidRPr="00A9048F">
        <w:rPr>
          <w:rFonts w:cs="Times New Roman"/>
          <w:lang w:val="en-US"/>
        </w:rPr>
        <w:t>Association for Intelligent Information Management. (2020). What is enterprise content management (ECM)? https://www.aiim.org</w:t>
      </w:r>
    </w:p>
    <w:p w14:paraId="49CA0C45" w14:textId="602524C7" w:rsidR="006033F8" w:rsidRPr="00786BEC" w:rsidRDefault="00A9048F" w:rsidP="00A9048F">
      <w:pPr>
        <w:ind w:left="709" w:hanging="709"/>
        <w:rPr>
          <w:rFonts w:cs="Times New Roman"/>
          <w:lang w:val="en-US"/>
        </w:rPr>
      </w:pPr>
      <w:r w:rsidRPr="00A9048F">
        <w:rPr>
          <w:rFonts w:cs="Times New Roman"/>
          <w:lang w:val="en-US"/>
        </w:rPr>
        <w:t xml:space="preserve">Davenport, T. H. (2013). Process innovation: Reengineering work through information technology. </w:t>
      </w:r>
      <w:r w:rsidRPr="00786BEC">
        <w:rPr>
          <w:rFonts w:cs="Times New Roman"/>
          <w:lang w:val="en-US"/>
        </w:rPr>
        <w:t>Harvard Business Review Press.</w:t>
      </w:r>
    </w:p>
    <w:p w14:paraId="5B5E79FE" w14:textId="0C00C920" w:rsidR="00A9048F" w:rsidRPr="00A9048F" w:rsidRDefault="00A9048F" w:rsidP="00A9048F">
      <w:pPr>
        <w:ind w:left="709" w:hanging="709"/>
        <w:rPr>
          <w:rFonts w:cs="Times New Roman"/>
          <w:lang w:val="en-US"/>
        </w:rPr>
      </w:pPr>
      <w:r w:rsidRPr="00A9048F">
        <w:rPr>
          <w:rFonts w:cs="Times New Roman"/>
          <w:lang w:val="en-US"/>
        </w:rPr>
        <w:t xml:space="preserve">Microsoft. (2025). SharePoint documentation. Microsoft Learn. </w:t>
      </w:r>
      <w:hyperlink r:id="rId25" w:history="1">
        <w:r w:rsidRPr="00871716">
          <w:rPr>
            <w:rStyle w:val="Hipervnculo"/>
            <w:rFonts w:cs="Times New Roman"/>
            <w:lang w:val="en-US"/>
          </w:rPr>
          <w:t>https://learn.microsoft.com/sharepoint/</w:t>
        </w:r>
      </w:hyperlink>
      <w:r>
        <w:rPr>
          <w:rFonts w:cs="Times New Roman"/>
          <w:lang w:val="en-US"/>
        </w:rPr>
        <w:t xml:space="preserve"> </w:t>
      </w:r>
    </w:p>
    <w:p w14:paraId="76EA4BD7" w14:textId="15309A82" w:rsidR="00A9048F" w:rsidRPr="00A9048F" w:rsidRDefault="00A9048F" w:rsidP="00A9048F">
      <w:pPr>
        <w:ind w:left="709" w:hanging="709"/>
        <w:rPr>
          <w:rFonts w:cs="Times New Roman"/>
          <w:lang w:val="en-US"/>
        </w:rPr>
      </w:pPr>
      <w:r w:rsidRPr="00A9048F">
        <w:rPr>
          <w:rFonts w:cs="Times New Roman"/>
          <w:lang w:val="en-US"/>
        </w:rPr>
        <w:t xml:space="preserve">Microsoft. (2025). SharePoint overview. </w:t>
      </w:r>
      <w:hyperlink r:id="rId26" w:history="1">
        <w:r w:rsidRPr="00871716">
          <w:rPr>
            <w:rStyle w:val="Hipervnculo"/>
            <w:rFonts w:cs="Times New Roman"/>
            <w:lang w:val="en-US"/>
          </w:rPr>
          <w:t>https://www.microsoft.com/microsoft-365/sharepoint/collaboration</w:t>
        </w:r>
      </w:hyperlink>
    </w:p>
    <w:p w14:paraId="156C65DA" w14:textId="2A73C6C1" w:rsidR="00A9048F" w:rsidRPr="00786BEC" w:rsidRDefault="00A9048F" w:rsidP="00A9048F">
      <w:pPr>
        <w:ind w:left="709" w:hanging="709"/>
        <w:rPr>
          <w:rFonts w:cs="Times New Roman"/>
          <w:lang w:val="en-US"/>
        </w:rPr>
      </w:pPr>
      <w:r w:rsidRPr="00A9048F">
        <w:rPr>
          <w:rFonts w:cs="Times New Roman"/>
          <w:lang w:val="en-US"/>
        </w:rPr>
        <w:t xml:space="preserve">M-Files Corporation. </w:t>
      </w:r>
      <w:r w:rsidRPr="00786BEC">
        <w:rPr>
          <w:rFonts w:cs="Times New Roman"/>
          <w:lang w:val="en-US"/>
        </w:rPr>
        <w:t xml:space="preserve">(2025). M-Files documentation. </w:t>
      </w:r>
      <w:hyperlink r:id="rId27" w:history="1">
        <w:r w:rsidRPr="00786BEC">
          <w:rPr>
            <w:rStyle w:val="Hipervnculo"/>
            <w:rFonts w:cs="Times New Roman"/>
            <w:lang w:val="en-US"/>
          </w:rPr>
          <w:t>https://www.m-files.com</w:t>
        </w:r>
      </w:hyperlink>
      <w:r w:rsidRPr="00786BEC">
        <w:rPr>
          <w:rFonts w:cs="Times New Roman"/>
          <w:lang w:val="en-US"/>
        </w:rPr>
        <w:t xml:space="preserve"> </w:t>
      </w:r>
    </w:p>
    <w:p w14:paraId="397CDA71" w14:textId="77259139" w:rsidR="00A9048F" w:rsidRPr="00786BEC" w:rsidRDefault="00A9048F" w:rsidP="00A9048F">
      <w:pPr>
        <w:ind w:left="709" w:hanging="709"/>
        <w:rPr>
          <w:rFonts w:cs="Times New Roman"/>
          <w:lang w:val="en-US"/>
        </w:rPr>
      </w:pPr>
      <w:r w:rsidRPr="00786BEC">
        <w:rPr>
          <w:rFonts w:cs="Times New Roman"/>
          <w:lang w:val="en-US"/>
        </w:rPr>
        <w:t xml:space="preserve">DocuWare GmbH. (2025). DocuWare documentation. </w:t>
      </w:r>
      <w:hyperlink r:id="rId28" w:history="1">
        <w:r w:rsidRPr="00786BEC">
          <w:rPr>
            <w:rStyle w:val="Hipervnculo"/>
            <w:rFonts w:cs="Times New Roman"/>
            <w:lang w:val="en-US"/>
          </w:rPr>
          <w:t>https://start.docuware.com</w:t>
        </w:r>
      </w:hyperlink>
      <w:r w:rsidRPr="00786BEC">
        <w:rPr>
          <w:rFonts w:cs="Times New Roman"/>
          <w:lang w:val="en-US"/>
        </w:rPr>
        <w:t xml:space="preserve"> </w:t>
      </w:r>
    </w:p>
    <w:p w14:paraId="7863053D" w14:textId="03A62DD2" w:rsidR="00A9048F" w:rsidRPr="00A9048F" w:rsidRDefault="00A9048F" w:rsidP="00A9048F">
      <w:pPr>
        <w:ind w:left="709" w:hanging="709"/>
        <w:rPr>
          <w:rFonts w:cs="Times New Roman"/>
          <w:lang w:val="en-US"/>
        </w:rPr>
      </w:pPr>
      <w:r w:rsidRPr="00A9048F">
        <w:rPr>
          <w:rFonts w:cs="Times New Roman"/>
          <w:lang w:val="en-US"/>
        </w:rPr>
        <w:t xml:space="preserve">OpenText Corporation. (2025). OpenText Document Management. </w:t>
      </w:r>
      <w:hyperlink r:id="rId29" w:history="1">
        <w:r w:rsidRPr="00871716">
          <w:rPr>
            <w:rStyle w:val="Hipervnculo"/>
            <w:rFonts w:cs="Times New Roman"/>
            <w:lang w:val="en-US"/>
          </w:rPr>
          <w:t>https://www.opentext.com/products/document-management</w:t>
        </w:r>
      </w:hyperlink>
      <w:r>
        <w:rPr>
          <w:rFonts w:cs="Times New Roman"/>
          <w:lang w:val="en-US"/>
        </w:rPr>
        <w:t xml:space="preserve"> </w:t>
      </w:r>
    </w:p>
    <w:p w14:paraId="13D9A9E3" w14:textId="4D34992A" w:rsidR="00A9048F" w:rsidRPr="00A9048F" w:rsidRDefault="00A9048F" w:rsidP="00A9048F">
      <w:pPr>
        <w:ind w:left="709" w:hanging="709"/>
        <w:rPr>
          <w:rFonts w:cs="Times New Roman"/>
          <w:lang w:val="en-US"/>
        </w:rPr>
      </w:pPr>
      <w:r w:rsidRPr="00A9048F">
        <w:rPr>
          <w:rFonts w:cs="Times New Roman"/>
          <w:lang w:val="en-US"/>
        </w:rPr>
        <w:t xml:space="preserve">Paperless-ngx Contributors. (2025). Paperless-ngx documentation. </w:t>
      </w:r>
      <w:hyperlink r:id="rId30" w:history="1">
        <w:r w:rsidRPr="00871716">
          <w:rPr>
            <w:rStyle w:val="Hipervnculo"/>
            <w:rFonts w:cs="Times New Roman"/>
            <w:lang w:val="en-US"/>
          </w:rPr>
          <w:t>https://docs.paperless-ngx.com</w:t>
        </w:r>
      </w:hyperlink>
      <w:r>
        <w:rPr>
          <w:rFonts w:cs="Times New Roman"/>
          <w:lang w:val="en-US"/>
        </w:rPr>
        <w:t xml:space="preserve"> </w:t>
      </w:r>
    </w:p>
    <w:p w14:paraId="4B625FAD" w14:textId="68C2F934" w:rsidR="00A9048F" w:rsidRPr="00786BEC" w:rsidRDefault="00A9048F" w:rsidP="00A9048F">
      <w:pPr>
        <w:ind w:left="709" w:hanging="709"/>
        <w:rPr>
          <w:rFonts w:cs="Times New Roman"/>
        </w:rPr>
      </w:pPr>
      <w:r w:rsidRPr="00A9048F">
        <w:rPr>
          <w:rFonts w:cs="Times New Roman"/>
          <w:lang w:val="en-US"/>
        </w:rPr>
        <w:t xml:space="preserve">Paperless-ngx Contributors. (2025). Paperless-ngx GitHub repository. </w:t>
      </w:r>
      <w:hyperlink r:id="rId31" w:history="1">
        <w:r w:rsidRPr="00786BEC">
          <w:rPr>
            <w:rStyle w:val="Hipervnculo"/>
            <w:rFonts w:cs="Times New Roman"/>
          </w:rPr>
          <w:t>https://github.com/paperless-ngx/paperless-ngx</w:t>
        </w:r>
      </w:hyperlink>
      <w:r w:rsidRPr="00786BEC">
        <w:rPr>
          <w:rFonts w:cs="Times New Roman"/>
        </w:rPr>
        <w:t xml:space="preserve"> </w:t>
      </w:r>
    </w:p>
    <w:p w14:paraId="61266730" w14:textId="3575E52B" w:rsidR="00A9048F" w:rsidRPr="00A9048F" w:rsidRDefault="00A9048F" w:rsidP="00A9048F">
      <w:pPr>
        <w:ind w:left="709" w:hanging="709"/>
        <w:rPr>
          <w:rFonts w:cs="Times New Roman"/>
        </w:rPr>
      </w:pPr>
      <w:r w:rsidRPr="00A9048F">
        <w:rPr>
          <w:rFonts w:cs="Times New Roman"/>
        </w:rPr>
        <w:t xml:space="preserve">Mayan EDMS Contributors. (2025). Mayan EDMS documentation. </w:t>
      </w:r>
      <w:hyperlink r:id="rId32" w:history="1">
        <w:r w:rsidRPr="00871716">
          <w:rPr>
            <w:rStyle w:val="Hipervnculo"/>
            <w:rFonts w:cs="Times New Roman"/>
          </w:rPr>
          <w:t>https://docs.mayan-edms.com</w:t>
        </w:r>
      </w:hyperlink>
      <w:r>
        <w:rPr>
          <w:rFonts w:cs="Times New Roman"/>
        </w:rPr>
        <w:t xml:space="preserve"> </w:t>
      </w:r>
    </w:p>
    <w:p w14:paraId="688ECCCB" w14:textId="661D5E5A" w:rsidR="00A9048F" w:rsidRPr="00A9048F" w:rsidRDefault="00A9048F" w:rsidP="00A9048F">
      <w:pPr>
        <w:ind w:left="709" w:hanging="709"/>
        <w:rPr>
          <w:rFonts w:cs="Times New Roman"/>
          <w:lang w:val="en-US"/>
        </w:rPr>
      </w:pPr>
      <w:r w:rsidRPr="00786BEC">
        <w:rPr>
          <w:rFonts w:cs="Times New Roman"/>
        </w:rPr>
        <w:t xml:space="preserve">Mayan EDMS Contributors. </w:t>
      </w:r>
      <w:r w:rsidRPr="00A9048F">
        <w:rPr>
          <w:rFonts w:cs="Times New Roman"/>
          <w:lang w:val="en-US"/>
        </w:rPr>
        <w:t xml:space="preserve">(2025). Mayan EDMS official website. </w:t>
      </w:r>
      <w:hyperlink r:id="rId33" w:history="1">
        <w:r w:rsidRPr="00871716">
          <w:rPr>
            <w:rStyle w:val="Hipervnculo"/>
            <w:rFonts w:cs="Times New Roman"/>
            <w:lang w:val="en-US"/>
          </w:rPr>
          <w:t>https://www.mayan-edms.com</w:t>
        </w:r>
      </w:hyperlink>
      <w:r>
        <w:rPr>
          <w:rFonts w:cs="Times New Roman"/>
          <w:lang w:val="en-US"/>
        </w:rPr>
        <w:t xml:space="preserve"> </w:t>
      </w:r>
    </w:p>
    <w:p w14:paraId="1D00B35D" w14:textId="612D2C42" w:rsidR="00A9048F" w:rsidRPr="00A9048F" w:rsidRDefault="00A9048F" w:rsidP="00A9048F">
      <w:pPr>
        <w:ind w:left="709" w:hanging="709"/>
        <w:rPr>
          <w:rFonts w:cs="Times New Roman"/>
          <w:lang w:val="en-US"/>
        </w:rPr>
      </w:pPr>
      <w:r w:rsidRPr="00A9048F">
        <w:rPr>
          <w:rFonts w:cs="Times New Roman"/>
          <w:lang w:val="en-US"/>
        </w:rPr>
        <w:t xml:space="preserve">OpenKM. (2025). OpenKM documentation. </w:t>
      </w:r>
      <w:hyperlink r:id="rId34" w:history="1">
        <w:r w:rsidRPr="00871716">
          <w:rPr>
            <w:rStyle w:val="Hipervnculo"/>
            <w:rFonts w:cs="Times New Roman"/>
            <w:lang w:val="en-US"/>
          </w:rPr>
          <w:t>https://docs.openkm.com</w:t>
        </w:r>
      </w:hyperlink>
      <w:r>
        <w:rPr>
          <w:rFonts w:cs="Times New Roman"/>
          <w:lang w:val="en-US"/>
        </w:rPr>
        <w:t xml:space="preserve"> </w:t>
      </w:r>
    </w:p>
    <w:p w14:paraId="64240F7D" w14:textId="349EBF44" w:rsidR="00A9048F" w:rsidRPr="00A9048F" w:rsidRDefault="00A9048F" w:rsidP="00A9048F">
      <w:pPr>
        <w:ind w:left="709" w:hanging="709"/>
        <w:rPr>
          <w:rFonts w:cs="Times New Roman"/>
          <w:lang w:val="en-US"/>
        </w:rPr>
      </w:pPr>
      <w:r w:rsidRPr="00A9048F">
        <w:rPr>
          <w:rFonts w:cs="Times New Roman"/>
          <w:lang w:val="en-US"/>
        </w:rPr>
        <w:t xml:space="preserve">OpenKM. (2025). OpenKM official website. </w:t>
      </w:r>
      <w:hyperlink r:id="rId35" w:history="1">
        <w:r w:rsidRPr="00871716">
          <w:rPr>
            <w:rStyle w:val="Hipervnculo"/>
            <w:rFonts w:cs="Times New Roman"/>
            <w:lang w:val="en-US"/>
          </w:rPr>
          <w:t>https://www.openkm.com</w:t>
        </w:r>
      </w:hyperlink>
      <w:r>
        <w:rPr>
          <w:rFonts w:cs="Times New Roman"/>
          <w:lang w:val="en-US"/>
        </w:rPr>
        <w:t xml:space="preserve"> </w:t>
      </w:r>
    </w:p>
    <w:p w14:paraId="567327CB" w14:textId="77777777" w:rsidR="00A9048F" w:rsidRPr="00A9048F" w:rsidRDefault="00A9048F" w:rsidP="00A9048F">
      <w:pPr>
        <w:ind w:left="709" w:hanging="709"/>
        <w:rPr>
          <w:rFonts w:cs="Times New Roman"/>
          <w:lang w:val="en-US"/>
        </w:rPr>
      </w:pPr>
    </w:p>
    <w:p w14:paraId="0B11F94C" w14:textId="1EE437A6" w:rsidR="00A9048F" w:rsidRPr="00A9048F" w:rsidRDefault="00A9048F" w:rsidP="00A9048F">
      <w:pPr>
        <w:ind w:left="709" w:hanging="709"/>
        <w:rPr>
          <w:rFonts w:cs="Times New Roman"/>
          <w:lang w:val="en-US"/>
        </w:rPr>
      </w:pPr>
      <w:r w:rsidRPr="00A9048F">
        <w:rPr>
          <w:rFonts w:cs="Times New Roman"/>
          <w:lang w:val="en-US"/>
        </w:rPr>
        <w:t xml:space="preserve">SeedDMS Development Team. (2025). SeedDMS documentation. </w:t>
      </w:r>
      <w:hyperlink r:id="rId36" w:history="1">
        <w:r w:rsidRPr="00871716">
          <w:rPr>
            <w:rStyle w:val="Hipervnculo"/>
            <w:rFonts w:cs="Times New Roman"/>
            <w:lang w:val="en-US"/>
          </w:rPr>
          <w:t>https://www.seeddms.org</w:t>
        </w:r>
      </w:hyperlink>
      <w:r>
        <w:rPr>
          <w:rFonts w:cs="Times New Roman"/>
          <w:lang w:val="en-US"/>
        </w:rPr>
        <w:t xml:space="preserve"> </w:t>
      </w:r>
    </w:p>
    <w:p w14:paraId="0A5EDD90" w14:textId="5F3C95D7" w:rsidR="00A9048F" w:rsidRPr="00786BEC" w:rsidRDefault="00A9048F" w:rsidP="00A9048F">
      <w:pPr>
        <w:ind w:left="709" w:hanging="709"/>
        <w:rPr>
          <w:rFonts w:cs="Times New Roman"/>
        </w:rPr>
      </w:pPr>
      <w:r w:rsidRPr="00A9048F">
        <w:rPr>
          <w:rFonts w:cs="Times New Roman"/>
          <w:lang w:val="en-US"/>
        </w:rPr>
        <w:t>Smith, R. (2007). An overview of the Tesseract OCR engine. Proceedings of the Ninth International Conference on Document Analysis and Recognition (ICDAR 2007), 629–633.</w:t>
      </w:r>
      <w:r>
        <w:rPr>
          <w:rFonts w:cs="Times New Roman"/>
          <w:lang w:val="en-US"/>
        </w:rPr>
        <w:t xml:space="preserve"> </w:t>
      </w:r>
      <w:hyperlink r:id="rId37" w:history="1">
        <w:r w:rsidRPr="00786BEC">
          <w:rPr>
            <w:rStyle w:val="Hipervnculo"/>
            <w:rFonts w:cs="Times New Roman"/>
          </w:rPr>
          <w:t>https://doi.org/10.1109/ICDAR.2007.4376991</w:t>
        </w:r>
      </w:hyperlink>
      <w:r w:rsidRPr="00786BEC">
        <w:rPr>
          <w:rFonts w:cs="Times New Roman"/>
        </w:rPr>
        <w:t xml:space="preserve"> </w:t>
      </w:r>
    </w:p>
    <w:p w14:paraId="4C13BF52" w14:textId="6EFF3D29" w:rsidR="00A9048F" w:rsidRPr="00A9048F" w:rsidRDefault="00A9048F" w:rsidP="00A9048F">
      <w:pPr>
        <w:ind w:left="709" w:hanging="709"/>
        <w:rPr>
          <w:rFonts w:cs="Times New Roman"/>
          <w:lang w:val="en-US"/>
        </w:rPr>
      </w:pPr>
      <w:r w:rsidRPr="00A9048F">
        <w:rPr>
          <w:rFonts w:cs="Times New Roman"/>
        </w:rPr>
        <w:t xml:space="preserve">Mori, S., Suen, C. Y., &amp; Yamamoto, K. (1999). </w:t>
      </w:r>
      <w:r w:rsidRPr="00A9048F">
        <w:rPr>
          <w:rFonts w:cs="Times New Roman"/>
          <w:lang w:val="en-US"/>
        </w:rPr>
        <w:t>Historical review of OCR research and development. Proceedings of the IEEE, 80(7), 1029–1058.</w:t>
      </w:r>
      <w:r>
        <w:rPr>
          <w:rFonts w:cs="Times New Roman"/>
          <w:lang w:val="en-US"/>
        </w:rPr>
        <w:t xml:space="preserve"> </w:t>
      </w:r>
      <w:hyperlink r:id="rId38" w:history="1">
        <w:r w:rsidRPr="00871716">
          <w:rPr>
            <w:rStyle w:val="Hipervnculo"/>
            <w:rFonts w:cs="Times New Roman"/>
            <w:lang w:val="en-US"/>
          </w:rPr>
          <w:t>https://doi.org/10.1109/5.156468</w:t>
        </w:r>
      </w:hyperlink>
      <w:r>
        <w:rPr>
          <w:rFonts w:cs="Times New Roman"/>
          <w:lang w:val="en-US"/>
        </w:rPr>
        <w:t xml:space="preserve"> </w:t>
      </w:r>
    </w:p>
    <w:p w14:paraId="5D9F4223" w14:textId="47CE8B2E" w:rsidR="00A9048F" w:rsidRPr="00A9048F" w:rsidRDefault="00A9048F" w:rsidP="00A9048F">
      <w:pPr>
        <w:ind w:left="709" w:hanging="709"/>
        <w:rPr>
          <w:rFonts w:cs="Times New Roman"/>
          <w:lang w:val="en-US"/>
        </w:rPr>
      </w:pPr>
      <w:r w:rsidRPr="00A9048F">
        <w:rPr>
          <w:rFonts w:cs="Times New Roman"/>
          <w:lang w:val="en-US"/>
        </w:rPr>
        <w:t>Lewis, D. D. (1998). Naive (Bayes) at forty: The independence assumption in information retrieval. In Machine Learning: ECML-98 (pp. 4–15). Springer.</w:t>
      </w:r>
      <w:r>
        <w:rPr>
          <w:rFonts w:cs="Times New Roman"/>
          <w:lang w:val="en-US"/>
        </w:rPr>
        <w:t xml:space="preserve"> </w:t>
      </w:r>
      <w:hyperlink r:id="rId39" w:history="1">
        <w:r w:rsidRPr="00871716">
          <w:rPr>
            <w:rStyle w:val="Hipervnculo"/>
            <w:rFonts w:cs="Times New Roman"/>
            <w:lang w:val="en-US"/>
          </w:rPr>
          <w:t>https://doi.org/10.1007/BFb0026666</w:t>
        </w:r>
      </w:hyperlink>
      <w:r>
        <w:rPr>
          <w:rFonts w:cs="Times New Roman"/>
          <w:lang w:val="en-US"/>
        </w:rPr>
        <w:t xml:space="preserve"> </w:t>
      </w:r>
    </w:p>
    <w:p w14:paraId="12CC3A21" w14:textId="59D755AC" w:rsidR="00A9048F" w:rsidRPr="00A9048F" w:rsidRDefault="00A9048F" w:rsidP="00A9048F">
      <w:pPr>
        <w:ind w:left="709" w:hanging="709"/>
        <w:rPr>
          <w:rFonts w:cs="Times New Roman"/>
          <w:lang w:val="en-US"/>
        </w:rPr>
      </w:pPr>
      <w:r w:rsidRPr="00A9048F">
        <w:rPr>
          <w:rFonts w:cs="Times New Roman"/>
          <w:lang w:val="en-US"/>
        </w:rPr>
        <w:t>McCallum, A., &amp; Nigam, K. (1998). A comparison of event models for Naive Bayes text classification. AAAI Workshop on Learning for Text Categorization.</w:t>
      </w:r>
      <w:r>
        <w:rPr>
          <w:rFonts w:cs="Times New Roman"/>
          <w:lang w:val="en-US"/>
        </w:rPr>
        <w:t xml:space="preserve"> </w:t>
      </w:r>
      <w:hyperlink r:id="rId40" w:history="1">
        <w:r w:rsidRPr="00871716">
          <w:rPr>
            <w:rStyle w:val="Hipervnculo"/>
            <w:rFonts w:cs="Times New Roman"/>
            <w:lang w:val="en-US"/>
          </w:rPr>
          <w:t>https://cdn.aaai.org/Workshops/1998/WS-98-05/WS98-05-007.pdf</w:t>
        </w:r>
      </w:hyperlink>
      <w:r>
        <w:rPr>
          <w:rFonts w:cs="Times New Roman"/>
          <w:lang w:val="en-US"/>
        </w:rPr>
        <w:t xml:space="preserve"> </w:t>
      </w:r>
    </w:p>
    <w:p w14:paraId="287FAD63" w14:textId="2F5AC015" w:rsidR="00A9048F" w:rsidRPr="00A9048F" w:rsidRDefault="00A9048F" w:rsidP="00A9048F">
      <w:pPr>
        <w:ind w:left="709" w:hanging="709"/>
        <w:rPr>
          <w:rFonts w:cs="Times New Roman"/>
        </w:rPr>
      </w:pPr>
      <w:r w:rsidRPr="00A9048F">
        <w:rPr>
          <w:rFonts w:cs="Times New Roman"/>
          <w:lang w:val="en-US"/>
        </w:rPr>
        <w:t>Manning, C. D., Raghavan, P., &amp; Schütze, H. (2008). Introduction to information retrieval. Cambridge University Press.</w:t>
      </w:r>
      <w:r>
        <w:rPr>
          <w:rFonts w:cs="Times New Roman"/>
          <w:lang w:val="en-US"/>
        </w:rPr>
        <w:t xml:space="preserve"> </w:t>
      </w:r>
      <w:hyperlink r:id="rId41" w:history="1">
        <w:r w:rsidRPr="00A9048F">
          <w:rPr>
            <w:rStyle w:val="Hipervnculo"/>
            <w:rFonts w:cs="Times New Roman"/>
          </w:rPr>
          <w:t>https://nlp.stanford.edu/IR-book/</w:t>
        </w:r>
      </w:hyperlink>
      <w:r w:rsidRPr="00A9048F">
        <w:rPr>
          <w:rFonts w:cs="Times New Roman"/>
        </w:rPr>
        <w:t xml:space="preserve"> </w:t>
      </w:r>
    </w:p>
    <w:p w14:paraId="2A0D243E" w14:textId="61F1BB16" w:rsidR="00A9048F" w:rsidRPr="00A9048F" w:rsidRDefault="00A9048F" w:rsidP="00A9048F">
      <w:pPr>
        <w:ind w:left="709" w:hanging="709"/>
        <w:rPr>
          <w:rFonts w:cs="Times New Roman"/>
          <w:lang w:val="en-US"/>
        </w:rPr>
      </w:pPr>
      <w:r w:rsidRPr="00A9048F">
        <w:rPr>
          <w:rFonts w:cs="Times New Roman"/>
        </w:rPr>
        <w:t xml:space="preserve">Cortes, C., &amp; Vapnik, V. (1995). </w:t>
      </w:r>
      <w:r w:rsidRPr="00A9048F">
        <w:rPr>
          <w:rFonts w:cs="Times New Roman"/>
          <w:lang w:val="en-US"/>
        </w:rPr>
        <w:t>Support-vector networks. Machine Learning, 20(3), 273–297.</w:t>
      </w:r>
      <w:r>
        <w:rPr>
          <w:rFonts w:cs="Times New Roman"/>
          <w:lang w:val="en-US"/>
        </w:rPr>
        <w:t xml:space="preserve"> </w:t>
      </w:r>
      <w:hyperlink r:id="rId42" w:history="1">
        <w:r w:rsidRPr="00871716">
          <w:rPr>
            <w:rStyle w:val="Hipervnculo"/>
            <w:rFonts w:cs="Times New Roman"/>
            <w:lang w:val="en-US"/>
          </w:rPr>
          <w:t>https://doi.org/10.1007/BF00994018</w:t>
        </w:r>
      </w:hyperlink>
      <w:r>
        <w:rPr>
          <w:rFonts w:cs="Times New Roman"/>
          <w:lang w:val="en-US"/>
        </w:rPr>
        <w:t xml:space="preserve"> </w:t>
      </w:r>
    </w:p>
    <w:p w14:paraId="613D9E61" w14:textId="3016E86A" w:rsidR="00A9048F" w:rsidRPr="00A9048F" w:rsidRDefault="00A9048F" w:rsidP="00A9048F">
      <w:pPr>
        <w:ind w:left="709" w:hanging="709"/>
        <w:rPr>
          <w:rFonts w:cs="Times New Roman"/>
          <w:lang w:val="en-US"/>
        </w:rPr>
      </w:pPr>
      <w:r w:rsidRPr="00A9048F">
        <w:rPr>
          <w:rFonts w:cs="Times New Roman"/>
          <w:lang w:val="en-US"/>
        </w:rPr>
        <w:t>Breiman, L. (2001). Random forests. Machine Learning, 45(1), 5–32.</w:t>
      </w:r>
      <w:r>
        <w:rPr>
          <w:rFonts w:cs="Times New Roman"/>
          <w:lang w:val="en-US"/>
        </w:rPr>
        <w:t xml:space="preserve"> </w:t>
      </w:r>
      <w:hyperlink r:id="rId43" w:history="1">
        <w:r w:rsidRPr="00871716">
          <w:rPr>
            <w:rStyle w:val="Hipervnculo"/>
            <w:rFonts w:cs="Times New Roman"/>
            <w:lang w:val="en-US"/>
          </w:rPr>
          <w:t>https://doi.org/10.1023/A:1010933404324</w:t>
        </w:r>
      </w:hyperlink>
      <w:r>
        <w:rPr>
          <w:rFonts w:cs="Times New Roman"/>
          <w:lang w:val="en-US"/>
        </w:rPr>
        <w:t xml:space="preserve"> </w:t>
      </w:r>
    </w:p>
    <w:p w14:paraId="2FCA096A" w14:textId="524B2696" w:rsidR="00A9048F" w:rsidRPr="00A9048F" w:rsidRDefault="00A9048F" w:rsidP="00A9048F">
      <w:pPr>
        <w:rPr>
          <w:rFonts w:cs="Times New Roman"/>
          <w:lang w:val="en-US"/>
        </w:rPr>
      </w:pPr>
      <w:r w:rsidRPr="00A9048F">
        <w:rPr>
          <w:rFonts w:cs="Times New Roman"/>
          <w:lang w:val="en-US"/>
        </w:rPr>
        <w:t>Devlin, J., Chang, M. W., Lee, K., &amp; Toutanova, K. (2019). BERT: Pre-training of deep bidirectional transformers for language understanding. Proceedings of NAACL-HLT.</w:t>
      </w:r>
      <w:r>
        <w:rPr>
          <w:rFonts w:cs="Times New Roman"/>
          <w:lang w:val="en-US"/>
        </w:rPr>
        <w:t xml:space="preserve"> </w:t>
      </w:r>
      <w:hyperlink r:id="rId44" w:history="1">
        <w:r w:rsidRPr="00871716">
          <w:rPr>
            <w:rStyle w:val="Hipervnculo"/>
            <w:rFonts w:cs="Times New Roman"/>
            <w:lang w:val="en-US"/>
          </w:rPr>
          <w:t>https://doi.org/10.48550/arXiv.1810.04805</w:t>
        </w:r>
      </w:hyperlink>
      <w:r>
        <w:rPr>
          <w:rFonts w:cs="Times New Roman"/>
          <w:lang w:val="en-US"/>
        </w:rPr>
        <w:t xml:space="preserve"> </w:t>
      </w:r>
    </w:p>
    <w:p w14:paraId="4A878CD4" w14:textId="64F575BA" w:rsidR="00A9048F" w:rsidRPr="00786BEC" w:rsidRDefault="00A9048F" w:rsidP="00A9048F">
      <w:pPr>
        <w:ind w:left="709" w:hanging="709"/>
        <w:rPr>
          <w:rFonts w:cs="Times New Roman"/>
          <w:lang w:val="en-US"/>
        </w:rPr>
      </w:pPr>
      <w:r w:rsidRPr="00A9048F">
        <w:rPr>
          <w:rFonts w:cs="Times New Roman"/>
          <w:lang w:val="en-US"/>
        </w:rPr>
        <w:t>Vaswani, A., et al. (2017). Attention is all you need. Advances in Neural Information Processing Systems, 30.</w:t>
      </w:r>
      <w:r>
        <w:rPr>
          <w:rFonts w:cs="Times New Roman"/>
          <w:lang w:val="en-US"/>
        </w:rPr>
        <w:t xml:space="preserve"> </w:t>
      </w:r>
      <w:hyperlink r:id="rId45" w:history="1">
        <w:r w:rsidRPr="00871716">
          <w:rPr>
            <w:rStyle w:val="Hipervnculo"/>
            <w:rFonts w:cs="Times New Roman"/>
            <w:lang w:val="en-US"/>
          </w:rPr>
          <w:t>https://doi.org/10.48550/arXiv.1706.03762</w:t>
        </w:r>
      </w:hyperlink>
      <w:r>
        <w:rPr>
          <w:rFonts w:cs="Times New Roman"/>
          <w:lang w:val="en-US"/>
        </w:rPr>
        <w:t xml:space="preserve"> </w:t>
      </w:r>
    </w:p>
    <w:p w14:paraId="0866C22A" w14:textId="54542C2D" w:rsidR="00A9048F" w:rsidRPr="00A9048F" w:rsidRDefault="00A9048F" w:rsidP="00A9048F">
      <w:pPr>
        <w:ind w:left="709" w:hanging="709"/>
        <w:rPr>
          <w:rFonts w:cs="Times New Roman"/>
        </w:rPr>
      </w:pPr>
      <w:r w:rsidRPr="00A9048F">
        <w:rPr>
          <w:rFonts w:cs="Times New Roman"/>
          <w:lang w:val="en-US"/>
        </w:rPr>
        <w:t xml:space="preserve">Jurafsky, D., &amp; Martin, J. H. (2025). Speech and language processing (3rd ed., draft). </w:t>
      </w:r>
      <w:r w:rsidRPr="00A9048F">
        <w:rPr>
          <w:rFonts w:cs="Times New Roman"/>
        </w:rPr>
        <w:t>Stanford University.</w:t>
      </w:r>
      <w:r>
        <w:rPr>
          <w:rFonts w:cs="Times New Roman"/>
        </w:rPr>
        <w:t xml:space="preserve"> </w:t>
      </w:r>
      <w:hyperlink r:id="rId46" w:history="1">
        <w:r w:rsidRPr="00871716">
          <w:rPr>
            <w:rStyle w:val="Hipervnculo"/>
            <w:rFonts w:cs="Times New Roman"/>
          </w:rPr>
          <w:t>https://web.stanford.edu/~jurafsky/slp3/</w:t>
        </w:r>
      </w:hyperlink>
      <w:r>
        <w:rPr>
          <w:rFonts w:cs="Times New Roman"/>
        </w:rPr>
        <w:t xml:space="preserve"> </w:t>
      </w:r>
    </w:p>
    <w:p w14:paraId="703C8438" w14:textId="3234F288" w:rsidR="00E33ECC" w:rsidRDefault="00E33ECC">
      <w:pPr>
        <w:rPr>
          <w:rFonts w:cs="Times New Roman"/>
          <w:lang w:val="en-US"/>
        </w:rPr>
      </w:pPr>
      <w:r>
        <w:rPr>
          <w:rFonts w:cs="Times New Roman"/>
          <w:lang w:val="en-US"/>
        </w:rPr>
        <w:br w:type="page"/>
      </w:r>
    </w:p>
    <w:p w14:paraId="5C36AFC2" w14:textId="75466AAD" w:rsidR="00E33ECC" w:rsidRPr="00E33ECC" w:rsidRDefault="00E33ECC" w:rsidP="00E33ECC">
      <w:pPr>
        <w:pStyle w:val="Ttulo1"/>
        <w:rPr>
          <w:szCs w:val="24"/>
          <w:lang w:val="en-US"/>
        </w:rPr>
      </w:pPr>
      <w:bookmarkStart w:id="95" w:name="_Toc233231531"/>
      <w:r>
        <w:rPr>
          <w:lang w:val="en-US"/>
        </w:rPr>
        <w:lastRenderedPageBreak/>
        <w:t>Anexos</w:t>
      </w:r>
      <w:bookmarkEnd w:id="95"/>
    </w:p>
    <w:p w14:paraId="082D7587" w14:textId="202F4AF9" w:rsidR="00786BEC" w:rsidRPr="00786BEC" w:rsidRDefault="00786BEC" w:rsidP="00786BEC">
      <w:pPr>
        <w:rPr>
          <w:lang w:val="en-US"/>
        </w:rPr>
      </w:pPr>
      <w:r w:rsidRPr="00786BEC">
        <w:rPr>
          <w:lang w:val="en-US"/>
        </w:rPr>
        <w:t>Anexo A. Repositorio del proyecto</w:t>
      </w:r>
    </w:p>
    <w:p w14:paraId="78051049" w14:textId="5302742A" w:rsidR="00786BEC" w:rsidRDefault="00786BEC" w:rsidP="00786BEC">
      <w:pPr>
        <w:ind w:left="708"/>
      </w:pPr>
      <w:r w:rsidRPr="00786BEC">
        <w:t>El código fuente desarrollado para el proyecto Fileoteca se encuentra disponible en un repositorio GitHub creado para el desarrollo del sistema. En este repositorio se almacena el código correspondiente al backend, frontend y servicio de procesamiento documental, así como la documentación técnica y el historial de versiones del proyecto.</w:t>
      </w:r>
    </w:p>
    <w:p w14:paraId="4F73BDC5" w14:textId="23258998" w:rsidR="00786BEC" w:rsidRPr="00786BEC" w:rsidRDefault="00786BEC" w:rsidP="00786BEC">
      <w:pPr>
        <w:ind w:left="708"/>
      </w:pPr>
      <w:hyperlink r:id="rId47" w:history="1">
        <w:r w:rsidRPr="00871716">
          <w:rPr>
            <w:rStyle w:val="Hipervnculo"/>
          </w:rPr>
          <w:t>https://github.com/SebasXeon/fileoteca</w:t>
        </w:r>
      </w:hyperlink>
      <w:r>
        <w:t xml:space="preserve"> </w:t>
      </w:r>
    </w:p>
    <w:p w14:paraId="1AAD1356" w14:textId="2A3B93BF" w:rsidR="00786BEC" w:rsidRDefault="00E33ECC" w:rsidP="00E33ECC">
      <w:r w:rsidRPr="00E33ECC">
        <w:t xml:space="preserve">Anexo </w:t>
      </w:r>
      <w:r w:rsidR="005841B1">
        <w:t>B</w:t>
      </w:r>
      <w:r w:rsidRPr="00E33ECC">
        <w:t>. Manual de usuari</w:t>
      </w:r>
      <w:r>
        <w:t xml:space="preserve">o Fileoteca. </w:t>
      </w:r>
    </w:p>
    <w:p w14:paraId="5922E8B0" w14:textId="130FD450" w:rsidR="00786BEC" w:rsidRDefault="00786BEC" w:rsidP="00E33ECC">
      <w:r>
        <w:tab/>
      </w:r>
      <w:r w:rsidRPr="00786BEC">
        <w:t>TRABAJO DE GRADO - MANUAL DE USUARIO</w:t>
      </w:r>
      <w:r>
        <w:t>.docx</w:t>
      </w:r>
    </w:p>
    <w:p w14:paraId="1421DC57" w14:textId="70647A05" w:rsidR="008852AC" w:rsidRDefault="008852AC" w:rsidP="008852AC">
      <w:r w:rsidRPr="00E33ECC">
        <w:t xml:space="preserve">Anexo </w:t>
      </w:r>
      <w:r w:rsidR="005841B1">
        <w:t>C</w:t>
      </w:r>
      <w:r w:rsidRPr="00E33ECC">
        <w:t xml:space="preserve">. </w:t>
      </w:r>
      <w:r>
        <w:t xml:space="preserve">Resultado de pruebas (logs). </w:t>
      </w:r>
    </w:p>
    <w:p w14:paraId="7767C6AE" w14:textId="57EBB15A" w:rsidR="00786BEC" w:rsidRPr="00E33ECC" w:rsidRDefault="00786BEC" w:rsidP="008852AC">
      <w:r>
        <w:tab/>
      </w:r>
      <w:r w:rsidRPr="00786BEC">
        <w:t>TRABAJO DE GRADO - RESULTADOS PRUEBAS (logs)</w:t>
      </w:r>
      <w:r>
        <w:t>.docx</w:t>
      </w:r>
    </w:p>
    <w:p w14:paraId="4210A8A0" w14:textId="77777777" w:rsidR="008852AC" w:rsidRPr="00E33ECC" w:rsidRDefault="008852AC" w:rsidP="00E33ECC"/>
    <w:sectPr w:rsidR="008852AC" w:rsidRPr="00E33EC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606E7"/>
    <w:multiLevelType w:val="hybridMultilevel"/>
    <w:tmpl w:val="00F4E4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8CC2717"/>
    <w:multiLevelType w:val="hybridMultilevel"/>
    <w:tmpl w:val="B85412B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 w15:restartNumberingAfterBreak="0">
    <w:nsid w:val="0F3B04F7"/>
    <w:multiLevelType w:val="hybridMultilevel"/>
    <w:tmpl w:val="55BC986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 w15:restartNumberingAfterBreak="0">
    <w:nsid w:val="1DCD00EC"/>
    <w:multiLevelType w:val="hybridMultilevel"/>
    <w:tmpl w:val="1316921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4" w15:restartNumberingAfterBreak="0">
    <w:nsid w:val="282D6EE7"/>
    <w:multiLevelType w:val="multilevel"/>
    <w:tmpl w:val="62C8F5F6"/>
    <w:lvl w:ilvl="0">
      <w:start w:val="1"/>
      <w:numFmt w:val="decimal"/>
      <w:suff w:val="space"/>
      <w:lvlText w:val="%1."/>
      <w:lvlJc w:val="left"/>
      <w:pPr>
        <w:ind w:left="0" w:firstLine="0"/>
      </w:pPr>
      <w:rPr>
        <w:rFonts w:hint="default"/>
      </w:rPr>
    </w:lvl>
    <w:lvl w:ilvl="1">
      <w:start w:val="1"/>
      <w:numFmt w:val="decimal"/>
      <w:suff w:val="space"/>
      <w:lvlText w:val="%1.%2."/>
      <w:lvlJc w:val="left"/>
      <w:pPr>
        <w:ind w:left="-32767" w:firstLine="32767"/>
      </w:pPr>
      <w:rPr>
        <w:rFonts w:hint="default"/>
      </w:rPr>
    </w:lvl>
    <w:lvl w:ilvl="2">
      <w:start w:val="1"/>
      <w:numFmt w:val="decimal"/>
      <w:suff w:val="space"/>
      <w:lvlText w:val="%1.%2.%3."/>
      <w:lvlJc w:val="left"/>
      <w:pPr>
        <w:ind w:left="0" w:firstLine="0"/>
      </w:pPr>
      <w:rPr>
        <w:rFonts w:hint="default"/>
        <w:b/>
        <w:bCs w:val="0"/>
      </w:rPr>
    </w:lvl>
    <w:lvl w:ilvl="3">
      <w:start w:val="1"/>
      <w:numFmt w:val="lowerLetter"/>
      <w:lvlText w:val="%1.%2.%3.%4."/>
      <w:lvlJc w:val="left"/>
      <w:pPr>
        <w:ind w:left="720" w:hanging="72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307C3B42"/>
    <w:multiLevelType w:val="hybridMultilevel"/>
    <w:tmpl w:val="451218B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6" w15:restartNumberingAfterBreak="0">
    <w:nsid w:val="38D20D05"/>
    <w:multiLevelType w:val="multilevel"/>
    <w:tmpl w:val="26F608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40D572F3"/>
    <w:multiLevelType w:val="multilevel"/>
    <w:tmpl w:val="CBC0161E"/>
    <w:styleLink w:val="Estilo1"/>
    <w:lvl w:ilvl="0">
      <w:start w:val="1"/>
      <w:numFmt w:val="decimal"/>
      <w:pStyle w:val="Ttulo1"/>
      <w:suff w:val="space"/>
      <w:lvlText w:val="%1."/>
      <w:lvlJc w:val="left"/>
      <w:pPr>
        <w:ind w:left="0" w:firstLine="0"/>
      </w:pPr>
      <w:rPr>
        <w:rFonts w:hint="default"/>
      </w:rPr>
    </w:lvl>
    <w:lvl w:ilvl="1">
      <w:start w:val="1"/>
      <w:numFmt w:val="decimal"/>
      <w:pStyle w:val="Ttulo2"/>
      <w:suff w:val="space"/>
      <w:lvlText w:val="%1.%2."/>
      <w:lvlJc w:val="left"/>
      <w:pPr>
        <w:ind w:left="0" w:firstLine="0"/>
      </w:pPr>
      <w:rPr>
        <w:rFonts w:hint="default"/>
      </w:rPr>
    </w:lvl>
    <w:lvl w:ilvl="2">
      <w:start w:val="1"/>
      <w:numFmt w:val="decimal"/>
      <w:pStyle w:val="Ttulo3"/>
      <w:suff w:val="space"/>
      <w:lvlText w:val="%1.%2.%3."/>
      <w:lvlJc w:val="left"/>
      <w:pPr>
        <w:ind w:left="720" w:hanging="720"/>
      </w:pPr>
      <w:rPr>
        <w:rFonts w:hint="default"/>
      </w:rPr>
    </w:lvl>
    <w:lvl w:ilvl="3">
      <w:start w:val="1"/>
      <w:numFmt w:val="decimal"/>
      <w:pStyle w:val="Ttulo4"/>
      <w:lvlText w:val="%1.%2.%3.%4"/>
      <w:lvlJc w:val="left"/>
      <w:pPr>
        <w:ind w:left="720" w:hanging="72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43931D44"/>
    <w:multiLevelType w:val="hybridMultilevel"/>
    <w:tmpl w:val="FA16D0C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9" w15:restartNumberingAfterBreak="0">
    <w:nsid w:val="4A670B43"/>
    <w:multiLevelType w:val="hybridMultilevel"/>
    <w:tmpl w:val="88548DC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 w15:restartNumberingAfterBreak="0">
    <w:nsid w:val="4EFA146A"/>
    <w:multiLevelType w:val="hybridMultilevel"/>
    <w:tmpl w:val="AF6422D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 w15:restartNumberingAfterBreak="0">
    <w:nsid w:val="53617ADC"/>
    <w:multiLevelType w:val="hybridMultilevel"/>
    <w:tmpl w:val="4A8643C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2" w15:restartNumberingAfterBreak="0">
    <w:nsid w:val="5ACE66F7"/>
    <w:multiLevelType w:val="hybridMultilevel"/>
    <w:tmpl w:val="9F4E06B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 w15:restartNumberingAfterBreak="0">
    <w:nsid w:val="5CB0256E"/>
    <w:multiLevelType w:val="multilevel"/>
    <w:tmpl w:val="CBC0161E"/>
    <w:numStyleLink w:val="Estilo1"/>
  </w:abstractNum>
  <w:abstractNum w:abstractNumId="14" w15:restartNumberingAfterBreak="0">
    <w:nsid w:val="65B64A7C"/>
    <w:multiLevelType w:val="hybridMultilevel"/>
    <w:tmpl w:val="8A100C4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 w15:restartNumberingAfterBreak="0">
    <w:nsid w:val="6E2371ED"/>
    <w:multiLevelType w:val="hybridMultilevel"/>
    <w:tmpl w:val="B9ACABD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6" w15:restartNumberingAfterBreak="0">
    <w:nsid w:val="77346650"/>
    <w:multiLevelType w:val="hybridMultilevel"/>
    <w:tmpl w:val="A05EBA7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7" w15:restartNumberingAfterBreak="0">
    <w:nsid w:val="7B0829EB"/>
    <w:multiLevelType w:val="hybridMultilevel"/>
    <w:tmpl w:val="BCE4E8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7BEE3E20"/>
    <w:multiLevelType w:val="multilevel"/>
    <w:tmpl w:val="CBC0161E"/>
    <w:numStyleLink w:val="Estilo1"/>
  </w:abstractNum>
  <w:num w:numId="1" w16cid:durableId="2056850447">
    <w:abstractNumId w:val="6"/>
  </w:num>
  <w:num w:numId="2" w16cid:durableId="31925983">
    <w:abstractNumId w:val="0"/>
  </w:num>
  <w:num w:numId="3" w16cid:durableId="556477355">
    <w:abstractNumId w:val="17"/>
  </w:num>
  <w:num w:numId="4" w16cid:durableId="1284532432">
    <w:abstractNumId w:val="11"/>
  </w:num>
  <w:num w:numId="5" w16cid:durableId="159008921">
    <w:abstractNumId w:val="10"/>
  </w:num>
  <w:num w:numId="6" w16cid:durableId="861435966">
    <w:abstractNumId w:val="5"/>
  </w:num>
  <w:num w:numId="7" w16cid:durableId="201022328">
    <w:abstractNumId w:val="8"/>
  </w:num>
  <w:num w:numId="8" w16cid:durableId="1605528869">
    <w:abstractNumId w:val="16"/>
  </w:num>
  <w:num w:numId="9" w16cid:durableId="1760830456">
    <w:abstractNumId w:val="1"/>
  </w:num>
  <w:num w:numId="10" w16cid:durableId="1364132984">
    <w:abstractNumId w:val="2"/>
  </w:num>
  <w:num w:numId="11" w16cid:durableId="828595398">
    <w:abstractNumId w:val="14"/>
  </w:num>
  <w:num w:numId="12" w16cid:durableId="990209702">
    <w:abstractNumId w:val="9"/>
  </w:num>
  <w:num w:numId="13" w16cid:durableId="2053384196">
    <w:abstractNumId w:val="12"/>
  </w:num>
  <w:num w:numId="14" w16cid:durableId="1055542616">
    <w:abstractNumId w:val="15"/>
  </w:num>
  <w:num w:numId="15" w16cid:durableId="1778866215">
    <w:abstractNumId w:val="3"/>
  </w:num>
  <w:num w:numId="16" w16cid:durableId="1055786115">
    <w:abstractNumId w:val="7"/>
    <w:lvlOverride w:ilvl="2">
      <w:lvl w:ilvl="2">
        <w:start w:val="1"/>
        <w:numFmt w:val="decimal"/>
        <w:pStyle w:val="Ttulo3"/>
        <w:suff w:val="space"/>
        <w:lvlText w:val="%1.%2.%3."/>
        <w:lvlJc w:val="left"/>
        <w:pPr>
          <w:ind w:left="720" w:hanging="720"/>
        </w:pPr>
        <w:rPr>
          <w:rFonts w:hint="default"/>
          <w:b/>
          <w:bCs w:val="0"/>
        </w:rPr>
      </w:lvl>
    </w:lvlOverride>
  </w:num>
  <w:num w:numId="17" w16cid:durableId="16328581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18513679">
    <w:abstractNumId w:val="18"/>
    <w:lvlOverride w:ilvl="2">
      <w:lvl w:ilvl="2">
        <w:start w:val="1"/>
        <w:numFmt w:val="decimal"/>
        <w:suff w:val="space"/>
        <w:lvlText w:val="%1.%2.%3."/>
        <w:lvlJc w:val="left"/>
        <w:pPr>
          <w:ind w:left="501" w:hanging="360"/>
        </w:pPr>
        <w:rPr>
          <w:rFonts w:hint="default"/>
          <w:b/>
          <w:bCs/>
        </w:rPr>
      </w:lvl>
    </w:lvlOverride>
  </w:num>
  <w:num w:numId="19" w16cid:durableId="2320853">
    <w:abstractNumId w:val="13"/>
    <w:lvlOverride w:ilvl="2">
      <w:lvl w:ilvl="2">
        <w:start w:val="1"/>
        <w:numFmt w:val="decimal"/>
        <w:suff w:val="space"/>
        <w:lvlText w:val="%1.%2.%3."/>
        <w:lvlJc w:val="left"/>
        <w:pPr>
          <w:ind w:left="0" w:firstLine="0"/>
        </w:pPr>
        <w:rPr>
          <w:rFonts w:hint="default"/>
          <w:b/>
          <w:bCs w:val="0"/>
        </w:rPr>
      </w:lvl>
    </w:lvlOverride>
  </w:num>
  <w:num w:numId="20" w16cid:durableId="1109817249">
    <w:abstractNumId w:val="4"/>
  </w:num>
  <w:num w:numId="21" w16cid:durableId="808866616">
    <w:abstractNumId w:val="7"/>
    <w:lvlOverride w:ilvl="2">
      <w:lvl w:ilvl="2">
        <w:start w:val="1"/>
        <w:numFmt w:val="decimal"/>
        <w:pStyle w:val="Ttulo3"/>
        <w:suff w:val="space"/>
        <w:lvlText w:val="%1.%2.%3."/>
        <w:lvlJc w:val="left"/>
        <w:pPr>
          <w:ind w:left="720" w:hanging="720"/>
        </w:pPr>
        <w:rPr>
          <w:rFonts w:hint="default"/>
          <w:b/>
          <w:bCs w:val="0"/>
        </w:rPr>
      </w:lvl>
    </w:lvlOverride>
  </w:num>
  <w:num w:numId="22" w16cid:durableId="1107113795">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C25"/>
    <w:rsid w:val="00004A55"/>
    <w:rsid w:val="00014C25"/>
    <w:rsid w:val="00030F74"/>
    <w:rsid w:val="00110790"/>
    <w:rsid w:val="00185F5C"/>
    <w:rsid w:val="001C1564"/>
    <w:rsid w:val="00236131"/>
    <w:rsid w:val="00244294"/>
    <w:rsid w:val="002508AA"/>
    <w:rsid w:val="00256280"/>
    <w:rsid w:val="00261C97"/>
    <w:rsid w:val="00282CA3"/>
    <w:rsid w:val="002D3A9C"/>
    <w:rsid w:val="00305015"/>
    <w:rsid w:val="00341DBE"/>
    <w:rsid w:val="00341FB4"/>
    <w:rsid w:val="00356B1D"/>
    <w:rsid w:val="003918D2"/>
    <w:rsid w:val="00392D31"/>
    <w:rsid w:val="003C6338"/>
    <w:rsid w:val="003F1937"/>
    <w:rsid w:val="0043666E"/>
    <w:rsid w:val="00443185"/>
    <w:rsid w:val="00474B18"/>
    <w:rsid w:val="004867BF"/>
    <w:rsid w:val="004F49DF"/>
    <w:rsid w:val="00510316"/>
    <w:rsid w:val="00522DC6"/>
    <w:rsid w:val="00550028"/>
    <w:rsid w:val="005519F7"/>
    <w:rsid w:val="00553BE7"/>
    <w:rsid w:val="00554357"/>
    <w:rsid w:val="0057126A"/>
    <w:rsid w:val="005841B1"/>
    <w:rsid w:val="00592CAE"/>
    <w:rsid w:val="005F3303"/>
    <w:rsid w:val="006033F8"/>
    <w:rsid w:val="00665207"/>
    <w:rsid w:val="00675F9A"/>
    <w:rsid w:val="00681C41"/>
    <w:rsid w:val="006E5253"/>
    <w:rsid w:val="00717E86"/>
    <w:rsid w:val="00732828"/>
    <w:rsid w:val="0078056C"/>
    <w:rsid w:val="00786BEC"/>
    <w:rsid w:val="00797DD4"/>
    <w:rsid w:val="0082750A"/>
    <w:rsid w:val="008852AC"/>
    <w:rsid w:val="00887037"/>
    <w:rsid w:val="00890C30"/>
    <w:rsid w:val="008A4D27"/>
    <w:rsid w:val="009417FB"/>
    <w:rsid w:val="00963EB0"/>
    <w:rsid w:val="00983B4A"/>
    <w:rsid w:val="009A2486"/>
    <w:rsid w:val="009F0719"/>
    <w:rsid w:val="00A54F14"/>
    <w:rsid w:val="00A820FE"/>
    <w:rsid w:val="00A9048F"/>
    <w:rsid w:val="00AA2833"/>
    <w:rsid w:val="00B13E35"/>
    <w:rsid w:val="00B865B6"/>
    <w:rsid w:val="00BA1960"/>
    <w:rsid w:val="00BA1BFC"/>
    <w:rsid w:val="00C72224"/>
    <w:rsid w:val="00CA67A5"/>
    <w:rsid w:val="00CA7511"/>
    <w:rsid w:val="00CD0BC9"/>
    <w:rsid w:val="00DC2F29"/>
    <w:rsid w:val="00DE1AFB"/>
    <w:rsid w:val="00DE1B1F"/>
    <w:rsid w:val="00E33ECC"/>
    <w:rsid w:val="00E43A79"/>
    <w:rsid w:val="00ED161B"/>
    <w:rsid w:val="00EE319E"/>
    <w:rsid w:val="00F002E3"/>
    <w:rsid w:val="00F10A69"/>
    <w:rsid w:val="00F67233"/>
    <w:rsid w:val="00F809AE"/>
    <w:rsid w:val="00F9383B"/>
    <w:rsid w:val="00FD43E2"/>
    <w:rsid w:val="00FE0142"/>
    <w:rsid w:val="00FE6FC2"/>
    <w:rsid w:val="00FF656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95FE7"/>
  <w15:chartTrackingRefBased/>
  <w15:docId w15:val="{EE61AB0D-7901-4D0B-AEB4-E3FBBB8FA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6280"/>
    <w:rPr>
      <w:rFonts w:ascii="Times New Roman" w:hAnsi="Times New Roman"/>
    </w:rPr>
  </w:style>
  <w:style w:type="paragraph" w:styleId="Ttulo1">
    <w:name w:val="heading 1"/>
    <w:basedOn w:val="Normal"/>
    <w:link w:val="Ttulo1Car"/>
    <w:qFormat/>
    <w:rsid w:val="00F002E3"/>
    <w:pPr>
      <w:numPr>
        <w:numId w:val="21"/>
      </w:numPr>
      <w:spacing w:before="100" w:beforeAutospacing="1" w:after="100" w:afterAutospacing="1" w:line="240" w:lineRule="auto"/>
      <w:jc w:val="center"/>
      <w:outlineLvl w:val="0"/>
    </w:pPr>
    <w:rPr>
      <w:rFonts w:eastAsia="Times New Roman" w:cs="Times New Roman"/>
      <w:b/>
      <w:bCs/>
      <w:kern w:val="36"/>
      <w:szCs w:val="48"/>
      <w:lang w:eastAsia="es-CO"/>
    </w:rPr>
  </w:style>
  <w:style w:type="paragraph" w:styleId="Ttulo2">
    <w:name w:val="heading 2"/>
    <w:basedOn w:val="Normal"/>
    <w:next w:val="Normal"/>
    <w:link w:val="Ttulo2Car"/>
    <w:uiPriority w:val="9"/>
    <w:unhideWhenUsed/>
    <w:qFormat/>
    <w:rsid w:val="00F002E3"/>
    <w:pPr>
      <w:keepNext/>
      <w:keepLines/>
      <w:numPr>
        <w:ilvl w:val="1"/>
        <w:numId w:val="21"/>
      </w:numPr>
      <w:spacing w:before="40" w:after="0" w:line="259" w:lineRule="auto"/>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F002E3"/>
    <w:pPr>
      <w:keepNext/>
      <w:keepLines/>
      <w:numPr>
        <w:ilvl w:val="2"/>
        <w:numId w:val="21"/>
      </w:numPr>
      <w:spacing w:before="160" w:after="80"/>
      <w:outlineLvl w:val="2"/>
    </w:pPr>
    <w:rPr>
      <w:rFonts w:eastAsiaTheme="majorEastAsia" w:cstheme="majorBidi"/>
      <w:b/>
      <w:color w:val="000000" w:themeColor="text1"/>
      <w:szCs w:val="28"/>
    </w:rPr>
  </w:style>
  <w:style w:type="paragraph" w:styleId="Ttulo4">
    <w:name w:val="heading 4"/>
    <w:basedOn w:val="Normal"/>
    <w:next w:val="Normal"/>
    <w:link w:val="Ttulo4Car"/>
    <w:uiPriority w:val="9"/>
    <w:unhideWhenUsed/>
    <w:qFormat/>
    <w:rsid w:val="00F002E3"/>
    <w:pPr>
      <w:keepNext/>
      <w:keepLines/>
      <w:numPr>
        <w:ilvl w:val="3"/>
        <w:numId w:val="21"/>
      </w:numPr>
      <w:spacing w:before="80" w:after="40"/>
      <w:outlineLvl w:val="3"/>
    </w:pPr>
    <w:rPr>
      <w:rFonts w:eastAsiaTheme="majorEastAsia" w:cstheme="majorBidi"/>
      <w:b/>
      <w:iCs/>
      <w:color w:val="000000" w:themeColor="text1"/>
    </w:rPr>
  </w:style>
  <w:style w:type="paragraph" w:styleId="Ttulo5">
    <w:name w:val="heading 5"/>
    <w:basedOn w:val="Normal"/>
    <w:next w:val="Normal"/>
    <w:link w:val="Ttulo5Car"/>
    <w:uiPriority w:val="9"/>
    <w:semiHidden/>
    <w:unhideWhenUsed/>
    <w:qFormat/>
    <w:rsid w:val="00014C2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14C2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14C2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14C2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14C25"/>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C2F29"/>
    <w:rPr>
      <w:rFonts w:ascii="Times New Roman" w:eastAsia="Times New Roman" w:hAnsi="Times New Roman" w:cs="Times New Roman"/>
      <w:b/>
      <w:bCs/>
      <w:kern w:val="36"/>
      <w:szCs w:val="48"/>
      <w:lang w:eastAsia="es-CO"/>
    </w:rPr>
  </w:style>
  <w:style w:type="character" w:customStyle="1" w:styleId="Ttulo2Car">
    <w:name w:val="Título 2 Car"/>
    <w:basedOn w:val="Fuentedeprrafopredeter"/>
    <w:link w:val="Ttulo2"/>
    <w:uiPriority w:val="9"/>
    <w:rsid w:val="00DC2F29"/>
    <w:rPr>
      <w:rFonts w:ascii="Times New Roman" w:eastAsiaTheme="majorEastAsia" w:hAnsi="Times New Roman" w:cstheme="majorBidi"/>
      <w:b/>
      <w:szCs w:val="26"/>
    </w:rPr>
  </w:style>
  <w:style w:type="character" w:customStyle="1" w:styleId="Ttulo3Car">
    <w:name w:val="Título 3 Car"/>
    <w:basedOn w:val="Fuentedeprrafopredeter"/>
    <w:link w:val="Ttulo3"/>
    <w:uiPriority w:val="9"/>
    <w:rsid w:val="00FE0142"/>
    <w:rPr>
      <w:rFonts w:ascii="Times New Roman" w:eastAsiaTheme="majorEastAsia" w:hAnsi="Times New Roman" w:cstheme="majorBidi"/>
      <w:b/>
      <w:color w:val="000000" w:themeColor="text1"/>
      <w:szCs w:val="28"/>
    </w:rPr>
  </w:style>
  <w:style w:type="character" w:customStyle="1" w:styleId="Ttulo4Car">
    <w:name w:val="Título 4 Car"/>
    <w:basedOn w:val="Fuentedeprrafopredeter"/>
    <w:link w:val="Ttulo4"/>
    <w:uiPriority w:val="9"/>
    <w:rsid w:val="00F002E3"/>
    <w:rPr>
      <w:rFonts w:ascii="Times New Roman" w:eastAsiaTheme="majorEastAsia" w:hAnsi="Times New Roman" w:cstheme="majorBidi"/>
      <w:b/>
      <w:iCs/>
      <w:color w:val="000000" w:themeColor="text1"/>
    </w:rPr>
  </w:style>
  <w:style w:type="character" w:customStyle="1" w:styleId="Ttulo5Car">
    <w:name w:val="Título 5 Car"/>
    <w:basedOn w:val="Fuentedeprrafopredeter"/>
    <w:link w:val="Ttulo5"/>
    <w:uiPriority w:val="9"/>
    <w:semiHidden/>
    <w:rsid w:val="00014C2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14C2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14C2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14C2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14C25"/>
    <w:rPr>
      <w:rFonts w:eastAsiaTheme="majorEastAsia" w:cstheme="majorBidi"/>
      <w:color w:val="272727" w:themeColor="text1" w:themeTint="D8"/>
    </w:rPr>
  </w:style>
  <w:style w:type="paragraph" w:styleId="Ttulo">
    <w:name w:val="Title"/>
    <w:basedOn w:val="Normal"/>
    <w:next w:val="Normal"/>
    <w:link w:val="TtuloCar"/>
    <w:uiPriority w:val="10"/>
    <w:qFormat/>
    <w:rsid w:val="00014C2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14C2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14C2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14C2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14C25"/>
    <w:pPr>
      <w:spacing w:before="160"/>
      <w:jc w:val="center"/>
    </w:pPr>
    <w:rPr>
      <w:i/>
      <w:iCs/>
      <w:color w:val="404040" w:themeColor="text1" w:themeTint="BF"/>
    </w:rPr>
  </w:style>
  <w:style w:type="character" w:customStyle="1" w:styleId="CitaCar">
    <w:name w:val="Cita Car"/>
    <w:basedOn w:val="Fuentedeprrafopredeter"/>
    <w:link w:val="Cita"/>
    <w:uiPriority w:val="29"/>
    <w:rsid w:val="00014C25"/>
    <w:rPr>
      <w:i/>
      <w:iCs/>
      <w:color w:val="404040" w:themeColor="text1" w:themeTint="BF"/>
    </w:rPr>
  </w:style>
  <w:style w:type="paragraph" w:styleId="Prrafodelista">
    <w:name w:val="List Paragraph"/>
    <w:basedOn w:val="Normal"/>
    <w:uiPriority w:val="34"/>
    <w:qFormat/>
    <w:rsid w:val="00014C25"/>
    <w:pPr>
      <w:ind w:left="720"/>
      <w:contextualSpacing/>
    </w:pPr>
  </w:style>
  <w:style w:type="character" w:styleId="nfasisintenso">
    <w:name w:val="Intense Emphasis"/>
    <w:basedOn w:val="Fuentedeprrafopredeter"/>
    <w:uiPriority w:val="21"/>
    <w:qFormat/>
    <w:rsid w:val="00014C25"/>
    <w:rPr>
      <w:i/>
      <w:iCs/>
      <w:color w:val="0F4761" w:themeColor="accent1" w:themeShade="BF"/>
    </w:rPr>
  </w:style>
  <w:style w:type="paragraph" w:styleId="Citadestacada">
    <w:name w:val="Intense Quote"/>
    <w:basedOn w:val="Normal"/>
    <w:next w:val="Normal"/>
    <w:link w:val="CitadestacadaCar"/>
    <w:uiPriority w:val="30"/>
    <w:qFormat/>
    <w:rsid w:val="00014C2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14C25"/>
    <w:rPr>
      <w:i/>
      <w:iCs/>
      <w:color w:val="0F4761" w:themeColor="accent1" w:themeShade="BF"/>
    </w:rPr>
  </w:style>
  <w:style w:type="character" w:styleId="Referenciaintensa">
    <w:name w:val="Intense Reference"/>
    <w:basedOn w:val="Fuentedeprrafopredeter"/>
    <w:uiPriority w:val="32"/>
    <w:qFormat/>
    <w:rsid w:val="00014C25"/>
    <w:rPr>
      <w:b/>
      <w:bCs/>
      <w:smallCaps/>
      <w:color w:val="0F4761" w:themeColor="accent1" w:themeShade="BF"/>
      <w:spacing w:val="5"/>
    </w:rPr>
  </w:style>
  <w:style w:type="paragraph" w:styleId="TtuloTDC">
    <w:name w:val="TOC Heading"/>
    <w:basedOn w:val="Ttulo1"/>
    <w:next w:val="Normal"/>
    <w:uiPriority w:val="39"/>
    <w:unhideWhenUsed/>
    <w:qFormat/>
    <w:rsid w:val="00DC2F29"/>
    <w:pPr>
      <w:keepNext/>
      <w:keepLines/>
      <w:numPr>
        <w:numId w:val="0"/>
      </w:numPr>
      <w:spacing w:before="240" w:beforeAutospacing="0" w:after="0" w:afterAutospacing="0" w:line="259" w:lineRule="auto"/>
      <w:jc w:val="left"/>
      <w:outlineLvl w:val="9"/>
    </w:pPr>
    <w:rPr>
      <w:rFonts w:asciiTheme="majorHAnsi" w:eastAsiaTheme="majorEastAsia" w:hAnsiTheme="majorHAnsi" w:cstheme="majorBidi"/>
      <w:b w:val="0"/>
      <w:bCs w:val="0"/>
      <w:color w:val="0F4761" w:themeColor="accent1" w:themeShade="BF"/>
      <w:kern w:val="0"/>
      <w:sz w:val="32"/>
      <w:szCs w:val="32"/>
      <w:lang w:eastAsia="es-MX"/>
      <w14:ligatures w14:val="none"/>
    </w:rPr>
  </w:style>
  <w:style w:type="paragraph" w:styleId="TDC1">
    <w:name w:val="toc 1"/>
    <w:basedOn w:val="Normal"/>
    <w:next w:val="Normal"/>
    <w:autoRedefine/>
    <w:uiPriority w:val="39"/>
    <w:unhideWhenUsed/>
    <w:rsid w:val="00DC2F29"/>
    <w:pPr>
      <w:spacing w:after="100"/>
    </w:pPr>
  </w:style>
  <w:style w:type="paragraph" w:styleId="TDC2">
    <w:name w:val="toc 2"/>
    <w:basedOn w:val="Normal"/>
    <w:next w:val="Normal"/>
    <w:autoRedefine/>
    <w:uiPriority w:val="39"/>
    <w:unhideWhenUsed/>
    <w:rsid w:val="00DC2F29"/>
    <w:pPr>
      <w:spacing w:after="100"/>
      <w:ind w:left="240"/>
    </w:pPr>
  </w:style>
  <w:style w:type="character" w:styleId="Hipervnculo">
    <w:name w:val="Hyperlink"/>
    <w:basedOn w:val="Fuentedeprrafopredeter"/>
    <w:uiPriority w:val="99"/>
    <w:unhideWhenUsed/>
    <w:rsid w:val="00DC2F29"/>
    <w:rPr>
      <w:color w:val="467886" w:themeColor="hyperlink"/>
      <w:u w:val="single"/>
    </w:rPr>
  </w:style>
  <w:style w:type="numbering" w:customStyle="1" w:styleId="Estilo1">
    <w:name w:val="Estilo1"/>
    <w:uiPriority w:val="99"/>
    <w:rsid w:val="00F002E3"/>
    <w:pPr>
      <w:numPr>
        <w:numId w:val="22"/>
      </w:numPr>
    </w:pPr>
  </w:style>
  <w:style w:type="paragraph" w:styleId="TDC3">
    <w:name w:val="toc 3"/>
    <w:basedOn w:val="Normal"/>
    <w:next w:val="Normal"/>
    <w:autoRedefine/>
    <w:uiPriority w:val="39"/>
    <w:unhideWhenUsed/>
    <w:rsid w:val="00983B4A"/>
    <w:pPr>
      <w:spacing w:after="100"/>
      <w:ind w:left="480"/>
    </w:pPr>
  </w:style>
  <w:style w:type="paragraph" w:styleId="Descripcin">
    <w:name w:val="caption"/>
    <w:basedOn w:val="Normal"/>
    <w:next w:val="Normal"/>
    <w:uiPriority w:val="35"/>
    <w:unhideWhenUsed/>
    <w:qFormat/>
    <w:rsid w:val="00890C30"/>
    <w:pPr>
      <w:spacing w:after="200" w:line="240" w:lineRule="auto"/>
    </w:pPr>
    <w:rPr>
      <w:i/>
      <w:iCs/>
      <w:color w:val="0E2841" w:themeColor="text2"/>
      <w:sz w:val="18"/>
      <w:szCs w:val="18"/>
    </w:rPr>
  </w:style>
  <w:style w:type="paragraph" w:styleId="Tabladeilustraciones">
    <w:name w:val="table of figures"/>
    <w:basedOn w:val="Normal"/>
    <w:next w:val="Normal"/>
    <w:uiPriority w:val="99"/>
    <w:unhideWhenUsed/>
    <w:rsid w:val="00890C30"/>
    <w:pPr>
      <w:spacing w:after="0"/>
    </w:pPr>
  </w:style>
  <w:style w:type="paragraph" w:styleId="NormalWeb">
    <w:name w:val="Normal (Web)"/>
    <w:basedOn w:val="Normal"/>
    <w:uiPriority w:val="99"/>
    <w:unhideWhenUsed/>
    <w:rsid w:val="00356B1D"/>
    <w:pPr>
      <w:spacing w:before="100" w:beforeAutospacing="1" w:after="100" w:afterAutospacing="1" w:line="240" w:lineRule="auto"/>
    </w:pPr>
    <w:rPr>
      <w:rFonts w:eastAsia="Times New Roman" w:cs="Times New Roman"/>
      <w:kern w:val="0"/>
      <w:lang w:eastAsia="es-MX"/>
      <w14:ligatures w14:val="none"/>
    </w:rPr>
  </w:style>
  <w:style w:type="character" w:styleId="Mencinsinresolver">
    <w:name w:val="Unresolved Mention"/>
    <w:basedOn w:val="Fuentedeprrafopredeter"/>
    <w:uiPriority w:val="99"/>
    <w:semiHidden/>
    <w:unhideWhenUsed/>
    <w:rsid w:val="006033F8"/>
    <w:rPr>
      <w:color w:val="605E5C"/>
      <w:shd w:val="clear" w:color="auto" w:fill="E1DFDD"/>
    </w:rPr>
  </w:style>
  <w:style w:type="character" w:styleId="Textodelmarcadordeposicin">
    <w:name w:val="Placeholder Text"/>
    <w:basedOn w:val="Fuentedeprrafopredeter"/>
    <w:uiPriority w:val="99"/>
    <w:semiHidden/>
    <w:rsid w:val="00AA2833"/>
    <w:rPr>
      <w:color w:val="666666"/>
    </w:rPr>
  </w:style>
  <w:style w:type="character" w:customStyle="1" w:styleId="whitespace-normal">
    <w:name w:val="whitespace-normal"/>
    <w:basedOn w:val="Fuentedeprrafopredeter"/>
    <w:rsid w:val="00E43A79"/>
  </w:style>
  <w:style w:type="character" w:styleId="Fuerte">
    <w:name w:val="Strong"/>
    <w:basedOn w:val="Fuentedeprrafopredeter"/>
    <w:uiPriority w:val="22"/>
    <w:qFormat/>
    <w:rsid w:val="002508AA"/>
    <w:rPr>
      <w:b/>
      <w:bCs/>
    </w:rPr>
  </w:style>
  <w:style w:type="paragraph" w:styleId="Textosinformato">
    <w:name w:val="Plain Text"/>
    <w:basedOn w:val="Normal"/>
    <w:link w:val="TextosinformatoCar"/>
    <w:uiPriority w:val="99"/>
    <w:unhideWhenUsed/>
    <w:rsid w:val="002508AA"/>
    <w:pPr>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2508AA"/>
    <w:rPr>
      <w:rFonts w:ascii="Consolas" w:hAnsi="Consolas"/>
      <w:sz w:val="21"/>
      <w:szCs w:val="21"/>
    </w:rPr>
  </w:style>
  <w:style w:type="table" w:styleId="Tablaconcuadrcula">
    <w:name w:val="Table Grid"/>
    <w:basedOn w:val="Tablanormal"/>
    <w:uiPriority w:val="39"/>
    <w:rsid w:val="004431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hyperlink" Target="https://www.microsoft.com/microsoft-365/sharepoint/collaboration" TargetMode="External"/><Relationship Id="rId39" Type="http://schemas.openxmlformats.org/officeDocument/2006/relationships/hyperlink" Target="https://doi.org/10.1007/BFb0026666" TargetMode="External"/><Relationship Id="rId21" Type="http://schemas.openxmlformats.org/officeDocument/2006/relationships/hyperlink" Target="https://www.mincit.gov.co/" TargetMode="External"/><Relationship Id="rId34" Type="http://schemas.openxmlformats.org/officeDocument/2006/relationships/hyperlink" Target="https://docs.openkm.com" TargetMode="External"/><Relationship Id="rId42" Type="http://schemas.openxmlformats.org/officeDocument/2006/relationships/hyperlink" Target="https://doi.org/10.1007/BF00994018" TargetMode="External"/><Relationship Id="rId47" Type="http://schemas.openxmlformats.org/officeDocument/2006/relationships/hyperlink" Target="https://github.com/SebasXeon/fileoteca" TargetMode="External"/><Relationship Id="rId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1.png"/><Relationship Id="rId29" Type="http://schemas.openxmlformats.org/officeDocument/2006/relationships/hyperlink" Target="https://www.opentext.com/products/document-management" TargetMode="External"/><Relationship Id="rId11" Type="http://schemas.openxmlformats.org/officeDocument/2006/relationships/image" Target="media/image6.png"/><Relationship Id="rId24" Type="http://schemas.openxmlformats.org/officeDocument/2006/relationships/hyperlink" Target="https://doi.org/10.21037/atm.2016.03.38" TargetMode="External"/><Relationship Id="rId32" Type="http://schemas.openxmlformats.org/officeDocument/2006/relationships/hyperlink" Target="https://docs.mayan-edms.com" TargetMode="External"/><Relationship Id="rId37" Type="http://schemas.openxmlformats.org/officeDocument/2006/relationships/hyperlink" Target="https://doi.org/10.1109/ICDAR.2007.4376991" TargetMode="External"/><Relationship Id="rId40" Type="http://schemas.openxmlformats.org/officeDocument/2006/relationships/hyperlink" Target="https://cdn.aaai.org/Workshops/1998/WS-98-05/WS98-05-007.pdf" TargetMode="External"/><Relationship Id="rId45" Type="http://schemas.openxmlformats.org/officeDocument/2006/relationships/hyperlink" Target="https://doi.org/10.48550/arXiv.1706.03762" TargetMode="Externa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hyperlink" Target="https://www.researchgate.net/publication/379512614_Naive_Bayes_A_Machine_Learning_Based_Text_Classifier" TargetMode="External"/><Relationship Id="rId28" Type="http://schemas.openxmlformats.org/officeDocument/2006/relationships/hyperlink" Target="https://start.docuware.com" TargetMode="External"/><Relationship Id="rId36" Type="http://schemas.openxmlformats.org/officeDocument/2006/relationships/hyperlink" Target="https://www.seeddms.org" TargetMode="External"/><Relationship Id="rId49" Type="http://schemas.openxmlformats.org/officeDocument/2006/relationships/theme" Target="theme/theme1.xm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hyperlink" Target="https://github.com/paperless-ngx/paperless-ngx" TargetMode="External"/><Relationship Id="rId44" Type="http://schemas.openxmlformats.org/officeDocument/2006/relationships/hyperlink" Target="https://doi.org/10.48550/arXiv.1810.04805" TargetMode="Externa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hyperlink" Target="https://doi.org/10.1145/505282.505283" TargetMode="External"/><Relationship Id="rId27" Type="http://schemas.openxmlformats.org/officeDocument/2006/relationships/hyperlink" Target="https://www.m-files.com" TargetMode="External"/><Relationship Id="rId30" Type="http://schemas.openxmlformats.org/officeDocument/2006/relationships/hyperlink" Target="https://docs.paperless-ngx.com" TargetMode="External"/><Relationship Id="rId35" Type="http://schemas.openxmlformats.org/officeDocument/2006/relationships/hyperlink" Target="https://www.openkm.com" TargetMode="External"/><Relationship Id="rId43" Type="http://schemas.openxmlformats.org/officeDocument/2006/relationships/hyperlink" Target="https://doi.org/10.1023/A:1010933404324" TargetMode="External"/><Relationship Id="rId48" Type="http://schemas.openxmlformats.org/officeDocument/2006/relationships/fontTable" Target="fontTable.xml"/><Relationship Id="rId8" Type="http://schemas.openxmlformats.org/officeDocument/2006/relationships/image" Target="media/image3.png"/><Relationship Id="rId3" Type="http://schemas.openxmlformats.org/officeDocument/2006/relationships/styles" Target="styles.xm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hyperlink" Target="https://learn.microsoft.com/sharepoint/" TargetMode="External"/><Relationship Id="rId33" Type="http://schemas.openxmlformats.org/officeDocument/2006/relationships/hyperlink" Target="https://www.mayan-edms.com" TargetMode="External"/><Relationship Id="rId38" Type="http://schemas.openxmlformats.org/officeDocument/2006/relationships/hyperlink" Target="https://doi.org/10.1109/5.156468" TargetMode="External"/><Relationship Id="rId46" Type="http://schemas.openxmlformats.org/officeDocument/2006/relationships/hyperlink" Target="https://web.stanford.edu/~jurafsky/slp3/" TargetMode="External"/><Relationship Id="rId20" Type="http://schemas.openxmlformats.org/officeDocument/2006/relationships/hyperlink" Target="https://www.iso.org/standard/62542.html" TargetMode="External"/><Relationship Id="rId41" Type="http://schemas.openxmlformats.org/officeDocument/2006/relationships/hyperlink" Target="https://nlp.stanford.edu/IR-book/" TargetMode="External"/><Relationship Id="rId1" Type="http://schemas.openxmlformats.org/officeDocument/2006/relationships/customXml" Target="../customXml/item1.xml"/><Relationship Id="rId6"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561BC9-13F2-48D8-94C1-E36070DC98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403</TotalTime>
  <Pages>65</Pages>
  <Words>18734</Words>
  <Characters>103040</Characters>
  <Application>Microsoft Office Word</Application>
  <DocSecurity>0</DocSecurity>
  <Lines>858</Lines>
  <Paragraphs>243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Sebastian Barrero Oliveros</dc:creator>
  <cp:keywords/>
  <dc:description/>
  <cp:lastModifiedBy>Juan Sebastian Barrero Oliveros</cp:lastModifiedBy>
  <cp:revision>17</cp:revision>
  <dcterms:created xsi:type="dcterms:W3CDTF">2026-05-20T02:42:00Z</dcterms:created>
  <dcterms:modified xsi:type="dcterms:W3CDTF">2026-06-25T03:56:00Z</dcterms:modified>
</cp:coreProperties>
</file>