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56B607" w14:textId="73ED4806" w:rsidR="0092338C" w:rsidRDefault="0092338C" w:rsidP="00305F4E">
      <w:pPr>
        <w:pStyle w:val="Textoindependiente"/>
        <w:spacing w:line="360" w:lineRule="auto"/>
        <w:jc w:val="center"/>
      </w:pPr>
      <w:r>
        <w:rPr>
          <w:noProof/>
        </w:rPr>
        <w:drawing>
          <wp:anchor distT="0" distB="0" distL="114300" distR="114300" simplePos="0" relativeHeight="487115264" behindDoc="1" locked="0" layoutInCell="1" allowOverlap="1" wp14:anchorId="660206DA" wp14:editId="2E85CDA7">
            <wp:simplePos x="0" y="0"/>
            <wp:positionH relativeFrom="margin">
              <wp:align>center</wp:align>
            </wp:positionH>
            <wp:positionV relativeFrom="paragraph">
              <wp:posOffset>-514350</wp:posOffset>
            </wp:positionV>
            <wp:extent cx="3562350" cy="1285875"/>
            <wp:effectExtent l="0" t="0" r="0" b="952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8">
                      <a:extLst>
                        <a:ext uri="{28A0092B-C50C-407E-A947-70E740481C1C}">
                          <a14:useLocalDpi xmlns:a14="http://schemas.microsoft.com/office/drawing/2010/main" val="0"/>
                        </a:ext>
                      </a:extLst>
                    </a:blip>
                    <a:stretch>
                      <a:fillRect/>
                    </a:stretch>
                  </pic:blipFill>
                  <pic:spPr>
                    <a:xfrm>
                      <a:off x="0" y="0"/>
                      <a:ext cx="3562350" cy="1285875"/>
                    </a:xfrm>
                    <a:prstGeom prst="rect">
                      <a:avLst/>
                    </a:prstGeom>
                  </pic:spPr>
                </pic:pic>
              </a:graphicData>
            </a:graphic>
          </wp:anchor>
        </w:drawing>
      </w:r>
    </w:p>
    <w:p w14:paraId="19834608" w14:textId="1FAE11CA" w:rsidR="0092338C" w:rsidRDefault="0092338C" w:rsidP="00305F4E">
      <w:pPr>
        <w:pStyle w:val="Textoindependiente"/>
        <w:spacing w:line="360" w:lineRule="auto"/>
        <w:jc w:val="center"/>
      </w:pPr>
    </w:p>
    <w:p w14:paraId="2ED7C513" w14:textId="77777777" w:rsidR="0092338C" w:rsidRDefault="0092338C" w:rsidP="00305F4E">
      <w:pPr>
        <w:pStyle w:val="Textoindependiente"/>
        <w:spacing w:line="360" w:lineRule="auto"/>
        <w:jc w:val="center"/>
      </w:pPr>
    </w:p>
    <w:p w14:paraId="4EC57401" w14:textId="77777777" w:rsidR="0092338C" w:rsidRDefault="0092338C" w:rsidP="00305F4E">
      <w:pPr>
        <w:pStyle w:val="Textoindependiente"/>
        <w:spacing w:line="360" w:lineRule="auto"/>
        <w:jc w:val="center"/>
      </w:pPr>
    </w:p>
    <w:p w14:paraId="68F7B54E" w14:textId="26B02699" w:rsidR="005D12B3" w:rsidRDefault="00305F4E" w:rsidP="00305F4E">
      <w:pPr>
        <w:pStyle w:val="Textoindependiente"/>
        <w:spacing w:line="360" w:lineRule="auto"/>
        <w:jc w:val="center"/>
      </w:pPr>
      <w:r>
        <w:t>Institución Universitaria Politécnico</w:t>
      </w:r>
      <w:r w:rsidR="00324465">
        <w:t xml:space="preserve"> </w:t>
      </w:r>
      <w:r>
        <w:t>G</w:t>
      </w:r>
      <w:r w:rsidR="00324465">
        <w:t>ran</w:t>
      </w:r>
      <w:r>
        <w:t>colombiano</w:t>
      </w:r>
    </w:p>
    <w:p w14:paraId="26D34C7F" w14:textId="132A7E34" w:rsidR="00324465" w:rsidRDefault="00324465" w:rsidP="00324465">
      <w:pPr>
        <w:pStyle w:val="Textoindependiente"/>
        <w:spacing w:line="360" w:lineRule="auto"/>
      </w:pPr>
    </w:p>
    <w:p w14:paraId="6038511A" w14:textId="386E0B09" w:rsidR="00324465" w:rsidRDefault="00324465" w:rsidP="00324465">
      <w:pPr>
        <w:pStyle w:val="Textoindependiente"/>
        <w:spacing w:line="360" w:lineRule="auto"/>
      </w:pPr>
    </w:p>
    <w:p w14:paraId="70AA26CB" w14:textId="4A9F215F" w:rsidR="0092338C" w:rsidRDefault="0092338C" w:rsidP="00324465">
      <w:pPr>
        <w:pStyle w:val="Textoindependiente"/>
        <w:spacing w:line="360" w:lineRule="auto"/>
      </w:pPr>
    </w:p>
    <w:p w14:paraId="55D01B71" w14:textId="055734C3" w:rsidR="0092338C" w:rsidRDefault="0092338C" w:rsidP="0092338C">
      <w:pPr>
        <w:pStyle w:val="Textoindependiente"/>
        <w:spacing w:line="360" w:lineRule="auto"/>
        <w:jc w:val="center"/>
      </w:pPr>
      <w:r>
        <w:t>Artículo de investigación</w:t>
      </w:r>
    </w:p>
    <w:p w14:paraId="30778AD5" w14:textId="77777777" w:rsidR="0092338C" w:rsidRPr="0092338C" w:rsidRDefault="0092338C" w:rsidP="0092338C">
      <w:pPr>
        <w:pStyle w:val="Textoindependiente"/>
        <w:jc w:val="center"/>
      </w:pPr>
      <w:r w:rsidRPr="0092338C">
        <w:t>Implementación del punto número 5 del acuerdo de paz en el departamento del choco (</w:t>
      </w:r>
      <w:r w:rsidRPr="0092338C">
        <w:rPr>
          <w:b/>
        </w:rPr>
        <w:t xml:space="preserve">“Sistema Integral de Verdad, Justicia, Reparación y No Repetición”) </w:t>
      </w:r>
      <w:r w:rsidRPr="0092338C">
        <w:t>firmado en el teatro Colon.</w:t>
      </w:r>
    </w:p>
    <w:p w14:paraId="7D8FC692" w14:textId="6FDA1294" w:rsidR="0092338C" w:rsidRDefault="0092338C" w:rsidP="0092338C">
      <w:pPr>
        <w:pStyle w:val="Textoindependiente"/>
        <w:spacing w:line="360" w:lineRule="auto"/>
      </w:pPr>
    </w:p>
    <w:p w14:paraId="1C07AA09" w14:textId="77777777" w:rsidR="0092338C" w:rsidRDefault="0092338C" w:rsidP="0092338C">
      <w:pPr>
        <w:pStyle w:val="Textoindependiente"/>
        <w:spacing w:line="360" w:lineRule="auto"/>
        <w:jc w:val="center"/>
      </w:pPr>
    </w:p>
    <w:p w14:paraId="1131BEFA" w14:textId="37C3DBF5" w:rsidR="0092338C" w:rsidRDefault="0092338C" w:rsidP="0092338C">
      <w:pPr>
        <w:pStyle w:val="Textoindependiente"/>
        <w:spacing w:line="360" w:lineRule="auto"/>
        <w:jc w:val="center"/>
      </w:pPr>
      <w:r>
        <w:t xml:space="preserve">Autor </w:t>
      </w:r>
    </w:p>
    <w:p w14:paraId="1A3823B0" w14:textId="64999811" w:rsidR="0092338C" w:rsidRDefault="0092338C" w:rsidP="0092338C">
      <w:pPr>
        <w:pStyle w:val="Textoindependiente"/>
        <w:spacing w:line="360" w:lineRule="auto"/>
        <w:jc w:val="center"/>
      </w:pPr>
      <w:r>
        <w:t xml:space="preserve">Córdoba Palacios Julio Armando </w:t>
      </w:r>
    </w:p>
    <w:p w14:paraId="059806CE" w14:textId="35422728" w:rsidR="0092338C" w:rsidRDefault="0092338C" w:rsidP="0092338C">
      <w:pPr>
        <w:pStyle w:val="Textoindependiente"/>
        <w:spacing w:line="360" w:lineRule="auto"/>
        <w:jc w:val="center"/>
      </w:pPr>
    </w:p>
    <w:p w14:paraId="45E4EF37" w14:textId="7AB9E7F8" w:rsidR="0092338C" w:rsidRDefault="0092338C" w:rsidP="0092338C">
      <w:pPr>
        <w:pStyle w:val="Textoindependiente"/>
        <w:spacing w:line="360" w:lineRule="auto"/>
        <w:jc w:val="center"/>
      </w:pPr>
    </w:p>
    <w:p w14:paraId="490510E0" w14:textId="77777777" w:rsidR="0092338C" w:rsidRDefault="0092338C" w:rsidP="0092338C">
      <w:pPr>
        <w:pStyle w:val="Textoindependiente"/>
        <w:spacing w:line="360" w:lineRule="auto"/>
        <w:jc w:val="center"/>
      </w:pPr>
    </w:p>
    <w:p w14:paraId="0B161DBD" w14:textId="3C3D1F53" w:rsidR="0092338C" w:rsidRDefault="0092338C" w:rsidP="0092338C">
      <w:pPr>
        <w:pStyle w:val="Textoindependiente"/>
        <w:spacing w:line="360" w:lineRule="auto"/>
        <w:jc w:val="center"/>
      </w:pPr>
      <w:r>
        <w:t xml:space="preserve">Licenciatura en Ciencias Sociales </w:t>
      </w:r>
    </w:p>
    <w:p w14:paraId="6104F9FF" w14:textId="16F78A20" w:rsidR="0092338C" w:rsidRDefault="0092338C" w:rsidP="0092338C">
      <w:pPr>
        <w:pStyle w:val="Textoindependiente"/>
        <w:spacing w:line="360" w:lineRule="auto"/>
        <w:jc w:val="center"/>
      </w:pPr>
    </w:p>
    <w:p w14:paraId="317AA2FA" w14:textId="48CB10E2" w:rsidR="0092338C" w:rsidRDefault="0092338C" w:rsidP="0092338C">
      <w:pPr>
        <w:pStyle w:val="Textoindependiente"/>
        <w:spacing w:line="360" w:lineRule="auto"/>
        <w:jc w:val="center"/>
      </w:pPr>
    </w:p>
    <w:p w14:paraId="3153938E" w14:textId="60DE485C" w:rsidR="0092338C" w:rsidRDefault="0092338C" w:rsidP="0092338C">
      <w:pPr>
        <w:pStyle w:val="Textoindependiente"/>
        <w:spacing w:line="360" w:lineRule="auto"/>
        <w:jc w:val="center"/>
      </w:pPr>
      <w:r>
        <w:t xml:space="preserve">Docente </w:t>
      </w:r>
    </w:p>
    <w:p w14:paraId="4A8ACA96" w14:textId="498ABC2D" w:rsidR="0092338C" w:rsidRDefault="0092338C" w:rsidP="0092338C">
      <w:pPr>
        <w:pStyle w:val="Textoindependiente"/>
        <w:spacing w:line="360" w:lineRule="auto"/>
        <w:jc w:val="center"/>
      </w:pPr>
    </w:p>
    <w:p w14:paraId="6A61E276" w14:textId="55A5F7BA" w:rsidR="0092338C" w:rsidRDefault="0092338C" w:rsidP="0092338C">
      <w:pPr>
        <w:pStyle w:val="Textoindependiente"/>
        <w:spacing w:line="360" w:lineRule="auto"/>
        <w:jc w:val="center"/>
      </w:pPr>
      <w:r>
        <w:t xml:space="preserve">Doris Lised García Ortiz </w:t>
      </w:r>
    </w:p>
    <w:p w14:paraId="305C8A04" w14:textId="64E1572D" w:rsidR="0092338C" w:rsidRDefault="0092338C" w:rsidP="0092338C">
      <w:pPr>
        <w:pStyle w:val="Textoindependiente"/>
        <w:spacing w:line="360" w:lineRule="auto"/>
        <w:jc w:val="center"/>
      </w:pPr>
      <w:r>
        <w:t xml:space="preserve"> </w:t>
      </w:r>
    </w:p>
    <w:p w14:paraId="2B8F1E57" w14:textId="2C8BB165" w:rsidR="0092338C" w:rsidRDefault="0092338C" w:rsidP="0092338C">
      <w:pPr>
        <w:pStyle w:val="Textoindependiente"/>
        <w:spacing w:line="360" w:lineRule="auto"/>
        <w:jc w:val="center"/>
      </w:pPr>
    </w:p>
    <w:p w14:paraId="0621359A" w14:textId="43121A7B" w:rsidR="0092338C" w:rsidRDefault="0092338C" w:rsidP="0092338C">
      <w:pPr>
        <w:pStyle w:val="Textoindependiente"/>
        <w:spacing w:line="360" w:lineRule="auto"/>
        <w:jc w:val="center"/>
      </w:pPr>
    </w:p>
    <w:p w14:paraId="288EA9BE" w14:textId="04129553" w:rsidR="0092338C" w:rsidRDefault="0092338C" w:rsidP="0092338C">
      <w:pPr>
        <w:pStyle w:val="Textoindependiente"/>
        <w:spacing w:line="360" w:lineRule="auto"/>
        <w:jc w:val="center"/>
      </w:pPr>
    </w:p>
    <w:p w14:paraId="57F74693" w14:textId="445B62CC" w:rsidR="0092338C" w:rsidRDefault="0092338C" w:rsidP="0092338C">
      <w:pPr>
        <w:pStyle w:val="Textoindependiente"/>
        <w:spacing w:line="360" w:lineRule="auto"/>
        <w:jc w:val="center"/>
      </w:pPr>
    </w:p>
    <w:p w14:paraId="00EA0D72" w14:textId="3A16BAE7" w:rsidR="0092338C" w:rsidRDefault="0092338C" w:rsidP="0092338C">
      <w:pPr>
        <w:pStyle w:val="Textoindependiente"/>
        <w:spacing w:line="360" w:lineRule="auto"/>
        <w:jc w:val="center"/>
      </w:pPr>
      <w:r>
        <w:t>Bogotá, 2023</w:t>
      </w:r>
    </w:p>
    <w:p w14:paraId="31FA1CFC" w14:textId="660A894C" w:rsidR="00324465" w:rsidRPr="009B42D5" w:rsidRDefault="0092338C" w:rsidP="00324465">
      <w:pPr>
        <w:pStyle w:val="Textoindependiente"/>
        <w:spacing w:line="360" w:lineRule="auto"/>
      </w:pPr>
      <w:r>
        <w:t xml:space="preserve">  </w:t>
      </w:r>
    </w:p>
    <w:p w14:paraId="01F37271" w14:textId="77777777" w:rsidR="005D12B3" w:rsidRPr="009B42D5" w:rsidRDefault="00000000" w:rsidP="009B42D5">
      <w:pPr>
        <w:pStyle w:val="Ttulo1"/>
        <w:spacing w:before="1" w:line="360" w:lineRule="auto"/>
        <w:ind w:left="2850" w:right="2767"/>
        <w:jc w:val="center"/>
        <w:rPr>
          <w:u w:val="none"/>
        </w:rPr>
      </w:pPr>
      <w:r w:rsidRPr="009B42D5">
        <w:rPr>
          <w:u w:val="none"/>
        </w:rPr>
        <w:lastRenderedPageBreak/>
        <w:t>Tema</w:t>
      </w:r>
    </w:p>
    <w:p w14:paraId="737A0B40" w14:textId="77777777" w:rsidR="005D12B3" w:rsidRPr="009B42D5" w:rsidRDefault="005D12B3" w:rsidP="009B42D5">
      <w:pPr>
        <w:pStyle w:val="Textoindependiente"/>
        <w:spacing w:line="360" w:lineRule="auto"/>
        <w:rPr>
          <w:b/>
        </w:rPr>
      </w:pPr>
    </w:p>
    <w:p w14:paraId="2C0E8AEB" w14:textId="77777777" w:rsidR="005D12B3" w:rsidRPr="009B42D5" w:rsidRDefault="005D12B3" w:rsidP="009B42D5">
      <w:pPr>
        <w:pStyle w:val="Textoindependiente"/>
        <w:spacing w:before="9" w:line="360" w:lineRule="auto"/>
        <w:rPr>
          <w:b/>
        </w:rPr>
      </w:pPr>
    </w:p>
    <w:p w14:paraId="44F41CBB" w14:textId="04C6E9E4" w:rsidR="005D12B3" w:rsidRPr="00D9362B" w:rsidRDefault="00000000" w:rsidP="009B42D5">
      <w:pPr>
        <w:spacing w:line="360" w:lineRule="auto"/>
        <w:ind w:left="220" w:right="323"/>
        <w:jc w:val="center"/>
        <w:rPr>
          <w:sz w:val="24"/>
          <w:szCs w:val="24"/>
        </w:rPr>
      </w:pPr>
      <w:bookmarkStart w:id="0" w:name="_Hlk124272919"/>
      <w:r w:rsidRPr="00D9362B">
        <w:rPr>
          <w:sz w:val="24"/>
          <w:szCs w:val="24"/>
        </w:rPr>
        <w:t xml:space="preserve">Implementación del punto número 5 del acuerdo de paz en el departamento del </w:t>
      </w:r>
      <w:r w:rsidR="00ED214B">
        <w:rPr>
          <w:sz w:val="24"/>
          <w:szCs w:val="24"/>
        </w:rPr>
        <w:t>C</w:t>
      </w:r>
      <w:r w:rsidRPr="00D9362B">
        <w:rPr>
          <w:sz w:val="24"/>
          <w:szCs w:val="24"/>
        </w:rPr>
        <w:t>hoc</w:t>
      </w:r>
      <w:r w:rsidR="00ED214B">
        <w:rPr>
          <w:sz w:val="24"/>
          <w:szCs w:val="24"/>
        </w:rPr>
        <w:t>ó</w:t>
      </w:r>
      <w:r w:rsidRPr="00D9362B">
        <w:rPr>
          <w:sz w:val="24"/>
          <w:szCs w:val="24"/>
        </w:rPr>
        <w:t xml:space="preserve"> (</w:t>
      </w:r>
      <w:r w:rsidRPr="00D9362B">
        <w:rPr>
          <w:b/>
          <w:sz w:val="24"/>
          <w:szCs w:val="24"/>
        </w:rPr>
        <w:t xml:space="preserve">“Sistema Integral de Verdad, Justicia, Reparación y No Repetición”) </w:t>
      </w:r>
      <w:r w:rsidRPr="00D9362B">
        <w:rPr>
          <w:sz w:val="24"/>
          <w:szCs w:val="24"/>
        </w:rPr>
        <w:t xml:space="preserve">firmado en el teatro </w:t>
      </w:r>
      <w:r w:rsidR="002B474E" w:rsidRPr="00D9362B">
        <w:rPr>
          <w:sz w:val="24"/>
          <w:szCs w:val="24"/>
        </w:rPr>
        <w:t>C</w:t>
      </w:r>
      <w:r w:rsidRPr="00D9362B">
        <w:rPr>
          <w:sz w:val="24"/>
          <w:szCs w:val="24"/>
        </w:rPr>
        <w:t>olon.</w:t>
      </w:r>
    </w:p>
    <w:bookmarkEnd w:id="0"/>
    <w:p w14:paraId="29A6AD4A" w14:textId="6467C76E" w:rsidR="002B474E" w:rsidRPr="00D9362B" w:rsidRDefault="00970B69" w:rsidP="009B42D5">
      <w:pPr>
        <w:pStyle w:val="Textoindependiente"/>
        <w:spacing w:line="360" w:lineRule="auto"/>
      </w:pPr>
      <w:r w:rsidRPr="00D9362B">
        <w:t xml:space="preserve"> </w:t>
      </w:r>
    </w:p>
    <w:p w14:paraId="79907515" w14:textId="77777777" w:rsidR="005D12B3" w:rsidRPr="004A0ADE" w:rsidRDefault="00000000" w:rsidP="009B42D5">
      <w:pPr>
        <w:pStyle w:val="Ttulo1"/>
        <w:spacing w:before="164" w:line="360" w:lineRule="auto"/>
        <w:ind w:left="2850" w:right="2760"/>
        <w:jc w:val="center"/>
        <w:rPr>
          <w:u w:val="none"/>
        </w:rPr>
      </w:pPr>
      <w:r w:rsidRPr="004A0ADE">
        <w:rPr>
          <w:u w:val="none"/>
        </w:rPr>
        <w:t>Resumen</w:t>
      </w:r>
    </w:p>
    <w:p w14:paraId="35E89E11" w14:textId="77777777" w:rsidR="005D12B3" w:rsidRPr="004A0ADE" w:rsidRDefault="005D12B3" w:rsidP="009B42D5">
      <w:pPr>
        <w:pStyle w:val="Textoindependiente"/>
        <w:spacing w:line="360" w:lineRule="auto"/>
        <w:rPr>
          <w:b/>
        </w:rPr>
      </w:pPr>
    </w:p>
    <w:p w14:paraId="3804BA55" w14:textId="262AD5F6" w:rsidR="005D12B3" w:rsidRDefault="00ED214B" w:rsidP="00465F50">
      <w:pPr>
        <w:pStyle w:val="Textoindependiente"/>
        <w:spacing w:before="6" w:line="360" w:lineRule="auto"/>
        <w:jc w:val="both"/>
        <w:rPr>
          <w:sz w:val="20"/>
          <w:szCs w:val="20"/>
        </w:rPr>
      </w:pPr>
      <w:r>
        <w:rPr>
          <w:bCs/>
        </w:rPr>
        <w:t>A s</w:t>
      </w:r>
      <w:r w:rsidR="000C6773" w:rsidRPr="004A0ADE">
        <w:rPr>
          <w:bCs/>
        </w:rPr>
        <w:t xml:space="preserve">eis años de haberse firmado el acuerdo de paz en Colombia con </w:t>
      </w:r>
      <w:r>
        <w:rPr>
          <w:bCs/>
        </w:rPr>
        <w:t>el antiguo grupo insurgente</w:t>
      </w:r>
      <w:r w:rsidR="000C6773" w:rsidRPr="004A0ADE">
        <w:rPr>
          <w:bCs/>
        </w:rPr>
        <w:t xml:space="preserve"> de las </w:t>
      </w:r>
      <w:r w:rsidR="00465F50" w:rsidRPr="004A0ADE">
        <w:rPr>
          <w:bCs/>
        </w:rPr>
        <w:t>FARC – EP</w:t>
      </w:r>
      <w:r>
        <w:rPr>
          <w:bCs/>
        </w:rPr>
        <w:t xml:space="preserve">, después de un conflicto violento con el Estado </w:t>
      </w:r>
      <w:r w:rsidR="00385BC2">
        <w:rPr>
          <w:bCs/>
        </w:rPr>
        <w:t xml:space="preserve">colombiano </w:t>
      </w:r>
      <w:r w:rsidR="00385BC2" w:rsidRPr="004A0ADE">
        <w:rPr>
          <w:bCs/>
        </w:rPr>
        <w:t>a</w:t>
      </w:r>
      <w:r w:rsidRPr="004A0ADE">
        <w:rPr>
          <w:bCs/>
        </w:rPr>
        <w:t xml:space="preserve"> lo largo de estos 50 </w:t>
      </w:r>
      <w:r w:rsidR="00385BC2" w:rsidRPr="004A0ADE">
        <w:rPr>
          <w:bCs/>
        </w:rPr>
        <w:t>años</w:t>
      </w:r>
      <w:r w:rsidR="00385BC2">
        <w:rPr>
          <w:bCs/>
        </w:rPr>
        <w:t xml:space="preserve">, </w:t>
      </w:r>
      <w:r w:rsidR="00385BC2" w:rsidRPr="004A0ADE">
        <w:rPr>
          <w:bCs/>
        </w:rPr>
        <w:t>dejando</w:t>
      </w:r>
      <w:r w:rsidR="000C6773" w:rsidRPr="004A0ADE">
        <w:rPr>
          <w:bCs/>
        </w:rPr>
        <w:t xml:space="preserve"> muchas víctimas</w:t>
      </w:r>
      <w:r>
        <w:rPr>
          <w:bCs/>
        </w:rPr>
        <w:t xml:space="preserve"> </w:t>
      </w:r>
      <w:r w:rsidR="000C6773" w:rsidRPr="004A0ADE">
        <w:rPr>
          <w:bCs/>
        </w:rPr>
        <w:t xml:space="preserve">que </w:t>
      </w:r>
      <w:r w:rsidRPr="004A0ADE">
        <w:rPr>
          <w:bCs/>
        </w:rPr>
        <w:t>aún</w:t>
      </w:r>
      <w:r w:rsidR="000C6773" w:rsidRPr="004A0ADE">
        <w:rPr>
          <w:bCs/>
        </w:rPr>
        <w:t xml:space="preserve"> esperan conocer la verdad de lo sucedido con sus seres </w:t>
      </w:r>
      <w:r w:rsidR="00385BC2" w:rsidRPr="004A0ADE">
        <w:rPr>
          <w:bCs/>
        </w:rPr>
        <w:t xml:space="preserve">queridos, </w:t>
      </w:r>
      <w:r w:rsidR="00385BC2">
        <w:rPr>
          <w:bCs/>
        </w:rPr>
        <w:t>y</w:t>
      </w:r>
      <w:r>
        <w:rPr>
          <w:bCs/>
        </w:rPr>
        <w:t xml:space="preserve"> </w:t>
      </w:r>
      <w:r w:rsidR="00465F50" w:rsidRPr="004A0ADE">
        <w:rPr>
          <w:bCs/>
        </w:rPr>
        <w:t>qu</w:t>
      </w:r>
      <w:r w:rsidR="00385BC2">
        <w:rPr>
          <w:bCs/>
        </w:rPr>
        <w:t>ienes</w:t>
      </w:r>
      <w:r w:rsidR="000C6773" w:rsidRPr="004A0ADE">
        <w:rPr>
          <w:bCs/>
        </w:rPr>
        <w:t xml:space="preserve"> </w:t>
      </w:r>
      <w:r w:rsidR="00465F50" w:rsidRPr="004A0ADE">
        <w:rPr>
          <w:bCs/>
        </w:rPr>
        <w:t>a</w:t>
      </w:r>
      <w:r w:rsidR="000C6773" w:rsidRPr="004A0ADE">
        <w:rPr>
          <w:bCs/>
        </w:rPr>
        <w:t xml:space="preserve"> la fecha no han podido pasar la pagina debido a la falta de </w:t>
      </w:r>
      <w:r w:rsidR="00465F50" w:rsidRPr="004A0ADE">
        <w:rPr>
          <w:bCs/>
        </w:rPr>
        <w:t>voluntad por</w:t>
      </w:r>
      <w:r w:rsidR="000C6773" w:rsidRPr="004A0ADE">
        <w:rPr>
          <w:bCs/>
        </w:rPr>
        <w:t xml:space="preserve"> esclarecer los hechos por parte de los firmantes del acuerdo.</w:t>
      </w:r>
      <w:r w:rsidR="00465F50" w:rsidRPr="004A0ADE">
        <w:rPr>
          <w:bCs/>
        </w:rPr>
        <w:t xml:space="preserve"> </w:t>
      </w:r>
      <w:r w:rsidR="00385BC2">
        <w:rPr>
          <w:bCs/>
        </w:rPr>
        <w:t>Un punto fundamental del acuerdo, es el punto número</w:t>
      </w:r>
      <w:r w:rsidR="00465F50" w:rsidRPr="004A0ADE">
        <w:rPr>
          <w:bCs/>
        </w:rPr>
        <w:t xml:space="preserve"> cinco</w:t>
      </w:r>
      <w:r>
        <w:rPr>
          <w:bCs/>
          <w:color w:val="FF0000"/>
        </w:rPr>
        <w:t xml:space="preserve">: </w:t>
      </w:r>
      <w:r w:rsidR="00465F50" w:rsidRPr="00ED214B">
        <w:rPr>
          <w:bCs/>
        </w:rPr>
        <w:t>Sistema Integral de Verdad, Justicia, Reparación y No Rep</w:t>
      </w:r>
      <w:r w:rsidR="00385BC2">
        <w:rPr>
          <w:bCs/>
        </w:rPr>
        <w:t xml:space="preserve">etición, con el cuál se esperaba para el Departamento del Chocó, un proceso de verdad y no repetición de la guerra en los territorios. </w:t>
      </w:r>
    </w:p>
    <w:p w14:paraId="286D25A6" w14:textId="5FBB97DE" w:rsidR="005D12B3" w:rsidRPr="009B42D5" w:rsidRDefault="00465F50" w:rsidP="009B42D5">
      <w:pPr>
        <w:pStyle w:val="Textoindependiente"/>
        <w:spacing w:line="360" w:lineRule="auto"/>
        <w:ind w:left="220" w:right="130"/>
        <w:jc w:val="both"/>
      </w:pPr>
      <w:r>
        <w:rPr>
          <w:bCs/>
          <w:color w:val="FF0000"/>
        </w:rPr>
        <w:t xml:space="preserve"> </w:t>
      </w:r>
    </w:p>
    <w:p w14:paraId="1B5895A1" w14:textId="365E0056" w:rsidR="000A258A" w:rsidRPr="009B42D5" w:rsidRDefault="003139E3" w:rsidP="000A258A">
      <w:pPr>
        <w:spacing w:before="21" w:line="360" w:lineRule="auto"/>
        <w:ind w:left="220"/>
        <w:rPr>
          <w:sz w:val="24"/>
          <w:szCs w:val="24"/>
        </w:rPr>
      </w:pPr>
      <w:r>
        <w:rPr>
          <w:sz w:val="24"/>
          <w:szCs w:val="24"/>
        </w:rPr>
        <w:t xml:space="preserve"> </w:t>
      </w:r>
    </w:p>
    <w:p w14:paraId="3070F74A" w14:textId="77777777" w:rsidR="000A258A" w:rsidRPr="009B42D5" w:rsidRDefault="000A258A" w:rsidP="000A258A">
      <w:pPr>
        <w:pStyle w:val="Ttulo1"/>
        <w:spacing w:before="93" w:line="360" w:lineRule="auto"/>
        <w:rPr>
          <w:u w:val="none"/>
        </w:rPr>
      </w:pPr>
      <w:r w:rsidRPr="009B42D5">
        <w:rPr>
          <w:u w:val="none"/>
        </w:rPr>
        <w:t>Palabras claves</w:t>
      </w:r>
    </w:p>
    <w:p w14:paraId="78CB9564" w14:textId="77777777" w:rsidR="000A258A" w:rsidRPr="009B42D5" w:rsidRDefault="000A258A" w:rsidP="000A258A">
      <w:pPr>
        <w:pStyle w:val="Textoindependiente"/>
        <w:spacing w:before="174" w:line="360" w:lineRule="auto"/>
        <w:ind w:left="220"/>
      </w:pPr>
      <w:r w:rsidRPr="009B42D5">
        <w:t xml:space="preserve">Paz, Justicia, verdad y Reparación, Conflicto. </w:t>
      </w:r>
    </w:p>
    <w:p w14:paraId="7B321669" w14:textId="352F106B" w:rsidR="002B474E" w:rsidRPr="009B42D5" w:rsidRDefault="002B474E" w:rsidP="009B42D5">
      <w:pPr>
        <w:pStyle w:val="Textoindependiente"/>
        <w:spacing w:line="360" w:lineRule="auto"/>
        <w:ind w:left="220" w:right="130"/>
        <w:jc w:val="both"/>
      </w:pPr>
    </w:p>
    <w:p w14:paraId="71E41ED6" w14:textId="27C2436F" w:rsidR="00970B69" w:rsidRPr="009B42D5" w:rsidRDefault="00970B69" w:rsidP="00465F50">
      <w:pPr>
        <w:pStyle w:val="Textoindependiente"/>
        <w:spacing w:before="5" w:line="360" w:lineRule="auto"/>
        <w:jc w:val="center"/>
      </w:pPr>
    </w:p>
    <w:p w14:paraId="301216DD" w14:textId="77777777" w:rsidR="005D12B3" w:rsidRPr="009B42D5" w:rsidRDefault="00000000" w:rsidP="009B42D5">
      <w:pPr>
        <w:pStyle w:val="Ttulo1"/>
        <w:spacing w:line="360" w:lineRule="auto"/>
        <w:rPr>
          <w:u w:val="none"/>
        </w:rPr>
      </w:pPr>
      <w:r w:rsidRPr="009B42D5">
        <w:rPr>
          <w:u w:val="none"/>
        </w:rPr>
        <w:t>Contexto</w:t>
      </w:r>
    </w:p>
    <w:p w14:paraId="0527A1CB" w14:textId="6DE93230" w:rsidR="00465F50" w:rsidRPr="00385BC2" w:rsidRDefault="00385BC2" w:rsidP="00385BC2">
      <w:pPr>
        <w:pStyle w:val="Textoindependiente"/>
        <w:tabs>
          <w:tab w:val="left" w:pos="1044"/>
          <w:tab w:val="left" w:pos="1644"/>
          <w:tab w:val="left" w:pos="2613"/>
          <w:tab w:val="left" w:pos="3157"/>
          <w:tab w:val="left" w:pos="4556"/>
          <w:tab w:val="left" w:pos="4951"/>
          <w:tab w:val="left" w:pos="5985"/>
          <w:tab w:val="left" w:pos="6449"/>
          <w:tab w:val="left" w:pos="7169"/>
          <w:tab w:val="left" w:pos="8163"/>
          <w:tab w:val="left" w:pos="8628"/>
        </w:tabs>
        <w:spacing w:before="75" w:after="18" w:line="360" w:lineRule="auto"/>
        <w:jc w:val="both"/>
      </w:pPr>
      <w:r>
        <w:tab/>
      </w:r>
      <w:r w:rsidR="00201809">
        <w:t xml:space="preserve">El Choco, hace parte de unos </w:t>
      </w:r>
      <w:r>
        <w:t>de los departamentos</w:t>
      </w:r>
      <w:r w:rsidR="00201809">
        <w:t xml:space="preserve"> de Colombia considerado como el pulmón del mundo ya que cuenta </w:t>
      </w:r>
      <w:r w:rsidR="003139E3">
        <w:t>con muchas</w:t>
      </w:r>
      <w:r w:rsidR="00201809">
        <w:t xml:space="preserve"> riquezas naturales por su extensa cantidad de flora y fauna que posee, las cuales </w:t>
      </w:r>
      <w:r w:rsidR="00324465">
        <w:t>aún</w:t>
      </w:r>
      <w:r w:rsidR="00201809">
        <w:t xml:space="preserve"> no han </w:t>
      </w:r>
      <w:r w:rsidR="00324465">
        <w:t>sido tan</w:t>
      </w:r>
      <w:r w:rsidR="00201809">
        <w:t xml:space="preserve"> devastadas por el hombre, donde su economía principal </w:t>
      </w:r>
      <w:r w:rsidR="00324465">
        <w:t>proviene de</w:t>
      </w:r>
      <w:r w:rsidR="00201809">
        <w:t xml:space="preserve"> la pesca, la agricultura y la minería, no dejando atrás sus atractivos turísticos como lo son las playas de Nuqui, Bahía </w:t>
      </w:r>
      <w:r w:rsidR="003139E3">
        <w:t>S</w:t>
      </w:r>
      <w:r w:rsidR="00201809">
        <w:t xml:space="preserve">olano </w:t>
      </w:r>
      <w:r w:rsidR="00201809">
        <w:lastRenderedPageBreak/>
        <w:t xml:space="preserve">y Capurganá. El Choco también se caracteriza por ser un departamento multicultural y pluriétnico ya que al ritmo de la chirimía celebran sus fiestas patronales de san pacho en la capital chocoana </w:t>
      </w:r>
      <w:r>
        <w:t>-</w:t>
      </w:r>
      <w:r w:rsidRPr="00385BC2">
        <w:t>Quibdó</w:t>
      </w:r>
      <w:r>
        <w:t xml:space="preserve">- </w:t>
      </w:r>
      <w:r w:rsidR="00201809">
        <w:t>que inicia la primera semana de septiembre</w:t>
      </w:r>
      <w:r>
        <w:t>,</w:t>
      </w:r>
      <w:r w:rsidR="00201809">
        <w:t xml:space="preserve"> </w:t>
      </w:r>
      <w:r w:rsidR="00576016">
        <w:t xml:space="preserve">y sus habitantes entre los que se destacan los asentamientos indígenas </w:t>
      </w:r>
      <w:r w:rsidRPr="00385BC2">
        <w:t>Emberas</w:t>
      </w:r>
      <w:r>
        <w:t xml:space="preserve"> </w:t>
      </w:r>
      <w:r w:rsidR="00576016">
        <w:t xml:space="preserve">los cuales están distribuidos por todo el departamento. </w:t>
      </w:r>
      <w:r w:rsidR="00576016" w:rsidRPr="003139E3">
        <w:t>Además, cuanta con el privilegio de limitar con Mar caribe y Panamá al norte,</w:t>
      </w:r>
      <w:r w:rsidR="00576016" w:rsidRPr="00576016">
        <w:rPr>
          <w:color w:val="FF0000"/>
        </w:rPr>
        <w:t xml:space="preserve"> </w:t>
      </w:r>
      <w:r w:rsidR="00576016" w:rsidRPr="00576016">
        <w:t xml:space="preserve">por el oriente con los departamentos de Antioquia, Risaralda y Valle del Cauca; y por el occidente con el Océano Pacífico. </w:t>
      </w:r>
      <w:r w:rsidR="00576016" w:rsidRPr="00576016">
        <w:rPr>
          <w:color w:val="111111"/>
        </w:rPr>
        <w:t xml:space="preserve"> </w:t>
      </w:r>
      <w:r w:rsidR="00576016" w:rsidRPr="00576016">
        <w:t xml:space="preserve"> (“Chocó - Región Pacífica - Departamentos - Colombia Info”) Choco territorios de etnias, diócesis de Quibdó. </w:t>
      </w:r>
      <w:r w:rsidR="000A258A">
        <w:t xml:space="preserve"> </w:t>
      </w:r>
    </w:p>
    <w:p w14:paraId="79670320" w14:textId="2637513A" w:rsidR="00465F50" w:rsidRPr="000A258A" w:rsidRDefault="00385BC2" w:rsidP="009B42D5">
      <w:pPr>
        <w:pStyle w:val="Textoindependiente"/>
        <w:tabs>
          <w:tab w:val="left" w:pos="1044"/>
          <w:tab w:val="left" w:pos="1644"/>
          <w:tab w:val="left" w:pos="2613"/>
          <w:tab w:val="left" w:pos="3157"/>
          <w:tab w:val="left" w:pos="4556"/>
          <w:tab w:val="left" w:pos="4951"/>
          <w:tab w:val="left" w:pos="5985"/>
          <w:tab w:val="left" w:pos="6449"/>
          <w:tab w:val="left" w:pos="7169"/>
          <w:tab w:val="left" w:pos="8163"/>
          <w:tab w:val="left" w:pos="8628"/>
        </w:tabs>
        <w:spacing w:before="75" w:after="18" w:line="360" w:lineRule="auto"/>
        <w:jc w:val="both"/>
      </w:pPr>
      <w:r>
        <w:tab/>
      </w:r>
      <w:r w:rsidR="00465F50" w:rsidRPr="000A258A">
        <w:t xml:space="preserve">Tierra chocoana que al grito que viva la libertad, como hace mención en su himno, el departamento del Choco hace parte del territorio nacional que </w:t>
      </w:r>
      <w:r w:rsidR="00576016" w:rsidRPr="000A258A">
        <w:t xml:space="preserve">ha sufrido secuelas de este conflicto armando que aun desangra el país y no ha podido cumplir con esta frase de su himno </w:t>
      </w:r>
      <w:r w:rsidR="000A258A" w:rsidRPr="000A258A">
        <w:t>ya que,</w:t>
      </w:r>
      <w:r w:rsidR="00576016" w:rsidRPr="000A258A">
        <w:t xml:space="preserve"> debido a su ubicación geográfica, muchos grupos a</w:t>
      </w:r>
      <w:r w:rsidR="000A258A">
        <w:t xml:space="preserve">l </w:t>
      </w:r>
      <w:r w:rsidR="00576016" w:rsidRPr="000A258A">
        <w:t>ma</w:t>
      </w:r>
      <w:r w:rsidR="000A258A">
        <w:t>r</w:t>
      </w:r>
      <w:r w:rsidR="00576016" w:rsidRPr="000A258A">
        <w:t>gen de la ley disputan el narcotráfico en e</w:t>
      </w:r>
      <w:r w:rsidR="000A258A" w:rsidRPr="000A258A">
        <w:t>special la guerrilla de las FARC EP y las pequeñas bandas que se encuentran en el interior del departamento.</w:t>
      </w:r>
    </w:p>
    <w:p w14:paraId="49C7912E" w14:textId="27F8852E" w:rsidR="005D12B3" w:rsidRPr="009B42D5" w:rsidRDefault="000A258A" w:rsidP="000A258A">
      <w:pPr>
        <w:pStyle w:val="Textoindependiente"/>
        <w:numPr>
          <w:ilvl w:val="0"/>
          <w:numId w:val="2"/>
        </w:numPr>
        <w:tabs>
          <w:tab w:val="left" w:pos="1044"/>
          <w:tab w:val="left" w:pos="1644"/>
          <w:tab w:val="left" w:pos="2613"/>
          <w:tab w:val="left" w:pos="3157"/>
          <w:tab w:val="left" w:pos="4556"/>
          <w:tab w:val="left" w:pos="4951"/>
          <w:tab w:val="left" w:pos="5985"/>
          <w:tab w:val="left" w:pos="6449"/>
          <w:tab w:val="left" w:pos="7169"/>
          <w:tab w:val="left" w:pos="8163"/>
          <w:tab w:val="left" w:pos="8628"/>
        </w:tabs>
        <w:spacing w:before="75" w:after="18" w:line="360" w:lineRule="auto"/>
        <w:jc w:val="both"/>
      </w:pPr>
      <w:r w:rsidRPr="009B42D5">
        <w:rPr>
          <w:noProof/>
        </w:rPr>
        <w:drawing>
          <wp:anchor distT="0" distB="0" distL="114300" distR="114300" simplePos="0" relativeHeight="251658240" behindDoc="0" locked="0" layoutInCell="1" allowOverlap="1" wp14:anchorId="3CC27CE3" wp14:editId="7C9CD95C">
            <wp:simplePos x="0" y="0"/>
            <wp:positionH relativeFrom="column">
              <wp:posOffset>28575</wp:posOffset>
            </wp:positionH>
            <wp:positionV relativeFrom="paragraph">
              <wp:posOffset>171450</wp:posOffset>
            </wp:positionV>
            <wp:extent cx="3064510" cy="2312572"/>
            <wp:effectExtent l="0" t="0" r="0" b="0"/>
            <wp:wrapSquare wrapText="bothSides"/>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064510" cy="2312572"/>
                    </a:xfrm>
                    <a:prstGeom prst="rect">
                      <a:avLst/>
                    </a:prstGeom>
                  </pic:spPr>
                </pic:pic>
              </a:graphicData>
            </a:graphic>
            <wp14:sizeRelH relativeFrom="page">
              <wp14:pctWidth>0</wp14:pctWidth>
            </wp14:sizeRelH>
            <wp14:sizeRelV relativeFrom="page">
              <wp14:pctHeight>0</wp14:pctHeight>
            </wp14:sizeRelV>
          </wp:anchor>
        </w:drawing>
      </w:r>
      <w:r>
        <w:rPr>
          <w:color w:val="FF0000"/>
        </w:rPr>
        <w:t xml:space="preserve"> </w:t>
      </w:r>
    </w:p>
    <w:p w14:paraId="0819785E" w14:textId="77777777" w:rsidR="00970B69" w:rsidRPr="009B42D5" w:rsidRDefault="00000000" w:rsidP="009B42D5">
      <w:pPr>
        <w:pStyle w:val="Textoindependiente"/>
        <w:spacing w:line="360" w:lineRule="auto"/>
        <w:ind w:left="220" w:right="221"/>
      </w:pPr>
      <w:hyperlink r:id="rId10" w:anchor="%3A~%3Atext%3DL%C3%ADmites%20del%20municipio%3ALimita%20por%2COeste%20con%20el%20oc%C3%A9ano%20Pac%C3%ADfico">
        <w:r w:rsidR="00970B69" w:rsidRPr="009B42D5">
          <w:rPr>
            <w:color w:val="0462C1"/>
            <w:u w:val="single" w:color="0462C1"/>
          </w:rPr>
          <w:t>https://choco.org/informacion-departamento-del-</w:t>
        </w:r>
      </w:hyperlink>
      <w:r w:rsidR="00970B69" w:rsidRPr="009B42D5">
        <w:rPr>
          <w:color w:val="0462C1"/>
        </w:rPr>
        <w:t xml:space="preserve"> </w:t>
      </w:r>
      <w:hyperlink r:id="rId11" w:anchor="%3A~%3Atext%3DL%C3%ADmites%20del%20municipio%3ALimita%20por%2COeste%20con%20el%20oc%C3%A9ano%20Pac%C3%ADfico">
        <w:r w:rsidR="00970B69" w:rsidRPr="009B42D5">
          <w:rPr>
            <w:color w:val="0462C1"/>
            <w:u w:val="single" w:color="0462C1"/>
          </w:rPr>
          <w:t>choco/#:~:text=L%C3%ADmites%20del%20municipio%3ALimita%20por,Oeste%20con</w:t>
        </w:r>
      </w:hyperlink>
    </w:p>
    <w:p w14:paraId="06A18B42" w14:textId="77777777" w:rsidR="00970B69" w:rsidRDefault="00000000" w:rsidP="009B42D5">
      <w:pPr>
        <w:pStyle w:val="Textoindependiente"/>
        <w:spacing w:before="3" w:line="360" w:lineRule="auto"/>
        <w:ind w:left="220"/>
      </w:pPr>
      <w:hyperlink r:id="rId12" w:anchor="%3A~%3Atext%3DL%C3%ADmites%20del%20municipio%3ALimita%20por%2COeste%20con%20el%20oc%C3%A9ano%20Pac%C3%ADfico">
        <w:r w:rsidR="00970B69" w:rsidRPr="009B42D5">
          <w:rPr>
            <w:color w:val="0462C1"/>
            <w:u w:val="single" w:color="0462C1"/>
          </w:rPr>
          <w:t>%20el%20oc%C3%A9ano%20Pac%C3%ADfico</w:t>
        </w:r>
      </w:hyperlink>
      <w:r w:rsidR="00970B69" w:rsidRPr="009B42D5">
        <w:t>.</w:t>
      </w:r>
    </w:p>
    <w:p w14:paraId="7A3231CF" w14:textId="72ADD219" w:rsidR="00465F50" w:rsidRDefault="00465F50" w:rsidP="009B42D5">
      <w:pPr>
        <w:pStyle w:val="Textoindependiente"/>
        <w:spacing w:before="3" w:line="360" w:lineRule="auto"/>
        <w:ind w:left="220"/>
      </w:pPr>
      <w:r>
        <w:t xml:space="preserve"> </w:t>
      </w:r>
    </w:p>
    <w:p w14:paraId="4F1D25C6" w14:textId="7E681673" w:rsidR="00465F50" w:rsidRPr="009B42D5" w:rsidRDefault="00465F50" w:rsidP="009B42D5">
      <w:pPr>
        <w:pStyle w:val="Textoindependiente"/>
        <w:spacing w:before="3" w:line="360" w:lineRule="auto"/>
        <w:ind w:left="220"/>
        <w:sectPr w:rsidR="00465F50" w:rsidRPr="009B42D5" w:rsidSect="001A158E">
          <w:type w:val="nextColumn"/>
          <w:pgSz w:w="12240" w:h="15840"/>
          <w:pgMar w:top="1440" w:right="1440" w:bottom="1440" w:left="1440" w:header="720" w:footer="720" w:gutter="0"/>
          <w:cols w:space="720"/>
          <w:docGrid w:linePitch="299"/>
        </w:sectPr>
      </w:pPr>
    </w:p>
    <w:p w14:paraId="74DE18F6" w14:textId="2F3110B8" w:rsidR="00970B69" w:rsidRPr="009B42D5" w:rsidRDefault="000A258A" w:rsidP="003139E3">
      <w:pPr>
        <w:pStyle w:val="Textoindependiente"/>
        <w:spacing w:before="216" w:line="360" w:lineRule="auto"/>
        <w:ind w:left="220" w:right="132"/>
        <w:jc w:val="both"/>
      </w:pPr>
      <w:r>
        <w:lastRenderedPageBreak/>
        <w:t xml:space="preserve">  </w:t>
      </w:r>
      <w:r w:rsidR="003139E3">
        <w:t xml:space="preserve">   </w:t>
      </w:r>
    </w:p>
    <w:p w14:paraId="03CE53C7" w14:textId="77777777" w:rsidR="00805B29" w:rsidRPr="009B42D5" w:rsidRDefault="00805B29" w:rsidP="009B42D5">
      <w:pPr>
        <w:pStyle w:val="Ttulo1"/>
        <w:spacing w:line="360" w:lineRule="auto"/>
        <w:ind w:left="2850" w:right="2776"/>
        <w:jc w:val="center"/>
        <w:rPr>
          <w:b w:val="0"/>
        </w:rPr>
      </w:pPr>
      <w:r w:rsidRPr="009B42D5">
        <w:rPr>
          <w:color w:val="202429"/>
          <w:u w:val="none"/>
        </w:rPr>
        <w:t>PLANTEAMIENTO DEL PROBLEMA</w:t>
      </w:r>
      <w:r w:rsidRPr="009B42D5">
        <w:rPr>
          <w:u w:val="none"/>
        </w:rPr>
        <w:t xml:space="preserve">  </w:t>
      </w:r>
    </w:p>
    <w:p w14:paraId="1D70B7DC" w14:textId="3333E63A" w:rsidR="00805B29" w:rsidRPr="009B42D5" w:rsidRDefault="00385BC2" w:rsidP="009B42D5">
      <w:pPr>
        <w:pStyle w:val="Textoindependiente"/>
        <w:spacing w:line="360" w:lineRule="auto"/>
        <w:ind w:left="220" w:right="130"/>
        <w:jc w:val="both"/>
      </w:pPr>
      <w:r>
        <w:rPr>
          <w:color w:val="202429"/>
        </w:rPr>
        <w:tab/>
      </w:r>
      <w:r w:rsidR="00805B29" w:rsidRPr="009B42D5">
        <w:rPr>
          <w:color w:val="202429"/>
        </w:rPr>
        <w:t>Colombia ha sido uno de los países que ha vivido la guerra más larga del conflicto armado</w:t>
      </w:r>
      <w:r w:rsidR="00805B29" w:rsidRPr="009B42D5">
        <w:rPr>
          <w:color w:val="202429"/>
          <w:spacing w:val="-6"/>
        </w:rPr>
        <w:t xml:space="preserve"> </w:t>
      </w:r>
      <w:r w:rsidR="00805B29" w:rsidRPr="009B42D5">
        <w:rPr>
          <w:color w:val="202429"/>
        </w:rPr>
        <w:t>con</w:t>
      </w:r>
      <w:r w:rsidR="00805B29" w:rsidRPr="009B42D5">
        <w:rPr>
          <w:color w:val="202429"/>
          <w:spacing w:val="-6"/>
        </w:rPr>
        <w:t xml:space="preserve"> </w:t>
      </w:r>
      <w:r w:rsidR="00805B29" w:rsidRPr="009B42D5">
        <w:rPr>
          <w:color w:val="202429"/>
        </w:rPr>
        <w:t>grupos</w:t>
      </w:r>
      <w:r w:rsidR="00805B29" w:rsidRPr="009B42D5">
        <w:rPr>
          <w:color w:val="202429"/>
          <w:spacing w:val="-7"/>
        </w:rPr>
        <w:t xml:space="preserve"> </w:t>
      </w:r>
      <w:r w:rsidR="00805B29" w:rsidRPr="009B42D5">
        <w:rPr>
          <w:color w:val="202429"/>
        </w:rPr>
        <w:t>al</w:t>
      </w:r>
      <w:r w:rsidR="00805B29" w:rsidRPr="009B42D5">
        <w:rPr>
          <w:color w:val="202429"/>
          <w:spacing w:val="-5"/>
        </w:rPr>
        <w:t xml:space="preserve"> </w:t>
      </w:r>
      <w:r w:rsidR="00805B29" w:rsidRPr="009B42D5">
        <w:rPr>
          <w:color w:val="202429"/>
        </w:rPr>
        <w:t>margen</w:t>
      </w:r>
      <w:r w:rsidR="00805B29" w:rsidRPr="009B42D5">
        <w:rPr>
          <w:color w:val="202429"/>
          <w:spacing w:val="-6"/>
        </w:rPr>
        <w:t xml:space="preserve"> </w:t>
      </w:r>
      <w:r w:rsidR="00805B29" w:rsidRPr="009B42D5">
        <w:rPr>
          <w:color w:val="202429"/>
        </w:rPr>
        <w:t>de</w:t>
      </w:r>
      <w:r w:rsidR="00805B29" w:rsidRPr="009B42D5">
        <w:rPr>
          <w:color w:val="202429"/>
          <w:spacing w:val="-6"/>
        </w:rPr>
        <w:t xml:space="preserve"> </w:t>
      </w:r>
      <w:r w:rsidR="00805B29" w:rsidRPr="009B42D5">
        <w:rPr>
          <w:color w:val="202429"/>
        </w:rPr>
        <w:t>la</w:t>
      </w:r>
      <w:r w:rsidR="00805B29" w:rsidRPr="009B42D5">
        <w:rPr>
          <w:color w:val="202429"/>
          <w:spacing w:val="-5"/>
        </w:rPr>
        <w:t xml:space="preserve"> </w:t>
      </w:r>
      <w:r w:rsidR="00805B29" w:rsidRPr="009B42D5">
        <w:rPr>
          <w:color w:val="202429"/>
        </w:rPr>
        <w:t>ley</w:t>
      </w:r>
      <w:r w:rsidR="00805B29" w:rsidRPr="009B42D5">
        <w:rPr>
          <w:color w:val="202429"/>
          <w:spacing w:val="-7"/>
        </w:rPr>
        <w:t xml:space="preserve"> </w:t>
      </w:r>
      <w:r w:rsidR="00805B29" w:rsidRPr="009B42D5">
        <w:rPr>
          <w:color w:val="202429"/>
        </w:rPr>
        <w:t>por</w:t>
      </w:r>
      <w:r w:rsidR="00805B29" w:rsidRPr="009B42D5">
        <w:rPr>
          <w:color w:val="202429"/>
          <w:spacing w:val="-7"/>
        </w:rPr>
        <w:t xml:space="preserve"> </w:t>
      </w:r>
      <w:r w:rsidR="00805B29" w:rsidRPr="009B42D5">
        <w:rPr>
          <w:color w:val="202429"/>
        </w:rPr>
        <w:t>más</w:t>
      </w:r>
      <w:r w:rsidR="00805B29" w:rsidRPr="009B42D5">
        <w:rPr>
          <w:color w:val="202429"/>
          <w:spacing w:val="-11"/>
        </w:rPr>
        <w:t xml:space="preserve"> </w:t>
      </w:r>
      <w:r w:rsidR="00805B29" w:rsidRPr="009B42D5">
        <w:rPr>
          <w:color w:val="202429"/>
        </w:rPr>
        <w:t>de</w:t>
      </w:r>
      <w:r w:rsidR="00805B29" w:rsidRPr="009B42D5">
        <w:rPr>
          <w:color w:val="202429"/>
          <w:spacing w:val="-6"/>
        </w:rPr>
        <w:t xml:space="preserve"> </w:t>
      </w:r>
      <w:r w:rsidR="00805B29" w:rsidRPr="009B42D5">
        <w:rPr>
          <w:color w:val="202429"/>
        </w:rPr>
        <w:t>50</w:t>
      </w:r>
      <w:r w:rsidR="00805B29" w:rsidRPr="009B42D5">
        <w:rPr>
          <w:color w:val="202429"/>
          <w:spacing w:val="-6"/>
        </w:rPr>
        <w:t xml:space="preserve"> </w:t>
      </w:r>
      <w:r w:rsidR="00805B29" w:rsidRPr="009B42D5">
        <w:rPr>
          <w:color w:val="202429"/>
        </w:rPr>
        <w:t>años,</w:t>
      </w:r>
      <w:r w:rsidR="00805B29" w:rsidRPr="009B42D5">
        <w:rPr>
          <w:color w:val="202429"/>
          <w:spacing w:val="-8"/>
        </w:rPr>
        <w:t xml:space="preserve"> </w:t>
      </w:r>
      <w:r w:rsidR="00805B29" w:rsidRPr="009B42D5">
        <w:rPr>
          <w:color w:val="202429"/>
        </w:rPr>
        <w:t>lo</w:t>
      </w:r>
      <w:r w:rsidR="00805B29" w:rsidRPr="009B42D5">
        <w:rPr>
          <w:color w:val="202429"/>
          <w:spacing w:val="-6"/>
        </w:rPr>
        <w:t xml:space="preserve"> </w:t>
      </w:r>
      <w:r w:rsidR="00805B29" w:rsidRPr="009B42D5">
        <w:rPr>
          <w:color w:val="202429"/>
        </w:rPr>
        <w:t>cual</w:t>
      </w:r>
      <w:r w:rsidR="00805B29" w:rsidRPr="009B42D5">
        <w:rPr>
          <w:color w:val="202429"/>
          <w:spacing w:val="-6"/>
        </w:rPr>
        <w:t xml:space="preserve"> </w:t>
      </w:r>
      <w:r w:rsidR="00805B29" w:rsidRPr="009B42D5">
        <w:rPr>
          <w:color w:val="202429"/>
        </w:rPr>
        <w:t>lo</w:t>
      </w:r>
      <w:r w:rsidR="00805B29" w:rsidRPr="009B42D5">
        <w:rPr>
          <w:color w:val="202429"/>
          <w:spacing w:val="-5"/>
        </w:rPr>
        <w:t xml:space="preserve"> </w:t>
      </w:r>
      <w:r w:rsidR="00805B29" w:rsidRPr="009B42D5">
        <w:rPr>
          <w:color w:val="202429"/>
        </w:rPr>
        <w:t>que</w:t>
      </w:r>
      <w:r w:rsidR="00805B29" w:rsidRPr="009B42D5">
        <w:rPr>
          <w:color w:val="202429"/>
          <w:spacing w:val="-6"/>
        </w:rPr>
        <w:t xml:space="preserve"> </w:t>
      </w:r>
      <w:r w:rsidR="00805B29" w:rsidRPr="009B42D5">
        <w:rPr>
          <w:color w:val="202429"/>
        </w:rPr>
        <w:t>llevo</w:t>
      </w:r>
      <w:r w:rsidR="00805B29" w:rsidRPr="009B42D5">
        <w:rPr>
          <w:color w:val="202429"/>
          <w:spacing w:val="-6"/>
        </w:rPr>
        <w:t xml:space="preserve"> </w:t>
      </w:r>
      <w:r w:rsidR="00805B29" w:rsidRPr="009B42D5">
        <w:rPr>
          <w:color w:val="202429"/>
        </w:rPr>
        <w:t>a</w:t>
      </w:r>
      <w:r w:rsidR="00805B29" w:rsidRPr="009B42D5">
        <w:rPr>
          <w:color w:val="202429"/>
          <w:spacing w:val="-6"/>
        </w:rPr>
        <w:t xml:space="preserve"> </w:t>
      </w:r>
      <w:r w:rsidR="00805B29" w:rsidRPr="009B42D5">
        <w:rPr>
          <w:color w:val="202429"/>
        </w:rPr>
        <w:t>buscar una</w:t>
      </w:r>
      <w:r w:rsidR="00805B29" w:rsidRPr="009B42D5">
        <w:rPr>
          <w:color w:val="202429"/>
          <w:spacing w:val="-17"/>
        </w:rPr>
        <w:t xml:space="preserve"> </w:t>
      </w:r>
      <w:r w:rsidR="00805B29" w:rsidRPr="009B42D5">
        <w:rPr>
          <w:color w:val="202429"/>
        </w:rPr>
        <w:t>negociación</w:t>
      </w:r>
      <w:r w:rsidR="00805B29" w:rsidRPr="009B42D5">
        <w:rPr>
          <w:color w:val="202429"/>
          <w:spacing w:val="-16"/>
        </w:rPr>
        <w:t xml:space="preserve"> </w:t>
      </w:r>
      <w:r w:rsidR="00805B29" w:rsidRPr="009B42D5">
        <w:rPr>
          <w:color w:val="202429"/>
        </w:rPr>
        <w:t>por</w:t>
      </w:r>
      <w:r w:rsidR="00805B29" w:rsidRPr="009B42D5">
        <w:rPr>
          <w:color w:val="202429"/>
          <w:spacing w:val="-17"/>
        </w:rPr>
        <w:t xml:space="preserve"> </w:t>
      </w:r>
      <w:r w:rsidR="00805B29" w:rsidRPr="009B42D5">
        <w:rPr>
          <w:color w:val="202429"/>
        </w:rPr>
        <w:t>parte</w:t>
      </w:r>
      <w:r w:rsidR="00805B29" w:rsidRPr="009B42D5">
        <w:rPr>
          <w:color w:val="202429"/>
          <w:spacing w:val="-16"/>
        </w:rPr>
        <w:t xml:space="preserve"> </w:t>
      </w:r>
      <w:r w:rsidR="00805B29" w:rsidRPr="009B42D5">
        <w:rPr>
          <w:color w:val="202429"/>
        </w:rPr>
        <w:t>del</w:t>
      </w:r>
      <w:r w:rsidR="00805B29" w:rsidRPr="009B42D5">
        <w:rPr>
          <w:color w:val="202429"/>
          <w:spacing w:val="-16"/>
        </w:rPr>
        <w:t xml:space="preserve"> </w:t>
      </w:r>
      <w:r w:rsidR="00805B29" w:rsidRPr="009B42D5">
        <w:rPr>
          <w:color w:val="202429"/>
        </w:rPr>
        <w:t>estado</w:t>
      </w:r>
      <w:r w:rsidR="00805B29" w:rsidRPr="009B42D5">
        <w:rPr>
          <w:color w:val="202429"/>
          <w:spacing w:val="-16"/>
        </w:rPr>
        <w:t xml:space="preserve"> </w:t>
      </w:r>
      <w:r w:rsidR="00805B29" w:rsidRPr="009B42D5">
        <w:rPr>
          <w:color w:val="202429"/>
        </w:rPr>
        <w:t>colombiano</w:t>
      </w:r>
      <w:r w:rsidR="00805B29" w:rsidRPr="009B42D5">
        <w:rPr>
          <w:color w:val="202429"/>
          <w:spacing w:val="-16"/>
        </w:rPr>
        <w:t xml:space="preserve"> </w:t>
      </w:r>
      <w:r w:rsidR="00805B29" w:rsidRPr="009B42D5">
        <w:rPr>
          <w:color w:val="202429"/>
        </w:rPr>
        <w:t>con</w:t>
      </w:r>
      <w:r w:rsidR="00805B29" w:rsidRPr="009B42D5">
        <w:rPr>
          <w:color w:val="202429"/>
          <w:spacing w:val="-16"/>
        </w:rPr>
        <w:t xml:space="preserve"> </w:t>
      </w:r>
      <w:r w:rsidR="00805B29" w:rsidRPr="009B42D5">
        <w:rPr>
          <w:color w:val="202429"/>
        </w:rPr>
        <w:t>el</w:t>
      </w:r>
      <w:r w:rsidR="00805B29" w:rsidRPr="009B42D5">
        <w:rPr>
          <w:color w:val="202429"/>
          <w:spacing w:val="-16"/>
        </w:rPr>
        <w:t xml:space="preserve"> </w:t>
      </w:r>
      <w:r w:rsidR="00805B29" w:rsidRPr="009B42D5">
        <w:rPr>
          <w:color w:val="202429"/>
        </w:rPr>
        <w:t>grupo</w:t>
      </w:r>
      <w:r w:rsidR="00805B29" w:rsidRPr="009B42D5">
        <w:rPr>
          <w:color w:val="202429"/>
          <w:spacing w:val="-16"/>
        </w:rPr>
        <w:t xml:space="preserve"> </w:t>
      </w:r>
      <w:r w:rsidR="00805B29" w:rsidRPr="009B42D5">
        <w:rPr>
          <w:color w:val="202429"/>
        </w:rPr>
        <w:t>de</w:t>
      </w:r>
      <w:r w:rsidR="00805B29" w:rsidRPr="009B42D5">
        <w:rPr>
          <w:color w:val="202429"/>
          <w:spacing w:val="-16"/>
        </w:rPr>
        <w:t xml:space="preserve"> </w:t>
      </w:r>
      <w:r w:rsidR="00805B29" w:rsidRPr="009B42D5">
        <w:rPr>
          <w:color w:val="202429"/>
        </w:rPr>
        <w:t>la</w:t>
      </w:r>
      <w:r w:rsidR="00805B29" w:rsidRPr="009B42D5">
        <w:rPr>
          <w:color w:val="202429"/>
          <w:spacing w:val="-16"/>
        </w:rPr>
        <w:t xml:space="preserve"> </w:t>
      </w:r>
      <w:r w:rsidR="00805B29" w:rsidRPr="009B42D5">
        <w:rPr>
          <w:color w:val="202429"/>
        </w:rPr>
        <w:t>guerrilla</w:t>
      </w:r>
      <w:r w:rsidR="00805B29" w:rsidRPr="009B42D5">
        <w:rPr>
          <w:color w:val="202429"/>
          <w:spacing w:val="-16"/>
        </w:rPr>
        <w:t xml:space="preserve"> </w:t>
      </w:r>
      <w:r w:rsidR="00805B29" w:rsidRPr="009B42D5">
        <w:rPr>
          <w:color w:val="202429"/>
        </w:rPr>
        <w:t>de</w:t>
      </w:r>
      <w:r w:rsidR="00805B29" w:rsidRPr="009B42D5">
        <w:rPr>
          <w:color w:val="202429"/>
          <w:spacing w:val="-16"/>
        </w:rPr>
        <w:t xml:space="preserve"> </w:t>
      </w:r>
      <w:r w:rsidR="00805B29" w:rsidRPr="009B42D5">
        <w:rPr>
          <w:color w:val="202429"/>
          <w:spacing w:val="4"/>
        </w:rPr>
        <w:t>las</w:t>
      </w:r>
      <w:r w:rsidR="00805B29" w:rsidRPr="009B42D5">
        <w:rPr>
          <w:color w:val="202429"/>
          <w:spacing w:val="-17"/>
        </w:rPr>
        <w:t xml:space="preserve"> </w:t>
      </w:r>
      <w:r w:rsidR="00805B29" w:rsidRPr="009B42D5">
        <w:rPr>
          <w:color w:val="202429"/>
        </w:rPr>
        <w:t>FARC EP,</w:t>
      </w:r>
      <w:r w:rsidR="00805B29" w:rsidRPr="009B42D5">
        <w:rPr>
          <w:color w:val="202429"/>
          <w:spacing w:val="-9"/>
        </w:rPr>
        <w:t xml:space="preserve"> </w:t>
      </w:r>
      <w:r w:rsidR="00805B29" w:rsidRPr="009B42D5">
        <w:rPr>
          <w:color w:val="202429"/>
        </w:rPr>
        <w:t>con</w:t>
      </w:r>
      <w:r w:rsidR="00805B29" w:rsidRPr="009B42D5">
        <w:rPr>
          <w:color w:val="202429"/>
          <w:spacing w:val="-4"/>
        </w:rPr>
        <w:t xml:space="preserve"> </w:t>
      </w:r>
      <w:r w:rsidR="00805B29" w:rsidRPr="009B42D5">
        <w:rPr>
          <w:color w:val="202429"/>
        </w:rPr>
        <w:t>el</w:t>
      </w:r>
      <w:r w:rsidR="00805B29" w:rsidRPr="009B42D5">
        <w:rPr>
          <w:color w:val="202429"/>
          <w:spacing w:val="-6"/>
        </w:rPr>
        <w:t xml:space="preserve"> </w:t>
      </w:r>
      <w:r w:rsidR="00805B29" w:rsidRPr="009B42D5">
        <w:rPr>
          <w:color w:val="202429"/>
        </w:rPr>
        <w:t>objetivo</w:t>
      </w:r>
      <w:r w:rsidR="00805B29" w:rsidRPr="009B42D5">
        <w:rPr>
          <w:color w:val="202429"/>
          <w:spacing w:val="-5"/>
        </w:rPr>
        <w:t xml:space="preserve"> </w:t>
      </w:r>
      <w:r w:rsidR="00805B29" w:rsidRPr="009B42D5">
        <w:rPr>
          <w:color w:val="202429"/>
        </w:rPr>
        <w:t>de</w:t>
      </w:r>
      <w:r w:rsidR="00805B29" w:rsidRPr="009B42D5">
        <w:rPr>
          <w:color w:val="202429"/>
          <w:spacing w:val="-6"/>
        </w:rPr>
        <w:t xml:space="preserve"> </w:t>
      </w:r>
      <w:r w:rsidR="00805B29" w:rsidRPr="009B42D5">
        <w:rPr>
          <w:color w:val="202429"/>
        </w:rPr>
        <w:t>darle</w:t>
      </w:r>
      <w:r w:rsidR="00805B29" w:rsidRPr="009B42D5">
        <w:rPr>
          <w:color w:val="202429"/>
          <w:spacing w:val="-5"/>
        </w:rPr>
        <w:t xml:space="preserve"> </w:t>
      </w:r>
      <w:r w:rsidR="00805B29" w:rsidRPr="009B42D5">
        <w:rPr>
          <w:color w:val="202429"/>
        </w:rPr>
        <w:t>fin</w:t>
      </w:r>
      <w:r w:rsidR="00805B29" w:rsidRPr="009B42D5">
        <w:rPr>
          <w:color w:val="202429"/>
          <w:spacing w:val="-5"/>
        </w:rPr>
        <w:t xml:space="preserve"> </w:t>
      </w:r>
      <w:r w:rsidR="00805B29" w:rsidRPr="009B42D5">
        <w:rPr>
          <w:color w:val="202429"/>
        </w:rPr>
        <w:t>a</w:t>
      </w:r>
      <w:r w:rsidR="00805B29" w:rsidRPr="009B42D5">
        <w:rPr>
          <w:color w:val="202429"/>
          <w:spacing w:val="-6"/>
        </w:rPr>
        <w:t xml:space="preserve"> </w:t>
      </w:r>
      <w:r w:rsidR="00805B29" w:rsidRPr="009B42D5">
        <w:rPr>
          <w:color w:val="202429"/>
        </w:rPr>
        <w:t>esta</w:t>
      </w:r>
      <w:r w:rsidR="00805B29" w:rsidRPr="009B42D5">
        <w:rPr>
          <w:color w:val="202429"/>
          <w:spacing w:val="-5"/>
        </w:rPr>
        <w:t xml:space="preserve"> </w:t>
      </w:r>
      <w:r w:rsidR="00805B29" w:rsidRPr="009B42D5">
        <w:rPr>
          <w:color w:val="202429"/>
        </w:rPr>
        <w:t>guerra</w:t>
      </w:r>
      <w:r w:rsidR="00805B29" w:rsidRPr="009B42D5">
        <w:rPr>
          <w:color w:val="202429"/>
          <w:spacing w:val="-6"/>
        </w:rPr>
        <w:t xml:space="preserve"> </w:t>
      </w:r>
      <w:r w:rsidR="00805B29" w:rsidRPr="009B42D5">
        <w:rPr>
          <w:color w:val="202429"/>
        </w:rPr>
        <w:t>que</w:t>
      </w:r>
      <w:r w:rsidR="00805B29" w:rsidRPr="009B42D5">
        <w:rPr>
          <w:color w:val="202429"/>
          <w:spacing w:val="-5"/>
        </w:rPr>
        <w:t xml:space="preserve"> </w:t>
      </w:r>
      <w:r w:rsidR="00805B29" w:rsidRPr="009B42D5">
        <w:rPr>
          <w:color w:val="202429"/>
        </w:rPr>
        <w:t>comenzó</w:t>
      </w:r>
      <w:r w:rsidR="00805B29" w:rsidRPr="009B42D5">
        <w:rPr>
          <w:color w:val="202429"/>
          <w:spacing w:val="-6"/>
        </w:rPr>
        <w:t xml:space="preserve"> </w:t>
      </w:r>
      <w:r w:rsidR="00805B29" w:rsidRPr="009B42D5">
        <w:rPr>
          <w:color w:val="202429"/>
        </w:rPr>
        <w:t>como</w:t>
      </w:r>
      <w:r w:rsidR="00805B29" w:rsidRPr="009B42D5">
        <w:rPr>
          <w:color w:val="202429"/>
          <w:spacing w:val="-5"/>
        </w:rPr>
        <w:t xml:space="preserve"> </w:t>
      </w:r>
      <w:r w:rsidR="00805B29" w:rsidRPr="009B42D5">
        <w:rPr>
          <w:color w:val="202429"/>
        </w:rPr>
        <w:t>fruto</w:t>
      </w:r>
      <w:r w:rsidR="00805B29" w:rsidRPr="009B42D5">
        <w:rPr>
          <w:color w:val="202429"/>
          <w:spacing w:val="-5"/>
        </w:rPr>
        <w:t xml:space="preserve"> </w:t>
      </w:r>
      <w:r w:rsidR="00805B29" w:rsidRPr="009B42D5">
        <w:rPr>
          <w:color w:val="202429"/>
        </w:rPr>
        <w:t>de</w:t>
      </w:r>
      <w:r w:rsidR="00805B29" w:rsidRPr="009B42D5">
        <w:rPr>
          <w:color w:val="202429"/>
          <w:spacing w:val="-6"/>
        </w:rPr>
        <w:t xml:space="preserve"> </w:t>
      </w:r>
      <w:r w:rsidR="00805B29" w:rsidRPr="009B42D5">
        <w:rPr>
          <w:color w:val="202429"/>
        </w:rPr>
        <w:t>una</w:t>
      </w:r>
      <w:r w:rsidR="00805B29" w:rsidRPr="009B42D5">
        <w:rPr>
          <w:color w:val="202429"/>
          <w:spacing w:val="-5"/>
        </w:rPr>
        <w:t xml:space="preserve"> </w:t>
      </w:r>
      <w:r w:rsidR="00805B29" w:rsidRPr="009B42D5">
        <w:rPr>
          <w:color w:val="202429"/>
        </w:rPr>
        <w:t>frustración y por no representar a la población</w:t>
      </w:r>
      <w:r w:rsidR="00805B29" w:rsidRPr="009B42D5">
        <w:rPr>
          <w:color w:val="202429"/>
          <w:spacing w:val="-11"/>
        </w:rPr>
        <w:t xml:space="preserve"> </w:t>
      </w:r>
      <w:r w:rsidR="00805B29" w:rsidRPr="009B42D5">
        <w:rPr>
          <w:color w:val="202429"/>
        </w:rPr>
        <w:t>rural.</w:t>
      </w:r>
    </w:p>
    <w:p w14:paraId="68396DAA" w14:textId="691415D6" w:rsidR="00805B29" w:rsidRPr="009B42D5" w:rsidRDefault="00385BC2" w:rsidP="000A258A">
      <w:pPr>
        <w:pStyle w:val="Textoindependiente"/>
        <w:spacing w:before="82" w:line="360" w:lineRule="auto"/>
        <w:ind w:left="220" w:right="140"/>
        <w:jc w:val="both"/>
        <w:rPr>
          <w:b/>
        </w:rPr>
      </w:pPr>
      <w:r>
        <w:rPr>
          <w:color w:val="202429"/>
        </w:rPr>
        <w:tab/>
      </w:r>
      <w:r w:rsidR="00805B29" w:rsidRPr="009B42D5">
        <w:rPr>
          <w:color w:val="202429"/>
        </w:rPr>
        <w:t>Entonces el gobierno de turno, en cabeza del presidente Juan Manuel Santos (2010- 2018)</w:t>
      </w:r>
      <w:r w:rsidR="00805B29" w:rsidRPr="009B42D5">
        <w:rPr>
          <w:color w:val="202429"/>
          <w:spacing w:val="-13"/>
        </w:rPr>
        <w:t xml:space="preserve"> </w:t>
      </w:r>
      <w:r w:rsidR="00805B29" w:rsidRPr="009B42D5">
        <w:rPr>
          <w:color w:val="202429"/>
        </w:rPr>
        <w:t>y</w:t>
      </w:r>
      <w:r w:rsidR="00805B29" w:rsidRPr="009B42D5">
        <w:rPr>
          <w:color w:val="202429"/>
          <w:spacing w:val="-13"/>
        </w:rPr>
        <w:t xml:space="preserve"> </w:t>
      </w:r>
      <w:r w:rsidR="00805B29" w:rsidRPr="009B42D5">
        <w:rPr>
          <w:color w:val="202429"/>
        </w:rPr>
        <w:t>un</w:t>
      </w:r>
      <w:r w:rsidR="00805B29" w:rsidRPr="009B42D5">
        <w:rPr>
          <w:color w:val="202429"/>
          <w:spacing w:val="-12"/>
        </w:rPr>
        <w:t xml:space="preserve"> </w:t>
      </w:r>
      <w:r w:rsidR="00805B29" w:rsidRPr="009B42D5">
        <w:rPr>
          <w:color w:val="202429"/>
        </w:rPr>
        <w:t>grupo</w:t>
      </w:r>
      <w:r w:rsidR="00805B29" w:rsidRPr="009B42D5">
        <w:rPr>
          <w:color w:val="202429"/>
          <w:spacing w:val="-12"/>
        </w:rPr>
        <w:t xml:space="preserve"> </w:t>
      </w:r>
      <w:r w:rsidR="00805B29" w:rsidRPr="009B42D5">
        <w:rPr>
          <w:color w:val="202429"/>
        </w:rPr>
        <w:t>de</w:t>
      </w:r>
      <w:r w:rsidR="00805B29" w:rsidRPr="009B42D5">
        <w:rPr>
          <w:color w:val="202429"/>
          <w:spacing w:val="-12"/>
        </w:rPr>
        <w:t xml:space="preserve"> </w:t>
      </w:r>
      <w:r w:rsidR="00805B29" w:rsidRPr="009B42D5">
        <w:rPr>
          <w:color w:val="202429"/>
        </w:rPr>
        <w:t>asesores,</w:t>
      </w:r>
      <w:r w:rsidR="00805B29" w:rsidRPr="009B42D5">
        <w:rPr>
          <w:color w:val="202429"/>
          <w:spacing w:val="-15"/>
        </w:rPr>
        <w:t xml:space="preserve"> </w:t>
      </w:r>
      <w:r w:rsidR="00805B29" w:rsidRPr="009B42D5">
        <w:rPr>
          <w:color w:val="202429"/>
        </w:rPr>
        <w:t>se</w:t>
      </w:r>
      <w:r w:rsidR="00805B29" w:rsidRPr="009B42D5">
        <w:rPr>
          <w:color w:val="202429"/>
          <w:spacing w:val="-12"/>
        </w:rPr>
        <w:t xml:space="preserve"> </w:t>
      </w:r>
      <w:r w:rsidR="00805B29" w:rsidRPr="009B42D5">
        <w:rPr>
          <w:color w:val="202429"/>
        </w:rPr>
        <w:t>reunieron</w:t>
      </w:r>
      <w:r w:rsidR="00805B29" w:rsidRPr="009B42D5">
        <w:rPr>
          <w:color w:val="202429"/>
          <w:spacing w:val="-12"/>
        </w:rPr>
        <w:t xml:space="preserve"> </w:t>
      </w:r>
      <w:r w:rsidR="00805B29" w:rsidRPr="009B42D5">
        <w:rPr>
          <w:color w:val="202429"/>
        </w:rPr>
        <w:t>en</w:t>
      </w:r>
      <w:r w:rsidR="00805B29" w:rsidRPr="009B42D5">
        <w:rPr>
          <w:color w:val="202429"/>
          <w:spacing w:val="-12"/>
        </w:rPr>
        <w:t xml:space="preserve"> </w:t>
      </w:r>
      <w:r w:rsidR="00805B29" w:rsidRPr="009B42D5">
        <w:rPr>
          <w:color w:val="202429"/>
        </w:rPr>
        <w:t>la</w:t>
      </w:r>
      <w:r w:rsidR="00805B29" w:rsidRPr="009B42D5">
        <w:rPr>
          <w:color w:val="202429"/>
          <w:spacing w:val="-10"/>
        </w:rPr>
        <w:t xml:space="preserve"> </w:t>
      </w:r>
      <w:r w:rsidR="00805B29" w:rsidRPr="009B42D5">
        <w:rPr>
          <w:color w:val="202429"/>
        </w:rPr>
        <w:t>Habana</w:t>
      </w:r>
      <w:r w:rsidR="00805B29" w:rsidRPr="009B42D5">
        <w:rPr>
          <w:color w:val="202429"/>
          <w:spacing w:val="-11"/>
        </w:rPr>
        <w:t xml:space="preserve"> </w:t>
      </w:r>
      <w:r w:rsidR="00805B29" w:rsidRPr="009B42D5">
        <w:rPr>
          <w:color w:val="202429"/>
        </w:rPr>
        <w:t>Cuba</w:t>
      </w:r>
      <w:r w:rsidR="00805B29" w:rsidRPr="009B42D5">
        <w:rPr>
          <w:color w:val="202429"/>
          <w:spacing w:val="-12"/>
        </w:rPr>
        <w:t xml:space="preserve"> </w:t>
      </w:r>
      <w:r w:rsidR="00805B29" w:rsidRPr="009B42D5">
        <w:rPr>
          <w:color w:val="202429"/>
        </w:rPr>
        <w:t>con</w:t>
      </w:r>
      <w:r w:rsidR="00805B29" w:rsidRPr="009B42D5">
        <w:rPr>
          <w:color w:val="202429"/>
          <w:spacing w:val="-12"/>
        </w:rPr>
        <w:t xml:space="preserve"> </w:t>
      </w:r>
      <w:r w:rsidR="00805B29" w:rsidRPr="009B42D5">
        <w:rPr>
          <w:color w:val="202429"/>
        </w:rPr>
        <w:t>un</w:t>
      </w:r>
      <w:r w:rsidR="00805B29" w:rsidRPr="009B42D5">
        <w:rPr>
          <w:color w:val="202429"/>
          <w:spacing w:val="-12"/>
        </w:rPr>
        <w:t xml:space="preserve"> </w:t>
      </w:r>
      <w:r w:rsidR="00805B29" w:rsidRPr="009B42D5">
        <w:rPr>
          <w:color w:val="202429"/>
        </w:rPr>
        <w:t>grupo</w:t>
      </w:r>
      <w:r w:rsidR="00805B29" w:rsidRPr="009B42D5">
        <w:rPr>
          <w:color w:val="202429"/>
          <w:spacing w:val="-12"/>
        </w:rPr>
        <w:t xml:space="preserve"> </w:t>
      </w:r>
      <w:r w:rsidR="00805B29" w:rsidRPr="009B42D5">
        <w:rPr>
          <w:color w:val="202429"/>
        </w:rPr>
        <w:t>de</w:t>
      </w:r>
      <w:r w:rsidR="00805B29" w:rsidRPr="009B42D5">
        <w:rPr>
          <w:color w:val="202429"/>
          <w:spacing w:val="-12"/>
        </w:rPr>
        <w:t xml:space="preserve"> </w:t>
      </w:r>
      <w:r w:rsidR="00805B29" w:rsidRPr="009B42D5">
        <w:rPr>
          <w:color w:val="202429"/>
        </w:rPr>
        <w:t>los</w:t>
      </w:r>
      <w:r w:rsidR="00805B29" w:rsidRPr="009B42D5">
        <w:rPr>
          <w:color w:val="202429"/>
          <w:spacing w:val="-13"/>
        </w:rPr>
        <w:t xml:space="preserve"> </w:t>
      </w:r>
      <w:r w:rsidR="00805B29" w:rsidRPr="009B42D5">
        <w:rPr>
          <w:color w:val="202429"/>
        </w:rPr>
        <w:t>altos mando</w:t>
      </w:r>
      <w:r w:rsidR="00805B29" w:rsidRPr="009B42D5">
        <w:rPr>
          <w:color w:val="202429"/>
          <w:spacing w:val="-7"/>
        </w:rPr>
        <w:t xml:space="preserve"> </w:t>
      </w:r>
      <w:r w:rsidR="00805B29" w:rsidRPr="009B42D5">
        <w:rPr>
          <w:color w:val="202429"/>
        </w:rPr>
        <w:t>de</w:t>
      </w:r>
      <w:r w:rsidR="00805B29" w:rsidRPr="009B42D5">
        <w:rPr>
          <w:color w:val="202429"/>
          <w:spacing w:val="-7"/>
        </w:rPr>
        <w:t xml:space="preserve"> </w:t>
      </w:r>
      <w:r w:rsidR="00805B29" w:rsidRPr="009B42D5">
        <w:rPr>
          <w:color w:val="202429"/>
        </w:rPr>
        <w:t>la</w:t>
      </w:r>
      <w:r w:rsidR="00805B29" w:rsidRPr="009B42D5">
        <w:rPr>
          <w:color w:val="202429"/>
          <w:spacing w:val="-7"/>
        </w:rPr>
        <w:t xml:space="preserve"> </w:t>
      </w:r>
      <w:r w:rsidR="00805B29" w:rsidRPr="009B42D5">
        <w:rPr>
          <w:color w:val="202429"/>
        </w:rPr>
        <w:t>guerrilla,</w:t>
      </w:r>
      <w:r w:rsidR="00805B29" w:rsidRPr="009B42D5">
        <w:rPr>
          <w:color w:val="202429"/>
          <w:spacing w:val="-10"/>
        </w:rPr>
        <w:t xml:space="preserve"> </w:t>
      </w:r>
      <w:r w:rsidR="00805B29" w:rsidRPr="009B42D5">
        <w:rPr>
          <w:color w:val="202429"/>
        </w:rPr>
        <w:t>con</w:t>
      </w:r>
      <w:r w:rsidR="00805B29" w:rsidRPr="009B42D5">
        <w:rPr>
          <w:color w:val="202429"/>
          <w:spacing w:val="-7"/>
        </w:rPr>
        <w:t xml:space="preserve"> </w:t>
      </w:r>
      <w:r w:rsidR="00805B29" w:rsidRPr="009B42D5">
        <w:rPr>
          <w:color w:val="202429"/>
        </w:rPr>
        <w:t>el</w:t>
      </w:r>
      <w:r w:rsidR="00805B29" w:rsidRPr="009B42D5">
        <w:rPr>
          <w:color w:val="202429"/>
          <w:spacing w:val="-7"/>
        </w:rPr>
        <w:t xml:space="preserve"> </w:t>
      </w:r>
      <w:r w:rsidR="00805B29" w:rsidRPr="009B42D5">
        <w:rPr>
          <w:color w:val="202429"/>
        </w:rPr>
        <w:t>fin</w:t>
      </w:r>
      <w:r w:rsidR="00805B29" w:rsidRPr="009B42D5">
        <w:rPr>
          <w:color w:val="202429"/>
          <w:spacing w:val="-7"/>
        </w:rPr>
        <w:t xml:space="preserve"> </w:t>
      </w:r>
      <w:r w:rsidR="00805B29" w:rsidRPr="009B42D5">
        <w:rPr>
          <w:color w:val="202429"/>
        </w:rPr>
        <w:t>de</w:t>
      </w:r>
      <w:r w:rsidR="00805B29" w:rsidRPr="009B42D5">
        <w:rPr>
          <w:color w:val="202429"/>
          <w:spacing w:val="-7"/>
        </w:rPr>
        <w:t xml:space="preserve"> </w:t>
      </w:r>
      <w:r w:rsidR="00805B29" w:rsidRPr="009B42D5">
        <w:rPr>
          <w:color w:val="202429"/>
        </w:rPr>
        <w:t>iniciar</w:t>
      </w:r>
      <w:r w:rsidR="00805B29" w:rsidRPr="009B42D5">
        <w:rPr>
          <w:color w:val="202429"/>
          <w:spacing w:val="-6"/>
        </w:rPr>
        <w:t xml:space="preserve"> </w:t>
      </w:r>
      <w:r w:rsidR="00805B29" w:rsidRPr="009B42D5">
        <w:rPr>
          <w:color w:val="202429"/>
        </w:rPr>
        <w:t>una</w:t>
      </w:r>
      <w:r w:rsidR="00805B29" w:rsidRPr="009B42D5">
        <w:rPr>
          <w:color w:val="202429"/>
          <w:spacing w:val="-7"/>
        </w:rPr>
        <w:t xml:space="preserve"> </w:t>
      </w:r>
      <w:r w:rsidR="00805B29" w:rsidRPr="009B42D5">
        <w:rPr>
          <w:color w:val="202429"/>
        </w:rPr>
        <w:t>mesa</w:t>
      </w:r>
      <w:r w:rsidR="00805B29" w:rsidRPr="009B42D5">
        <w:rPr>
          <w:color w:val="202429"/>
          <w:spacing w:val="-7"/>
        </w:rPr>
        <w:t xml:space="preserve"> </w:t>
      </w:r>
      <w:r w:rsidR="00805B29" w:rsidRPr="009B42D5">
        <w:rPr>
          <w:color w:val="202429"/>
        </w:rPr>
        <w:t>de</w:t>
      </w:r>
      <w:r w:rsidR="00805B29" w:rsidRPr="009B42D5">
        <w:rPr>
          <w:color w:val="202429"/>
          <w:spacing w:val="-7"/>
        </w:rPr>
        <w:t xml:space="preserve"> </w:t>
      </w:r>
      <w:r w:rsidR="00805B29" w:rsidRPr="009B42D5">
        <w:rPr>
          <w:color w:val="202429"/>
        </w:rPr>
        <w:t>conversación</w:t>
      </w:r>
      <w:r w:rsidR="00805B29" w:rsidRPr="009B42D5">
        <w:rPr>
          <w:color w:val="202429"/>
          <w:spacing w:val="-7"/>
        </w:rPr>
        <w:t xml:space="preserve"> </w:t>
      </w:r>
      <w:r w:rsidR="00805B29" w:rsidRPr="009B42D5">
        <w:rPr>
          <w:color w:val="202429"/>
        </w:rPr>
        <w:t>que</w:t>
      </w:r>
      <w:r w:rsidR="00805B29" w:rsidRPr="009B42D5">
        <w:rPr>
          <w:color w:val="202429"/>
          <w:spacing w:val="-7"/>
        </w:rPr>
        <w:t xml:space="preserve"> </w:t>
      </w:r>
      <w:r w:rsidR="00805B29" w:rsidRPr="009B42D5">
        <w:rPr>
          <w:color w:val="202429"/>
        </w:rPr>
        <w:t>los</w:t>
      </w:r>
      <w:r w:rsidR="00805B29" w:rsidRPr="009B42D5">
        <w:rPr>
          <w:color w:val="202429"/>
          <w:spacing w:val="-8"/>
        </w:rPr>
        <w:t xml:space="preserve"> </w:t>
      </w:r>
      <w:r w:rsidR="00805B29" w:rsidRPr="009B42D5">
        <w:rPr>
          <w:color w:val="202429"/>
        </w:rPr>
        <w:t>llevará a buscar una paz estable y duradera como la había denominado el gobierno, trayendo esta</w:t>
      </w:r>
      <w:r w:rsidR="00805B29" w:rsidRPr="009B42D5">
        <w:rPr>
          <w:color w:val="202429"/>
          <w:spacing w:val="-11"/>
        </w:rPr>
        <w:t xml:space="preserve"> </w:t>
      </w:r>
      <w:r w:rsidR="00805B29" w:rsidRPr="009B42D5">
        <w:rPr>
          <w:color w:val="202429"/>
        </w:rPr>
        <w:t>negociación</w:t>
      </w:r>
      <w:r w:rsidR="00805B29" w:rsidRPr="009B42D5">
        <w:rPr>
          <w:color w:val="202429"/>
          <w:spacing w:val="-10"/>
        </w:rPr>
        <w:t xml:space="preserve"> </w:t>
      </w:r>
      <w:r w:rsidR="00805B29" w:rsidRPr="009B42D5">
        <w:rPr>
          <w:color w:val="202429"/>
        </w:rPr>
        <w:t>una</w:t>
      </w:r>
      <w:r w:rsidR="00805B29" w:rsidRPr="009B42D5">
        <w:rPr>
          <w:color w:val="202429"/>
          <w:spacing w:val="-10"/>
        </w:rPr>
        <w:t xml:space="preserve"> </w:t>
      </w:r>
      <w:r w:rsidR="00805B29" w:rsidRPr="009B42D5">
        <w:rPr>
          <w:color w:val="202429"/>
        </w:rPr>
        <w:t>cantidad</w:t>
      </w:r>
      <w:r w:rsidR="00805B29" w:rsidRPr="009B42D5">
        <w:rPr>
          <w:color w:val="202429"/>
          <w:spacing w:val="-5"/>
        </w:rPr>
        <w:t xml:space="preserve"> </w:t>
      </w:r>
      <w:r w:rsidR="00805B29" w:rsidRPr="009B42D5">
        <w:rPr>
          <w:color w:val="202429"/>
        </w:rPr>
        <w:t>de</w:t>
      </w:r>
      <w:r w:rsidR="00805B29" w:rsidRPr="009B42D5">
        <w:rPr>
          <w:color w:val="202429"/>
          <w:spacing w:val="-10"/>
        </w:rPr>
        <w:t xml:space="preserve"> </w:t>
      </w:r>
      <w:r w:rsidR="00805B29" w:rsidRPr="009B42D5">
        <w:rPr>
          <w:color w:val="202429"/>
        </w:rPr>
        <w:t>críticas,</w:t>
      </w:r>
      <w:r w:rsidR="00805B29" w:rsidRPr="009B42D5">
        <w:rPr>
          <w:color w:val="202429"/>
          <w:spacing w:val="-13"/>
        </w:rPr>
        <w:t xml:space="preserve"> </w:t>
      </w:r>
      <w:r w:rsidR="00805B29" w:rsidRPr="009B42D5">
        <w:rPr>
          <w:color w:val="202429"/>
        </w:rPr>
        <w:t>de</w:t>
      </w:r>
      <w:r w:rsidR="00805B29" w:rsidRPr="009B42D5">
        <w:rPr>
          <w:color w:val="202429"/>
          <w:spacing w:val="-10"/>
        </w:rPr>
        <w:t xml:space="preserve"> </w:t>
      </w:r>
      <w:r w:rsidR="00805B29" w:rsidRPr="009B42D5">
        <w:rPr>
          <w:color w:val="202429"/>
        </w:rPr>
        <w:t>parte</w:t>
      </w:r>
      <w:r w:rsidR="00805B29" w:rsidRPr="009B42D5">
        <w:rPr>
          <w:color w:val="202429"/>
          <w:spacing w:val="-10"/>
        </w:rPr>
        <w:t xml:space="preserve"> </w:t>
      </w:r>
      <w:r w:rsidR="00805B29" w:rsidRPr="009B42D5">
        <w:rPr>
          <w:color w:val="202429"/>
        </w:rPr>
        <w:t>de</w:t>
      </w:r>
      <w:r w:rsidR="00805B29" w:rsidRPr="009B42D5">
        <w:rPr>
          <w:color w:val="202429"/>
          <w:spacing w:val="-10"/>
        </w:rPr>
        <w:t xml:space="preserve"> </w:t>
      </w:r>
      <w:r w:rsidR="00805B29" w:rsidRPr="009B42D5">
        <w:rPr>
          <w:color w:val="202429"/>
        </w:rPr>
        <w:t>diferentes</w:t>
      </w:r>
      <w:r w:rsidR="00805B29" w:rsidRPr="009B42D5">
        <w:rPr>
          <w:color w:val="202429"/>
          <w:spacing w:val="-11"/>
        </w:rPr>
        <w:t xml:space="preserve"> </w:t>
      </w:r>
      <w:r w:rsidR="00805B29" w:rsidRPr="009B42D5">
        <w:rPr>
          <w:color w:val="202429"/>
        </w:rPr>
        <w:t>actores</w:t>
      </w:r>
      <w:r w:rsidR="00805B29" w:rsidRPr="009B42D5">
        <w:rPr>
          <w:color w:val="202429"/>
          <w:spacing w:val="-11"/>
        </w:rPr>
        <w:t xml:space="preserve"> </w:t>
      </w:r>
      <w:r w:rsidR="00805B29" w:rsidRPr="009B42D5">
        <w:rPr>
          <w:color w:val="202429"/>
        </w:rPr>
        <w:t>políticos</w:t>
      </w:r>
      <w:r w:rsidR="00805B29" w:rsidRPr="009B42D5">
        <w:rPr>
          <w:color w:val="202429"/>
          <w:spacing w:val="-11"/>
        </w:rPr>
        <w:t xml:space="preserve"> </w:t>
      </w:r>
      <w:r w:rsidR="00805B29" w:rsidRPr="009B42D5">
        <w:rPr>
          <w:color w:val="202429"/>
        </w:rPr>
        <w:t>que</w:t>
      </w:r>
      <w:r w:rsidR="00805B29" w:rsidRPr="009B42D5">
        <w:rPr>
          <w:color w:val="202429"/>
          <w:spacing w:val="-10"/>
        </w:rPr>
        <w:t xml:space="preserve"> </w:t>
      </w:r>
      <w:r w:rsidR="00805B29" w:rsidRPr="009B42D5">
        <w:rPr>
          <w:color w:val="202429"/>
        </w:rPr>
        <w:t>se mostraron en contra de lo pactado en la mesa de</w:t>
      </w:r>
      <w:r w:rsidR="00805B29" w:rsidRPr="009B42D5">
        <w:rPr>
          <w:color w:val="202429"/>
          <w:spacing w:val="-13"/>
        </w:rPr>
        <w:t xml:space="preserve"> </w:t>
      </w:r>
      <w:r w:rsidR="00805B29" w:rsidRPr="009B42D5">
        <w:rPr>
          <w:color w:val="202429"/>
        </w:rPr>
        <w:t>negociación.</w:t>
      </w:r>
      <w:r w:rsidR="000A258A">
        <w:t xml:space="preserve">   </w:t>
      </w:r>
    </w:p>
    <w:p w14:paraId="7E311368" w14:textId="4296999E" w:rsidR="00805B29" w:rsidRPr="009B42D5" w:rsidRDefault="00385BC2" w:rsidP="009B42D5">
      <w:pPr>
        <w:pStyle w:val="Textoindependiente"/>
        <w:spacing w:before="159" w:line="360" w:lineRule="auto"/>
        <w:ind w:left="220" w:right="135"/>
        <w:jc w:val="both"/>
      </w:pPr>
      <w:r>
        <w:tab/>
      </w:r>
      <w:r w:rsidR="003139E3">
        <w:t>Según la información encontrada en</w:t>
      </w:r>
      <w:r w:rsidR="00805B29" w:rsidRPr="009B42D5">
        <w:t xml:space="preserve"> el Registro Único de Víctimas (RUV (Registro Único de Víctimas</w:t>
      </w:r>
      <w:r w:rsidR="003139E3" w:rsidRPr="009B42D5">
        <w:t xml:space="preserve">), </w:t>
      </w:r>
      <w:r w:rsidR="003139E3">
        <w:t xml:space="preserve">se evidencia que </w:t>
      </w:r>
      <w:r w:rsidR="00805B29" w:rsidRPr="009B42D5">
        <w:t xml:space="preserve">el departamento de Chocó registra a junio de 2020 un total de 479.413 víctimas que relacionan 617.733 eventos victimizantes; los cuales se </w:t>
      </w:r>
      <w:r w:rsidR="003139E3">
        <w:t>detallan a continuación:</w:t>
      </w:r>
    </w:p>
    <w:p w14:paraId="253EA74C" w14:textId="77777777" w:rsidR="00805B29" w:rsidRPr="009B42D5" w:rsidRDefault="00805B29" w:rsidP="009B42D5">
      <w:pPr>
        <w:pStyle w:val="Textoindependiente"/>
        <w:spacing w:before="2" w:line="360" w:lineRule="auto"/>
      </w:pPr>
    </w:p>
    <w:tbl>
      <w:tblPr>
        <w:tblStyle w:val="TableNormal"/>
        <w:tblW w:w="9364" w:type="dxa"/>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82"/>
        <w:gridCol w:w="4682"/>
      </w:tblGrid>
      <w:tr w:rsidR="00805B29" w:rsidRPr="009B42D5" w14:paraId="18E5B9ED" w14:textId="77777777" w:rsidTr="00FC3282">
        <w:trPr>
          <w:trHeight w:val="265"/>
        </w:trPr>
        <w:tc>
          <w:tcPr>
            <w:tcW w:w="4682" w:type="dxa"/>
          </w:tcPr>
          <w:p w14:paraId="6FA4C514" w14:textId="77777777" w:rsidR="00805B29" w:rsidRPr="003139E3" w:rsidRDefault="00805B29" w:rsidP="009B42D5">
            <w:pPr>
              <w:pStyle w:val="TableParagraph"/>
              <w:spacing w:line="360" w:lineRule="auto"/>
              <w:ind w:left="894" w:right="882"/>
              <w:jc w:val="center"/>
              <w:rPr>
                <w:b/>
                <w:bCs/>
                <w:sz w:val="24"/>
                <w:szCs w:val="24"/>
              </w:rPr>
            </w:pPr>
            <w:r w:rsidRPr="003139E3">
              <w:rPr>
                <w:b/>
                <w:bCs/>
                <w:sz w:val="24"/>
                <w:szCs w:val="24"/>
              </w:rPr>
              <w:t>HECHOS</w:t>
            </w:r>
          </w:p>
        </w:tc>
        <w:tc>
          <w:tcPr>
            <w:tcW w:w="4682" w:type="dxa"/>
          </w:tcPr>
          <w:p w14:paraId="1F29927E" w14:textId="77777777" w:rsidR="00805B29" w:rsidRPr="003139E3" w:rsidRDefault="00805B29" w:rsidP="009B42D5">
            <w:pPr>
              <w:pStyle w:val="TableParagraph"/>
              <w:spacing w:line="360" w:lineRule="auto"/>
              <w:ind w:left="896" w:right="882"/>
              <w:jc w:val="center"/>
              <w:rPr>
                <w:b/>
                <w:bCs/>
                <w:sz w:val="24"/>
                <w:szCs w:val="24"/>
              </w:rPr>
            </w:pPr>
            <w:r w:rsidRPr="003139E3">
              <w:rPr>
                <w:b/>
                <w:bCs/>
                <w:sz w:val="24"/>
                <w:szCs w:val="24"/>
              </w:rPr>
              <w:t>CANTIDAD DE VICTIMAS</w:t>
            </w:r>
          </w:p>
        </w:tc>
      </w:tr>
      <w:tr w:rsidR="00805B29" w:rsidRPr="009B42D5" w14:paraId="0EF2E00A" w14:textId="77777777" w:rsidTr="00FC3282">
        <w:trPr>
          <w:trHeight w:val="265"/>
        </w:trPr>
        <w:tc>
          <w:tcPr>
            <w:tcW w:w="4682" w:type="dxa"/>
          </w:tcPr>
          <w:p w14:paraId="401A7DE2" w14:textId="77777777" w:rsidR="00805B29" w:rsidRPr="009B42D5" w:rsidRDefault="00805B29" w:rsidP="009B42D5">
            <w:pPr>
              <w:pStyle w:val="TableParagraph"/>
              <w:spacing w:line="360" w:lineRule="auto"/>
              <w:ind w:left="890" w:right="882"/>
              <w:jc w:val="center"/>
              <w:rPr>
                <w:sz w:val="24"/>
                <w:szCs w:val="24"/>
              </w:rPr>
            </w:pPr>
            <w:r w:rsidRPr="009B42D5">
              <w:rPr>
                <w:sz w:val="24"/>
                <w:szCs w:val="24"/>
              </w:rPr>
              <w:t>Desplazamiento</w:t>
            </w:r>
          </w:p>
        </w:tc>
        <w:tc>
          <w:tcPr>
            <w:tcW w:w="4682" w:type="dxa"/>
          </w:tcPr>
          <w:p w14:paraId="535C1733" w14:textId="77777777" w:rsidR="00805B29" w:rsidRPr="009B42D5" w:rsidRDefault="00805B29" w:rsidP="009B42D5">
            <w:pPr>
              <w:pStyle w:val="TableParagraph"/>
              <w:spacing w:line="360" w:lineRule="auto"/>
              <w:ind w:left="896" w:right="827"/>
              <w:jc w:val="center"/>
              <w:rPr>
                <w:sz w:val="24"/>
                <w:szCs w:val="24"/>
              </w:rPr>
            </w:pPr>
            <w:r w:rsidRPr="009B42D5">
              <w:rPr>
                <w:sz w:val="24"/>
                <w:szCs w:val="24"/>
              </w:rPr>
              <w:t>207.861</w:t>
            </w:r>
          </w:p>
        </w:tc>
      </w:tr>
      <w:tr w:rsidR="00805B29" w:rsidRPr="009B42D5" w14:paraId="10BECC7C" w14:textId="77777777" w:rsidTr="00FC3282">
        <w:trPr>
          <w:trHeight w:val="265"/>
        </w:trPr>
        <w:tc>
          <w:tcPr>
            <w:tcW w:w="4682" w:type="dxa"/>
          </w:tcPr>
          <w:p w14:paraId="16899150" w14:textId="77777777" w:rsidR="00805B29" w:rsidRPr="009B42D5" w:rsidRDefault="00805B29" w:rsidP="009B42D5">
            <w:pPr>
              <w:pStyle w:val="TableParagraph"/>
              <w:spacing w:line="360" w:lineRule="auto"/>
              <w:ind w:left="896" w:right="882"/>
              <w:jc w:val="center"/>
              <w:rPr>
                <w:sz w:val="24"/>
                <w:szCs w:val="24"/>
              </w:rPr>
            </w:pPr>
            <w:r w:rsidRPr="009B42D5">
              <w:rPr>
                <w:sz w:val="24"/>
                <w:szCs w:val="24"/>
              </w:rPr>
              <w:t>Confinamiento</w:t>
            </w:r>
          </w:p>
        </w:tc>
        <w:tc>
          <w:tcPr>
            <w:tcW w:w="4682" w:type="dxa"/>
          </w:tcPr>
          <w:p w14:paraId="36986DF3" w14:textId="77777777" w:rsidR="00805B29" w:rsidRPr="009B42D5" w:rsidRDefault="00805B29" w:rsidP="009B42D5">
            <w:pPr>
              <w:pStyle w:val="TableParagraph"/>
              <w:spacing w:line="360" w:lineRule="auto"/>
              <w:ind w:left="891" w:right="882"/>
              <w:jc w:val="center"/>
              <w:rPr>
                <w:sz w:val="24"/>
                <w:szCs w:val="24"/>
              </w:rPr>
            </w:pPr>
            <w:r w:rsidRPr="009B42D5">
              <w:rPr>
                <w:sz w:val="24"/>
                <w:szCs w:val="24"/>
              </w:rPr>
              <w:t>522.984</w:t>
            </w:r>
          </w:p>
        </w:tc>
      </w:tr>
      <w:tr w:rsidR="00805B29" w:rsidRPr="009B42D5" w14:paraId="1233702D" w14:textId="77777777" w:rsidTr="00FC3282">
        <w:trPr>
          <w:trHeight w:val="270"/>
        </w:trPr>
        <w:tc>
          <w:tcPr>
            <w:tcW w:w="4682" w:type="dxa"/>
          </w:tcPr>
          <w:p w14:paraId="02B77649" w14:textId="77777777" w:rsidR="00805B29" w:rsidRPr="009B42D5" w:rsidRDefault="00805B29" w:rsidP="009B42D5">
            <w:pPr>
              <w:pStyle w:val="TableParagraph"/>
              <w:spacing w:line="360" w:lineRule="auto"/>
              <w:ind w:left="894" w:right="882"/>
              <w:jc w:val="center"/>
              <w:rPr>
                <w:sz w:val="24"/>
                <w:szCs w:val="24"/>
              </w:rPr>
            </w:pPr>
            <w:r w:rsidRPr="009B42D5">
              <w:rPr>
                <w:sz w:val="24"/>
                <w:szCs w:val="24"/>
              </w:rPr>
              <w:t>Amenazas</w:t>
            </w:r>
          </w:p>
        </w:tc>
        <w:tc>
          <w:tcPr>
            <w:tcW w:w="4682" w:type="dxa"/>
          </w:tcPr>
          <w:p w14:paraId="53417BB3" w14:textId="77777777" w:rsidR="00805B29" w:rsidRPr="009B42D5" w:rsidRDefault="00805B29" w:rsidP="009B42D5">
            <w:pPr>
              <w:pStyle w:val="TableParagraph"/>
              <w:spacing w:line="360" w:lineRule="auto"/>
              <w:ind w:left="892" w:right="882"/>
              <w:jc w:val="center"/>
              <w:rPr>
                <w:sz w:val="24"/>
                <w:szCs w:val="24"/>
              </w:rPr>
            </w:pPr>
            <w:r w:rsidRPr="009B42D5">
              <w:rPr>
                <w:sz w:val="24"/>
                <w:szCs w:val="24"/>
              </w:rPr>
              <w:t>24.580</w:t>
            </w:r>
          </w:p>
        </w:tc>
      </w:tr>
      <w:tr w:rsidR="00805B29" w:rsidRPr="009B42D5" w14:paraId="2D275A52" w14:textId="77777777" w:rsidTr="00FC3282">
        <w:trPr>
          <w:trHeight w:val="265"/>
        </w:trPr>
        <w:tc>
          <w:tcPr>
            <w:tcW w:w="4682" w:type="dxa"/>
          </w:tcPr>
          <w:p w14:paraId="5A633946" w14:textId="77777777" w:rsidR="00805B29" w:rsidRPr="009B42D5" w:rsidRDefault="00805B29" w:rsidP="009B42D5">
            <w:pPr>
              <w:pStyle w:val="TableParagraph"/>
              <w:spacing w:line="360" w:lineRule="auto"/>
              <w:ind w:left="891" w:right="882"/>
              <w:jc w:val="center"/>
              <w:rPr>
                <w:sz w:val="24"/>
                <w:szCs w:val="24"/>
              </w:rPr>
            </w:pPr>
            <w:r w:rsidRPr="009B42D5">
              <w:rPr>
                <w:sz w:val="24"/>
                <w:szCs w:val="24"/>
              </w:rPr>
              <w:t>Homicidio</w:t>
            </w:r>
          </w:p>
        </w:tc>
        <w:tc>
          <w:tcPr>
            <w:tcW w:w="4682" w:type="dxa"/>
          </w:tcPr>
          <w:p w14:paraId="2B9924D9" w14:textId="77777777" w:rsidR="00805B29" w:rsidRPr="009B42D5" w:rsidRDefault="00805B29" w:rsidP="009B42D5">
            <w:pPr>
              <w:pStyle w:val="TableParagraph"/>
              <w:spacing w:line="360" w:lineRule="auto"/>
              <w:ind w:left="892" w:right="882"/>
              <w:jc w:val="center"/>
              <w:rPr>
                <w:sz w:val="24"/>
                <w:szCs w:val="24"/>
              </w:rPr>
            </w:pPr>
            <w:r w:rsidRPr="009B42D5">
              <w:rPr>
                <w:sz w:val="24"/>
                <w:szCs w:val="24"/>
              </w:rPr>
              <w:t>12.834</w:t>
            </w:r>
          </w:p>
        </w:tc>
      </w:tr>
    </w:tbl>
    <w:p w14:paraId="006F6B47" w14:textId="77777777" w:rsidR="00FC3282" w:rsidRDefault="00FC3282" w:rsidP="00FC3282">
      <w:pPr>
        <w:pStyle w:val="Textoindependiente"/>
        <w:spacing w:before="7" w:line="360" w:lineRule="auto"/>
      </w:pPr>
      <w:r>
        <w:t>Elaboración propia según datos del Informe de la procuraduría 2019.</w:t>
      </w:r>
    </w:p>
    <w:p w14:paraId="014A9B34" w14:textId="77777777" w:rsidR="00385BC2" w:rsidRPr="009B42D5" w:rsidRDefault="00385BC2" w:rsidP="009B42D5">
      <w:pPr>
        <w:pStyle w:val="Textoindependiente"/>
        <w:spacing w:before="7" w:line="360" w:lineRule="auto"/>
      </w:pPr>
    </w:p>
    <w:p w14:paraId="54662374" w14:textId="77777777" w:rsidR="00805B29" w:rsidRPr="009B42D5" w:rsidRDefault="00805B29" w:rsidP="009B42D5">
      <w:pPr>
        <w:pStyle w:val="Textoindependiente"/>
        <w:spacing w:before="97" w:line="360" w:lineRule="auto"/>
        <w:ind w:left="220" w:right="134"/>
        <w:jc w:val="both"/>
      </w:pPr>
      <w:r w:rsidRPr="009B42D5">
        <w:t>Respecto</w:t>
      </w:r>
      <w:r w:rsidRPr="009B42D5">
        <w:rPr>
          <w:spacing w:val="-8"/>
        </w:rPr>
        <w:t xml:space="preserve"> </w:t>
      </w:r>
      <w:r w:rsidRPr="009B42D5">
        <w:t>a</w:t>
      </w:r>
      <w:r w:rsidRPr="009B42D5">
        <w:rPr>
          <w:spacing w:val="-12"/>
        </w:rPr>
        <w:t xml:space="preserve"> </w:t>
      </w:r>
      <w:r w:rsidRPr="009B42D5">
        <w:t>los</w:t>
      </w:r>
      <w:r w:rsidRPr="009B42D5">
        <w:rPr>
          <w:spacing w:val="-8"/>
        </w:rPr>
        <w:t xml:space="preserve"> </w:t>
      </w:r>
      <w:r w:rsidRPr="009B42D5">
        <w:t>municipios</w:t>
      </w:r>
      <w:r w:rsidRPr="009B42D5">
        <w:rPr>
          <w:spacing w:val="-8"/>
        </w:rPr>
        <w:t xml:space="preserve"> </w:t>
      </w:r>
      <w:r w:rsidRPr="009B42D5">
        <w:t>de</w:t>
      </w:r>
      <w:r w:rsidRPr="009B42D5">
        <w:rPr>
          <w:spacing w:val="-13"/>
        </w:rPr>
        <w:t xml:space="preserve"> </w:t>
      </w:r>
      <w:r w:rsidRPr="009B42D5">
        <w:t>la</w:t>
      </w:r>
      <w:r w:rsidRPr="009B42D5">
        <w:rPr>
          <w:spacing w:val="-7"/>
        </w:rPr>
        <w:t xml:space="preserve"> </w:t>
      </w:r>
      <w:r w:rsidRPr="009B42D5">
        <w:t>subregión</w:t>
      </w:r>
      <w:r w:rsidRPr="009B42D5">
        <w:rPr>
          <w:spacing w:val="-1"/>
        </w:rPr>
        <w:t xml:space="preserve"> </w:t>
      </w:r>
      <w:r w:rsidRPr="009B42D5">
        <w:t>PDET</w:t>
      </w:r>
      <w:r w:rsidRPr="009B42D5">
        <w:rPr>
          <w:spacing w:val="-10"/>
        </w:rPr>
        <w:t xml:space="preserve"> </w:t>
      </w:r>
      <w:r w:rsidRPr="009B42D5">
        <w:t>(Programas</w:t>
      </w:r>
      <w:r w:rsidRPr="009B42D5">
        <w:rPr>
          <w:spacing w:val="-9"/>
        </w:rPr>
        <w:t xml:space="preserve"> </w:t>
      </w:r>
      <w:r w:rsidRPr="009B42D5">
        <w:t>de</w:t>
      </w:r>
      <w:r w:rsidRPr="009B42D5">
        <w:rPr>
          <w:spacing w:val="-7"/>
        </w:rPr>
        <w:t xml:space="preserve"> </w:t>
      </w:r>
      <w:r w:rsidRPr="009B42D5">
        <w:t>Desarrollo</w:t>
      </w:r>
      <w:r w:rsidRPr="009B42D5">
        <w:rPr>
          <w:spacing w:val="-7"/>
        </w:rPr>
        <w:t xml:space="preserve"> </w:t>
      </w:r>
      <w:r w:rsidRPr="009B42D5">
        <w:t>con</w:t>
      </w:r>
      <w:r w:rsidRPr="009B42D5">
        <w:rPr>
          <w:spacing w:val="-7"/>
        </w:rPr>
        <w:t xml:space="preserve"> </w:t>
      </w:r>
      <w:r w:rsidRPr="009B42D5">
        <w:t>Enfoque Territorial) Chocó, a corte junio de 2020 se encuentran registradas 86.057 víctimas que corresponden al 37.6% de las personas que habitan en estos</w:t>
      </w:r>
      <w:r w:rsidRPr="009B42D5">
        <w:rPr>
          <w:spacing w:val="-17"/>
        </w:rPr>
        <w:t xml:space="preserve"> </w:t>
      </w:r>
      <w:r w:rsidRPr="009B42D5">
        <w:t>municipios.</w:t>
      </w:r>
    </w:p>
    <w:p w14:paraId="6D6B070F" w14:textId="7528FB5F" w:rsidR="00805B29" w:rsidRPr="009B42D5" w:rsidRDefault="00805B29" w:rsidP="009B42D5">
      <w:pPr>
        <w:pStyle w:val="Textoindependiente"/>
        <w:spacing w:before="139" w:line="360" w:lineRule="auto"/>
        <w:ind w:left="220"/>
        <w:jc w:val="both"/>
      </w:pPr>
      <w:r w:rsidRPr="009B42D5">
        <w:lastRenderedPageBreak/>
        <w:t>Cuadro correspondiente a los municipios de la subregión PDET Chocó</w:t>
      </w:r>
      <w:r w:rsidR="003139E3">
        <w:t>, como los denomino el gobierno</w:t>
      </w:r>
      <w:r w:rsidRPr="009B42D5">
        <w:t>.</w:t>
      </w:r>
    </w:p>
    <w:p w14:paraId="3DFAB632" w14:textId="77777777" w:rsidR="00805B29" w:rsidRPr="009B42D5" w:rsidRDefault="00805B29" w:rsidP="009B42D5">
      <w:pPr>
        <w:pStyle w:val="Textoindependiente"/>
        <w:spacing w:line="360" w:lineRule="auto"/>
      </w:pPr>
    </w:p>
    <w:tbl>
      <w:tblPr>
        <w:tblStyle w:val="TableNormal"/>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82"/>
        <w:gridCol w:w="4682"/>
      </w:tblGrid>
      <w:tr w:rsidR="00805B29" w:rsidRPr="009B42D5" w14:paraId="2E35F54A" w14:textId="77777777" w:rsidTr="00050A78">
        <w:trPr>
          <w:trHeight w:val="265"/>
        </w:trPr>
        <w:tc>
          <w:tcPr>
            <w:tcW w:w="4682" w:type="dxa"/>
          </w:tcPr>
          <w:p w14:paraId="562C7DCB" w14:textId="77777777" w:rsidR="00805B29" w:rsidRPr="009B42D5" w:rsidRDefault="00805B29" w:rsidP="009B42D5">
            <w:pPr>
              <w:pStyle w:val="TableParagraph"/>
              <w:spacing w:line="360" w:lineRule="auto"/>
              <w:ind w:left="894" w:right="882"/>
              <w:jc w:val="center"/>
              <w:rPr>
                <w:sz w:val="24"/>
                <w:szCs w:val="24"/>
              </w:rPr>
            </w:pPr>
            <w:r w:rsidRPr="009B42D5">
              <w:rPr>
                <w:sz w:val="24"/>
                <w:szCs w:val="24"/>
              </w:rPr>
              <w:t>HECHOS</w:t>
            </w:r>
          </w:p>
        </w:tc>
        <w:tc>
          <w:tcPr>
            <w:tcW w:w="4682" w:type="dxa"/>
          </w:tcPr>
          <w:p w14:paraId="03E2C897" w14:textId="77777777" w:rsidR="00805B29" w:rsidRPr="009B42D5" w:rsidRDefault="00805B29" w:rsidP="009B42D5">
            <w:pPr>
              <w:pStyle w:val="TableParagraph"/>
              <w:spacing w:line="360" w:lineRule="auto"/>
              <w:ind w:left="892" w:right="882"/>
              <w:jc w:val="center"/>
              <w:rPr>
                <w:sz w:val="24"/>
                <w:szCs w:val="24"/>
              </w:rPr>
            </w:pPr>
            <w:r w:rsidRPr="009B42D5">
              <w:rPr>
                <w:sz w:val="24"/>
                <w:szCs w:val="24"/>
              </w:rPr>
              <w:t>NUMERO DE VICTIMAS</w:t>
            </w:r>
          </w:p>
        </w:tc>
      </w:tr>
      <w:tr w:rsidR="00805B29" w:rsidRPr="009B42D5" w14:paraId="2A671E34" w14:textId="77777777" w:rsidTr="00050A78">
        <w:trPr>
          <w:trHeight w:val="265"/>
        </w:trPr>
        <w:tc>
          <w:tcPr>
            <w:tcW w:w="4682" w:type="dxa"/>
          </w:tcPr>
          <w:p w14:paraId="670FE6B5" w14:textId="77777777" w:rsidR="00805B29" w:rsidRPr="009B42D5" w:rsidRDefault="00805B29" w:rsidP="009B42D5">
            <w:pPr>
              <w:pStyle w:val="TableParagraph"/>
              <w:spacing w:line="360" w:lineRule="auto"/>
              <w:ind w:left="892" w:right="882"/>
              <w:jc w:val="center"/>
              <w:rPr>
                <w:sz w:val="24"/>
                <w:szCs w:val="24"/>
              </w:rPr>
            </w:pPr>
            <w:r w:rsidRPr="009B42D5">
              <w:rPr>
                <w:sz w:val="24"/>
                <w:szCs w:val="24"/>
              </w:rPr>
              <w:t>Desplazamiento</w:t>
            </w:r>
          </w:p>
        </w:tc>
        <w:tc>
          <w:tcPr>
            <w:tcW w:w="4682" w:type="dxa"/>
          </w:tcPr>
          <w:p w14:paraId="68128AE3" w14:textId="77777777" w:rsidR="00805B29" w:rsidRPr="009B42D5" w:rsidRDefault="00805B29" w:rsidP="009B42D5">
            <w:pPr>
              <w:pStyle w:val="TableParagraph"/>
              <w:spacing w:line="360" w:lineRule="auto"/>
              <w:ind w:left="896" w:right="827"/>
              <w:jc w:val="center"/>
              <w:rPr>
                <w:sz w:val="24"/>
                <w:szCs w:val="24"/>
              </w:rPr>
            </w:pPr>
            <w:r w:rsidRPr="009B42D5">
              <w:rPr>
                <w:sz w:val="24"/>
                <w:szCs w:val="24"/>
              </w:rPr>
              <w:t>277.294</w:t>
            </w:r>
          </w:p>
        </w:tc>
      </w:tr>
      <w:tr w:rsidR="00805B29" w:rsidRPr="009B42D5" w14:paraId="2EA82E07" w14:textId="77777777" w:rsidTr="00050A78">
        <w:trPr>
          <w:trHeight w:val="265"/>
        </w:trPr>
        <w:tc>
          <w:tcPr>
            <w:tcW w:w="4682" w:type="dxa"/>
          </w:tcPr>
          <w:p w14:paraId="50FE6E68" w14:textId="77777777" w:rsidR="00805B29" w:rsidRPr="009B42D5" w:rsidRDefault="00805B29" w:rsidP="009B42D5">
            <w:pPr>
              <w:pStyle w:val="TableParagraph"/>
              <w:spacing w:line="360" w:lineRule="auto"/>
              <w:ind w:left="896" w:right="882"/>
              <w:jc w:val="center"/>
              <w:rPr>
                <w:sz w:val="24"/>
                <w:szCs w:val="24"/>
              </w:rPr>
            </w:pPr>
            <w:r w:rsidRPr="009B42D5">
              <w:rPr>
                <w:sz w:val="24"/>
                <w:szCs w:val="24"/>
              </w:rPr>
              <w:t>Confinamiento</w:t>
            </w:r>
          </w:p>
        </w:tc>
        <w:tc>
          <w:tcPr>
            <w:tcW w:w="4682" w:type="dxa"/>
          </w:tcPr>
          <w:p w14:paraId="4BDE6A7D" w14:textId="77777777" w:rsidR="00805B29" w:rsidRPr="009B42D5" w:rsidRDefault="00805B29" w:rsidP="009B42D5">
            <w:pPr>
              <w:pStyle w:val="TableParagraph"/>
              <w:spacing w:line="360" w:lineRule="auto"/>
              <w:ind w:left="892" w:right="882"/>
              <w:jc w:val="center"/>
              <w:rPr>
                <w:sz w:val="24"/>
                <w:szCs w:val="24"/>
              </w:rPr>
            </w:pPr>
            <w:r w:rsidRPr="009B42D5">
              <w:rPr>
                <w:sz w:val="24"/>
                <w:szCs w:val="24"/>
              </w:rPr>
              <w:t>17.724</w:t>
            </w:r>
          </w:p>
        </w:tc>
      </w:tr>
      <w:tr w:rsidR="00805B29" w:rsidRPr="009B42D5" w14:paraId="25FEED7E" w14:textId="77777777" w:rsidTr="00050A78">
        <w:trPr>
          <w:trHeight w:val="270"/>
        </w:trPr>
        <w:tc>
          <w:tcPr>
            <w:tcW w:w="4682" w:type="dxa"/>
          </w:tcPr>
          <w:p w14:paraId="04FA9C9C" w14:textId="77777777" w:rsidR="00805B29" w:rsidRPr="009B42D5" w:rsidRDefault="00805B29" w:rsidP="009B42D5">
            <w:pPr>
              <w:pStyle w:val="TableParagraph"/>
              <w:spacing w:line="360" w:lineRule="auto"/>
              <w:ind w:left="894" w:right="882"/>
              <w:jc w:val="center"/>
              <w:rPr>
                <w:sz w:val="24"/>
                <w:szCs w:val="24"/>
              </w:rPr>
            </w:pPr>
            <w:r w:rsidRPr="009B42D5">
              <w:rPr>
                <w:sz w:val="24"/>
                <w:szCs w:val="24"/>
              </w:rPr>
              <w:t>Amenazas</w:t>
            </w:r>
          </w:p>
        </w:tc>
        <w:tc>
          <w:tcPr>
            <w:tcW w:w="4682" w:type="dxa"/>
          </w:tcPr>
          <w:p w14:paraId="1D56CCE3" w14:textId="77777777" w:rsidR="00805B29" w:rsidRPr="009B42D5" w:rsidRDefault="00805B29" w:rsidP="009B42D5">
            <w:pPr>
              <w:pStyle w:val="TableParagraph"/>
              <w:spacing w:line="360" w:lineRule="auto"/>
              <w:ind w:left="892" w:right="882"/>
              <w:jc w:val="center"/>
              <w:rPr>
                <w:sz w:val="24"/>
                <w:szCs w:val="24"/>
              </w:rPr>
            </w:pPr>
            <w:r w:rsidRPr="009B42D5">
              <w:rPr>
                <w:sz w:val="24"/>
                <w:szCs w:val="24"/>
              </w:rPr>
              <w:t>10.569</w:t>
            </w:r>
          </w:p>
        </w:tc>
      </w:tr>
      <w:tr w:rsidR="00805B29" w:rsidRPr="009B42D5" w14:paraId="0A057C74" w14:textId="77777777" w:rsidTr="00050A78">
        <w:trPr>
          <w:trHeight w:val="265"/>
        </w:trPr>
        <w:tc>
          <w:tcPr>
            <w:tcW w:w="4682" w:type="dxa"/>
          </w:tcPr>
          <w:p w14:paraId="3FE9CA1F" w14:textId="77777777" w:rsidR="00805B29" w:rsidRPr="009B42D5" w:rsidRDefault="00805B29" w:rsidP="009B42D5">
            <w:pPr>
              <w:pStyle w:val="TableParagraph"/>
              <w:spacing w:line="360" w:lineRule="auto"/>
              <w:ind w:left="891" w:right="882"/>
              <w:jc w:val="center"/>
              <w:rPr>
                <w:sz w:val="24"/>
                <w:szCs w:val="24"/>
              </w:rPr>
            </w:pPr>
            <w:r w:rsidRPr="009B42D5">
              <w:rPr>
                <w:sz w:val="24"/>
                <w:szCs w:val="24"/>
              </w:rPr>
              <w:t>Homicidio</w:t>
            </w:r>
          </w:p>
        </w:tc>
        <w:tc>
          <w:tcPr>
            <w:tcW w:w="4682" w:type="dxa"/>
          </w:tcPr>
          <w:p w14:paraId="06FBEED1" w14:textId="77777777" w:rsidR="00805B29" w:rsidRPr="009B42D5" w:rsidRDefault="00805B29" w:rsidP="009B42D5">
            <w:pPr>
              <w:pStyle w:val="TableParagraph"/>
              <w:spacing w:line="360" w:lineRule="auto"/>
              <w:ind w:left="891" w:right="882"/>
              <w:jc w:val="center"/>
              <w:rPr>
                <w:sz w:val="24"/>
                <w:szCs w:val="24"/>
              </w:rPr>
            </w:pPr>
            <w:r w:rsidRPr="009B42D5">
              <w:rPr>
                <w:sz w:val="24"/>
                <w:szCs w:val="24"/>
              </w:rPr>
              <w:t>6.082</w:t>
            </w:r>
          </w:p>
        </w:tc>
      </w:tr>
    </w:tbl>
    <w:p w14:paraId="0F842E48" w14:textId="5343883B" w:rsidR="00805B29" w:rsidRDefault="00FC3282" w:rsidP="009B42D5">
      <w:pPr>
        <w:pStyle w:val="Textoindependiente"/>
        <w:spacing w:before="7" w:line="360" w:lineRule="auto"/>
      </w:pPr>
      <w:r>
        <w:t>Elaboración propia según datos del Informe de la procuraduría 2019.</w:t>
      </w:r>
    </w:p>
    <w:p w14:paraId="60CE18F9" w14:textId="77777777" w:rsidR="00FC3282" w:rsidRPr="009B42D5" w:rsidRDefault="00FC3282" w:rsidP="009B42D5">
      <w:pPr>
        <w:pStyle w:val="Textoindependiente"/>
        <w:spacing w:before="7" w:line="360" w:lineRule="auto"/>
      </w:pPr>
    </w:p>
    <w:p w14:paraId="5CF04636" w14:textId="3C71C58B" w:rsidR="00805B29" w:rsidRPr="009B42D5" w:rsidRDefault="00805B29" w:rsidP="009B42D5">
      <w:pPr>
        <w:pStyle w:val="Textoindependiente"/>
        <w:spacing w:line="360" w:lineRule="auto"/>
        <w:ind w:left="220" w:right="143"/>
        <w:jc w:val="both"/>
      </w:pPr>
      <w:r w:rsidRPr="009B42D5">
        <w:t>Citando algunos de los casos de mayor impacto en la región. Entre los municipios de mayor número de víctimas se encuentran:</w:t>
      </w:r>
    </w:p>
    <w:tbl>
      <w:tblPr>
        <w:tblStyle w:val="TableNormal"/>
        <w:tblW w:w="9364" w:type="dxa"/>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82"/>
        <w:gridCol w:w="4682"/>
      </w:tblGrid>
      <w:tr w:rsidR="00805B29" w:rsidRPr="009B42D5" w14:paraId="1DC478B0" w14:textId="77777777" w:rsidTr="00FC3282">
        <w:trPr>
          <w:trHeight w:val="265"/>
        </w:trPr>
        <w:tc>
          <w:tcPr>
            <w:tcW w:w="4682" w:type="dxa"/>
          </w:tcPr>
          <w:p w14:paraId="616AE064" w14:textId="77777777" w:rsidR="00805B29" w:rsidRPr="009B42D5" w:rsidRDefault="00805B29" w:rsidP="009B42D5">
            <w:pPr>
              <w:pStyle w:val="TableParagraph"/>
              <w:spacing w:line="360" w:lineRule="auto"/>
              <w:ind w:left="894" w:right="882"/>
              <w:jc w:val="center"/>
              <w:rPr>
                <w:sz w:val="24"/>
                <w:szCs w:val="24"/>
              </w:rPr>
            </w:pPr>
            <w:r w:rsidRPr="009B42D5">
              <w:rPr>
                <w:sz w:val="24"/>
                <w:szCs w:val="24"/>
              </w:rPr>
              <w:t>MUNICIPIOS</w:t>
            </w:r>
          </w:p>
        </w:tc>
        <w:tc>
          <w:tcPr>
            <w:tcW w:w="4682" w:type="dxa"/>
          </w:tcPr>
          <w:p w14:paraId="5C2F4DB1" w14:textId="77777777" w:rsidR="00805B29" w:rsidRPr="009B42D5" w:rsidRDefault="00805B29" w:rsidP="009B42D5">
            <w:pPr>
              <w:pStyle w:val="TableParagraph"/>
              <w:spacing w:line="360" w:lineRule="auto"/>
              <w:ind w:left="892" w:right="882"/>
              <w:jc w:val="center"/>
              <w:rPr>
                <w:sz w:val="24"/>
                <w:szCs w:val="24"/>
              </w:rPr>
            </w:pPr>
            <w:r w:rsidRPr="009B42D5">
              <w:rPr>
                <w:sz w:val="24"/>
                <w:szCs w:val="24"/>
              </w:rPr>
              <w:t>NUMERO DE VICTIMAS</w:t>
            </w:r>
          </w:p>
        </w:tc>
      </w:tr>
      <w:tr w:rsidR="00805B29" w:rsidRPr="009B42D5" w14:paraId="65D2FEAA" w14:textId="77777777" w:rsidTr="00FC3282">
        <w:trPr>
          <w:trHeight w:val="265"/>
        </w:trPr>
        <w:tc>
          <w:tcPr>
            <w:tcW w:w="4682" w:type="dxa"/>
          </w:tcPr>
          <w:p w14:paraId="1556B54F" w14:textId="77777777" w:rsidR="00805B29" w:rsidRPr="009B42D5" w:rsidRDefault="00805B29" w:rsidP="009B42D5">
            <w:pPr>
              <w:pStyle w:val="TableParagraph"/>
              <w:spacing w:line="360" w:lineRule="auto"/>
              <w:ind w:left="891" w:right="882"/>
              <w:jc w:val="center"/>
              <w:rPr>
                <w:sz w:val="24"/>
                <w:szCs w:val="24"/>
              </w:rPr>
            </w:pPr>
            <w:r w:rsidRPr="009B42D5">
              <w:rPr>
                <w:sz w:val="24"/>
                <w:szCs w:val="24"/>
              </w:rPr>
              <w:t>Riosucio</w:t>
            </w:r>
          </w:p>
        </w:tc>
        <w:tc>
          <w:tcPr>
            <w:tcW w:w="4682" w:type="dxa"/>
          </w:tcPr>
          <w:p w14:paraId="3A76421C" w14:textId="77777777" w:rsidR="00805B29" w:rsidRPr="009B42D5" w:rsidRDefault="00805B29" w:rsidP="009B42D5">
            <w:pPr>
              <w:pStyle w:val="TableParagraph"/>
              <w:spacing w:line="360" w:lineRule="auto"/>
              <w:ind w:left="896" w:right="827"/>
              <w:jc w:val="center"/>
              <w:rPr>
                <w:sz w:val="24"/>
                <w:szCs w:val="24"/>
              </w:rPr>
            </w:pPr>
            <w:r w:rsidRPr="009B42D5">
              <w:rPr>
                <w:sz w:val="24"/>
                <w:szCs w:val="24"/>
              </w:rPr>
              <w:t>103.969</w:t>
            </w:r>
          </w:p>
        </w:tc>
      </w:tr>
      <w:tr w:rsidR="00805B29" w:rsidRPr="009B42D5" w14:paraId="0540FDCB" w14:textId="77777777" w:rsidTr="00FC3282">
        <w:trPr>
          <w:trHeight w:val="265"/>
        </w:trPr>
        <w:tc>
          <w:tcPr>
            <w:tcW w:w="4682" w:type="dxa"/>
          </w:tcPr>
          <w:p w14:paraId="6A80BF6F" w14:textId="77777777" w:rsidR="00805B29" w:rsidRPr="009B42D5" w:rsidRDefault="00805B29" w:rsidP="009B42D5">
            <w:pPr>
              <w:pStyle w:val="TableParagraph"/>
              <w:spacing w:line="360" w:lineRule="auto"/>
              <w:ind w:left="888" w:right="882"/>
              <w:jc w:val="center"/>
              <w:rPr>
                <w:sz w:val="24"/>
                <w:szCs w:val="24"/>
              </w:rPr>
            </w:pPr>
            <w:r w:rsidRPr="009B42D5">
              <w:rPr>
                <w:sz w:val="24"/>
                <w:szCs w:val="24"/>
              </w:rPr>
              <w:t>Bojayá</w:t>
            </w:r>
          </w:p>
        </w:tc>
        <w:tc>
          <w:tcPr>
            <w:tcW w:w="4682" w:type="dxa"/>
          </w:tcPr>
          <w:p w14:paraId="683CF2F1" w14:textId="77777777" w:rsidR="00805B29" w:rsidRPr="009B42D5" w:rsidRDefault="00805B29" w:rsidP="009B42D5">
            <w:pPr>
              <w:pStyle w:val="TableParagraph"/>
              <w:spacing w:line="360" w:lineRule="auto"/>
              <w:ind w:left="891" w:right="882"/>
              <w:jc w:val="center"/>
              <w:rPr>
                <w:sz w:val="24"/>
                <w:szCs w:val="24"/>
              </w:rPr>
            </w:pPr>
            <w:r w:rsidRPr="009B42D5">
              <w:rPr>
                <w:sz w:val="24"/>
                <w:szCs w:val="24"/>
              </w:rPr>
              <w:t>36.618</w:t>
            </w:r>
          </w:p>
        </w:tc>
      </w:tr>
      <w:tr w:rsidR="00805B29" w:rsidRPr="009B42D5" w14:paraId="77EE7F66" w14:textId="77777777" w:rsidTr="00FC3282">
        <w:trPr>
          <w:trHeight w:val="270"/>
        </w:trPr>
        <w:tc>
          <w:tcPr>
            <w:tcW w:w="4682" w:type="dxa"/>
          </w:tcPr>
          <w:p w14:paraId="2954F9FD" w14:textId="77777777" w:rsidR="00805B29" w:rsidRPr="009B42D5" w:rsidRDefault="00805B29" w:rsidP="009B42D5">
            <w:pPr>
              <w:pStyle w:val="TableParagraph"/>
              <w:spacing w:line="360" w:lineRule="auto"/>
              <w:ind w:left="896" w:right="880"/>
              <w:jc w:val="center"/>
              <w:rPr>
                <w:sz w:val="24"/>
                <w:szCs w:val="24"/>
              </w:rPr>
            </w:pPr>
            <w:r w:rsidRPr="009B42D5">
              <w:rPr>
                <w:sz w:val="24"/>
                <w:szCs w:val="24"/>
              </w:rPr>
              <w:t>Unguia</w:t>
            </w:r>
          </w:p>
        </w:tc>
        <w:tc>
          <w:tcPr>
            <w:tcW w:w="4682" w:type="dxa"/>
          </w:tcPr>
          <w:p w14:paraId="3C071CF4" w14:textId="77777777" w:rsidR="00805B29" w:rsidRPr="009B42D5" w:rsidRDefault="00805B29" w:rsidP="009B42D5">
            <w:pPr>
              <w:pStyle w:val="TableParagraph"/>
              <w:spacing w:line="360" w:lineRule="auto"/>
              <w:ind w:left="891" w:right="882"/>
              <w:jc w:val="center"/>
              <w:rPr>
                <w:sz w:val="24"/>
                <w:szCs w:val="24"/>
              </w:rPr>
            </w:pPr>
            <w:r w:rsidRPr="009B42D5">
              <w:rPr>
                <w:sz w:val="24"/>
                <w:szCs w:val="24"/>
              </w:rPr>
              <w:t>21.833</w:t>
            </w:r>
          </w:p>
        </w:tc>
      </w:tr>
      <w:tr w:rsidR="00805B29" w:rsidRPr="009B42D5" w14:paraId="66FC854A" w14:textId="77777777" w:rsidTr="00FC3282">
        <w:trPr>
          <w:trHeight w:val="265"/>
        </w:trPr>
        <w:tc>
          <w:tcPr>
            <w:tcW w:w="4682" w:type="dxa"/>
          </w:tcPr>
          <w:p w14:paraId="139A6631" w14:textId="77777777" w:rsidR="00805B29" w:rsidRPr="009B42D5" w:rsidRDefault="00805B29" w:rsidP="009B42D5">
            <w:pPr>
              <w:pStyle w:val="TableParagraph"/>
              <w:spacing w:line="360" w:lineRule="auto"/>
              <w:ind w:left="889" w:right="882"/>
              <w:jc w:val="center"/>
              <w:rPr>
                <w:sz w:val="24"/>
                <w:szCs w:val="24"/>
              </w:rPr>
            </w:pPr>
            <w:r w:rsidRPr="009B42D5">
              <w:rPr>
                <w:sz w:val="24"/>
                <w:szCs w:val="24"/>
              </w:rPr>
              <w:t>Carmen del Darién</w:t>
            </w:r>
          </w:p>
        </w:tc>
        <w:tc>
          <w:tcPr>
            <w:tcW w:w="4682" w:type="dxa"/>
          </w:tcPr>
          <w:p w14:paraId="254F1C47" w14:textId="77777777" w:rsidR="00805B29" w:rsidRPr="009B42D5" w:rsidRDefault="00805B29" w:rsidP="009B42D5">
            <w:pPr>
              <w:pStyle w:val="TableParagraph"/>
              <w:spacing w:line="360" w:lineRule="auto"/>
              <w:ind w:left="891" w:right="882"/>
              <w:jc w:val="center"/>
              <w:rPr>
                <w:sz w:val="24"/>
                <w:szCs w:val="24"/>
              </w:rPr>
            </w:pPr>
            <w:r w:rsidRPr="009B42D5">
              <w:rPr>
                <w:sz w:val="24"/>
                <w:szCs w:val="24"/>
              </w:rPr>
              <w:t>21.366</w:t>
            </w:r>
          </w:p>
        </w:tc>
      </w:tr>
    </w:tbl>
    <w:p w14:paraId="4D732928" w14:textId="55FEBD5F" w:rsidR="00FC3282" w:rsidRDefault="00FC3282" w:rsidP="00FC3282">
      <w:pPr>
        <w:pStyle w:val="Textoindependiente"/>
        <w:spacing w:before="7" w:line="360" w:lineRule="auto"/>
      </w:pPr>
      <w:r>
        <w:t>Elaboración propia según datos del Informe de la procuraduría 2019</w:t>
      </w:r>
      <w:r>
        <w:rPr>
          <w:rStyle w:val="Refdenotaalpie"/>
        </w:rPr>
        <w:footnoteReference w:id="1"/>
      </w:r>
      <w:r>
        <w:t>.</w:t>
      </w:r>
    </w:p>
    <w:p w14:paraId="3B9C25CB" w14:textId="77777777" w:rsidR="00385BC2" w:rsidRDefault="00385BC2" w:rsidP="009B42D5">
      <w:pPr>
        <w:spacing w:line="360" w:lineRule="auto"/>
        <w:ind w:left="220"/>
        <w:rPr>
          <w:b/>
          <w:sz w:val="24"/>
          <w:szCs w:val="24"/>
        </w:rPr>
      </w:pPr>
    </w:p>
    <w:p w14:paraId="5C3707EF" w14:textId="1692A20E" w:rsidR="00FC3282" w:rsidRPr="009B42D5" w:rsidRDefault="00805B29" w:rsidP="00FC3282">
      <w:pPr>
        <w:pStyle w:val="Textoindependiente"/>
        <w:spacing w:before="93" w:line="360" w:lineRule="auto"/>
        <w:ind w:left="220" w:right="133"/>
        <w:jc w:val="both"/>
      </w:pPr>
      <w:r w:rsidRPr="009B42D5">
        <w:t xml:space="preserve">Luego de la firma del Acuerdo de Paz y la desmovilización </w:t>
      </w:r>
      <w:r w:rsidR="003139E3">
        <w:t xml:space="preserve">de la antigua </w:t>
      </w:r>
      <w:r w:rsidRPr="009B42D5">
        <w:t>guerrilla de las FARC, en varios</w:t>
      </w:r>
      <w:r w:rsidR="003139E3">
        <w:t xml:space="preserve"> de los </w:t>
      </w:r>
      <w:r w:rsidR="003139E3" w:rsidRPr="009B42D5">
        <w:t>municipios</w:t>
      </w:r>
      <w:r w:rsidR="003139E3">
        <w:t xml:space="preserve"> que fueron catalogados como </w:t>
      </w:r>
      <w:r w:rsidRPr="009B42D5">
        <w:t xml:space="preserve">subregión PDET se dio una reorganización de la presencia de grupos armados que </w:t>
      </w:r>
      <w:r w:rsidRPr="009B42D5">
        <w:rPr>
          <w:spacing w:val="-3"/>
        </w:rPr>
        <w:t xml:space="preserve">se </w:t>
      </w:r>
      <w:r w:rsidRPr="009B42D5">
        <w:t>tradujo en incursiones y disputas por el territorio de grupos como el ELN y el Clan del Golfo</w:t>
      </w:r>
      <w:r w:rsidR="00AA4C78">
        <w:t>.</w:t>
      </w:r>
      <w:r w:rsidRPr="009B42D5">
        <w:t xml:space="preserve"> </w:t>
      </w:r>
      <w:r w:rsidR="00AA4C78">
        <w:t xml:space="preserve"> </w:t>
      </w:r>
      <w:r w:rsidRPr="009B42D5">
        <w:rPr>
          <w:spacing w:val="-18"/>
        </w:rPr>
        <w:t xml:space="preserve"> </w:t>
      </w:r>
      <w:r w:rsidR="003139E3">
        <w:t xml:space="preserve"> </w:t>
      </w:r>
      <w:r w:rsidRPr="009B42D5">
        <w:rPr>
          <w:spacing w:val="-14"/>
        </w:rPr>
        <w:t xml:space="preserve"> </w:t>
      </w:r>
    </w:p>
    <w:p w14:paraId="4638489F" w14:textId="66D3904E" w:rsidR="00805B29" w:rsidRPr="009B42D5" w:rsidRDefault="00805B29" w:rsidP="009B42D5">
      <w:pPr>
        <w:pStyle w:val="Textoindependiente"/>
        <w:spacing w:before="15" w:line="360" w:lineRule="auto"/>
        <w:ind w:left="220"/>
      </w:pPr>
    </w:p>
    <w:p w14:paraId="7846CBB5" w14:textId="77777777" w:rsidR="00805B29" w:rsidRPr="009B42D5" w:rsidRDefault="00805B29" w:rsidP="009B42D5">
      <w:pPr>
        <w:pStyle w:val="Textoindependiente"/>
        <w:spacing w:line="360" w:lineRule="auto"/>
      </w:pPr>
    </w:p>
    <w:p w14:paraId="1C85CBFB" w14:textId="720ECC12" w:rsidR="00805B29" w:rsidRPr="009B42D5" w:rsidRDefault="00AA4C78" w:rsidP="009B42D5">
      <w:pPr>
        <w:pStyle w:val="Textoindependiente"/>
        <w:spacing w:before="158" w:line="360" w:lineRule="auto"/>
        <w:ind w:left="220" w:right="134" w:firstLine="65"/>
        <w:jc w:val="both"/>
      </w:pPr>
      <w:r>
        <w:t xml:space="preserve"> </w:t>
      </w:r>
    </w:p>
    <w:p w14:paraId="1B2FFF0F" w14:textId="77777777" w:rsidR="000A258A" w:rsidRDefault="000A258A" w:rsidP="009B42D5">
      <w:pPr>
        <w:pStyle w:val="Ttulo1"/>
        <w:spacing w:line="360" w:lineRule="auto"/>
        <w:rPr>
          <w:u w:val="none"/>
        </w:rPr>
      </w:pPr>
    </w:p>
    <w:p w14:paraId="1BFC1AEE" w14:textId="3CB7BC9C" w:rsidR="00805B29" w:rsidRPr="009B42D5" w:rsidRDefault="00805B29" w:rsidP="00AA4C78">
      <w:pPr>
        <w:pStyle w:val="Ttulo1"/>
        <w:spacing w:line="360" w:lineRule="auto"/>
        <w:jc w:val="center"/>
        <w:rPr>
          <w:b w:val="0"/>
        </w:rPr>
      </w:pPr>
      <w:r w:rsidRPr="009B42D5">
        <w:rPr>
          <w:u w:val="none"/>
        </w:rPr>
        <w:lastRenderedPageBreak/>
        <w:t>Marco teórico.</w:t>
      </w:r>
    </w:p>
    <w:p w14:paraId="31A1D08A" w14:textId="3B665559" w:rsidR="00805B29" w:rsidRPr="000467A8" w:rsidRDefault="00805B29" w:rsidP="009B42D5">
      <w:pPr>
        <w:spacing w:line="360" w:lineRule="auto"/>
        <w:ind w:left="220"/>
        <w:rPr>
          <w:bCs/>
          <w:iCs/>
          <w:sz w:val="24"/>
          <w:szCs w:val="24"/>
        </w:rPr>
      </w:pPr>
      <w:r w:rsidRPr="000467A8">
        <w:rPr>
          <w:bCs/>
          <w:iCs/>
          <w:sz w:val="24"/>
          <w:szCs w:val="24"/>
        </w:rPr>
        <w:t>C</w:t>
      </w:r>
      <w:r w:rsidR="000467A8">
        <w:rPr>
          <w:bCs/>
          <w:iCs/>
          <w:sz w:val="24"/>
          <w:szCs w:val="24"/>
        </w:rPr>
        <w:t>ONFLICTO</w:t>
      </w:r>
    </w:p>
    <w:p w14:paraId="27C9FAD4" w14:textId="5FE514D7" w:rsidR="00805B29" w:rsidRPr="009B42D5" w:rsidRDefault="000467A8" w:rsidP="009B42D5">
      <w:pPr>
        <w:pStyle w:val="Textoindependiente"/>
        <w:spacing w:before="174" w:line="360" w:lineRule="auto"/>
        <w:ind w:left="220" w:right="130" w:firstLine="75"/>
        <w:jc w:val="both"/>
      </w:pPr>
      <w:r>
        <w:tab/>
      </w:r>
      <w:r w:rsidR="00805B29" w:rsidRPr="009B42D5">
        <w:t>La Unidad de Víctimas de Colombia, entre 1985 y 2021, el conflicto armado en el país afectó a más de dos millones de niños, niñas y adolescentes, a través del desplazamiento, el confinamiento, el reclutamiento, el abuso y la violencia sexual, entre otros (</w:t>
      </w:r>
      <w:hyperlink r:id="rId13">
        <w:r w:rsidR="00805B29" w:rsidRPr="009B42D5">
          <w:t>COALICO 2021</w:t>
        </w:r>
      </w:hyperlink>
      <w:r w:rsidR="00805B29" w:rsidRPr="009B42D5">
        <w:t xml:space="preserve">; </w:t>
      </w:r>
      <w:hyperlink r:id="rId14">
        <w:r w:rsidR="00805B29" w:rsidRPr="009B42D5">
          <w:t xml:space="preserve">UN </w:t>
        </w:r>
        <w:r w:rsidR="00805B29" w:rsidRPr="009B42D5">
          <w:rPr>
            <w:spacing w:val="-3"/>
          </w:rPr>
          <w:t xml:space="preserve">SC </w:t>
        </w:r>
        <w:r w:rsidR="00805B29" w:rsidRPr="009B42D5">
          <w:t>08/12/2021</w:t>
        </w:r>
      </w:hyperlink>
      <w:r w:rsidR="00805B29" w:rsidRPr="009B42D5">
        <w:t>). Aunque la violencia disminuyó tras la desmovilización de las Fuerzas Armadas Revolucionarias de Colombia (FARC-EP) en 2016,</w:t>
      </w:r>
      <w:r w:rsidR="00805B29" w:rsidRPr="009B42D5">
        <w:rPr>
          <w:spacing w:val="-14"/>
        </w:rPr>
        <w:t xml:space="preserve"> </w:t>
      </w:r>
      <w:r w:rsidR="00805B29" w:rsidRPr="009B42D5">
        <w:t>los</w:t>
      </w:r>
      <w:r w:rsidR="00805B29" w:rsidRPr="009B42D5">
        <w:rPr>
          <w:spacing w:val="-17"/>
        </w:rPr>
        <w:t xml:space="preserve"> </w:t>
      </w:r>
      <w:r w:rsidR="00805B29" w:rsidRPr="009B42D5">
        <w:t>intentos</w:t>
      </w:r>
      <w:r w:rsidR="00805B29" w:rsidRPr="009B42D5">
        <w:rPr>
          <w:spacing w:val="-17"/>
        </w:rPr>
        <w:t xml:space="preserve"> </w:t>
      </w:r>
      <w:r w:rsidR="00805B29" w:rsidRPr="009B42D5">
        <w:t>de</w:t>
      </w:r>
      <w:r w:rsidR="00805B29" w:rsidRPr="009B42D5">
        <w:rPr>
          <w:spacing w:val="-11"/>
        </w:rPr>
        <w:t xml:space="preserve"> </w:t>
      </w:r>
      <w:r w:rsidR="00805B29" w:rsidRPr="009B42D5">
        <w:t>otros</w:t>
      </w:r>
      <w:r w:rsidR="00805B29" w:rsidRPr="009B42D5">
        <w:rPr>
          <w:spacing w:val="-12"/>
        </w:rPr>
        <w:t xml:space="preserve"> </w:t>
      </w:r>
      <w:r w:rsidR="00805B29" w:rsidRPr="009B42D5">
        <w:t>grupos</w:t>
      </w:r>
      <w:r w:rsidR="00805B29" w:rsidRPr="009B42D5">
        <w:rPr>
          <w:spacing w:val="-17"/>
        </w:rPr>
        <w:t xml:space="preserve"> </w:t>
      </w:r>
      <w:r w:rsidR="00805B29" w:rsidRPr="009B42D5">
        <w:t>armados</w:t>
      </w:r>
      <w:r w:rsidR="00805B29" w:rsidRPr="009B42D5">
        <w:rPr>
          <w:spacing w:val="-17"/>
        </w:rPr>
        <w:t xml:space="preserve"> </w:t>
      </w:r>
      <w:r w:rsidR="00805B29" w:rsidRPr="009B42D5">
        <w:t>por</w:t>
      </w:r>
      <w:r w:rsidR="00805B29" w:rsidRPr="009B42D5">
        <w:rPr>
          <w:spacing w:val="-17"/>
        </w:rPr>
        <w:t xml:space="preserve"> </w:t>
      </w:r>
      <w:r w:rsidR="00805B29" w:rsidRPr="009B42D5">
        <w:t>controlar</w:t>
      </w:r>
      <w:r w:rsidR="00805B29" w:rsidRPr="009B42D5">
        <w:rPr>
          <w:spacing w:val="-12"/>
        </w:rPr>
        <w:t xml:space="preserve"> </w:t>
      </w:r>
      <w:r w:rsidR="00805B29" w:rsidRPr="009B42D5">
        <w:t>áreas</w:t>
      </w:r>
      <w:r w:rsidR="00805B29" w:rsidRPr="009B42D5">
        <w:rPr>
          <w:spacing w:val="-12"/>
        </w:rPr>
        <w:t xml:space="preserve"> </w:t>
      </w:r>
      <w:r w:rsidR="00805B29" w:rsidRPr="009B42D5">
        <w:t>anteriormente</w:t>
      </w:r>
      <w:r w:rsidR="00805B29" w:rsidRPr="009B42D5">
        <w:rPr>
          <w:spacing w:val="-11"/>
        </w:rPr>
        <w:t xml:space="preserve"> </w:t>
      </w:r>
      <w:r w:rsidR="00805B29" w:rsidRPr="009B42D5">
        <w:t>dominadas por las FARC-EP han aumentado los niveles de</w:t>
      </w:r>
      <w:r w:rsidR="00805B29" w:rsidRPr="009B42D5">
        <w:rPr>
          <w:spacing w:val="-17"/>
        </w:rPr>
        <w:t xml:space="preserve"> </w:t>
      </w:r>
      <w:r w:rsidR="00805B29" w:rsidRPr="009B42D5">
        <w:t>conflicto.</w:t>
      </w:r>
    </w:p>
    <w:p w14:paraId="0AA84F71" w14:textId="725D7051" w:rsidR="00805B29" w:rsidRPr="009B42D5" w:rsidRDefault="000467A8" w:rsidP="009B42D5">
      <w:pPr>
        <w:pStyle w:val="Textoindependiente"/>
        <w:spacing w:before="157" w:line="360" w:lineRule="auto"/>
        <w:ind w:left="220" w:right="134"/>
        <w:jc w:val="both"/>
      </w:pPr>
      <w:r>
        <w:tab/>
      </w:r>
      <w:r w:rsidR="00805B29" w:rsidRPr="009B42D5">
        <w:t>Entre 2020 y 2021, hubo un aumento del 88% (de 12.481 a 23.465) en el número de niños, niñas y adolescentes afectados por el conflicto (</w:t>
      </w:r>
      <w:hyperlink r:id="rId15">
        <w:r w:rsidR="00805B29" w:rsidRPr="009B42D5">
          <w:t>COALICO 2020</w:t>
        </w:r>
      </w:hyperlink>
      <w:r w:rsidR="00805B29" w:rsidRPr="009B42D5">
        <w:t xml:space="preserve"> y </w:t>
      </w:r>
      <w:hyperlink r:id="rId16">
        <w:r w:rsidR="00805B29" w:rsidRPr="009B42D5">
          <w:t>2021</w:t>
        </w:r>
      </w:hyperlink>
      <w:r w:rsidR="00805B29" w:rsidRPr="009B42D5">
        <w:t>). El desplazamiento afectó a unos 13.000 niños entre los afectados por el conflicto en 2021 (</w:t>
      </w:r>
      <w:hyperlink r:id="rId17">
        <w:r w:rsidR="00805B29" w:rsidRPr="009B42D5">
          <w:t>OCHA</w:t>
        </w:r>
        <w:r w:rsidR="00805B29" w:rsidRPr="009B42D5">
          <w:rPr>
            <w:spacing w:val="-8"/>
          </w:rPr>
          <w:t xml:space="preserve"> </w:t>
        </w:r>
        <w:r w:rsidR="00805B29" w:rsidRPr="009B42D5">
          <w:t>08/02/2022</w:t>
        </w:r>
      </w:hyperlink>
      <w:r w:rsidR="00805B29" w:rsidRPr="009B42D5">
        <w:t>;</w:t>
      </w:r>
      <w:r w:rsidR="00805B29" w:rsidRPr="009B42D5">
        <w:rPr>
          <w:spacing w:val="-9"/>
        </w:rPr>
        <w:t xml:space="preserve"> </w:t>
      </w:r>
      <w:hyperlink r:id="rId18">
        <w:r w:rsidR="00805B29" w:rsidRPr="009B42D5">
          <w:t>COALICO</w:t>
        </w:r>
        <w:r w:rsidR="00805B29" w:rsidRPr="009B42D5">
          <w:rPr>
            <w:spacing w:val="-9"/>
          </w:rPr>
          <w:t xml:space="preserve"> </w:t>
        </w:r>
        <w:r w:rsidR="00805B29" w:rsidRPr="009B42D5">
          <w:t>2021</w:t>
        </w:r>
      </w:hyperlink>
      <w:r w:rsidR="00805B29" w:rsidRPr="009B42D5">
        <w:t>).</w:t>
      </w:r>
      <w:r w:rsidR="00805B29" w:rsidRPr="009B42D5">
        <w:rPr>
          <w:spacing w:val="-9"/>
        </w:rPr>
        <w:t xml:space="preserve"> </w:t>
      </w:r>
      <w:r w:rsidR="00805B29" w:rsidRPr="009B42D5">
        <w:t>También</w:t>
      </w:r>
      <w:r w:rsidR="00805B29" w:rsidRPr="009B42D5">
        <w:rPr>
          <w:spacing w:val="-11"/>
        </w:rPr>
        <w:t xml:space="preserve"> </w:t>
      </w:r>
      <w:r w:rsidR="00805B29" w:rsidRPr="009B42D5">
        <w:t>ha</w:t>
      </w:r>
      <w:r w:rsidR="00805B29" w:rsidRPr="009B42D5">
        <w:rPr>
          <w:spacing w:val="-6"/>
        </w:rPr>
        <w:t xml:space="preserve"> </w:t>
      </w:r>
      <w:r w:rsidR="00805B29" w:rsidRPr="009B42D5">
        <w:t>aumentado</w:t>
      </w:r>
      <w:r w:rsidR="00805B29" w:rsidRPr="009B42D5">
        <w:rPr>
          <w:spacing w:val="-6"/>
        </w:rPr>
        <w:t xml:space="preserve"> </w:t>
      </w:r>
      <w:r w:rsidR="00805B29" w:rsidRPr="009B42D5">
        <w:t>el</w:t>
      </w:r>
      <w:r w:rsidR="00805B29" w:rsidRPr="009B42D5">
        <w:rPr>
          <w:spacing w:val="-6"/>
        </w:rPr>
        <w:t xml:space="preserve"> </w:t>
      </w:r>
      <w:r w:rsidR="00805B29" w:rsidRPr="009B42D5">
        <w:t>número</w:t>
      </w:r>
      <w:r w:rsidR="00805B29" w:rsidRPr="009B42D5">
        <w:rPr>
          <w:spacing w:val="-7"/>
        </w:rPr>
        <w:t xml:space="preserve"> </w:t>
      </w:r>
      <w:r w:rsidR="00805B29" w:rsidRPr="009B42D5">
        <w:t>de</w:t>
      </w:r>
      <w:r w:rsidR="00805B29" w:rsidRPr="009B42D5">
        <w:rPr>
          <w:spacing w:val="-6"/>
        </w:rPr>
        <w:t xml:space="preserve"> </w:t>
      </w:r>
      <w:r w:rsidR="00805B29" w:rsidRPr="009B42D5">
        <w:t>niños,</w:t>
      </w:r>
      <w:r w:rsidR="00805B29" w:rsidRPr="009B42D5">
        <w:rPr>
          <w:spacing w:val="-9"/>
        </w:rPr>
        <w:t xml:space="preserve"> </w:t>
      </w:r>
      <w:r w:rsidR="00805B29" w:rsidRPr="009B42D5">
        <w:t>niñas y adolescentes reclutados por grupos armados para reforzar sus filas (InSight Crime 15/04/2021).</w:t>
      </w:r>
    </w:p>
    <w:p w14:paraId="2D2FCD85" w14:textId="05AAC911" w:rsidR="00805B29" w:rsidRPr="009B42D5" w:rsidRDefault="000467A8" w:rsidP="009B42D5">
      <w:pPr>
        <w:pStyle w:val="Textoindependiente"/>
        <w:spacing w:before="157" w:line="360" w:lineRule="auto"/>
        <w:ind w:left="220" w:right="133"/>
        <w:jc w:val="both"/>
      </w:pPr>
      <w:r>
        <w:tab/>
      </w:r>
      <w:r w:rsidR="00805B29" w:rsidRPr="009B42D5">
        <w:t>El claro aumento de la conflictividad en los departamentos cercanos a la costa del Pacífico</w:t>
      </w:r>
      <w:r w:rsidR="00805B29" w:rsidRPr="009B42D5">
        <w:rPr>
          <w:spacing w:val="-17"/>
        </w:rPr>
        <w:t xml:space="preserve"> </w:t>
      </w:r>
      <w:r w:rsidR="00805B29" w:rsidRPr="009B42D5">
        <w:t>(Cauca,</w:t>
      </w:r>
      <w:r w:rsidR="00805B29" w:rsidRPr="009B42D5">
        <w:rPr>
          <w:spacing w:val="-20"/>
        </w:rPr>
        <w:t xml:space="preserve"> </w:t>
      </w:r>
      <w:r w:rsidR="00805B29" w:rsidRPr="009B42D5">
        <w:t>Chocó,</w:t>
      </w:r>
      <w:r w:rsidR="00805B29" w:rsidRPr="009B42D5">
        <w:rPr>
          <w:spacing w:val="-19"/>
        </w:rPr>
        <w:t xml:space="preserve"> </w:t>
      </w:r>
      <w:r w:rsidR="00805B29" w:rsidRPr="009B42D5">
        <w:t>Nariño,</w:t>
      </w:r>
      <w:r w:rsidR="00805B29" w:rsidRPr="009B42D5">
        <w:rPr>
          <w:spacing w:val="-20"/>
        </w:rPr>
        <w:t xml:space="preserve"> </w:t>
      </w:r>
      <w:r w:rsidR="00805B29" w:rsidRPr="009B42D5">
        <w:t>Valle</w:t>
      </w:r>
      <w:r w:rsidR="00805B29" w:rsidRPr="009B42D5">
        <w:rPr>
          <w:spacing w:val="-16"/>
        </w:rPr>
        <w:t xml:space="preserve"> </w:t>
      </w:r>
      <w:r w:rsidR="00805B29" w:rsidRPr="009B42D5">
        <w:t>del</w:t>
      </w:r>
      <w:r w:rsidR="00805B29" w:rsidRPr="009B42D5">
        <w:rPr>
          <w:spacing w:val="-17"/>
        </w:rPr>
        <w:t xml:space="preserve"> </w:t>
      </w:r>
      <w:r w:rsidR="00805B29" w:rsidRPr="009B42D5">
        <w:t>Cauca)</w:t>
      </w:r>
      <w:r w:rsidR="00805B29" w:rsidRPr="009B42D5">
        <w:rPr>
          <w:spacing w:val="-17"/>
        </w:rPr>
        <w:t xml:space="preserve"> </w:t>
      </w:r>
      <w:r w:rsidR="00805B29" w:rsidRPr="009B42D5">
        <w:t>y</w:t>
      </w:r>
      <w:r w:rsidR="00805B29" w:rsidRPr="009B42D5">
        <w:rPr>
          <w:spacing w:val="-18"/>
        </w:rPr>
        <w:t xml:space="preserve"> </w:t>
      </w:r>
      <w:r w:rsidR="00805B29" w:rsidRPr="009B42D5">
        <w:t>en</w:t>
      </w:r>
      <w:r w:rsidR="00805B29" w:rsidRPr="009B42D5">
        <w:rPr>
          <w:spacing w:val="-16"/>
        </w:rPr>
        <w:t xml:space="preserve"> </w:t>
      </w:r>
      <w:r w:rsidR="00805B29" w:rsidRPr="009B42D5">
        <w:t>la</w:t>
      </w:r>
      <w:r w:rsidR="00805B29" w:rsidRPr="009B42D5">
        <w:rPr>
          <w:spacing w:val="-17"/>
        </w:rPr>
        <w:t xml:space="preserve"> </w:t>
      </w:r>
      <w:r w:rsidR="00805B29" w:rsidRPr="009B42D5">
        <w:t>frontera</w:t>
      </w:r>
      <w:r w:rsidR="00805B29" w:rsidRPr="009B42D5">
        <w:rPr>
          <w:spacing w:val="-16"/>
        </w:rPr>
        <w:t xml:space="preserve"> </w:t>
      </w:r>
      <w:r w:rsidR="00805B29" w:rsidRPr="009B42D5">
        <w:t>con</w:t>
      </w:r>
      <w:r w:rsidR="00805B29" w:rsidRPr="009B42D5">
        <w:rPr>
          <w:spacing w:val="-17"/>
        </w:rPr>
        <w:t xml:space="preserve"> </w:t>
      </w:r>
      <w:r w:rsidR="00805B29" w:rsidRPr="009B42D5">
        <w:t>Venezuela</w:t>
      </w:r>
      <w:r w:rsidR="00805B29" w:rsidRPr="009B42D5">
        <w:rPr>
          <w:spacing w:val="-16"/>
        </w:rPr>
        <w:t xml:space="preserve"> </w:t>
      </w:r>
      <w:r w:rsidR="00805B29" w:rsidRPr="009B42D5">
        <w:t>(Arauca, Norte de Santander, Vichada) ha incrementado, a su vez, los casos de desplazamiento y confinamiento. Entre el 1 de enero y el 17 de marzo de 2022, el número de personas afectadas por el confinamiento y el desplazamiento se duplicó en comparación con el mismo</w:t>
      </w:r>
      <w:r w:rsidR="00805B29" w:rsidRPr="009B42D5">
        <w:rPr>
          <w:spacing w:val="-8"/>
        </w:rPr>
        <w:t xml:space="preserve"> </w:t>
      </w:r>
      <w:r w:rsidR="00805B29" w:rsidRPr="009B42D5">
        <w:t>período</w:t>
      </w:r>
      <w:r w:rsidR="00805B29" w:rsidRPr="009B42D5">
        <w:rPr>
          <w:spacing w:val="-8"/>
        </w:rPr>
        <w:t xml:space="preserve"> </w:t>
      </w:r>
      <w:r w:rsidR="00805B29" w:rsidRPr="009B42D5">
        <w:t>de</w:t>
      </w:r>
      <w:r w:rsidR="00805B29" w:rsidRPr="009B42D5">
        <w:rPr>
          <w:spacing w:val="-8"/>
        </w:rPr>
        <w:t xml:space="preserve"> </w:t>
      </w:r>
      <w:r w:rsidR="00805B29" w:rsidRPr="009B42D5">
        <w:t>2021.</w:t>
      </w:r>
      <w:r w:rsidR="00805B29" w:rsidRPr="009B42D5">
        <w:rPr>
          <w:spacing w:val="-11"/>
        </w:rPr>
        <w:t xml:space="preserve"> </w:t>
      </w:r>
      <w:r w:rsidR="00805B29" w:rsidRPr="009B42D5">
        <w:t>En</w:t>
      </w:r>
      <w:r w:rsidR="00805B29" w:rsidRPr="009B42D5">
        <w:rPr>
          <w:spacing w:val="-12"/>
        </w:rPr>
        <w:t xml:space="preserve"> </w:t>
      </w:r>
      <w:r w:rsidR="00805B29" w:rsidRPr="009B42D5">
        <w:t>los</w:t>
      </w:r>
      <w:r w:rsidR="00805B29" w:rsidRPr="009B42D5">
        <w:rPr>
          <w:spacing w:val="-9"/>
        </w:rPr>
        <w:t xml:space="preserve"> </w:t>
      </w:r>
      <w:r w:rsidR="00805B29" w:rsidRPr="009B42D5">
        <w:t>dos</w:t>
      </w:r>
      <w:r w:rsidR="00805B29" w:rsidRPr="009B42D5">
        <w:rPr>
          <w:spacing w:val="-9"/>
        </w:rPr>
        <w:t xml:space="preserve"> </w:t>
      </w:r>
      <w:r w:rsidR="00805B29" w:rsidRPr="009B42D5">
        <w:t>primeros</w:t>
      </w:r>
      <w:r w:rsidR="00805B29" w:rsidRPr="009B42D5">
        <w:rPr>
          <w:spacing w:val="-9"/>
        </w:rPr>
        <w:t xml:space="preserve"> </w:t>
      </w:r>
      <w:r w:rsidR="00805B29" w:rsidRPr="009B42D5">
        <w:t>meses</w:t>
      </w:r>
      <w:r w:rsidR="00805B29" w:rsidRPr="009B42D5">
        <w:rPr>
          <w:spacing w:val="-9"/>
        </w:rPr>
        <w:t xml:space="preserve"> </w:t>
      </w:r>
      <w:r w:rsidR="00805B29" w:rsidRPr="009B42D5">
        <w:t>y</w:t>
      </w:r>
      <w:r w:rsidR="00805B29" w:rsidRPr="009B42D5">
        <w:rPr>
          <w:spacing w:val="-8"/>
        </w:rPr>
        <w:t xml:space="preserve"> </w:t>
      </w:r>
      <w:r w:rsidR="00805B29" w:rsidRPr="009B42D5">
        <w:t>medio</w:t>
      </w:r>
      <w:r w:rsidR="00805B29" w:rsidRPr="009B42D5">
        <w:rPr>
          <w:spacing w:val="-8"/>
        </w:rPr>
        <w:t xml:space="preserve"> </w:t>
      </w:r>
      <w:r w:rsidR="00805B29" w:rsidRPr="009B42D5">
        <w:t>de</w:t>
      </w:r>
      <w:r w:rsidR="00805B29" w:rsidRPr="009B42D5">
        <w:rPr>
          <w:spacing w:val="-8"/>
        </w:rPr>
        <w:t xml:space="preserve"> </w:t>
      </w:r>
      <w:r w:rsidR="00805B29" w:rsidRPr="009B42D5">
        <w:t>2022</w:t>
      </w:r>
      <w:r w:rsidR="00805B29" w:rsidRPr="009B42D5">
        <w:rPr>
          <w:spacing w:val="-8"/>
        </w:rPr>
        <w:t xml:space="preserve"> </w:t>
      </w:r>
      <w:r w:rsidR="00805B29" w:rsidRPr="009B42D5">
        <w:t>se</w:t>
      </w:r>
      <w:r w:rsidR="00805B29" w:rsidRPr="009B42D5">
        <w:rPr>
          <w:spacing w:val="-13"/>
        </w:rPr>
        <w:t xml:space="preserve"> </w:t>
      </w:r>
      <w:r w:rsidR="00805B29" w:rsidRPr="009B42D5">
        <w:t>ha</w:t>
      </w:r>
      <w:r w:rsidR="00805B29" w:rsidRPr="009B42D5">
        <w:rPr>
          <w:spacing w:val="-7"/>
        </w:rPr>
        <w:t xml:space="preserve"> </w:t>
      </w:r>
      <w:r w:rsidR="00805B29" w:rsidRPr="009B42D5">
        <w:t>visto</w:t>
      </w:r>
      <w:r w:rsidR="00805B29" w:rsidRPr="009B42D5">
        <w:rPr>
          <w:spacing w:val="-8"/>
        </w:rPr>
        <w:t xml:space="preserve"> </w:t>
      </w:r>
      <w:r w:rsidR="00805B29" w:rsidRPr="009B42D5">
        <w:t>un</w:t>
      </w:r>
      <w:r w:rsidR="00805B29" w:rsidRPr="009B42D5">
        <w:rPr>
          <w:spacing w:val="-13"/>
        </w:rPr>
        <w:t xml:space="preserve"> </w:t>
      </w:r>
      <w:r w:rsidR="00805B29" w:rsidRPr="009B42D5">
        <w:t>44% más</w:t>
      </w:r>
      <w:r w:rsidR="00805B29" w:rsidRPr="009B42D5">
        <w:rPr>
          <w:spacing w:val="-8"/>
        </w:rPr>
        <w:t xml:space="preserve"> </w:t>
      </w:r>
      <w:r w:rsidR="00805B29" w:rsidRPr="009B42D5">
        <w:t>de</w:t>
      </w:r>
      <w:r w:rsidR="00805B29" w:rsidRPr="009B42D5">
        <w:rPr>
          <w:spacing w:val="-7"/>
        </w:rPr>
        <w:t xml:space="preserve"> </w:t>
      </w:r>
      <w:r w:rsidR="00805B29" w:rsidRPr="009B42D5">
        <w:t>personas</w:t>
      </w:r>
      <w:r w:rsidR="00805B29" w:rsidRPr="009B42D5">
        <w:rPr>
          <w:spacing w:val="-8"/>
        </w:rPr>
        <w:t xml:space="preserve"> </w:t>
      </w:r>
      <w:r w:rsidR="00805B29" w:rsidRPr="009B42D5">
        <w:t>afectadas</w:t>
      </w:r>
      <w:r w:rsidR="00805B29" w:rsidRPr="009B42D5">
        <w:rPr>
          <w:spacing w:val="-8"/>
        </w:rPr>
        <w:t xml:space="preserve"> </w:t>
      </w:r>
      <w:r w:rsidR="00805B29" w:rsidRPr="009B42D5">
        <w:t>que</w:t>
      </w:r>
      <w:r w:rsidR="00805B29" w:rsidRPr="009B42D5">
        <w:rPr>
          <w:spacing w:val="-7"/>
        </w:rPr>
        <w:t xml:space="preserve"> </w:t>
      </w:r>
      <w:r w:rsidR="00805B29" w:rsidRPr="009B42D5">
        <w:t>en</w:t>
      </w:r>
      <w:r w:rsidR="00805B29" w:rsidRPr="009B42D5">
        <w:rPr>
          <w:spacing w:val="-4"/>
        </w:rPr>
        <w:t xml:space="preserve"> </w:t>
      </w:r>
      <w:r w:rsidR="00805B29" w:rsidRPr="009B42D5">
        <w:t>todo</w:t>
      </w:r>
      <w:r w:rsidR="00805B29" w:rsidRPr="009B42D5">
        <w:rPr>
          <w:spacing w:val="-6"/>
        </w:rPr>
        <w:t xml:space="preserve"> </w:t>
      </w:r>
      <w:r w:rsidR="00805B29" w:rsidRPr="009B42D5">
        <w:t>el</w:t>
      </w:r>
      <w:r w:rsidR="00805B29" w:rsidRPr="009B42D5">
        <w:rPr>
          <w:spacing w:val="-7"/>
        </w:rPr>
        <w:t xml:space="preserve"> </w:t>
      </w:r>
      <w:r w:rsidR="00805B29" w:rsidRPr="009B42D5">
        <w:t>año</w:t>
      </w:r>
      <w:r w:rsidR="00805B29" w:rsidRPr="009B42D5">
        <w:rPr>
          <w:spacing w:val="-12"/>
        </w:rPr>
        <w:t xml:space="preserve"> </w:t>
      </w:r>
      <w:r w:rsidR="00805B29" w:rsidRPr="009B42D5">
        <w:t>2021</w:t>
      </w:r>
      <w:r w:rsidR="00805B29" w:rsidRPr="009B42D5">
        <w:rPr>
          <w:spacing w:val="-7"/>
        </w:rPr>
        <w:t xml:space="preserve"> </w:t>
      </w:r>
      <w:r w:rsidR="00805B29" w:rsidRPr="009B42D5">
        <w:t>(</w:t>
      </w:r>
      <w:hyperlink r:id="rId19">
        <w:r w:rsidR="00805B29" w:rsidRPr="009B42D5">
          <w:t>OCHA</w:t>
        </w:r>
        <w:r w:rsidR="00805B29" w:rsidRPr="009B42D5">
          <w:rPr>
            <w:spacing w:val="-8"/>
          </w:rPr>
          <w:t xml:space="preserve"> </w:t>
        </w:r>
        <w:r w:rsidR="00805B29" w:rsidRPr="009B42D5">
          <w:t>consultado</w:t>
        </w:r>
        <w:r w:rsidR="00805B29" w:rsidRPr="009B42D5">
          <w:rPr>
            <w:spacing w:val="-7"/>
          </w:rPr>
          <w:t xml:space="preserve"> </w:t>
        </w:r>
        <w:r w:rsidR="00805B29" w:rsidRPr="009B42D5">
          <w:t>17/03/2021</w:t>
        </w:r>
      </w:hyperlink>
      <w:r w:rsidR="00805B29" w:rsidRPr="009B42D5">
        <w:t>).</w:t>
      </w:r>
      <w:r w:rsidR="00805B29" w:rsidRPr="009B42D5">
        <w:rPr>
          <w:spacing w:val="-9"/>
        </w:rPr>
        <w:t xml:space="preserve"> </w:t>
      </w:r>
      <w:r w:rsidR="00805B29" w:rsidRPr="009B42D5">
        <w:t>Es muy probable que el número de niños afectados por el conflicto aumente en 2022. (“Colombia: Impacto del conflicto armado en los niños, niñas y</w:t>
      </w:r>
      <w:r w:rsidR="00805B29" w:rsidRPr="009B42D5">
        <w:rPr>
          <w:spacing w:val="-26"/>
        </w:rPr>
        <w:t xml:space="preserve"> </w:t>
      </w:r>
      <w:r w:rsidR="00805B29" w:rsidRPr="009B42D5">
        <w:t>...”</w:t>
      </w:r>
      <w:r w:rsidR="00AA4C78" w:rsidRPr="009B42D5">
        <w:t>).</w:t>
      </w:r>
    </w:p>
    <w:p w14:paraId="1DEC37DE" w14:textId="765FEF12" w:rsidR="00805B29" w:rsidRPr="009B42D5" w:rsidRDefault="000467A8" w:rsidP="009B42D5">
      <w:pPr>
        <w:pStyle w:val="Textoindependiente"/>
        <w:spacing w:line="360" w:lineRule="auto"/>
        <w:ind w:left="220" w:right="128"/>
        <w:jc w:val="both"/>
      </w:pPr>
      <w:r>
        <w:tab/>
      </w:r>
      <w:r w:rsidR="00805B29" w:rsidRPr="009B42D5">
        <w:t xml:space="preserve">El conflicto armado colombiano </w:t>
      </w:r>
      <w:r w:rsidR="006F29D1">
        <w:t>brinda muchas</w:t>
      </w:r>
      <w:r w:rsidR="00805B29" w:rsidRPr="009B42D5">
        <w:t xml:space="preserve"> enseñanzas para la negocia</w:t>
      </w:r>
      <w:r w:rsidR="006F29D1">
        <w:t>ción alternativa de</w:t>
      </w:r>
      <w:r w:rsidR="00805B29" w:rsidRPr="009B42D5">
        <w:t xml:space="preserve"> conflictos </w:t>
      </w:r>
      <w:r w:rsidR="006F29D1">
        <w:t>en</w:t>
      </w:r>
      <w:r w:rsidR="00805B29" w:rsidRPr="009B42D5">
        <w:t xml:space="preserve"> el mundo, en la medida en que ha sido una confrontación compleja y prolongada,</w:t>
      </w:r>
      <w:r w:rsidR="00805B29" w:rsidRPr="009B42D5">
        <w:rPr>
          <w:spacing w:val="-13"/>
        </w:rPr>
        <w:t xml:space="preserve"> </w:t>
      </w:r>
      <w:r w:rsidR="006F29D1">
        <w:rPr>
          <w:spacing w:val="-13"/>
        </w:rPr>
        <w:t xml:space="preserve">con varios actores y donde </w:t>
      </w:r>
      <w:r w:rsidR="00805B29" w:rsidRPr="009B42D5">
        <w:t>los</w:t>
      </w:r>
      <w:r w:rsidR="00805B29" w:rsidRPr="009B42D5">
        <w:rPr>
          <w:spacing w:val="-10"/>
        </w:rPr>
        <w:t xml:space="preserve"> </w:t>
      </w:r>
      <w:r w:rsidR="00805B29" w:rsidRPr="009B42D5">
        <w:t>grupos</w:t>
      </w:r>
      <w:r w:rsidR="00805B29" w:rsidRPr="009B42D5">
        <w:rPr>
          <w:spacing w:val="-10"/>
        </w:rPr>
        <w:t xml:space="preserve"> </w:t>
      </w:r>
      <w:r w:rsidR="00805B29" w:rsidRPr="009B42D5">
        <w:t>armados</w:t>
      </w:r>
      <w:r w:rsidR="00805B29" w:rsidRPr="009B42D5">
        <w:rPr>
          <w:spacing w:val="-10"/>
        </w:rPr>
        <w:t xml:space="preserve"> </w:t>
      </w:r>
      <w:r w:rsidR="00805B29" w:rsidRPr="009B42D5">
        <w:t>se</w:t>
      </w:r>
      <w:r w:rsidR="00805B29" w:rsidRPr="009B42D5">
        <w:rPr>
          <w:spacing w:val="-9"/>
        </w:rPr>
        <w:t xml:space="preserve"> </w:t>
      </w:r>
      <w:r w:rsidR="00805B29" w:rsidRPr="009B42D5">
        <w:t>han</w:t>
      </w:r>
      <w:r w:rsidR="00805B29" w:rsidRPr="009B42D5">
        <w:rPr>
          <w:spacing w:val="-9"/>
        </w:rPr>
        <w:t xml:space="preserve"> </w:t>
      </w:r>
      <w:r w:rsidR="00805B29" w:rsidRPr="009B42D5">
        <w:t>convertido</w:t>
      </w:r>
      <w:r w:rsidR="00805B29" w:rsidRPr="009B42D5">
        <w:rPr>
          <w:spacing w:val="-10"/>
        </w:rPr>
        <w:t xml:space="preserve"> </w:t>
      </w:r>
      <w:r w:rsidR="00805B29" w:rsidRPr="009B42D5">
        <w:t>en</w:t>
      </w:r>
      <w:r w:rsidR="00805B29" w:rsidRPr="009B42D5">
        <w:rPr>
          <w:spacing w:val="-9"/>
        </w:rPr>
        <w:t xml:space="preserve"> </w:t>
      </w:r>
      <w:r w:rsidR="00805B29" w:rsidRPr="009B42D5">
        <w:t>protagonistas</w:t>
      </w:r>
      <w:r w:rsidR="006F29D1">
        <w:t xml:space="preserve"> de las situaciones de violencia, desafiando al Estado</w:t>
      </w:r>
      <w:r w:rsidR="00805B29" w:rsidRPr="009B42D5">
        <w:t>.</w:t>
      </w:r>
      <w:r w:rsidR="00805B29" w:rsidRPr="009B42D5">
        <w:rPr>
          <w:spacing w:val="-12"/>
        </w:rPr>
        <w:t xml:space="preserve"> </w:t>
      </w:r>
      <w:r w:rsidR="00805B29" w:rsidRPr="009B42D5">
        <w:t>Tanto</w:t>
      </w:r>
      <w:r w:rsidR="00805B29" w:rsidRPr="009B42D5">
        <w:rPr>
          <w:spacing w:val="-9"/>
        </w:rPr>
        <w:t xml:space="preserve"> </w:t>
      </w:r>
      <w:r w:rsidR="00805B29" w:rsidRPr="009B42D5">
        <w:t>sus</w:t>
      </w:r>
      <w:r w:rsidR="00805B29" w:rsidRPr="009B42D5">
        <w:rPr>
          <w:spacing w:val="-5"/>
        </w:rPr>
        <w:t xml:space="preserve"> </w:t>
      </w:r>
      <w:r w:rsidR="00805B29" w:rsidRPr="009B42D5">
        <w:t xml:space="preserve">objetivos como el uso de la violencia han generado controversias alrededor de cuáles </w:t>
      </w:r>
      <w:r w:rsidR="00805B29" w:rsidRPr="009B42D5">
        <w:lastRenderedPageBreak/>
        <w:t xml:space="preserve">deben ser las acciones o respuestas que se implementan para hacer frente a </w:t>
      </w:r>
      <w:r w:rsidR="006F29D1">
        <w:t>sus acciones o para negociar con ellos.</w:t>
      </w:r>
    </w:p>
    <w:p w14:paraId="7B6EA39E" w14:textId="3E9B0A7B" w:rsidR="00D32898" w:rsidRPr="009B42D5" w:rsidRDefault="000467A8" w:rsidP="00485DFC">
      <w:pPr>
        <w:pStyle w:val="Textoindependiente"/>
        <w:spacing w:before="75" w:line="360" w:lineRule="auto"/>
        <w:ind w:left="220" w:right="128"/>
        <w:jc w:val="both"/>
        <w:rPr>
          <w:b/>
        </w:rPr>
      </w:pPr>
      <w:r>
        <w:tab/>
      </w:r>
      <w:r w:rsidR="00E84DB7">
        <w:t>En Colombia,</w:t>
      </w:r>
      <w:r w:rsidR="00D32898" w:rsidRPr="009B42D5">
        <w:t xml:space="preserve"> los actores</w:t>
      </w:r>
      <w:r w:rsidR="00E84DB7">
        <w:t xml:space="preserve"> armados también </w:t>
      </w:r>
      <w:r w:rsidR="00D32898" w:rsidRPr="009B42D5">
        <w:t xml:space="preserve">han participado en </w:t>
      </w:r>
      <w:r w:rsidR="00E84DB7">
        <w:t xml:space="preserve">varios </w:t>
      </w:r>
      <w:r w:rsidR="00D32898" w:rsidRPr="009B42D5">
        <w:t xml:space="preserve">acercamientos, </w:t>
      </w:r>
      <w:r w:rsidR="00975F0D" w:rsidRPr="009B42D5">
        <w:t xml:space="preserve">diálogos </w:t>
      </w:r>
      <w:r w:rsidR="00975F0D">
        <w:t>y</w:t>
      </w:r>
      <w:r w:rsidR="00E84DB7">
        <w:t xml:space="preserve"> </w:t>
      </w:r>
      <w:r w:rsidR="00D32898" w:rsidRPr="009B42D5">
        <w:t xml:space="preserve">procesos de paz, </w:t>
      </w:r>
      <w:r w:rsidR="00E84DB7">
        <w:t xml:space="preserve">razón por la que ya vienen con unas </w:t>
      </w:r>
      <w:r w:rsidR="00D32898" w:rsidRPr="009B42D5">
        <w:t>experiencias de negociaciones</w:t>
      </w:r>
      <w:r w:rsidR="00E84DB7">
        <w:t xml:space="preserve">, y en las que </w:t>
      </w:r>
      <w:r w:rsidR="00975F0D">
        <w:t xml:space="preserve">han </w:t>
      </w:r>
      <w:r w:rsidR="00975F0D" w:rsidRPr="009B42D5">
        <w:t>convocado</w:t>
      </w:r>
      <w:r w:rsidR="00D32898" w:rsidRPr="009B42D5">
        <w:t xml:space="preserve"> a diferentes sectores </w:t>
      </w:r>
      <w:r w:rsidR="00E84DB7">
        <w:t xml:space="preserve">como </w:t>
      </w:r>
      <w:r w:rsidR="00D32898" w:rsidRPr="009B42D5">
        <w:t xml:space="preserve">la sociedad civil, </w:t>
      </w:r>
      <w:r w:rsidR="00E84DB7" w:rsidRPr="009B42D5">
        <w:t>representantes</w:t>
      </w:r>
      <w:r w:rsidR="00D32898" w:rsidRPr="009B42D5">
        <w:t xml:space="preserve"> </w:t>
      </w:r>
      <w:r w:rsidR="00E84DB7">
        <w:t>institucionales</w:t>
      </w:r>
      <w:r w:rsidR="00D32898" w:rsidRPr="009B42D5">
        <w:t xml:space="preserve">, </w:t>
      </w:r>
      <w:r w:rsidR="00975F0D">
        <w:t xml:space="preserve">agentes de la </w:t>
      </w:r>
      <w:r w:rsidR="00D32898" w:rsidRPr="009B42D5">
        <w:t xml:space="preserve">comunidad </w:t>
      </w:r>
      <w:r w:rsidR="00975F0D" w:rsidRPr="009B42D5">
        <w:t>internacional,</w:t>
      </w:r>
      <w:r w:rsidR="00D32898" w:rsidRPr="009B42D5">
        <w:t xml:space="preserve"> </w:t>
      </w:r>
      <w:r w:rsidR="00975F0D">
        <w:t>así como de</w:t>
      </w:r>
      <w:r w:rsidR="00D32898" w:rsidRPr="009B42D5">
        <w:t xml:space="preserve"> organizaciones multilaterales. </w:t>
      </w:r>
      <w:r w:rsidR="006F29D1">
        <w:t xml:space="preserve"> </w:t>
      </w:r>
      <w:r w:rsidR="00E84DB7">
        <w:t xml:space="preserve">(Tawsen-Smirth, 2008: 270) </w:t>
      </w:r>
      <w:r w:rsidR="00D32898" w:rsidRPr="009B42D5">
        <w:rPr>
          <w:spacing w:val="-3"/>
        </w:rPr>
        <w:t>En</w:t>
      </w:r>
      <w:r w:rsidR="00D32898" w:rsidRPr="009B42D5">
        <w:rPr>
          <w:spacing w:val="-13"/>
        </w:rPr>
        <w:t xml:space="preserve"> </w:t>
      </w:r>
      <w:r w:rsidR="00D32898" w:rsidRPr="009B42D5">
        <w:t>este</w:t>
      </w:r>
      <w:r w:rsidR="00D32898" w:rsidRPr="009B42D5">
        <w:rPr>
          <w:spacing w:val="-12"/>
        </w:rPr>
        <w:t xml:space="preserve"> </w:t>
      </w:r>
      <w:r w:rsidR="00D32898" w:rsidRPr="009B42D5">
        <w:t>sentido,</w:t>
      </w:r>
      <w:r w:rsidR="00D32898" w:rsidRPr="009B42D5">
        <w:rPr>
          <w:spacing w:val="-15"/>
        </w:rPr>
        <w:t xml:space="preserve"> </w:t>
      </w:r>
      <w:r w:rsidR="00D32898" w:rsidRPr="009B42D5">
        <w:t>resulta</w:t>
      </w:r>
      <w:r w:rsidR="00D32898" w:rsidRPr="009B42D5">
        <w:rPr>
          <w:spacing w:val="-12"/>
        </w:rPr>
        <w:t xml:space="preserve"> </w:t>
      </w:r>
      <w:r w:rsidR="00975F0D">
        <w:t>fundamental</w:t>
      </w:r>
      <w:r w:rsidR="00D32898" w:rsidRPr="009B42D5">
        <w:rPr>
          <w:spacing w:val="-12"/>
        </w:rPr>
        <w:t xml:space="preserve"> </w:t>
      </w:r>
      <w:r w:rsidR="00D32898" w:rsidRPr="009B42D5">
        <w:t>re</w:t>
      </w:r>
      <w:r w:rsidR="00975F0D">
        <w:t xml:space="preserve">visar </w:t>
      </w:r>
      <w:r w:rsidR="00D32898" w:rsidRPr="009B42D5">
        <w:t xml:space="preserve">el surgimiento, </w:t>
      </w:r>
      <w:r w:rsidR="00975F0D">
        <w:t xml:space="preserve">características </w:t>
      </w:r>
      <w:r w:rsidR="00D32898" w:rsidRPr="009B42D5">
        <w:t>y motivaciones de tres de los más grandes grupos al margen de la ley</w:t>
      </w:r>
      <w:r w:rsidR="00975F0D">
        <w:t xml:space="preserve"> en el país: los p</w:t>
      </w:r>
      <w:r w:rsidR="00D32898" w:rsidRPr="009B42D5">
        <w:t>aramilitares</w:t>
      </w:r>
      <w:r w:rsidR="00975F0D">
        <w:t xml:space="preserve">; y los dos grupos insurgentes más grandes, el </w:t>
      </w:r>
      <w:r w:rsidR="00D32898" w:rsidRPr="009B42D5">
        <w:t>E</w:t>
      </w:r>
      <w:r w:rsidR="00975F0D">
        <w:t xml:space="preserve">jército de </w:t>
      </w:r>
      <w:r w:rsidR="00D32898" w:rsidRPr="009B42D5">
        <w:t>L</w:t>
      </w:r>
      <w:r w:rsidR="00975F0D">
        <w:t xml:space="preserve">iberación </w:t>
      </w:r>
      <w:r w:rsidR="00D32898" w:rsidRPr="009B42D5">
        <w:t>N</w:t>
      </w:r>
      <w:r w:rsidR="00975F0D">
        <w:t>acioal -ELN-</w:t>
      </w:r>
      <w:r w:rsidR="00D32898" w:rsidRPr="009B42D5">
        <w:t>,</w:t>
      </w:r>
      <w:r w:rsidR="00975F0D">
        <w:t xml:space="preserve"> y las Fuerzas Armadas Revolucionarias de Colombia, Ejercito del Pueblo</w:t>
      </w:r>
      <w:r w:rsidR="00D32898" w:rsidRPr="009B42D5">
        <w:t xml:space="preserve"> </w:t>
      </w:r>
      <w:r w:rsidR="00975F0D">
        <w:t>-</w:t>
      </w:r>
      <w:r w:rsidR="00D32898" w:rsidRPr="009B42D5">
        <w:t>FARC</w:t>
      </w:r>
      <w:r w:rsidR="00975F0D">
        <w:t>-EP-, que permita enten</w:t>
      </w:r>
      <w:r w:rsidR="00D32898" w:rsidRPr="009B42D5">
        <w:t>der la complejidad y las múltiples dimensiones desde las cuales se representan diversas visiones</w:t>
      </w:r>
      <w:r w:rsidR="00D32898" w:rsidRPr="009B42D5">
        <w:rPr>
          <w:spacing w:val="-8"/>
        </w:rPr>
        <w:t xml:space="preserve"> </w:t>
      </w:r>
      <w:r w:rsidR="00D32898" w:rsidRPr="009B42D5">
        <w:t>sobre</w:t>
      </w:r>
      <w:r w:rsidR="00D32898" w:rsidRPr="009B42D5">
        <w:rPr>
          <w:spacing w:val="-4"/>
        </w:rPr>
        <w:t xml:space="preserve"> </w:t>
      </w:r>
      <w:r w:rsidR="00D32898" w:rsidRPr="009B42D5">
        <w:t>la</w:t>
      </w:r>
      <w:r w:rsidR="00D32898" w:rsidRPr="009B42D5">
        <w:rPr>
          <w:spacing w:val="-7"/>
        </w:rPr>
        <w:t xml:space="preserve"> </w:t>
      </w:r>
      <w:r w:rsidR="00D32898" w:rsidRPr="009B42D5">
        <w:t>evolución</w:t>
      </w:r>
      <w:r w:rsidR="00D32898" w:rsidRPr="009B42D5">
        <w:rPr>
          <w:spacing w:val="-7"/>
        </w:rPr>
        <w:t xml:space="preserve"> </w:t>
      </w:r>
      <w:r w:rsidR="00D32898" w:rsidRPr="009B42D5">
        <w:t>del</w:t>
      </w:r>
      <w:r w:rsidR="00D32898" w:rsidRPr="009B42D5">
        <w:rPr>
          <w:spacing w:val="-7"/>
        </w:rPr>
        <w:t xml:space="preserve"> </w:t>
      </w:r>
      <w:r w:rsidR="00D32898" w:rsidRPr="009B42D5">
        <w:t>conflicto</w:t>
      </w:r>
      <w:r w:rsidR="00D32898" w:rsidRPr="009B42D5">
        <w:rPr>
          <w:spacing w:val="-6"/>
        </w:rPr>
        <w:t xml:space="preserve"> </w:t>
      </w:r>
      <w:r w:rsidR="00D32898" w:rsidRPr="009B42D5">
        <w:t>y</w:t>
      </w:r>
      <w:r w:rsidR="00D32898" w:rsidRPr="009B42D5">
        <w:rPr>
          <w:spacing w:val="-8"/>
        </w:rPr>
        <w:t xml:space="preserve"> </w:t>
      </w:r>
      <w:r w:rsidR="00D32898" w:rsidRPr="009B42D5">
        <w:t>los</w:t>
      </w:r>
      <w:r w:rsidR="00D32898" w:rsidRPr="009B42D5">
        <w:rPr>
          <w:spacing w:val="-8"/>
        </w:rPr>
        <w:t xml:space="preserve"> </w:t>
      </w:r>
      <w:r w:rsidR="00D32898" w:rsidRPr="009B42D5">
        <w:t>hechos</w:t>
      </w:r>
      <w:r w:rsidR="00D32898" w:rsidRPr="009B42D5">
        <w:rPr>
          <w:spacing w:val="-8"/>
        </w:rPr>
        <w:t xml:space="preserve"> </w:t>
      </w:r>
      <w:r w:rsidR="00D32898" w:rsidRPr="009B42D5">
        <w:t>de</w:t>
      </w:r>
      <w:r w:rsidR="00D32898" w:rsidRPr="009B42D5">
        <w:rPr>
          <w:spacing w:val="-7"/>
        </w:rPr>
        <w:t xml:space="preserve"> </w:t>
      </w:r>
      <w:r w:rsidR="00D32898" w:rsidRPr="009B42D5">
        <w:t>corta,</w:t>
      </w:r>
      <w:r w:rsidR="00D32898" w:rsidRPr="009B42D5">
        <w:rPr>
          <w:spacing w:val="-9"/>
        </w:rPr>
        <w:t xml:space="preserve"> </w:t>
      </w:r>
      <w:r w:rsidR="00D32898" w:rsidRPr="009B42D5">
        <w:t>mediana</w:t>
      </w:r>
      <w:r w:rsidR="00D32898" w:rsidRPr="009B42D5">
        <w:rPr>
          <w:spacing w:val="-7"/>
        </w:rPr>
        <w:t xml:space="preserve"> </w:t>
      </w:r>
      <w:r w:rsidR="00D32898" w:rsidRPr="009B42D5">
        <w:t>y</w:t>
      </w:r>
      <w:r w:rsidR="00D32898" w:rsidRPr="009B42D5">
        <w:rPr>
          <w:spacing w:val="-8"/>
        </w:rPr>
        <w:t xml:space="preserve"> </w:t>
      </w:r>
      <w:r w:rsidR="00D32898" w:rsidRPr="009B42D5">
        <w:t>larga</w:t>
      </w:r>
      <w:r w:rsidR="00D32898" w:rsidRPr="009B42D5">
        <w:rPr>
          <w:spacing w:val="-7"/>
        </w:rPr>
        <w:t xml:space="preserve"> </w:t>
      </w:r>
      <w:r w:rsidR="00D32898" w:rsidRPr="009B42D5">
        <w:t>duración, en tanto esto permite dilucidar las continuidades y discontinuidades que han dado paso a ver el fenómeno a través de causas culturales, complejos políticos o perspectivas económicas</w:t>
      </w:r>
      <w:r w:rsidR="00485DFC">
        <w:t>.</w:t>
      </w:r>
    </w:p>
    <w:p w14:paraId="5E87E520" w14:textId="77777777" w:rsidR="00D32898" w:rsidRPr="009B42D5" w:rsidRDefault="00D32898" w:rsidP="009B42D5">
      <w:pPr>
        <w:pStyle w:val="Textoindependiente"/>
        <w:spacing w:line="360" w:lineRule="auto"/>
        <w:rPr>
          <w:b/>
        </w:rPr>
      </w:pPr>
    </w:p>
    <w:p w14:paraId="76CE48C5" w14:textId="73BBC6BE" w:rsidR="00D32898" w:rsidRPr="00975F0D" w:rsidRDefault="00975F0D" w:rsidP="00975F0D">
      <w:pPr>
        <w:pStyle w:val="Ttulo1"/>
        <w:spacing w:before="92" w:line="360" w:lineRule="auto"/>
        <w:rPr>
          <w:b w:val="0"/>
          <w:bCs w:val="0"/>
          <w:u w:val="none"/>
        </w:rPr>
      </w:pPr>
      <w:r w:rsidRPr="00975F0D">
        <w:rPr>
          <w:b w:val="0"/>
          <w:bCs w:val="0"/>
          <w:u w:val="none"/>
        </w:rPr>
        <w:t>GUERRILLA</w:t>
      </w:r>
    </w:p>
    <w:p w14:paraId="62CAAD2B" w14:textId="39F2FB9E" w:rsidR="00D32898" w:rsidRPr="009B42D5" w:rsidRDefault="00975F0D" w:rsidP="009B42D5">
      <w:pPr>
        <w:pStyle w:val="Textoindependiente"/>
        <w:spacing w:before="174" w:line="360" w:lineRule="auto"/>
        <w:ind w:left="220" w:right="133"/>
        <w:jc w:val="both"/>
      </w:pPr>
      <w:r>
        <w:tab/>
        <w:t>Desde una perspectiva h</w:t>
      </w:r>
      <w:r w:rsidR="00D32898" w:rsidRPr="009B42D5">
        <w:t>istórica</w:t>
      </w:r>
      <w:r w:rsidR="00D32898" w:rsidRPr="009B42D5">
        <w:rPr>
          <w:spacing w:val="-11"/>
        </w:rPr>
        <w:t xml:space="preserve"> </w:t>
      </w:r>
      <w:r w:rsidR="00D32898" w:rsidRPr="009B42D5">
        <w:t>las</w:t>
      </w:r>
      <w:r w:rsidR="00D32898" w:rsidRPr="009B42D5">
        <w:rPr>
          <w:spacing w:val="-12"/>
        </w:rPr>
        <w:t xml:space="preserve"> </w:t>
      </w:r>
      <w:r w:rsidR="00D32898" w:rsidRPr="009B42D5">
        <w:t>FARC</w:t>
      </w:r>
      <w:r w:rsidR="00D32898" w:rsidRPr="009B42D5">
        <w:rPr>
          <w:spacing w:val="-7"/>
        </w:rPr>
        <w:t xml:space="preserve"> </w:t>
      </w:r>
      <w:r w:rsidR="00D32898" w:rsidRPr="009B42D5">
        <w:t>s</w:t>
      </w:r>
      <w:r>
        <w:t xml:space="preserve">on el </w:t>
      </w:r>
      <w:r w:rsidR="00D32898" w:rsidRPr="009B42D5">
        <w:t>producto</w:t>
      </w:r>
      <w:r w:rsidR="00D32898" w:rsidRPr="009B42D5">
        <w:rPr>
          <w:spacing w:val="-10"/>
        </w:rPr>
        <w:t xml:space="preserve"> </w:t>
      </w:r>
      <w:r w:rsidR="00D32898" w:rsidRPr="009B42D5">
        <w:t>y</w:t>
      </w:r>
      <w:r w:rsidR="00D32898" w:rsidRPr="009B42D5">
        <w:rPr>
          <w:spacing w:val="-12"/>
        </w:rPr>
        <w:t xml:space="preserve"> </w:t>
      </w:r>
      <w:r w:rsidR="00D32898" w:rsidRPr="009B42D5">
        <w:t>a</w:t>
      </w:r>
      <w:r w:rsidR="00D32898" w:rsidRPr="009B42D5">
        <w:rPr>
          <w:spacing w:val="-11"/>
        </w:rPr>
        <w:t xml:space="preserve"> </w:t>
      </w:r>
      <w:r w:rsidR="00D32898" w:rsidRPr="009B42D5">
        <w:t>la</w:t>
      </w:r>
      <w:r w:rsidR="00D32898" w:rsidRPr="009B42D5">
        <w:rPr>
          <w:spacing w:val="-10"/>
        </w:rPr>
        <w:t xml:space="preserve"> </w:t>
      </w:r>
      <w:r w:rsidR="00D32898" w:rsidRPr="009B42D5">
        <w:t>vez</w:t>
      </w:r>
      <w:r w:rsidR="00D32898" w:rsidRPr="009B42D5">
        <w:rPr>
          <w:spacing w:val="-12"/>
        </w:rPr>
        <w:t xml:space="preserve"> </w:t>
      </w:r>
      <w:r w:rsidR="00D32898" w:rsidRPr="009B42D5">
        <w:t>com</w:t>
      </w:r>
      <w:r>
        <w:t xml:space="preserve">o producto y a su vez, las </w:t>
      </w:r>
      <w:r w:rsidR="00067198">
        <w:t>continuadoras</w:t>
      </w:r>
      <w:r w:rsidR="00D32898" w:rsidRPr="009B42D5">
        <w:rPr>
          <w:spacing w:val="-12"/>
        </w:rPr>
        <w:t xml:space="preserve"> </w:t>
      </w:r>
      <w:r w:rsidR="00D32898" w:rsidRPr="009B42D5">
        <w:t>de</w:t>
      </w:r>
      <w:r w:rsidR="00D32898" w:rsidRPr="009B42D5">
        <w:rPr>
          <w:spacing w:val="-10"/>
        </w:rPr>
        <w:t xml:space="preserve"> </w:t>
      </w:r>
      <w:r w:rsidR="00D32898" w:rsidRPr="009B42D5">
        <w:t>las luchas agrarias</w:t>
      </w:r>
      <w:r>
        <w:t>, que inician en</w:t>
      </w:r>
      <w:r w:rsidR="00D32898" w:rsidRPr="009B42D5">
        <w:t xml:space="preserve"> los años treinta del siglo XX y </w:t>
      </w:r>
      <w:r>
        <w:t>continúan en</w:t>
      </w:r>
      <w:r w:rsidR="00D32898" w:rsidRPr="009B42D5">
        <w:t xml:space="preserve"> La Violencia de los años cincuenta</w:t>
      </w:r>
      <w:r w:rsidR="00067198">
        <w:t>, esta guerrilla afirma ser</w:t>
      </w:r>
      <w:r w:rsidR="00D32898" w:rsidRPr="009B42D5">
        <w:rPr>
          <w:spacing w:val="-7"/>
        </w:rPr>
        <w:t xml:space="preserve"> </w:t>
      </w:r>
      <w:r w:rsidR="00D32898" w:rsidRPr="009B42D5">
        <w:t>víctimas</w:t>
      </w:r>
      <w:r w:rsidR="00D32898" w:rsidRPr="009B42D5">
        <w:rPr>
          <w:spacing w:val="-8"/>
        </w:rPr>
        <w:t xml:space="preserve"> </w:t>
      </w:r>
      <w:r w:rsidR="00D32898" w:rsidRPr="009B42D5">
        <w:t>del</w:t>
      </w:r>
      <w:r w:rsidR="00D32898" w:rsidRPr="009B42D5">
        <w:rPr>
          <w:spacing w:val="-6"/>
        </w:rPr>
        <w:t xml:space="preserve"> </w:t>
      </w:r>
      <w:r w:rsidR="00D32898" w:rsidRPr="009B42D5">
        <w:t>desangre</w:t>
      </w:r>
      <w:r w:rsidR="00D32898" w:rsidRPr="009B42D5">
        <w:rPr>
          <w:spacing w:val="-12"/>
        </w:rPr>
        <w:t xml:space="preserve"> </w:t>
      </w:r>
      <w:r w:rsidR="00D32898" w:rsidRPr="009B42D5">
        <w:t>nacional</w:t>
      </w:r>
      <w:r w:rsidR="00D32898" w:rsidRPr="009B42D5">
        <w:rPr>
          <w:spacing w:val="-6"/>
        </w:rPr>
        <w:t xml:space="preserve"> </w:t>
      </w:r>
      <w:r w:rsidR="00D32898" w:rsidRPr="009B42D5">
        <w:t>de</w:t>
      </w:r>
      <w:r w:rsidR="00B31948">
        <w:t xml:space="preserve"> aquel</w:t>
      </w:r>
      <w:r w:rsidR="00D32898" w:rsidRPr="009B42D5">
        <w:rPr>
          <w:spacing w:val="-7"/>
        </w:rPr>
        <w:t xml:space="preserve"> </w:t>
      </w:r>
      <w:r w:rsidR="00D32898" w:rsidRPr="009B42D5">
        <w:t>entonces,</w:t>
      </w:r>
      <w:r w:rsidR="00D32898" w:rsidRPr="009B42D5">
        <w:rPr>
          <w:spacing w:val="-10"/>
        </w:rPr>
        <w:t xml:space="preserve"> </w:t>
      </w:r>
      <w:r w:rsidR="00D32898" w:rsidRPr="009B42D5">
        <w:t>una</w:t>
      </w:r>
      <w:r w:rsidR="00D32898" w:rsidRPr="009B42D5">
        <w:rPr>
          <w:spacing w:val="-6"/>
        </w:rPr>
        <w:t xml:space="preserve"> </w:t>
      </w:r>
      <w:r w:rsidR="00D32898" w:rsidRPr="009B42D5">
        <w:t>condición</w:t>
      </w:r>
      <w:r w:rsidR="00D32898" w:rsidRPr="009B42D5">
        <w:rPr>
          <w:spacing w:val="-7"/>
        </w:rPr>
        <w:t xml:space="preserve"> </w:t>
      </w:r>
      <w:r w:rsidR="00D32898" w:rsidRPr="009B42D5">
        <w:t xml:space="preserve">que </w:t>
      </w:r>
      <w:r w:rsidR="00B31948">
        <w:t>la pone al lado de los otros miles</w:t>
      </w:r>
      <w:r w:rsidR="00D32898" w:rsidRPr="009B42D5">
        <w:t xml:space="preserve"> </w:t>
      </w:r>
      <w:r w:rsidR="00B31948">
        <w:t>de víctimas</w:t>
      </w:r>
      <w:r w:rsidR="00D32898" w:rsidRPr="009B42D5">
        <w:t xml:space="preserve">. </w:t>
      </w:r>
      <w:r w:rsidR="00B31948">
        <w:t>L</w:t>
      </w:r>
      <w:r w:rsidR="00D32898" w:rsidRPr="009B42D5">
        <w:t xml:space="preserve">as FARC </w:t>
      </w:r>
      <w:r w:rsidR="00B31948">
        <w:t>asumen</w:t>
      </w:r>
      <w:r w:rsidR="00D32898" w:rsidRPr="009B42D5">
        <w:t xml:space="preserve"> en su fase originaria una fuerza defensiva, que dio </w:t>
      </w:r>
      <w:r w:rsidR="00B31948">
        <w:t>surgimiento a</w:t>
      </w:r>
      <w:r w:rsidR="00D32898" w:rsidRPr="009B42D5">
        <w:t xml:space="preserve"> la noción político-militar de autodefensa</w:t>
      </w:r>
      <w:r w:rsidR="00B31948">
        <w:t xml:space="preserve"> campesina</w:t>
      </w:r>
      <w:r w:rsidR="00D32898" w:rsidRPr="009B42D5">
        <w:t xml:space="preserve">. </w:t>
      </w:r>
      <w:r w:rsidR="00B31948">
        <w:t>Esta primera etapa tuvo u</w:t>
      </w:r>
      <w:r w:rsidR="00D32898" w:rsidRPr="009B42D5">
        <w:t>n énfasis muy marcado</w:t>
      </w:r>
      <w:r w:rsidR="00CC1239">
        <w:t xml:space="preserve">, en su vinculación continúa a los </w:t>
      </w:r>
      <w:r w:rsidR="00CC1239" w:rsidRPr="009B42D5">
        <w:rPr>
          <w:spacing w:val="-17"/>
        </w:rPr>
        <w:t>a</w:t>
      </w:r>
      <w:r w:rsidR="00D32898" w:rsidRPr="009B42D5">
        <w:rPr>
          <w:spacing w:val="-16"/>
        </w:rPr>
        <w:t xml:space="preserve"> </w:t>
      </w:r>
      <w:r w:rsidR="00D32898" w:rsidRPr="009B42D5">
        <w:t>conflictos</w:t>
      </w:r>
      <w:r w:rsidR="00D32898" w:rsidRPr="009B42D5">
        <w:rPr>
          <w:spacing w:val="-18"/>
        </w:rPr>
        <w:t xml:space="preserve"> </w:t>
      </w:r>
      <w:r w:rsidR="00D32898" w:rsidRPr="009B42D5">
        <w:t>sociales y políticos de larga duración en el</w:t>
      </w:r>
      <w:r w:rsidR="00D32898" w:rsidRPr="009B42D5">
        <w:rPr>
          <w:spacing w:val="-10"/>
        </w:rPr>
        <w:t xml:space="preserve"> </w:t>
      </w:r>
      <w:r w:rsidR="00D32898" w:rsidRPr="009B42D5">
        <w:t>país</w:t>
      </w:r>
      <w:r w:rsidR="001D769D">
        <w:t xml:space="preserve"> en las regiones donde hacían presencia (</w:t>
      </w:r>
      <w:r w:rsidR="00E21AE9">
        <w:t>Castro, Almanza, Orjuela &amp; Valenzuela, 2019</w:t>
      </w:r>
      <w:r w:rsidR="001D769D">
        <w:t>)</w:t>
      </w:r>
      <w:r w:rsidR="00D32898" w:rsidRPr="009B42D5">
        <w:t>.</w:t>
      </w:r>
    </w:p>
    <w:p w14:paraId="5EC5C3DC" w14:textId="1DCD11EE" w:rsidR="00D32898" w:rsidRPr="009B42D5" w:rsidRDefault="00D32898" w:rsidP="009B42D5">
      <w:pPr>
        <w:pStyle w:val="Textoindependiente"/>
        <w:spacing w:before="158" w:line="360" w:lineRule="auto"/>
        <w:ind w:left="220" w:right="132"/>
        <w:jc w:val="both"/>
      </w:pPr>
      <w:r w:rsidRPr="009B42D5">
        <w:t>En</w:t>
      </w:r>
      <w:r w:rsidRPr="009B42D5">
        <w:rPr>
          <w:spacing w:val="-10"/>
        </w:rPr>
        <w:t xml:space="preserve"> </w:t>
      </w:r>
      <w:r w:rsidRPr="009B42D5">
        <w:t>un</w:t>
      </w:r>
      <w:r w:rsidRPr="009B42D5">
        <w:rPr>
          <w:spacing w:val="-10"/>
        </w:rPr>
        <w:t xml:space="preserve"> </w:t>
      </w:r>
      <w:r w:rsidRPr="009B42D5">
        <w:t>segundo</w:t>
      </w:r>
      <w:r w:rsidRPr="009B42D5">
        <w:rPr>
          <w:spacing w:val="-10"/>
        </w:rPr>
        <w:t xml:space="preserve"> </w:t>
      </w:r>
      <w:r w:rsidR="00CC1239">
        <w:t>aspecto a revisar</w:t>
      </w:r>
      <w:r w:rsidR="00E21AE9">
        <w:t xml:space="preserve"> sobre</w:t>
      </w:r>
      <w:r w:rsidRPr="009B42D5">
        <w:rPr>
          <w:spacing w:val="-12"/>
        </w:rPr>
        <w:t xml:space="preserve"> </w:t>
      </w:r>
      <w:r w:rsidRPr="009B42D5">
        <w:t>las</w:t>
      </w:r>
      <w:r w:rsidRPr="009B42D5">
        <w:rPr>
          <w:spacing w:val="-11"/>
        </w:rPr>
        <w:t xml:space="preserve"> </w:t>
      </w:r>
      <w:r w:rsidRPr="009B42D5">
        <w:t>FARC</w:t>
      </w:r>
      <w:r w:rsidR="00E21AE9">
        <w:t>-EP,</w:t>
      </w:r>
      <w:r w:rsidR="00E21AE9">
        <w:rPr>
          <w:spacing w:val="-10"/>
        </w:rPr>
        <w:t xml:space="preserve"> </w:t>
      </w:r>
      <w:r w:rsidR="00C500BB">
        <w:rPr>
          <w:spacing w:val="-10"/>
        </w:rPr>
        <w:t xml:space="preserve">es </w:t>
      </w:r>
      <w:r w:rsidR="00E21AE9">
        <w:rPr>
          <w:spacing w:val="-10"/>
        </w:rPr>
        <w:t xml:space="preserve">el hecho de que sea una de las </w:t>
      </w:r>
      <w:r w:rsidRPr="009B42D5">
        <w:t>expresiones</w:t>
      </w:r>
      <w:r w:rsidRPr="009B42D5">
        <w:rPr>
          <w:spacing w:val="-11"/>
        </w:rPr>
        <w:t xml:space="preserve"> </w:t>
      </w:r>
      <w:r w:rsidRPr="009B42D5">
        <w:t>de</w:t>
      </w:r>
      <w:r w:rsidRPr="009B42D5">
        <w:rPr>
          <w:spacing w:val="-9"/>
        </w:rPr>
        <w:t xml:space="preserve"> </w:t>
      </w:r>
      <w:r w:rsidRPr="009B42D5">
        <w:t>ruptura</w:t>
      </w:r>
      <w:r w:rsidRPr="009B42D5">
        <w:rPr>
          <w:spacing w:val="-10"/>
        </w:rPr>
        <w:t xml:space="preserve"> </w:t>
      </w:r>
      <w:r w:rsidRPr="009B42D5">
        <w:t xml:space="preserve">armada con las </w:t>
      </w:r>
      <w:r w:rsidR="00E21AE9">
        <w:t>antigua</w:t>
      </w:r>
      <w:r w:rsidRPr="009B42D5">
        <w:t xml:space="preserve">s luchas bipartidistas, </w:t>
      </w:r>
      <w:r w:rsidR="00C500BB">
        <w:t>pero las mismas FARC</w:t>
      </w:r>
      <w:r w:rsidRPr="009B42D5">
        <w:t xml:space="preserve"> no </w:t>
      </w:r>
      <w:r w:rsidR="000C32CD">
        <w:t>conciben</w:t>
      </w:r>
      <w:r w:rsidRPr="009B42D5">
        <w:t xml:space="preserve"> tanto esa discontinuidad entre los dos momentos</w:t>
      </w:r>
      <w:r w:rsidR="000C32CD">
        <w:t xml:space="preserve"> de las luchas </w:t>
      </w:r>
      <w:r w:rsidR="000C32CD">
        <w:lastRenderedPageBreak/>
        <w:t>agrarias de los 30 y las luchas subversivas de los 70s</w:t>
      </w:r>
      <w:r w:rsidRPr="009B42D5">
        <w:t xml:space="preserve">, otras fuerzas insurgentes </w:t>
      </w:r>
      <w:r w:rsidR="000C32CD">
        <w:t xml:space="preserve">sí enfatizan en esas diferencias </w:t>
      </w:r>
      <w:r w:rsidRPr="009B42D5">
        <w:t xml:space="preserve">como el ELN, </w:t>
      </w:r>
      <w:r w:rsidR="00C93642">
        <w:t>y posteriormente</w:t>
      </w:r>
      <w:r w:rsidRPr="009B42D5">
        <w:t xml:space="preserve"> el </w:t>
      </w:r>
      <w:r w:rsidR="000C32CD">
        <w:t>M</w:t>
      </w:r>
      <w:r w:rsidR="00C93642">
        <w:t xml:space="preserve">ovimiento </w:t>
      </w:r>
      <w:r w:rsidRPr="009B42D5">
        <w:t>19</w:t>
      </w:r>
      <w:r w:rsidR="00C93642">
        <w:t xml:space="preserve"> de abril -M19-. A diferencia de estos grupos las FARC-EP, por su origen</w:t>
      </w:r>
      <w:r w:rsidRPr="009B42D5">
        <w:t xml:space="preserve"> campesino, </w:t>
      </w:r>
      <w:r w:rsidR="00C93642">
        <w:t>fundamentado en el</w:t>
      </w:r>
      <w:r w:rsidRPr="009B42D5">
        <w:t xml:space="preserve"> Programa Agrario de 1964, </w:t>
      </w:r>
      <w:r w:rsidR="00C93642">
        <w:t>se percibía su lucha como parte de la ruralidad colombiana, lejos de la otra realidad que eran</w:t>
      </w:r>
      <w:r w:rsidRPr="009B42D5">
        <w:rPr>
          <w:spacing w:val="-15"/>
        </w:rPr>
        <w:t xml:space="preserve"> </w:t>
      </w:r>
      <w:r w:rsidRPr="009B42D5">
        <w:t>los</w:t>
      </w:r>
      <w:r w:rsidRPr="009B42D5">
        <w:rPr>
          <w:spacing w:val="-16"/>
        </w:rPr>
        <w:t xml:space="preserve"> </w:t>
      </w:r>
      <w:r w:rsidR="00C93642" w:rsidRPr="009B42D5">
        <w:t>espacios</w:t>
      </w:r>
      <w:r w:rsidRPr="009B42D5">
        <w:rPr>
          <w:spacing w:val="-16"/>
        </w:rPr>
        <w:t xml:space="preserve"> </w:t>
      </w:r>
      <w:r w:rsidRPr="009B42D5">
        <w:t>urbanos</w:t>
      </w:r>
      <w:r w:rsidR="00C93642">
        <w:t xml:space="preserve"> más cercanos en su proceso de surgimiento al </w:t>
      </w:r>
      <w:r w:rsidRPr="009B42D5">
        <w:t>clima</w:t>
      </w:r>
      <w:r w:rsidRPr="009B42D5">
        <w:rPr>
          <w:spacing w:val="-17"/>
        </w:rPr>
        <w:t xml:space="preserve"> </w:t>
      </w:r>
      <w:r w:rsidRPr="009B42D5">
        <w:t>ideológico y político de la Guerra Fría, y bajo la inspiración de la Revolución Cubana, que t</w:t>
      </w:r>
      <w:r w:rsidR="00C93642">
        <w:t>uvo una acogida considerable</w:t>
      </w:r>
      <w:r w:rsidRPr="009B42D5">
        <w:t xml:space="preserve"> entre sectores estudiantiles, sindicales y en general entre las </w:t>
      </w:r>
      <w:r w:rsidR="00C93642">
        <w:t xml:space="preserve">clases medias </w:t>
      </w:r>
      <w:r w:rsidR="00942A05">
        <w:t>citadinas. Sin embargo las FARC ha logrado sobrevivir su situación campesina marginal y se transformó en un Ejército guerrillero (Aguilera, 2013</w:t>
      </w:r>
      <w:r w:rsidR="00C93642">
        <w:t>)</w:t>
      </w:r>
      <w:r w:rsidRPr="009B42D5">
        <w:t xml:space="preserve">.  </w:t>
      </w:r>
    </w:p>
    <w:p w14:paraId="7476F16F" w14:textId="77777777" w:rsidR="00D32898" w:rsidRPr="009B42D5" w:rsidRDefault="00D32898" w:rsidP="009B42D5">
      <w:pPr>
        <w:pStyle w:val="Textoindependiente"/>
        <w:spacing w:before="158" w:line="360" w:lineRule="auto"/>
        <w:ind w:left="220" w:right="132"/>
        <w:jc w:val="both"/>
      </w:pPr>
    </w:p>
    <w:p w14:paraId="351C04C8" w14:textId="25F475C8" w:rsidR="00D32898" w:rsidRPr="00942A05" w:rsidRDefault="00942A05" w:rsidP="009B42D5">
      <w:pPr>
        <w:pStyle w:val="Ttulo1"/>
        <w:spacing w:line="360" w:lineRule="auto"/>
        <w:ind w:left="285"/>
        <w:rPr>
          <w:b w:val="0"/>
          <w:bCs w:val="0"/>
          <w:u w:val="none"/>
        </w:rPr>
      </w:pPr>
      <w:r w:rsidRPr="00942A05">
        <w:rPr>
          <w:b w:val="0"/>
          <w:bCs w:val="0"/>
          <w:u w:val="none"/>
        </w:rPr>
        <w:t>ESTADO</w:t>
      </w:r>
    </w:p>
    <w:p w14:paraId="7FBA1270" w14:textId="4D9B1E4F" w:rsidR="00880D54" w:rsidRDefault="00942A05" w:rsidP="00880D54">
      <w:pPr>
        <w:pStyle w:val="Textoindependiente"/>
        <w:spacing w:before="75" w:line="360" w:lineRule="auto"/>
        <w:ind w:left="220" w:right="129"/>
        <w:jc w:val="both"/>
      </w:pPr>
      <w:r>
        <w:tab/>
      </w:r>
      <w:r w:rsidR="00D32898" w:rsidRPr="009B42D5">
        <w:t>Al definir el Estado por sus funciones,</w:t>
      </w:r>
      <w:r>
        <w:t xml:space="preserve"> según Aldo Isauni (</w:t>
      </w:r>
      <w:r w:rsidR="00C65A21">
        <w:t>1984</w:t>
      </w:r>
      <w:r>
        <w:t>)</w:t>
      </w:r>
      <w:r w:rsidR="00C65A21">
        <w:t>, siguiendo a</w:t>
      </w:r>
      <w:r w:rsidR="00D32898" w:rsidRPr="009B42D5">
        <w:t xml:space="preserve"> Poulantzas, </w:t>
      </w:r>
      <w:r w:rsidR="00C65A21">
        <w:t xml:space="preserve">y a </w:t>
      </w:r>
      <w:r w:rsidR="00F17C3A">
        <w:t>Gramsci, se</w:t>
      </w:r>
      <w:r w:rsidR="00C65A21">
        <w:t xml:space="preserve"> da</w:t>
      </w:r>
      <w:r w:rsidR="00D32898" w:rsidRPr="009B42D5">
        <w:t xml:space="preserve"> un paso innovador </w:t>
      </w:r>
      <w:r w:rsidR="00C65A21">
        <w:t>al</w:t>
      </w:r>
      <w:r w:rsidR="00D32898" w:rsidRPr="009B42D5">
        <w:t xml:space="preserve"> afirma</w:t>
      </w:r>
      <w:r w:rsidR="00C65A21">
        <w:t xml:space="preserve">r que para el funcionamiento del estado, </w:t>
      </w:r>
      <w:r w:rsidR="00D32898" w:rsidRPr="009B42D5">
        <w:t xml:space="preserve"> el factor ideológico</w:t>
      </w:r>
      <w:r w:rsidR="00C65A21">
        <w:t xml:space="preserve"> es decisivo en la medida en que</w:t>
      </w:r>
      <w:r w:rsidR="00D32898" w:rsidRPr="009B42D5">
        <w:t xml:space="preserve"> mantiene la cohesión social. Así, no </w:t>
      </w:r>
      <w:r w:rsidR="00C65A21">
        <w:t>solo los aparatos tradicionales como</w:t>
      </w:r>
      <w:r w:rsidR="00D32898" w:rsidRPr="009B42D5">
        <w:t xml:space="preserve"> el gobierno, el ejército, la policía, el poder judicial, la administración civil, sino también</w:t>
      </w:r>
      <w:r w:rsidR="00C65A21">
        <w:t xml:space="preserve"> otros más considerados fuera del foco gubernamental como </w:t>
      </w:r>
      <w:r w:rsidR="00C65A21" w:rsidRPr="009B42D5">
        <w:t>la</w:t>
      </w:r>
      <w:r w:rsidR="00D32898" w:rsidRPr="009B42D5">
        <w:t xml:space="preserve"> Iglesia, el partido político, los medios de comunicación, las asociaciones y, de un cierto modo la familia forma parte del aparato de Estado. </w:t>
      </w:r>
      <w:r w:rsidR="00C65A21">
        <w:t>Según Isauni,</w:t>
      </w:r>
      <w:r w:rsidR="00D32898" w:rsidRPr="009B42D5">
        <w:t xml:space="preserve"> Poulantzas </w:t>
      </w:r>
      <w:r w:rsidR="00C65A21">
        <w:t>desarrolló una propuesta interpretativa importante en tanto que el</w:t>
      </w:r>
      <w:r w:rsidR="00D32898" w:rsidRPr="009B42D5">
        <w:t xml:space="preserve"> Estado como factor de cohesión social en</w:t>
      </w:r>
      <w:r w:rsidR="00C65A21">
        <w:t xml:space="preserve"> cualquier comunidad política,</w:t>
      </w:r>
      <w:r w:rsidR="00D32898" w:rsidRPr="009B42D5">
        <w:t xml:space="preserve"> </w:t>
      </w:r>
      <w:r w:rsidR="00D32898" w:rsidRPr="009B42D5">
        <w:rPr>
          <w:spacing w:val="-3"/>
        </w:rPr>
        <w:t xml:space="preserve">se </w:t>
      </w:r>
      <w:r w:rsidR="00C65A21">
        <w:t xml:space="preserve">amplía a todos esos grupos y espacios </w:t>
      </w:r>
      <w:r w:rsidR="00D32898" w:rsidRPr="009B42D5">
        <w:t>que</w:t>
      </w:r>
      <w:r w:rsidR="00D32898" w:rsidRPr="009B42D5">
        <w:rPr>
          <w:spacing w:val="-7"/>
        </w:rPr>
        <w:t xml:space="preserve"> </w:t>
      </w:r>
      <w:r w:rsidR="00D32898" w:rsidRPr="009B42D5">
        <w:t>contribuye</w:t>
      </w:r>
      <w:r w:rsidR="00C65A21">
        <w:t>n</w:t>
      </w:r>
      <w:r w:rsidR="00D32898" w:rsidRPr="009B42D5">
        <w:rPr>
          <w:spacing w:val="-11"/>
        </w:rPr>
        <w:t xml:space="preserve"> </w:t>
      </w:r>
      <w:r w:rsidR="00C65A21">
        <w:t>a</w:t>
      </w:r>
      <w:r w:rsidR="00D32898" w:rsidRPr="009B42D5">
        <w:rPr>
          <w:spacing w:val="-7"/>
        </w:rPr>
        <w:t xml:space="preserve"> </w:t>
      </w:r>
      <w:r w:rsidR="00D32898" w:rsidRPr="009B42D5">
        <w:t>la</w:t>
      </w:r>
      <w:r w:rsidR="00D32898" w:rsidRPr="009B42D5">
        <w:rPr>
          <w:spacing w:val="-11"/>
        </w:rPr>
        <w:t xml:space="preserve"> </w:t>
      </w:r>
      <w:r w:rsidR="00D32898" w:rsidRPr="009B42D5">
        <w:t>cohesión</w:t>
      </w:r>
      <w:r w:rsidR="00D32898" w:rsidRPr="009B42D5">
        <w:rPr>
          <w:spacing w:val="-7"/>
        </w:rPr>
        <w:t xml:space="preserve"> </w:t>
      </w:r>
      <w:r w:rsidR="00C65A21">
        <w:t>son</w:t>
      </w:r>
      <w:r w:rsidR="00D32898" w:rsidRPr="009B42D5">
        <w:rPr>
          <w:spacing w:val="-6"/>
        </w:rPr>
        <w:t xml:space="preserve"> </w:t>
      </w:r>
      <w:r w:rsidR="00D32898" w:rsidRPr="009B42D5">
        <w:t>Estado.</w:t>
      </w:r>
      <w:r w:rsidR="00D32898" w:rsidRPr="009B42D5">
        <w:rPr>
          <w:spacing w:val="-9"/>
        </w:rPr>
        <w:t xml:space="preserve"> </w:t>
      </w:r>
      <w:r w:rsidR="00C65A21">
        <w:t xml:space="preserve">También </w:t>
      </w:r>
      <w:r w:rsidR="00D32898" w:rsidRPr="009B42D5">
        <w:t>Poulantzas</w:t>
      </w:r>
      <w:r w:rsidR="00D32898" w:rsidRPr="009B42D5">
        <w:rPr>
          <w:spacing w:val="-12"/>
        </w:rPr>
        <w:t xml:space="preserve"> </w:t>
      </w:r>
      <w:r w:rsidR="00880D54">
        <w:t>no contempló</w:t>
      </w:r>
      <w:r w:rsidR="00D32898" w:rsidRPr="009B42D5">
        <w:rPr>
          <w:spacing w:val="-11"/>
        </w:rPr>
        <w:t xml:space="preserve"> </w:t>
      </w:r>
      <w:r w:rsidR="00D32898" w:rsidRPr="009B42D5">
        <w:t>la</w:t>
      </w:r>
      <w:r w:rsidR="00D32898" w:rsidRPr="009B42D5">
        <w:rPr>
          <w:spacing w:val="-11"/>
        </w:rPr>
        <w:t xml:space="preserve"> </w:t>
      </w:r>
      <w:r w:rsidR="00D32898" w:rsidRPr="009B42D5">
        <w:t>estructura</w:t>
      </w:r>
      <w:r w:rsidR="00D32898" w:rsidRPr="009B42D5">
        <w:rPr>
          <w:spacing w:val="-11"/>
        </w:rPr>
        <w:t xml:space="preserve"> </w:t>
      </w:r>
      <w:r w:rsidR="00D32898" w:rsidRPr="009B42D5">
        <w:t>económica</w:t>
      </w:r>
      <w:r w:rsidR="00880D54">
        <w:t xml:space="preserve"> dentro de ese</w:t>
      </w:r>
      <w:r w:rsidR="00C65A21">
        <w:t xml:space="preserve"> nuevo concepto de Estado, aunque su definición</w:t>
      </w:r>
      <w:r w:rsidR="00D32898" w:rsidRPr="009B42D5">
        <w:rPr>
          <w:spacing w:val="-5"/>
        </w:rPr>
        <w:t xml:space="preserve"> </w:t>
      </w:r>
      <w:r w:rsidR="00D32898" w:rsidRPr="009B42D5">
        <w:t>admit</w:t>
      </w:r>
      <w:r w:rsidR="00880D54">
        <w:t>e</w:t>
      </w:r>
      <w:r w:rsidR="00880D54">
        <w:rPr>
          <w:spacing w:val="-6"/>
        </w:rPr>
        <w:t xml:space="preserve"> la </w:t>
      </w:r>
      <w:r w:rsidR="00D32898" w:rsidRPr="009B42D5">
        <w:t>existen</w:t>
      </w:r>
      <w:r w:rsidR="00880D54">
        <w:t>cia de esos</w:t>
      </w:r>
      <w:r w:rsidR="00D32898" w:rsidRPr="009B42D5">
        <w:rPr>
          <w:spacing w:val="-5"/>
        </w:rPr>
        <w:t xml:space="preserve"> </w:t>
      </w:r>
      <w:r w:rsidR="00D32898" w:rsidRPr="009B42D5">
        <w:t>aparatos</w:t>
      </w:r>
      <w:r w:rsidR="00D32898" w:rsidRPr="009B42D5">
        <w:rPr>
          <w:spacing w:val="-6"/>
        </w:rPr>
        <w:t xml:space="preserve"> </w:t>
      </w:r>
      <w:r w:rsidR="00D32898" w:rsidRPr="009B42D5">
        <w:t>económicos,</w:t>
      </w:r>
      <w:r w:rsidR="00D32898" w:rsidRPr="009B42D5">
        <w:rPr>
          <w:spacing w:val="-8"/>
        </w:rPr>
        <w:t xml:space="preserve"> </w:t>
      </w:r>
      <w:r w:rsidR="00880D54">
        <w:t xml:space="preserve">consideró que el aparato económico funciona independiente del Estado y sirve expeditamente para explotar a las masas. </w:t>
      </w:r>
      <w:r w:rsidR="00D32898" w:rsidRPr="009B42D5">
        <w:t>Es importante notar que Poulantzas habló sobre la función del factor económico en relación con la clase obrera, no con relación a la formación social, como hizo en el caso de las estructuras política e ideológica</w:t>
      </w:r>
      <w:r w:rsidR="00880D54">
        <w:t>, aunque habría que reconocer que el aparato económico también produciría ciertas formas de cohesión social, haciendo que Estado, sociedad y economía sean una relación continua.</w:t>
      </w:r>
    </w:p>
    <w:p w14:paraId="12FCED8A" w14:textId="1DD49738" w:rsidR="00D32898" w:rsidRPr="009B42D5" w:rsidRDefault="00D32898" w:rsidP="00880D54">
      <w:pPr>
        <w:pStyle w:val="Textoindependiente"/>
        <w:spacing w:before="75" w:line="360" w:lineRule="auto"/>
        <w:ind w:left="220" w:right="129"/>
        <w:jc w:val="both"/>
      </w:pPr>
      <w:r w:rsidRPr="009B42D5">
        <w:lastRenderedPageBreak/>
        <w:t xml:space="preserve"> </w:t>
      </w:r>
    </w:p>
    <w:p w14:paraId="0C3174EB" w14:textId="60C56809" w:rsidR="00D32898" w:rsidRPr="00F17C3A" w:rsidRDefault="00F17C3A" w:rsidP="009B42D5">
      <w:pPr>
        <w:pStyle w:val="Ttulo1"/>
        <w:spacing w:line="360" w:lineRule="auto"/>
        <w:rPr>
          <w:b w:val="0"/>
          <w:bCs w:val="0"/>
          <w:u w:val="none"/>
        </w:rPr>
      </w:pPr>
      <w:r w:rsidRPr="00F17C3A">
        <w:rPr>
          <w:b w:val="0"/>
          <w:bCs w:val="0"/>
          <w:u w:val="none"/>
        </w:rPr>
        <w:t>PAZ</w:t>
      </w:r>
    </w:p>
    <w:p w14:paraId="605F0E2C" w14:textId="068A9F1D" w:rsidR="00D32898" w:rsidRPr="009B42D5" w:rsidRDefault="00D53858" w:rsidP="009B42D5">
      <w:pPr>
        <w:pStyle w:val="Textoindependiente"/>
        <w:spacing w:before="174" w:line="360" w:lineRule="auto"/>
        <w:ind w:left="220" w:right="136"/>
        <w:jc w:val="both"/>
      </w:pPr>
      <w:r>
        <w:tab/>
        <w:t xml:space="preserve">Para </w:t>
      </w:r>
      <w:r w:rsidR="002F6DF4">
        <w:t>empezar,</w:t>
      </w:r>
      <w:r>
        <w:t xml:space="preserve"> hay que decir que cuando intentamos definir el </w:t>
      </w:r>
      <w:r w:rsidR="00D32898" w:rsidRPr="009B42D5">
        <w:t>concepto de paz</w:t>
      </w:r>
      <w:r>
        <w:t>,</w:t>
      </w:r>
      <w:r w:rsidR="00D32898" w:rsidRPr="009B42D5">
        <w:t xml:space="preserve"> </w:t>
      </w:r>
      <w:r>
        <w:t>hay que revisar su</w:t>
      </w:r>
      <w:r w:rsidR="00D32898" w:rsidRPr="009B42D5">
        <w:t xml:space="preserve"> fuerte contenido ideológico, ético y político, </w:t>
      </w:r>
      <w:r>
        <w:t xml:space="preserve">que hacen que sea difícil definirla a partir de sus </w:t>
      </w:r>
      <w:r w:rsidR="00D32898" w:rsidRPr="009B42D5">
        <w:t xml:space="preserve">múltiples concepciones de esta en función de la diversidad de culturas, visiones del mundo, idearios e intereses. Por tanto, qué </w:t>
      </w:r>
      <w:r>
        <w:t xml:space="preserve">tipo de </w:t>
      </w:r>
      <w:r w:rsidR="00D32898" w:rsidRPr="009B42D5">
        <w:t>paz</w:t>
      </w:r>
      <w:r>
        <w:t xml:space="preserve"> asumir, cuál</w:t>
      </w:r>
      <w:r w:rsidR="00D32898" w:rsidRPr="009B42D5">
        <w:t xml:space="preserve"> construir y </w:t>
      </w:r>
      <w:r>
        <w:t>por medio</w:t>
      </w:r>
      <w:r w:rsidR="00D32898" w:rsidRPr="009B42D5">
        <w:t xml:space="preserve"> de qué m</w:t>
      </w:r>
      <w:r>
        <w:t>étodo</w:t>
      </w:r>
      <w:r w:rsidR="00D32898" w:rsidRPr="009B42D5">
        <w:t xml:space="preserve">s son cuestiones que admiten múltiples respuestas. En términos generales, la construcción de la paz (en adelante, CP) </w:t>
      </w:r>
      <w:r>
        <w:t>podría asumirse como la</w:t>
      </w:r>
      <w:r w:rsidR="00D32898" w:rsidRPr="009B42D5">
        <w:t xml:space="preserve"> multitud de actuaciones y procesos orientados a poner </w:t>
      </w:r>
      <w:r w:rsidR="00D32898" w:rsidRPr="009B42D5">
        <w:rPr>
          <w:spacing w:val="-2"/>
        </w:rPr>
        <w:t xml:space="preserve">fin </w:t>
      </w:r>
      <w:r w:rsidR="00D32898" w:rsidRPr="009B42D5">
        <w:t>al conflicto armado</w:t>
      </w:r>
      <w:r>
        <w:t xml:space="preserve">, lo que se denomina </w:t>
      </w:r>
      <w:r w:rsidR="00D32898" w:rsidRPr="009B42D5">
        <w:t>paz negativa</w:t>
      </w:r>
      <w:r>
        <w:t>; algunos otros</w:t>
      </w:r>
      <w:r w:rsidR="00D32898" w:rsidRPr="009B42D5">
        <w:rPr>
          <w:spacing w:val="-6"/>
        </w:rPr>
        <w:t xml:space="preserve"> </w:t>
      </w:r>
      <w:r w:rsidR="00D32898" w:rsidRPr="009B42D5">
        <w:t>enfoques,</w:t>
      </w:r>
      <w:r w:rsidR="00D32898" w:rsidRPr="009B42D5">
        <w:rPr>
          <w:spacing w:val="-8"/>
        </w:rPr>
        <w:t xml:space="preserve"> </w:t>
      </w:r>
      <w:r>
        <w:rPr>
          <w:spacing w:val="-8"/>
        </w:rPr>
        <w:t>h</w:t>
      </w:r>
      <w:r w:rsidR="00D32898" w:rsidRPr="009B42D5">
        <w:t>a</w:t>
      </w:r>
      <w:r>
        <w:t>blan de la paz como la posibilidad de</w:t>
      </w:r>
      <w:r w:rsidR="00D32898" w:rsidRPr="009B42D5">
        <w:rPr>
          <w:spacing w:val="-5"/>
        </w:rPr>
        <w:t xml:space="preserve"> </w:t>
      </w:r>
      <w:r w:rsidR="00D32898" w:rsidRPr="009B42D5">
        <w:t>generar</w:t>
      </w:r>
      <w:r w:rsidR="00D32898" w:rsidRPr="009B42D5">
        <w:rPr>
          <w:spacing w:val="-6"/>
        </w:rPr>
        <w:t xml:space="preserve"> </w:t>
      </w:r>
      <w:r w:rsidR="00D32898" w:rsidRPr="009B42D5">
        <w:t>transformaciones</w:t>
      </w:r>
      <w:r w:rsidR="00D32898" w:rsidRPr="009B42D5">
        <w:rPr>
          <w:spacing w:val="-6"/>
        </w:rPr>
        <w:t xml:space="preserve"> </w:t>
      </w:r>
      <w:r w:rsidR="00D32898" w:rsidRPr="009B42D5">
        <w:t>sociales</w:t>
      </w:r>
      <w:r w:rsidR="00D32898" w:rsidRPr="009B42D5">
        <w:rPr>
          <w:spacing w:val="-6"/>
        </w:rPr>
        <w:t xml:space="preserve"> </w:t>
      </w:r>
      <w:r w:rsidR="00D32898" w:rsidRPr="009B42D5">
        <w:t>y</w:t>
      </w:r>
      <w:r w:rsidR="00D32898" w:rsidRPr="009B42D5">
        <w:rPr>
          <w:spacing w:val="-6"/>
        </w:rPr>
        <w:t xml:space="preserve"> </w:t>
      </w:r>
      <w:r w:rsidR="00D32898" w:rsidRPr="009B42D5">
        <w:t xml:space="preserve">políticas con las que afrontar </w:t>
      </w:r>
      <w:r>
        <w:t>las</w:t>
      </w:r>
      <w:r w:rsidR="00D32898" w:rsidRPr="009B42D5">
        <w:t xml:space="preserve"> causas</w:t>
      </w:r>
      <w:r>
        <w:t xml:space="preserve"> de la violencia</w:t>
      </w:r>
      <w:r w:rsidR="00D32898" w:rsidRPr="009B42D5">
        <w:t>, creando condiciones de bienestar y justicia que posibiliten construir una paz duradera</w:t>
      </w:r>
      <w:r>
        <w:t xml:space="preserve">, es lo que se conoce como </w:t>
      </w:r>
      <w:r w:rsidR="00D32898" w:rsidRPr="009B42D5">
        <w:t>paz</w:t>
      </w:r>
      <w:r w:rsidR="00D32898" w:rsidRPr="009B42D5">
        <w:rPr>
          <w:spacing w:val="-11"/>
        </w:rPr>
        <w:t xml:space="preserve"> </w:t>
      </w:r>
      <w:r w:rsidR="00D32898" w:rsidRPr="009B42D5">
        <w:t>positiva</w:t>
      </w:r>
      <w:r w:rsidR="002F6DF4">
        <w:t xml:space="preserve"> (Perez, 2020)</w:t>
      </w:r>
      <w:r>
        <w:t>.</w:t>
      </w:r>
    </w:p>
    <w:p w14:paraId="6B633187" w14:textId="6B4FF336" w:rsidR="00D32898" w:rsidRPr="009B42D5" w:rsidRDefault="002F6DF4" w:rsidP="009C3DFB">
      <w:pPr>
        <w:pStyle w:val="Textoindependiente"/>
        <w:spacing w:line="360" w:lineRule="auto"/>
        <w:ind w:left="220" w:right="128"/>
        <w:jc w:val="both"/>
      </w:pPr>
      <w:r>
        <w:tab/>
      </w:r>
      <w:r w:rsidR="009C3DFB">
        <w:t>Esas acciones de transformación</w:t>
      </w:r>
      <w:r w:rsidR="00D32898" w:rsidRPr="009B42D5">
        <w:t xml:space="preserve"> deben implementarse en divers</w:t>
      </w:r>
      <w:r w:rsidR="00232D78">
        <w:t xml:space="preserve">as </w:t>
      </w:r>
      <w:r w:rsidR="00232D78" w:rsidRPr="009B42D5">
        <w:t>esferas</w:t>
      </w:r>
      <w:r w:rsidR="00232D78">
        <w:t xml:space="preserve"> sociales necesarias</w:t>
      </w:r>
      <w:r w:rsidR="00D32898" w:rsidRPr="009B42D5">
        <w:t xml:space="preserve"> y en las diferentes fases del</w:t>
      </w:r>
      <w:r w:rsidR="00D32898" w:rsidRPr="009B42D5">
        <w:rPr>
          <w:spacing w:val="-7"/>
        </w:rPr>
        <w:t xml:space="preserve"> </w:t>
      </w:r>
      <w:r w:rsidR="00D32898" w:rsidRPr="009B42D5">
        <w:t>conflicto</w:t>
      </w:r>
      <w:r w:rsidR="00D32898" w:rsidRPr="009B42D5">
        <w:rPr>
          <w:spacing w:val="-6"/>
        </w:rPr>
        <w:t xml:space="preserve"> </w:t>
      </w:r>
      <w:r w:rsidR="00D32898" w:rsidRPr="009B42D5">
        <w:t>armado</w:t>
      </w:r>
      <w:r w:rsidR="00D32898" w:rsidRPr="009B42D5">
        <w:rPr>
          <w:spacing w:val="-7"/>
        </w:rPr>
        <w:t xml:space="preserve"> </w:t>
      </w:r>
      <w:r w:rsidR="00D32898" w:rsidRPr="009B42D5">
        <w:t>(antes,</w:t>
      </w:r>
      <w:r w:rsidR="00D32898" w:rsidRPr="009B42D5">
        <w:rPr>
          <w:spacing w:val="-9"/>
        </w:rPr>
        <w:t xml:space="preserve"> </w:t>
      </w:r>
      <w:r w:rsidR="00D32898" w:rsidRPr="009B42D5">
        <w:t>durante</w:t>
      </w:r>
      <w:r w:rsidR="00D32898" w:rsidRPr="009B42D5">
        <w:rPr>
          <w:spacing w:val="-7"/>
        </w:rPr>
        <w:t xml:space="preserve"> </w:t>
      </w:r>
      <w:r w:rsidR="00D32898" w:rsidRPr="009B42D5">
        <w:t>y</w:t>
      </w:r>
      <w:r w:rsidR="00D32898" w:rsidRPr="009B42D5">
        <w:rPr>
          <w:spacing w:val="-7"/>
        </w:rPr>
        <w:t xml:space="preserve"> </w:t>
      </w:r>
      <w:r w:rsidR="00D32898" w:rsidRPr="009B42D5">
        <w:t>después),</w:t>
      </w:r>
      <w:r w:rsidR="00D32898" w:rsidRPr="009B42D5">
        <w:rPr>
          <w:spacing w:val="-9"/>
        </w:rPr>
        <w:t xml:space="preserve"> </w:t>
      </w:r>
      <w:r w:rsidR="00D32898" w:rsidRPr="009B42D5">
        <w:t>con</w:t>
      </w:r>
      <w:r w:rsidR="00D32898" w:rsidRPr="009B42D5">
        <w:rPr>
          <w:spacing w:val="1"/>
        </w:rPr>
        <w:t xml:space="preserve"> </w:t>
      </w:r>
      <w:r w:rsidR="00D32898" w:rsidRPr="009B42D5">
        <w:t>múltiples</w:t>
      </w:r>
      <w:r w:rsidR="00D32898" w:rsidRPr="009B42D5">
        <w:rPr>
          <w:spacing w:val="-7"/>
        </w:rPr>
        <w:t xml:space="preserve"> </w:t>
      </w:r>
      <w:r w:rsidR="00D32898" w:rsidRPr="009B42D5">
        <w:t>objetivos,</w:t>
      </w:r>
      <w:r w:rsidR="00D32898" w:rsidRPr="009B42D5">
        <w:rPr>
          <w:spacing w:val="-10"/>
        </w:rPr>
        <w:t xml:space="preserve"> </w:t>
      </w:r>
      <w:r w:rsidR="00D32898" w:rsidRPr="009B42D5">
        <w:t xml:space="preserve">tales como: </w:t>
      </w:r>
      <w:r w:rsidR="009C3DFB" w:rsidRPr="009B42D5">
        <w:t>apaciguar</w:t>
      </w:r>
      <w:r w:rsidR="00D32898" w:rsidRPr="009B42D5">
        <w:t xml:space="preserve"> las tensiones socioeconómicas y prevenir el estallido del conflicto violento;</w:t>
      </w:r>
      <w:r w:rsidR="009C3DFB">
        <w:t xml:space="preserve"> finalizar</w:t>
      </w:r>
      <w:r w:rsidR="00D32898" w:rsidRPr="009B42D5">
        <w:t xml:space="preserve"> las hostilidades; reconstruir la sociedad tras el acuerdo de paz; resistir a las prácticas de violencia y promover la </w:t>
      </w:r>
      <w:r w:rsidR="009C3DFB" w:rsidRPr="009B42D5">
        <w:t>convivencia</w:t>
      </w:r>
      <w:r w:rsidR="009C3DFB">
        <w:t xml:space="preserve"> alternativa y pacifica</w:t>
      </w:r>
      <w:r w:rsidR="00D32898" w:rsidRPr="009B42D5">
        <w:t>; y, algo necesario</w:t>
      </w:r>
      <w:r w:rsidR="009C3DFB">
        <w:t>:</w:t>
      </w:r>
      <w:r w:rsidR="00D32898" w:rsidRPr="009B42D5">
        <w:rPr>
          <w:spacing w:val="11"/>
        </w:rPr>
        <w:t xml:space="preserve"> </w:t>
      </w:r>
      <w:r w:rsidR="009C3DFB" w:rsidRPr="009B42D5">
        <w:t>enfrentar</w:t>
      </w:r>
      <w:r w:rsidR="00D32898" w:rsidRPr="009B42D5">
        <w:rPr>
          <w:spacing w:val="14"/>
        </w:rPr>
        <w:t xml:space="preserve"> </w:t>
      </w:r>
      <w:r w:rsidR="00D32898" w:rsidRPr="009B42D5">
        <w:t>las</w:t>
      </w:r>
      <w:r w:rsidR="00D32898" w:rsidRPr="009B42D5">
        <w:rPr>
          <w:spacing w:val="13"/>
        </w:rPr>
        <w:t xml:space="preserve"> </w:t>
      </w:r>
      <w:r w:rsidR="00D32898" w:rsidRPr="009B42D5">
        <w:t>causas</w:t>
      </w:r>
      <w:r w:rsidR="00D32898" w:rsidRPr="009B42D5">
        <w:rPr>
          <w:spacing w:val="14"/>
        </w:rPr>
        <w:t xml:space="preserve"> </w:t>
      </w:r>
      <w:r w:rsidR="00D32898" w:rsidRPr="009B42D5">
        <w:t>estructurales</w:t>
      </w:r>
      <w:r w:rsidR="00D32898" w:rsidRPr="009B42D5">
        <w:rPr>
          <w:spacing w:val="14"/>
        </w:rPr>
        <w:t xml:space="preserve"> </w:t>
      </w:r>
      <w:r w:rsidR="00D32898" w:rsidRPr="009B42D5">
        <w:t>del</w:t>
      </w:r>
      <w:r w:rsidR="00D32898" w:rsidRPr="009B42D5">
        <w:rPr>
          <w:spacing w:val="14"/>
        </w:rPr>
        <w:t xml:space="preserve"> </w:t>
      </w:r>
      <w:r w:rsidR="00D32898" w:rsidRPr="009B42D5">
        <w:t>conflicto</w:t>
      </w:r>
      <w:r w:rsidR="00D32898" w:rsidRPr="009B42D5">
        <w:rPr>
          <w:spacing w:val="15"/>
        </w:rPr>
        <w:t xml:space="preserve"> </w:t>
      </w:r>
      <w:r w:rsidR="00D32898" w:rsidRPr="009B42D5">
        <w:t>mediante</w:t>
      </w:r>
      <w:r w:rsidR="00D32898" w:rsidRPr="009B42D5">
        <w:rPr>
          <w:spacing w:val="14"/>
        </w:rPr>
        <w:t xml:space="preserve"> </w:t>
      </w:r>
      <w:r w:rsidR="00D32898" w:rsidRPr="009B42D5">
        <w:t>reformas</w:t>
      </w:r>
      <w:r w:rsidR="00D32898" w:rsidRPr="009B42D5">
        <w:rPr>
          <w:spacing w:val="14"/>
        </w:rPr>
        <w:t xml:space="preserve"> </w:t>
      </w:r>
      <w:r w:rsidR="009C3DFB" w:rsidRPr="009B42D5">
        <w:t>políticas, sociales</w:t>
      </w:r>
      <w:r w:rsidR="00D32898" w:rsidRPr="009B42D5">
        <w:rPr>
          <w:spacing w:val="-8"/>
        </w:rPr>
        <w:t xml:space="preserve"> </w:t>
      </w:r>
      <w:r w:rsidR="00D32898" w:rsidRPr="009B42D5">
        <w:t>y</w:t>
      </w:r>
      <w:r w:rsidR="00D32898" w:rsidRPr="009B42D5">
        <w:rPr>
          <w:spacing w:val="-8"/>
        </w:rPr>
        <w:t xml:space="preserve"> </w:t>
      </w:r>
      <w:r w:rsidR="00D32898" w:rsidRPr="009B42D5">
        <w:t>económicas.</w:t>
      </w:r>
      <w:r w:rsidR="00D32898" w:rsidRPr="009B42D5">
        <w:rPr>
          <w:spacing w:val="-10"/>
        </w:rPr>
        <w:t xml:space="preserve"> </w:t>
      </w:r>
      <w:r w:rsidR="009C3DFB">
        <w:t>Estas acciones</w:t>
      </w:r>
      <w:r w:rsidR="00D32898" w:rsidRPr="009B42D5">
        <w:rPr>
          <w:spacing w:val="-7"/>
        </w:rPr>
        <w:t xml:space="preserve"> </w:t>
      </w:r>
      <w:r w:rsidR="00D32898" w:rsidRPr="009B42D5">
        <w:t>pueden</w:t>
      </w:r>
      <w:r w:rsidR="00D32898" w:rsidRPr="009B42D5">
        <w:rPr>
          <w:spacing w:val="-7"/>
        </w:rPr>
        <w:t xml:space="preserve"> </w:t>
      </w:r>
      <w:r w:rsidR="009C3DFB">
        <w:rPr>
          <w:spacing w:val="-7"/>
        </w:rPr>
        <w:t xml:space="preserve">ser </w:t>
      </w:r>
      <w:r w:rsidR="00D32898" w:rsidRPr="009B42D5">
        <w:t>implementa</w:t>
      </w:r>
      <w:r w:rsidR="009C3DFB">
        <w:t>das por los</w:t>
      </w:r>
      <w:r w:rsidR="00D32898" w:rsidRPr="009B42D5">
        <w:rPr>
          <w:spacing w:val="-8"/>
        </w:rPr>
        <w:t xml:space="preserve"> </w:t>
      </w:r>
      <w:r w:rsidR="00D32898" w:rsidRPr="009B42D5">
        <w:t>diferentes</w:t>
      </w:r>
      <w:r w:rsidR="00D32898" w:rsidRPr="009B42D5">
        <w:rPr>
          <w:spacing w:val="-8"/>
        </w:rPr>
        <w:t xml:space="preserve"> </w:t>
      </w:r>
      <w:r w:rsidR="00D32898" w:rsidRPr="009B42D5">
        <w:t>actores:</w:t>
      </w:r>
      <w:r w:rsidR="00232D78">
        <w:rPr>
          <w:spacing w:val="-9"/>
        </w:rPr>
        <w:t xml:space="preserve"> tanto</w:t>
      </w:r>
      <w:r w:rsidR="00D32898" w:rsidRPr="009B42D5">
        <w:rPr>
          <w:spacing w:val="-11"/>
        </w:rPr>
        <w:t xml:space="preserve"> </w:t>
      </w:r>
      <w:r w:rsidR="00D32898" w:rsidRPr="009B42D5">
        <w:t>las</w:t>
      </w:r>
      <w:r w:rsidR="00D32898" w:rsidRPr="009B42D5">
        <w:rPr>
          <w:spacing w:val="-11"/>
        </w:rPr>
        <w:t xml:space="preserve"> </w:t>
      </w:r>
      <w:r w:rsidR="00D32898" w:rsidRPr="009B42D5">
        <w:t>instituciones</w:t>
      </w:r>
      <w:r w:rsidR="00D32898" w:rsidRPr="009B42D5">
        <w:rPr>
          <w:spacing w:val="-11"/>
        </w:rPr>
        <w:t xml:space="preserve"> </w:t>
      </w:r>
      <w:r w:rsidR="00D32898" w:rsidRPr="009B42D5">
        <w:t>nacionales</w:t>
      </w:r>
      <w:r w:rsidR="00D32898" w:rsidRPr="009B42D5">
        <w:rPr>
          <w:spacing w:val="-11"/>
        </w:rPr>
        <w:t xml:space="preserve"> </w:t>
      </w:r>
      <w:r w:rsidR="00D32898" w:rsidRPr="009B42D5">
        <w:t>y</w:t>
      </w:r>
      <w:r w:rsidR="00D32898" w:rsidRPr="009B42D5">
        <w:rPr>
          <w:spacing w:val="-11"/>
        </w:rPr>
        <w:t xml:space="preserve"> </w:t>
      </w:r>
      <w:r w:rsidR="00D32898" w:rsidRPr="009B42D5">
        <w:t>los</w:t>
      </w:r>
      <w:r w:rsidR="00D32898" w:rsidRPr="009B42D5">
        <w:rPr>
          <w:spacing w:val="-11"/>
        </w:rPr>
        <w:t xml:space="preserve"> </w:t>
      </w:r>
      <w:r w:rsidR="00D32898" w:rsidRPr="009B42D5">
        <w:t>actores</w:t>
      </w:r>
      <w:r w:rsidR="00D32898" w:rsidRPr="009B42D5">
        <w:rPr>
          <w:spacing w:val="-11"/>
        </w:rPr>
        <w:t xml:space="preserve"> </w:t>
      </w:r>
      <w:r w:rsidR="00D32898" w:rsidRPr="009B42D5">
        <w:t>internacionales</w:t>
      </w:r>
      <w:r w:rsidR="00D32898" w:rsidRPr="009B42D5">
        <w:rPr>
          <w:spacing w:val="-11"/>
        </w:rPr>
        <w:t xml:space="preserve"> </w:t>
      </w:r>
      <w:r w:rsidR="00D32898" w:rsidRPr="009B42D5">
        <w:t>a</w:t>
      </w:r>
      <w:r w:rsidR="00D32898" w:rsidRPr="009B42D5">
        <w:rPr>
          <w:spacing w:val="-11"/>
        </w:rPr>
        <w:t xml:space="preserve"> </w:t>
      </w:r>
      <w:r w:rsidR="00D32898" w:rsidRPr="009B42D5">
        <w:t>través</w:t>
      </w:r>
      <w:r w:rsidR="00D32898" w:rsidRPr="009B42D5">
        <w:rPr>
          <w:spacing w:val="-11"/>
        </w:rPr>
        <w:t xml:space="preserve"> </w:t>
      </w:r>
      <w:r w:rsidR="00D32898" w:rsidRPr="009B42D5">
        <w:t>de</w:t>
      </w:r>
      <w:r w:rsidR="00D32898" w:rsidRPr="009B42D5">
        <w:rPr>
          <w:spacing w:val="-10"/>
        </w:rPr>
        <w:t xml:space="preserve"> </w:t>
      </w:r>
      <w:r w:rsidR="00D32898" w:rsidRPr="009B42D5">
        <w:t>la</w:t>
      </w:r>
      <w:r w:rsidR="00D32898" w:rsidRPr="009B42D5">
        <w:rPr>
          <w:spacing w:val="-10"/>
        </w:rPr>
        <w:t xml:space="preserve"> </w:t>
      </w:r>
      <w:r w:rsidR="00D32898" w:rsidRPr="009B42D5">
        <w:t xml:space="preserve">cooperación, </w:t>
      </w:r>
      <w:r w:rsidR="00232D78">
        <w:t>como</w:t>
      </w:r>
      <w:r w:rsidR="00D32898" w:rsidRPr="009B42D5">
        <w:t xml:space="preserve"> las organizaciones sociales y comunidades locales, </w:t>
      </w:r>
      <w:r w:rsidR="00232D78">
        <w:t>por medio de</w:t>
      </w:r>
      <w:r w:rsidR="00D32898" w:rsidRPr="009B42D5">
        <w:t xml:space="preserve"> iniciativas </w:t>
      </w:r>
      <w:r w:rsidR="00232D78">
        <w:t>comunitarias</w:t>
      </w:r>
      <w:r w:rsidR="00D32898" w:rsidRPr="009B42D5">
        <w:t>.</w:t>
      </w:r>
    </w:p>
    <w:p w14:paraId="577008B2" w14:textId="61FC16C7" w:rsidR="00D32898" w:rsidRPr="009B42D5" w:rsidRDefault="00232D78" w:rsidP="009B42D5">
      <w:pPr>
        <w:pStyle w:val="Textoindependiente"/>
        <w:spacing w:before="163" w:line="360" w:lineRule="auto"/>
        <w:ind w:left="220" w:right="128"/>
        <w:jc w:val="both"/>
      </w:pPr>
      <w:r>
        <w:t>E</w:t>
      </w:r>
      <w:r w:rsidR="00D32898" w:rsidRPr="009B42D5">
        <w:t xml:space="preserve">stas </w:t>
      </w:r>
      <w:r>
        <w:t>mirad</w:t>
      </w:r>
      <w:r w:rsidR="00D32898" w:rsidRPr="009B42D5">
        <w:t xml:space="preserve">as </w:t>
      </w:r>
      <w:r>
        <w:t>se articulan</w:t>
      </w:r>
      <w:r w:rsidR="00D32898" w:rsidRPr="009B42D5">
        <w:t xml:space="preserve"> </w:t>
      </w:r>
      <w:r>
        <w:t>a</w:t>
      </w:r>
      <w:r w:rsidR="00D32898" w:rsidRPr="009B42D5">
        <w:t xml:space="preserve"> la concepción</w:t>
      </w:r>
      <w:r>
        <w:t xml:space="preserve"> de</w:t>
      </w:r>
      <w:r w:rsidR="00D32898" w:rsidRPr="009B42D5">
        <w:t xml:space="preserve"> que la construcción de paz tuvo en sus orígenes como un proceso transformador. </w:t>
      </w:r>
      <w:r>
        <w:t xml:space="preserve">También se habla de la paz posliberal como </w:t>
      </w:r>
      <w:r w:rsidR="001618F7">
        <w:t xml:space="preserve">un </w:t>
      </w:r>
      <w:r w:rsidR="001618F7" w:rsidRPr="009B42D5">
        <w:t>espacio</w:t>
      </w:r>
      <w:r w:rsidR="00D32898" w:rsidRPr="009B42D5">
        <w:t xml:space="preserve"> plural, constituido por reflexiones sobre la paz aportadas por diferentes corrientes críticas de las ciencias sociales (posestructuralismo, feminismo, estudios decoloniales, etc.) que cuestion</w:t>
      </w:r>
      <w:r>
        <w:t>an</w:t>
      </w:r>
      <w:r w:rsidR="00D32898" w:rsidRPr="009B42D5">
        <w:t xml:space="preserve"> del statu </w:t>
      </w:r>
      <w:r w:rsidR="00D32898" w:rsidRPr="009B42D5">
        <w:rPr>
          <w:spacing w:val="4"/>
        </w:rPr>
        <w:t xml:space="preserve">quo </w:t>
      </w:r>
      <w:r w:rsidR="00D32898" w:rsidRPr="009B42D5">
        <w:t xml:space="preserve">y de las relaciones de poder, </w:t>
      </w:r>
      <w:r w:rsidR="00D32898" w:rsidRPr="009B42D5">
        <w:lastRenderedPageBreak/>
        <w:t>la importancia que prestan a las peculiaridades de cada contexto local (su historia, cultura, identidad, necesidades, etc.)</w:t>
      </w:r>
      <w:r>
        <w:t>.</w:t>
      </w:r>
    </w:p>
    <w:p w14:paraId="2A8BE48E" w14:textId="54B43A75" w:rsidR="00D32898" w:rsidRPr="009B42D5" w:rsidRDefault="00074B34" w:rsidP="009B42D5">
      <w:pPr>
        <w:pStyle w:val="Textoindependiente"/>
        <w:spacing w:before="163" w:line="360" w:lineRule="auto"/>
        <w:ind w:left="220" w:right="128"/>
        <w:jc w:val="both"/>
        <w:rPr>
          <w:b/>
        </w:rPr>
      </w:pPr>
      <w:r>
        <w:t xml:space="preserve"> </w:t>
      </w:r>
      <w:r w:rsidR="00D32898" w:rsidRPr="009B42D5">
        <w:t xml:space="preserve"> </w:t>
      </w:r>
    </w:p>
    <w:p w14:paraId="7169FF4E" w14:textId="4F451728" w:rsidR="00D32898" w:rsidRPr="00232D78" w:rsidRDefault="00232D78" w:rsidP="009B42D5">
      <w:pPr>
        <w:pStyle w:val="Ttulo1"/>
        <w:spacing w:before="70" w:line="360" w:lineRule="auto"/>
        <w:rPr>
          <w:b w:val="0"/>
          <w:bCs w:val="0"/>
          <w:u w:val="none"/>
        </w:rPr>
      </w:pPr>
      <w:r w:rsidRPr="00232D78">
        <w:rPr>
          <w:b w:val="0"/>
          <w:bCs w:val="0"/>
          <w:u w:val="none"/>
        </w:rPr>
        <w:t>CONSTRUCCIÓN DE PAZ</w:t>
      </w:r>
    </w:p>
    <w:p w14:paraId="0A743E1D" w14:textId="36A54C96" w:rsidR="00D32898" w:rsidRPr="009B42D5" w:rsidRDefault="00232D78" w:rsidP="009B42D5">
      <w:pPr>
        <w:pStyle w:val="Textoindependiente"/>
        <w:spacing w:before="169" w:line="360" w:lineRule="auto"/>
        <w:ind w:left="220" w:right="129"/>
        <w:jc w:val="both"/>
      </w:pPr>
      <w:r>
        <w:tab/>
      </w:r>
      <w:r w:rsidR="00D32898" w:rsidRPr="009B42D5">
        <w:t xml:space="preserve">La construcción de paz </w:t>
      </w:r>
      <w:r>
        <w:t xml:space="preserve">se define </w:t>
      </w:r>
      <w:r w:rsidR="00D32898" w:rsidRPr="009B42D5">
        <w:t xml:space="preserve">como </w:t>
      </w:r>
      <w:r>
        <w:t xml:space="preserve">ese </w:t>
      </w:r>
      <w:r w:rsidR="00D32898" w:rsidRPr="009B42D5">
        <w:t>proceso de afrontamiento</w:t>
      </w:r>
      <w:r>
        <w:t xml:space="preserve"> y resolución escalonada</w:t>
      </w:r>
      <w:r w:rsidR="00D32898" w:rsidRPr="009B42D5">
        <w:t xml:space="preserve"> de las raíces </w:t>
      </w:r>
      <w:r w:rsidRPr="009B42D5">
        <w:t>subterráneas</w:t>
      </w:r>
      <w:r w:rsidR="00D32898" w:rsidRPr="009B42D5">
        <w:t xml:space="preserve"> de</w:t>
      </w:r>
      <w:r>
        <w:t xml:space="preserve"> un </w:t>
      </w:r>
      <w:r w:rsidR="00D32898" w:rsidRPr="009B42D5">
        <w:t xml:space="preserve">conflicto, </w:t>
      </w:r>
      <w:r>
        <w:t>lo que puede implicar el</w:t>
      </w:r>
      <w:r w:rsidR="00D32898" w:rsidRPr="009B42D5">
        <w:t xml:space="preserve"> cambio de las estructuras sociales</w:t>
      </w:r>
      <w:r>
        <w:t xml:space="preserve"> y de manera paralela, la</w:t>
      </w:r>
      <w:r w:rsidR="00D32898" w:rsidRPr="009B42D5">
        <w:t xml:space="preserve"> búsqueda de la justicia social, </w:t>
      </w:r>
      <w:r>
        <w:t>garantizando todos los derechos humanos, que incluyen los sociales</w:t>
      </w:r>
      <w:r w:rsidR="00D32898" w:rsidRPr="009B42D5">
        <w:t xml:space="preserve">, económicos y culturales de los sectores más vulnerables, así como la igualdad de género. </w:t>
      </w:r>
      <w:r>
        <w:t xml:space="preserve">Como es un proceso implica la participación de las personas involucradas </w:t>
      </w:r>
      <w:r w:rsidR="00E809ED">
        <w:t xml:space="preserve">en </w:t>
      </w:r>
      <w:r w:rsidR="00E809ED" w:rsidRPr="009B42D5">
        <w:t>los</w:t>
      </w:r>
      <w:r w:rsidR="00D32898" w:rsidRPr="009B42D5">
        <w:t xml:space="preserve"> </w:t>
      </w:r>
      <w:r w:rsidR="00E809ED">
        <w:t>acuerdos</w:t>
      </w:r>
      <w:r w:rsidR="00D32898" w:rsidRPr="009B42D5">
        <w:t xml:space="preserve"> de paz </w:t>
      </w:r>
      <w:r w:rsidR="00E809ED">
        <w:t>que se establezcan y se deben desarrollar</w:t>
      </w:r>
      <w:r w:rsidR="00D32898" w:rsidRPr="009B42D5">
        <w:t xml:space="preserve"> de </w:t>
      </w:r>
      <w:r w:rsidR="00E809ED">
        <w:t>la base hacia las estructuras institucionales,</w:t>
      </w:r>
      <w:r w:rsidR="00D32898" w:rsidRPr="009B42D5">
        <w:t xml:space="preserve"> liderados por las poblaciones locales con base en sus necesidades e intereses. </w:t>
      </w:r>
      <w:r w:rsidR="00E809ED">
        <w:t xml:space="preserve">Así se establece una </w:t>
      </w:r>
      <w:r w:rsidR="00D32898" w:rsidRPr="009B42D5">
        <w:t>interpretación</w:t>
      </w:r>
      <w:r w:rsidR="00D32898" w:rsidRPr="009B42D5">
        <w:rPr>
          <w:spacing w:val="-16"/>
        </w:rPr>
        <w:t xml:space="preserve"> </w:t>
      </w:r>
      <w:r w:rsidR="00D32898" w:rsidRPr="009B42D5">
        <w:t>más</w:t>
      </w:r>
      <w:r w:rsidR="00D32898" w:rsidRPr="009B42D5">
        <w:rPr>
          <w:spacing w:val="-18"/>
        </w:rPr>
        <w:t xml:space="preserve"> </w:t>
      </w:r>
      <w:r w:rsidR="00D32898" w:rsidRPr="009B42D5">
        <w:t xml:space="preserve">problemática y compleja de </w:t>
      </w:r>
      <w:r w:rsidR="00E809ED" w:rsidRPr="009B42D5">
        <w:t xml:space="preserve">la </w:t>
      </w:r>
      <w:r w:rsidR="00E809ED">
        <w:t>construcción de paz</w:t>
      </w:r>
      <w:r w:rsidR="00D32898" w:rsidRPr="009B42D5">
        <w:t xml:space="preserve">, al definirla no como una meta final, sino como un proceso </w:t>
      </w:r>
      <w:r w:rsidR="00E809ED">
        <w:t>complejo, cambiante</w:t>
      </w:r>
      <w:r w:rsidR="00D32898" w:rsidRPr="009B42D5">
        <w:t>,</w:t>
      </w:r>
      <w:r w:rsidR="00D32898" w:rsidRPr="009B42D5">
        <w:rPr>
          <w:spacing w:val="-22"/>
        </w:rPr>
        <w:t xml:space="preserve"> </w:t>
      </w:r>
      <w:r w:rsidR="00D32898" w:rsidRPr="009B42D5">
        <w:t>permanente</w:t>
      </w:r>
      <w:r w:rsidR="00D32898" w:rsidRPr="009B42D5">
        <w:rPr>
          <w:spacing w:val="-18"/>
        </w:rPr>
        <w:t xml:space="preserve"> </w:t>
      </w:r>
      <w:r w:rsidR="00D32898" w:rsidRPr="009B42D5">
        <w:t>y</w:t>
      </w:r>
      <w:r w:rsidR="00D32898" w:rsidRPr="009B42D5">
        <w:rPr>
          <w:spacing w:val="-20"/>
        </w:rPr>
        <w:t xml:space="preserve"> </w:t>
      </w:r>
      <w:r w:rsidR="00D32898" w:rsidRPr="009B42D5">
        <w:t>siempre</w:t>
      </w:r>
      <w:r w:rsidR="00D32898" w:rsidRPr="009B42D5">
        <w:rPr>
          <w:spacing w:val="-19"/>
        </w:rPr>
        <w:t xml:space="preserve"> </w:t>
      </w:r>
      <w:r w:rsidR="00D32898" w:rsidRPr="009B42D5">
        <w:t>inacabado:</w:t>
      </w:r>
      <w:r w:rsidR="00D32898" w:rsidRPr="009B42D5">
        <w:rPr>
          <w:spacing w:val="-22"/>
        </w:rPr>
        <w:t xml:space="preserve"> </w:t>
      </w:r>
      <w:r w:rsidR="00D32898" w:rsidRPr="009B42D5">
        <w:t>lo</w:t>
      </w:r>
      <w:r w:rsidR="00D32898" w:rsidRPr="009B42D5">
        <w:rPr>
          <w:spacing w:val="-18"/>
        </w:rPr>
        <w:t xml:space="preserve"> </w:t>
      </w:r>
      <w:r w:rsidR="00D32898" w:rsidRPr="009B42D5">
        <w:t>que</w:t>
      </w:r>
      <w:r w:rsidR="00D32898" w:rsidRPr="009B42D5">
        <w:rPr>
          <w:spacing w:val="-19"/>
        </w:rPr>
        <w:t xml:space="preserve"> </w:t>
      </w:r>
      <w:r w:rsidR="00D32898" w:rsidRPr="009B42D5">
        <w:t>Francisco</w:t>
      </w:r>
      <w:r w:rsidR="00D32898" w:rsidRPr="009B42D5">
        <w:rPr>
          <w:spacing w:val="-19"/>
        </w:rPr>
        <w:t xml:space="preserve"> </w:t>
      </w:r>
      <w:r w:rsidR="00D32898" w:rsidRPr="009B42D5">
        <w:t>Muñoz</w:t>
      </w:r>
      <w:r w:rsidR="00D32898" w:rsidRPr="009B42D5">
        <w:rPr>
          <w:spacing w:val="-20"/>
        </w:rPr>
        <w:t xml:space="preserve"> </w:t>
      </w:r>
      <w:r w:rsidR="00D32898" w:rsidRPr="009B42D5">
        <w:t>definió como “paz imperfecta” (Muñoz,</w:t>
      </w:r>
      <w:r w:rsidR="00D32898" w:rsidRPr="009B42D5">
        <w:rPr>
          <w:spacing w:val="-9"/>
        </w:rPr>
        <w:t xml:space="preserve"> </w:t>
      </w:r>
      <w:r w:rsidR="00D32898" w:rsidRPr="009B42D5">
        <w:t>2001</w:t>
      </w:r>
      <w:r w:rsidR="00E809ED">
        <w:t>: 1</w:t>
      </w:r>
      <w:r w:rsidR="00D32898" w:rsidRPr="009B42D5">
        <w:t>).</w:t>
      </w:r>
    </w:p>
    <w:p w14:paraId="287F8BDE" w14:textId="76280C66" w:rsidR="00D32898" w:rsidRPr="009B42D5" w:rsidRDefault="00E809ED" w:rsidP="009B42D5">
      <w:pPr>
        <w:pStyle w:val="Textoindependiente"/>
        <w:spacing w:before="166" w:line="360" w:lineRule="auto"/>
        <w:ind w:left="220" w:right="133"/>
        <w:jc w:val="both"/>
      </w:pPr>
      <w:r>
        <w:tab/>
        <w:t xml:space="preserve">Para Gonzalo Vargas (2013), mirar el tema de </w:t>
      </w:r>
      <w:r w:rsidR="00D32898" w:rsidRPr="009B42D5">
        <w:t>construcción de paz d</w:t>
      </w:r>
      <w:r>
        <w:t>esde</w:t>
      </w:r>
      <w:r w:rsidR="00D32898" w:rsidRPr="009B42D5">
        <w:t xml:space="preserve"> los estudios del desarrollo</w:t>
      </w:r>
      <w:r>
        <w:t xml:space="preserve">, hace necesario </w:t>
      </w:r>
      <w:r w:rsidR="00D32898" w:rsidRPr="009B42D5">
        <w:t>identificar</w:t>
      </w:r>
      <w:r w:rsidR="00D32898" w:rsidRPr="009B42D5">
        <w:rPr>
          <w:spacing w:val="-6"/>
        </w:rPr>
        <w:t xml:space="preserve"> </w:t>
      </w:r>
      <w:r w:rsidR="00D32898" w:rsidRPr="009B42D5">
        <w:t>esos</w:t>
      </w:r>
      <w:r w:rsidR="00D32898" w:rsidRPr="009B42D5">
        <w:rPr>
          <w:spacing w:val="-2"/>
        </w:rPr>
        <w:t xml:space="preserve"> </w:t>
      </w:r>
      <w:r w:rsidR="00D32898" w:rsidRPr="009B42D5">
        <w:t>factores</w:t>
      </w:r>
      <w:r w:rsidR="00D32898" w:rsidRPr="009B42D5">
        <w:rPr>
          <w:spacing w:val="-6"/>
        </w:rPr>
        <w:t xml:space="preserve"> </w:t>
      </w:r>
      <w:r>
        <w:rPr>
          <w:spacing w:val="-6"/>
        </w:rPr>
        <w:t>de la desigualdad y la violencia que llevan al conflicto, e</w:t>
      </w:r>
      <w:r w:rsidR="00D32898" w:rsidRPr="009B42D5">
        <w:rPr>
          <w:spacing w:val="-8"/>
        </w:rPr>
        <w:t xml:space="preserve"> </w:t>
      </w:r>
      <w:r w:rsidR="00D32898" w:rsidRPr="009B42D5">
        <w:t>interrogarse</w:t>
      </w:r>
      <w:r w:rsidR="00D32898" w:rsidRPr="009B42D5">
        <w:rPr>
          <w:spacing w:val="-4"/>
        </w:rPr>
        <w:t xml:space="preserve"> </w:t>
      </w:r>
      <w:r w:rsidR="00D32898" w:rsidRPr="009B42D5">
        <w:t>sobre</w:t>
      </w:r>
      <w:r w:rsidR="00D32898" w:rsidRPr="009B42D5">
        <w:rPr>
          <w:spacing w:val="-5"/>
        </w:rPr>
        <w:t xml:space="preserve"> </w:t>
      </w:r>
      <w:r w:rsidR="00D32898" w:rsidRPr="009B42D5">
        <w:t>los</w:t>
      </w:r>
      <w:r w:rsidR="00D32898" w:rsidRPr="009B42D5">
        <w:rPr>
          <w:spacing w:val="-6"/>
        </w:rPr>
        <w:t xml:space="preserve"> </w:t>
      </w:r>
      <w:r w:rsidR="00D32898" w:rsidRPr="009B42D5">
        <w:t>efectos</w:t>
      </w:r>
      <w:r w:rsidR="00D32898" w:rsidRPr="009B42D5">
        <w:rPr>
          <w:spacing w:val="-6"/>
        </w:rPr>
        <w:t xml:space="preserve"> </w:t>
      </w:r>
      <w:r w:rsidR="00D32898" w:rsidRPr="009B42D5">
        <w:t>de</w:t>
      </w:r>
      <w:r w:rsidR="00D32898" w:rsidRPr="009B42D5">
        <w:rPr>
          <w:spacing w:val="-5"/>
        </w:rPr>
        <w:t xml:space="preserve"> </w:t>
      </w:r>
      <w:r w:rsidR="00D32898" w:rsidRPr="009B42D5">
        <w:t>la</w:t>
      </w:r>
      <w:r w:rsidR="00D32898" w:rsidRPr="009B42D5">
        <w:rPr>
          <w:spacing w:val="-5"/>
        </w:rPr>
        <w:t xml:space="preserve"> </w:t>
      </w:r>
      <w:r w:rsidR="00D32898" w:rsidRPr="009B42D5">
        <w:t>violencia, y</w:t>
      </w:r>
      <w:r w:rsidR="00D32898" w:rsidRPr="009B42D5">
        <w:rPr>
          <w:spacing w:val="-16"/>
        </w:rPr>
        <w:t xml:space="preserve"> </w:t>
      </w:r>
      <w:r w:rsidR="00D32898" w:rsidRPr="009B42D5">
        <w:t>de</w:t>
      </w:r>
      <w:r w:rsidR="00D32898" w:rsidRPr="009B42D5">
        <w:rPr>
          <w:spacing w:val="-15"/>
        </w:rPr>
        <w:t xml:space="preserve"> </w:t>
      </w:r>
      <w:r w:rsidR="00D32898" w:rsidRPr="009B42D5">
        <w:t>la</w:t>
      </w:r>
      <w:r w:rsidR="00D32898" w:rsidRPr="009B42D5">
        <w:rPr>
          <w:spacing w:val="-15"/>
        </w:rPr>
        <w:t xml:space="preserve"> </w:t>
      </w:r>
      <w:r w:rsidR="00D32898" w:rsidRPr="009B42D5">
        <w:t>paz,</w:t>
      </w:r>
      <w:r w:rsidR="00D32898" w:rsidRPr="009B42D5">
        <w:rPr>
          <w:spacing w:val="-13"/>
        </w:rPr>
        <w:t xml:space="preserve"> </w:t>
      </w:r>
      <w:r w:rsidR="00D32898" w:rsidRPr="009B42D5">
        <w:t>en</w:t>
      </w:r>
      <w:r w:rsidR="00D32898" w:rsidRPr="009B42D5">
        <w:rPr>
          <w:spacing w:val="-15"/>
        </w:rPr>
        <w:t xml:space="preserve"> </w:t>
      </w:r>
      <w:r w:rsidR="00D32898" w:rsidRPr="009B42D5">
        <w:t>los</w:t>
      </w:r>
      <w:r w:rsidR="00D32898" w:rsidRPr="009B42D5">
        <w:rPr>
          <w:spacing w:val="-16"/>
        </w:rPr>
        <w:t xml:space="preserve"> </w:t>
      </w:r>
      <w:r w:rsidR="00D32898" w:rsidRPr="009B42D5">
        <w:t>patrones</w:t>
      </w:r>
      <w:r w:rsidR="00D32898" w:rsidRPr="009B42D5">
        <w:rPr>
          <w:spacing w:val="-16"/>
        </w:rPr>
        <w:t xml:space="preserve"> </w:t>
      </w:r>
      <w:r w:rsidR="00D32898" w:rsidRPr="009B42D5">
        <w:t>de</w:t>
      </w:r>
      <w:r w:rsidR="00D32898" w:rsidRPr="009B42D5">
        <w:rPr>
          <w:spacing w:val="-15"/>
        </w:rPr>
        <w:t xml:space="preserve"> </w:t>
      </w:r>
      <w:r w:rsidR="00D32898" w:rsidRPr="009B42D5">
        <w:t>cambio</w:t>
      </w:r>
      <w:r w:rsidR="00D32898" w:rsidRPr="009B42D5">
        <w:rPr>
          <w:spacing w:val="-15"/>
        </w:rPr>
        <w:t xml:space="preserve"> </w:t>
      </w:r>
      <w:r w:rsidR="00D32898" w:rsidRPr="009B42D5">
        <w:t>económico</w:t>
      </w:r>
      <w:r w:rsidR="00D32898" w:rsidRPr="009B42D5">
        <w:rPr>
          <w:spacing w:val="-15"/>
        </w:rPr>
        <w:t xml:space="preserve"> </w:t>
      </w:r>
      <w:r w:rsidR="00D32898" w:rsidRPr="009B42D5">
        <w:t>y</w:t>
      </w:r>
      <w:r w:rsidR="00D32898" w:rsidRPr="009B42D5">
        <w:rPr>
          <w:spacing w:val="-16"/>
        </w:rPr>
        <w:t xml:space="preserve"> </w:t>
      </w:r>
      <w:r w:rsidR="00D32898" w:rsidRPr="009B42D5">
        <w:t>social</w:t>
      </w:r>
      <w:r w:rsidR="00D32898" w:rsidRPr="009B42D5">
        <w:rPr>
          <w:spacing w:val="-15"/>
        </w:rPr>
        <w:t xml:space="preserve"> </w:t>
      </w:r>
      <w:r w:rsidR="00D32898" w:rsidRPr="009B42D5">
        <w:t>y</w:t>
      </w:r>
      <w:r w:rsidR="00D32898" w:rsidRPr="009B42D5">
        <w:rPr>
          <w:spacing w:val="-15"/>
        </w:rPr>
        <w:t xml:space="preserve"> </w:t>
      </w:r>
      <w:r w:rsidR="00D32898" w:rsidRPr="009B42D5">
        <w:t>en</w:t>
      </w:r>
      <w:r w:rsidR="00D32898" w:rsidRPr="009B42D5">
        <w:rPr>
          <w:spacing w:val="-10"/>
        </w:rPr>
        <w:t xml:space="preserve"> </w:t>
      </w:r>
      <w:r w:rsidR="00D32898" w:rsidRPr="009B42D5">
        <w:t>la</w:t>
      </w:r>
      <w:r w:rsidR="00D32898" w:rsidRPr="009B42D5">
        <w:rPr>
          <w:spacing w:val="-15"/>
        </w:rPr>
        <w:t xml:space="preserve"> </w:t>
      </w:r>
      <w:r w:rsidR="00D32898" w:rsidRPr="009B42D5">
        <w:t>distribución</w:t>
      </w:r>
      <w:r w:rsidR="00D32898" w:rsidRPr="009B42D5">
        <w:rPr>
          <w:spacing w:val="-15"/>
        </w:rPr>
        <w:t xml:space="preserve"> </w:t>
      </w:r>
      <w:r w:rsidR="00D32898" w:rsidRPr="009B42D5">
        <w:t>de</w:t>
      </w:r>
      <w:r w:rsidR="00D32898" w:rsidRPr="009B42D5">
        <w:rPr>
          <w:spacing w:val="-15"/>
        </w:rPr>
        <w:t xml:space="preserve"> </w:t>
      </w:r>
      <w:r w:rsidR="00D32898" w:rsidRPr="009B42D5">
        <w:t>recursos y oportunidades en las sociedades.</w:t>
      </w:r>
    </w:p>
    <w:p w14:paraId="38C4BD08" w14:textId="1F85A05F" w:rsidR="00D32898" w:rsidRPr="009B42D5" w:rsidRDefault="00AA4C78" w:rsidP="009B42D5">
      <w:pPr>
        <w:pStyle w:val="Textoindependiente"/>
        <w:spacing w:before="9" w:line="360" w:lineRule="auto"/>
      </w:pPr>
      <w:r>
        <w:t xml:space="preserve"> </w:t>
      </w:r>
    </w:p>
    <w:p w14:paraId="6E94BC09" w14:textId="50FF7C8B" w:rsidR="00D32898" w:rsidRPr="00A5631D" w:rsidRDefault="00A5631D" w:rsidP="009B42D5">
      <w:pPr>
        <w:pStyle w:val="Ttulo1"/>
        <w:spacing w:line="360" w:lineRule="auto"/>
        <w:rPr>
          <w:b w:val="0"/>
          <w:bCs w:val="0"/>
          <w:u w:val="none"/>
        </w:rPr>
      </w:pPr>
      <w:r w:rsidRPr="00A5631D">
        <w:rPr>
          <w:b w:val="0"/>
          <w:bCs w:val="0"/>
          <w:u w:val="none"/>
        </w:rPr>
        <w:t>VICTIMAS</w:t>
      </w:r>
    </w:p>
    <w:p w14:paraId="5AFEA732" w14:textId="3DDD05D2" w:rsidR="00D32898" w:rsidRPr="009B42D5" w:rsidRDefault="00A5631D" w:rsidP="009B42D5">
      <w:pPr>
        <w:pStyle w:val="Textoindependiente"/>
        <w:spacing w:before="179" w:line="360" w:lineRule="auto"/>
        <w:ind w:left="220" w:right="139"/>
        <w:jc w:val="both"/>
      </w:pPr>
      <w:r>
        <w:tab/>
        <w:t>Nadie desconoce l</w:t>
      </w:r>
      <w:r w:rsidR="00D32898" w:rsidRPr="009B42D5">
        <w:t>as dif</w:t>
      </w:r>
      <w:r>
        <w:t>icultades la población colombiana en términos</w:t>
      </w:r>
      <w:r w:rsidR="00D32898" w:rsidRPr="009B42D5">
        <w:t xml:space="preserve"> sociales y económic</w:t>
      </w:r>
      <w:r>
        <w:t>o</w:t>
      </w:r>
      <w:r w:rsidR="00D32898" w:rsidRPr="009B42D5">
        <w:t>s</w:t>
      </w:r>
      <w:r>
        <w:t>, en todo el</w:t>
      </w:r>
      <w:r w:rsidR="00D32898" w:rsidRPr="009B42D5">
        <w:t xml:space="preserve"> territorio</w:t>
      </w:r>
      <w:r>
        <w:t xml:space="preserve">, y que evidencian </w:t>
      </w:r>
      <w:r w:rsidR="00D32898" w:rsidRPr="009B42D5">
        <w:t>l</w:t>
      </w:r>
      <w:r>
        <w:t xml:space="preserve">os saldos </w:t>
      </w:r>
      <w:r w:rsidR="00D32898" w:rsidRPr="009B42D5">
        <w:t>negativ</w:t>
      </w:r>
      <w:r>
        <w:t>o</w:t>
      </w:r>
      <w:r w:rsidR="00D32898" w:rsidRPr="009B42D5">
        <w:t xml:space="preserve">s </w:t>
      </w:r>
      <w:r>
        <w:t>en términos de igualdad social</w:t>
      </w:r>
      <w:r w:rsidR="00D32898" w:rsidRPr="009B42D5">
        <w:t>, desempleo, inflación, carencia de oportunidades, desigualdades económicas, salud</w:t>
      </w:r>
      <w:r>
        <w:t xml:space="preserve"> y </w:t>
      </w:r>
      <w:r w:rsidR="00D32898" w:rsidRPr="009B42D5">
        <w:t xml:space="preserve">calidad </w:t>
      </w:r>
      <w:r>
        <w:t xml:space="preserve">de vida </w:t>
      </w:r>
      <w:r w:rsidR="00D32898" w:rsidRPr="009B42D5">
        <w:t xml:space="preserve">entre otros, que </w:t>
      </w:r>
      <w:r>
        <w:t>ha llevado al crecimiento también del</w:t>
      </w:r>
      <w:r w:rsidR="00D32898" w:rsidRPr="009B42D5">
        <w:t xml:space="preserve"> número elevado de víctimas.</w:t>
      </w:r>
      <w:r>
        <w:t xml:space="preserve"> (</w:t>
      </w:r>
      <w:r w:rsidRPr="00A5631D">
        <w:t>Sorzano, D., Galván, E., Bonilla, M. &amp; Ravina, R. (2022</w:t>
      </w:r>
      <w:r>
        <w:t>)</w:t>
      </w:r>
    </w:p>
    <w:p w14:paraId="766101CD" w14:textId="47CA9DED" w:rsidR="00D32898" w:rsidRPr="009B42D5" w:rsidRDefault="008103D2" w:rsidP="009B42D5">
      <w:pPr>
        <w:pStyle w:val="Textoindependiente"/>
        <w:spacing w:before="157" w:line="360" w:lineRule="auto"/>
        <w:ind w:left="220" w:right="127"/>
        <w:jc w:val="both"/>
      </w:pPr>
      <w:r>
        <w:lastRenderedPageBreak/>
        <w:tab/>
      </w:r>
      <w:r w:rsidR="00D32898" w:rsidRPr="009B42D5">
        <w:t>Bajo este contexto</w:t>
      </w:r>
      <w:r w:rsidR="00D9226D">
        <w:t>, se evidencia</w:t>
      </w:r>
      <w:r w:rsidR="00D32898" w:rsidRPr="009B42D5">
        <w:t xml:space="preserve"> la prolongación por más de cincuenta años de un conflicto armado, </w:t>
      </w:r>
      <w:r w:rsidR="00D9226D">
        <w:t>que ha sido bastante investigado y puesto en la escena política continental, lo que i</w:t>
      </w:r>
      <w:r w:rsidR="00D32898" w:rsidRPr="009B42D5">
        <w:t>mplica</w:t>
      </w:r>
      <w:r w:rsidR="00D32898" w:rsidRPr="009B42D5">
        <w:rPr>
          <w:spacing w:val="-11"/>
        </w:rPr>
        <w:t xml:space="preserve"> </w:t>
      </w:r>
      <w:r w:rsidR="00D32898" w:rsidRPr="009B42D5">
        <w:t>hablar</w:t>
      </w:r>
      <w:r w:rsidR="00D32898" w:rsidRPr="009B42D5">
        <w:rPr>
          <w:spacing w:val="-11"/>
        </w:rPr>
        <w:t xml:space="preserve"> </w:t>
      </w:r>
      <w:r w:rsidR="00D32898" w:rsidRPr="009B42D5">
        <w:t>de</w:t>
      </w:r>
      <w:r w:rsidR="00D32898" w:rsidRPr="009B42D5">
        <w:rPr>
          <w:spacing w:val="-10"/>
        </w:rPr>
        <w:t xml:space="preserve"> </w:t>
      </w:r>
      <w:r w:rsidR="00D32898" w:rsidRPr="009B42D5">
        <w:t>sujetos</w:t>
      </w:r>
      <w:r w:rsidR="00D32898" w:rsidRPr="009B42D5">
        <w:rPr>
          <w:spacing w:val="-11"/>
        </w:rPr>
        <w:t xml:space="preserve"> </w:t>
      </w:r>
      <w:r w:rsidR="00D32898" w:rsidRPr="009B42D5">
        <w:t>dañados</w:t>
      </w:r>
      <w:r w:rsidR="00D9226D">
        <w:t xml:space="preserve"> por dicha situación</w:t>
      </w:r>
      <w:r w:rsidR="00D32898" w:rsidRPr="009B42D5">
        <w:t>,</w:t>
      </w:r>
      <w:r w:rsidR="00D9226D">
        <w:t xml:space="preserve"> o las víctimas</w:t>
      </w:r>
      <w:r w:rsidR="00D32898" w:rsidRPr="009B42D5">
        <w:rPr>
          <w:spacing w:val="-13"/>
        </w:rPr>
        <w:t xml:space="preserve"> </w:t>
      </w:r>
      <w:r w:rsidR="00D9226D">
        <w:t xml:space="preserve">según lo define el PNUD (2014: 1): </w:t>
      </w:r>
      <w:r w:rsidR="00D9226D" w:rsidRPr="00D9226D">
        <w:t>ha causado fuertes impactos negativos sobre el desarrollo humano y todos sus indicadores, la lucha contra la pobreza, la gobernabilidad, la transparencia, la equidad, los derechos humanos y el fortalecimiento de sentido de lo público”</w:t>
      </w:r>
      <w:r w:rsidR="00D9226D">
        <w:t>.</w:t>
      </w:r>
    </w:p>
    <w:p w14:paraId="14D47F70" w14:textId="0FAECE28" w:rsidR="00D32898" w:rsidRPr="009B42D5" w:rsidRDefault="008103D2" w:rsidP="009B42D5">
      <w:pPr>
        <w:pStyle w:val="Textoindependiente"/>
        <w:spacing w:before="75" w:line="360" w:lineRule="auto"/>
        <w:ind w:left="220" w:right="142"/>
        <w:jc w:val="both"/>
      </w:pPr>
      <w:r>
        <w:tab/>
      </w:r>
      <w:r w:rsidR="00D9226D">
        <w:t>Como ya se ha señalado, l</w:t>
      </w:r>
      <w:r w:rsidR="00D32898" w:rsidRPr="009B42D5">
        <w:t>os</w:t>
      </w:r>
      <w:r w:rsidR="00D32898" w:rsidRPr="009B42D5">
        <w:rPr>
          <w:spacing w:val="-9"/>
        </w:rPr>
        <w:t xml:space="preserve"> </w:t>
      </w:r>
      <w:r w:rsidR="00D32898" w:rsidRPr="009B42D5">
        <w:t>factores</w:t>
      </w:r>
      <w:r w:rsidR="00D32898" w:rsidRPr="009B42D5">
        <w:rPr>
          <w:spacing w:val="-8"/>
        </w:rPr>
        <w:t xml:space="preserve"> </w:t>
      </w:r>
      <w:r w:rsidR="00D32898" w:rsidRPr="009B42D5">
        <w:t>que</w:t>
      </w:r>
      <w:r w:rsidR="00D32898" w:rsidRPr="009B42D5">
        <w:rPr>
          <w:spacing w:val="-7"/>
        </w:rPr>
        <w:t xml:space="preserve"> </w:t>
      </w:r>
      <w:r w:rsidR="00D32898" w:rsidRPr="009B42D5">
        <w:t>han</w:t>
      </w:r>
      <w:r w:rsidR="00D32898" w:rsidRPr="009B42D5">
        <w:rPr>
          <w:spacing w:val="-12"/>
        </w:rPr>
        <w:t xml:space="preserve"> </w:t>
      </w:r>
      <w:r w:rsidR="00D32898" w:rsidRPr="009B42D5">
        <w:t>originado</w:t>
      </w:r>
      <w:r w:rsidR="00D32898" w:rsidRPr="009B42D5">
        <w:rPr>
          <w:spacing w:val="-7"/>
        </w:rPr>
        <w:t xml:space="preserve"> </w:t>
      </w:r>
      <w:r w:rsidR="00D32898" w:rsidRPr="009B42D5">
        <w:t>y</w:t>
      </w:r>
      <w:r w:rsidR="00D32898" w:rsidRPr="009B42D5">
        <w:rPr>
          <w:spacing w:val="-8"/>
        </w:rPr>
        <w:t xml:space="preserve"> </w:t>
      </w:r>
      <w:r w:rsidR="00D32898" w:rsidRPr="009B42D5">
        <w:t>permitido</w:t>
      </w:r>
      <w:r w:rsidR="00D9226D">
        <w:t xml:space="preserve"> la </w:t>
      </w:r>
      <w:r>
        <w:t>confrontación</w:t>
      </w:r>
      <w:r w:rsidR="00D32898" w:rsidRPr="009B42D5">
        <w:rPr>
          <w:spacing w:val="-8"/>
        </w:rPr>
        <w:t xml:space="preserve"> </w:t>
      </w:r>
      <w:r w:rsidR="00D32898" w:rsidRPr="009B42D5">
        <w:t>podrían</w:t>
      </w:r>
      <w:r w:rsidR="00D32898" w:rsidRPr="009B42D5">
        <w:rPr>
          <w:spacing w:val="-7"/>
        </w:rPr>
        <w:t xml:space="preserve"> </w:t>
      </w:r>
      <w:r w:rsidR="00D32898" w:rsidRPr="009B42D5">
        <w:t>estar</w:t>
      </w:r>
      <w:r w:rsidR="00D32898" w:rsidRPr="009B42D5">
        <w:rPr>
          <w:spacing w:val="-8"/>
        </w:rPr>
        <w:t xml:space="preserve"> </w:t>
      </w:r>
      <w:r w:rsidR="00D32898" w:rsidRPr="009B42D5">
        <w:t>determinados</w:t>
      </w:r>
      <w:r w:rsidR="00D32898" w:rsidRPr="009B42D5">
        <w:rPr>
          <w:spacing w:val="-8"/>
        </w:rPr>
        <w:t xml:space="preserve"> </w:t>
      </w:r>
      <w:r w:rsidR="00D32898" w:rsidRPr="009B42D5">
        <w:t>por</w:t>
      </w:r>
      <w:r w:rsidR="00D32898" w:rsidRPr="009B42D5">
        <w:rPr>
          <w:spacing w:val="-8"/>
        </w:rPr>
        <w:t xml:space="preserve"> </w:t>
      </w:r>
      <w:r w:rsidR="00D32898" w:rsidRPr="009B42D5">
        <w:t>el</w:t>
      </w:r>
      <w:r w:rsidR="00D32898" w:rsidRPr="009B42D5">
        <w:rPr>
          <w:spacing w:val="-7"/>
        </w:rPr>
        <w:t xml:space="preserve"> </w:t>
      </w:r>
      <w:r w:rsidR="00D32898" w:rsidRPr="009B42D5">
        <w:t xml:space="preserve">contexto socioeconómico, sociopolítico, y socio-militar del país, </w:t>
      </w:r>
      <w:r w:rsidR="00D9226D">
        <w:t>y a otras situaciones como</w:t>
      </w:r>
      <w:r w:rsidR="00D32898" w:rsidRPr="009B42D5">
        <w:t xml:space="preserve"> el paramilitarismo,</w:t>
      </w:r>
      <w:r w:rsidR="00D32898" w:rsidRPr="009B42D5">
        <w:rPr>
          <w:spacing w:val="-17"/>
        </w:rPr>
        <w:t xml:space="preserve"> </w:t>
      </w:r>
      <w:r w:rsidR="00D32898" w:rsidRPr="009B42D5">
        <w:t>el</w:t>
      </w:r>
      <w:r w:rsidR="00D32898" w:rsidRPr="009B42D5">
        <w:rPr>
          <w:spacing w:val="-13"/>
        </w:rPr>
        <w:t xml:space="preserve"> </w:t>
      </w:r>
      <w:r w:rsidR="00D32898" w:rsidRPr="009B42D5">
        <w:t>narcotráfico,</w:t>
      </w:r>
      <w:r w:rsidR="00D32898" w:rsidRPr="009B42D5">
        <w:rPr>
          <w:spacing w:val="-16"/>
        </w:rPr>
        <w:t xml:space="preserve"> </w:t>
      </w:r>
      <w:r w:rsidR="00D32898" w:rsidRPr="009B42D5">
        <w:t>las</w:t>
      </w:r>
      <w:r w:rsidR="00D32898" w:rsidRPr="009B42D5">
        <w:rPr>
          <w:spacing w:val="-19"/>
        </w:rPr>
        <w:t xml:space="preserve"> </w:t>
      </w:r>
      <w:r w:rsidR="00D32898" w:rsidRPr="009B42D5">
        <w:t>guerrillas</w:t>
      </w:r>
      <w:r w:rsidR="00D32898" w:rsidRPr="009B42D5">
        <w:rPr>
          <w:spacing w:val="-14"/>
        </w:rPr>
        <w:t xml:space="preserve"> </w:t>
      </w:r>
      <w:r w:rsidR="00D32898" w:rsidRPr="009B42D5">
        <w:t>y</w:t>
      </w:r>
      <w:r w:rsidR="00D32898" w:rsidRPr="009B42D5">
        <w:rPr>
          <w:spacing w:val="-15"/>
        </w:rPr>
        <w:t xml:space="preserve"> </w:t>
      </w:r>
      <w:r w:rsidR="00D32898" w:rsidRPr="009B42D5">
        <w:t>la</w:t>
      </w:r>
      <w:r w:rsidR="00D32898" w:rsidRPr="009B42D5">
        <w:rPr>
          <w:spacing w:val="-13"/>
        </w:rPr>
        <w:t xml:space="preserve"> </w:t>
      </w:r>
      <w:r w:rsidR="00D32898" w:rsidRPr="009B42D5">
        <w:t>propia</w:t>
      </w:r>
      <w:r w:rsidR="00D32898" w:rsidRPr="009B42D5">
        <w:rPr>
          <w:spacing w:val="-13"/>
        </w:rPr>
        <w:t xml:space="preserve"> </w:t>
      </w:r>
      <w:r w:rsidR="00D32898" w:rsidRPr="009B42D5">
        <w:t>acción</w:t>
      </w:r>
      <w:r w:rsidR="00D32898" w:rsidRPr="009B42D5">
        <w:rPr>
          <w:spacing w:val="-14"/>
        </w:rPr>
        <w:t xml:space="preserve"> </w:t>
      </w:r>
      <w:r w:rsidR="00D32898" w:rsidRPr="009B42D5">
        <w:t>estatal</w:t>
      </w:r>
      <w:r w:rsidR="00D32898" w:rsidRPr="009B42D5">
        <w:rPr>
          <w:spacing w:val="-13"/>
        </w:rPr>
        <w:t xml:space="preserve"> </w:t>
      </w:r>
      <w:r w:rsidR="00D32898" w:rsidRPr="009B42D5">
        <w:t>ha</w:t>
      </w:r>
      <w:r w:rsidR="00D32898" w:rsidRPr="009B42D5">
        <w:rPr>
          <w:spacing w:val="-13"/>
        </w:rPr>
        <w:t xml:space="preserve"> </w:t>
      </w:r>
      <w:r w:rsidR="00D32898" w:rsidRPr="009B42D5">
        <w:t>generado</w:t>
      </w:r>
      <w:r w:rsidR="00D32898" w:rsidRPr="009B42D5">
        <w:rPr>
          <w:spacing w:val="-14"/>
        </w:rPr>
        <w:t xml:space="preserve"> </w:t>
      </w:r>
      <w:r w:rsidR="00D32898" w:rsidRPr="009B42D5">
        <w:t xml:space="preserve">miles de afectados, impactando negativamente en el bienestar de la población. </w:t>
      </w:r>
      <w:r w:rsidR="00D9226D">
        <w:t>Tan solo el fenómeno paramilitar</w:t>
      </w:r>
      <w:r w:rsidR="00D32898" w:rsidRPr="009B42D5">
        <w:t xml:space="preserve"> ha generado millones de víctimas por conceptos varios como</w:t>
      </w:r>
      <w:r w:rsidR="00D32898" w:rsidRPr="009B42D5">
        <w:rPr>
          <w:spacing w:val="33"/>
        </w:rPr>
        <w:t xml:space="preserve"> </w:t>
      </w:r>
      <w:r w:rsidR="00D32898" w:rsidRPr="009B42D5">
        <w:t xml:space="preserve">masacres, asesinatos, desaparición forzada, secuestro, desplazamiento forzoso, tortura, reclutamiento forzoso, violencia sexual, </w:t>
      </w:r>
      <w:r w:rsidR="00D9226D">
        <w:t>etc.</w:t>
      </w:r>
    </w:p>
    <w:p w14:paraId="3729A4DC" w14:textId="715A6264" w:rsidR="00D32898" w:rsidRPr="009B42D5" w:rsidRDefault="008103D2" w:rsidP="009B42D5">
      <w:pPr>
        <w:pStyle w:val="Textoindependiente"/>
        <w:spacing w:before="161" w:line="360" w:lineRule="auto"/>
        <w:ind w:left="220" w:right="133"/>
        <w:jc w:val="both"/>
      </w:pPr>
      <w:r>
        <w:tab/>
      </w:r>
      <w:r w:rsidR="00D32898" w:rsidRPr="009B42D5">
        <w:t xml:space="preserve">Según </w:t>
      </w:r>
      <w:r>
        <w:t xml:space="preserve">los </w:t>
      </w:r>
      <w:r w:rsidR="00D32898" w:rsidRPr="009B42D5">
        <w:t>datos oficiales</w:t>
      </w:r>
      <w:r>
        <w:t xml:space="preserve"> del Registro Único de Victimas</w:t>
      </w:r>
      <w:r w:rsidR="00D32898" w:rsidRPr="009B42D5">
        <w:t xml:space="preserve">, las cifras han aumentado </w:t>
      </w:r>
      <w:r w:rsidRPr="009B42D5">
        <w:t>ampliamente</w:t>
      </w:r>
      <w:r>
        <w:t>:</w:t>
      </w:r>
    </w:p>
    <w:p w14:paraId="109BF6D5" w14:textId="2EEF3B52" w:rsidR="00D32898" w:rsidRPr="009B42D5" w:rsidRDefault="00D32898" w:rsidP="00074B34">
      <w:pPr>
        <w:pStyle w:val="Textoindependiente"/>
        <w:spacing w:before="164" w:line="360" w:lineRule="auto"/>
        <w:ind w:left="220" w:right="139" w:firstLine="65"/>
        <w:jc w:val="both"/>
      </w:pPr>
      <w:r w:rsidRPr="009B42D5">
        <w:t>“cerca de 18.000 menores habían sido reclutados por grupos armados al margen de la ley,</w:t>
      </w:r>
      <w:r w:rsidRPr="009B42D5">
        <w:rPr>
          <w:spacing w:val="-10"/>
        </w:rPr>
        <w:t xml:space="preserve"> </w:t>
      </w:r>
      <w:r w:rsidRPr="009B42D5">
        <w:t>aproximadamente</w:t>
      </w:r>
      <w:r w:rsidRPr="009B42D5">
        <w:rPr>
          <w:spacing w:val="-7"/>
        </w:rPr>
        <w:t xml:space="preserve"> </w:t>
      </w:r>
      <w:r w:rsidRPr="009B42D5">
        <w:t>3.888.309</w:t>
      </w:r>
      <w:r w:rsidRPr="009B42D5">
        <w:rPr>
          <w:spacing w:val="-7"/>
        </w:rPr>
        <w:t xml:space="preserve"> </w:t>
      </w:r>
      <w:r w:rsidRPr="009B42D5">
        <w:t>habían</w:t>
      </w:r>
      <w:r w:rsidRPr="009B42D5">
        <w:rPr>
          <w:spacing w:val="-7"/>
        </w:rPr>
        <w:t xml:space="preserve"> </w:t>
      </w:r>
      <w:r w:rsidRPr="009B42D5">
        <w:t>sido</w:t>
      </w:r>
      <w:r w:rsidRPr="009B42D5">
        <w:rPr>
          <w:spacing w:val="-7"/>
        </w:rPr>
        <w:t xml:space="preserve"> </w:t>
      </w:r>
      <w:r w:rsidRPr="009B42D5">
        <w:t>desplazadas</w:t>
      </w:r>
      <w:r w:rsidRPr="009B42D5">
        <w:rPr>
          <w:spacing w:val="-7"/>
        </w:rPr>
        <w:t xml:space="preserve"> </w:t>
      </w:r>
      <w:r w:rsidRPr="009B42D5">
        <w:t>de</w:t>
      </w:r>
      <w:r w:rsidRPr="009B42D5">
        <w:rPr>
          <w:spacing w:val="-7"/>
        </w:rPr>
        <w:t xml:space="preserve"> </w:t>
      </w:r>
      <w:r w:rsidRPr="009B42D5">
        <w:t>sus</w:t>
      </w:r>
      <w:r w:rsidRPr="009B42D5">
        <w:rPr>
          <w:spacing w:val="-8"/>
        </w:rPr>
        <w:t xml:space="preserve"> </w:t>
      </w:r>
      <w:r w:rsidRPr="009B42D5">
        <w:t>hogares,</w:t>
      </w:r>
      <w:r w:rsidRPr="009B42D5">
        <w:rPr>
          <w:spacing w:val="-10"/>
        </w:rPr>
        <w:t xml:space="preserve"> </w:t>
      </w:r>
      <w:r w:rsidRPr="009B42D5">
        <w:t>alrededor</w:t>
      </w:r>
      <w:r w:rsidRPr="009B42D5">
        <w:rPr>
          <w:spacing w:val="-8"/>
        </w:rPr>
        <w:t xml:space="preserve"> </w:t>
      </w:r>
      <w:r w:rsidRPr="009B42D5">
        <w:t>de 23.742 personas fallecieron anualmente por causas violentas relacionadas con el conflicto incluyendo personas civiles, fuerza pública y guerrilleros, sin contar la desaparición forzada, las violaciones sexuales, los atentados contra la libertad, el despojo</w:t>
      </w:r>
      <w:r w:rsidRPr="009B42D5">
        <w:rPr>
          <w:spacing w:val="-16"/>
        </w:rPr>
        <w:t xml:space="preserve"> </w:t>
      </w:r>
      <w:r w:rsidRPr="009B42D5">
        <w:t>de</w:t>
      </w:r>
      <w:r w:rsidRPr="009B42D5">
        <w:rPr>
          <w:spacing w:val="-15"/>
        </w:rPr>
        <w:t xml:space="preserve"> </w:t>
      </w:r>
      <w:r w:rsidRPr="009B42D5">
        <w:t>tierras,</w:t>
      </w:r>
      <w:r w:rsidRPr="009B42D5">
        <w:rPr>
          <w:spacing w:val="-19"/>
        </w:rPr>
        <w:t xml:space="preserve"> </w:t>
      </w:r>
      <w:r w:rsidRPr="009B42D5">
        <w:t>las</w:t>
      </w:r>
      <w:r w:rsidRPr="009B42D5">
        <w:rPr>
          <w:spacing w:val="-16"/>
        </w:rPr>
        <w:t xml:space="preserve"> </w:t>
      </w:r>
      <w:r w:rsidRPr="009B42D5">
        <w:t>minas</w:t>
      </w:r>
      <w:r w:rsidRPr="009B42D5">
        <w:rPr>
          <w:spacing w:val="-16"/>
        </w:rPr>
        <w:t xml:space="preserve"> </w:t>
      </w:r>
      <w:r w:rsidRPr="009B42D5">
        <w:t>antipersonas,</w:t>
      </w:r>
      <w:r w:rsidRPr="009B42D5">
        <w:rPr>
          <w:spacing w:val="-19"/>
        </w:rPr>
        <w:t xml:space="preserve"> </w:t>
      </w:r>
      <w:r w:rsidRPr="009B42D5">
        <w:t>los</w:t>
      </w:r>
      <w:r w:rsidRPr="009B42D5">
        <w:rPr>
          <w:spacing w:val="-16"/>
        </w:rPr>
        <w:t xml:space="preserve"> </w:t>
      </w:r>
      <w:r w:rsidRPr="009B42D5">
        <w:t>secuestrados,</w:t>
      </w:r>
      <w:r w:rsidRPr="009B42D5">
        <w:rPr>
          <w:spacing w:val="-19"/>
        </w:rPr>
        <w:t xml:space="preserve"> </w:t>
      </w:r>
      <w:r w:rsidRPr="009B42D5">
        <w:t>cifras</w:t>
      </w:r>
      <w:r w:rsidRPr="009B42D5">
        <w:rPr>
          <w:spacing w:val="-16"/>
        </w:rPr>
        <w:t xml:space="preserve"> </w:t>
      </w:r>
      <w:r w:rsidRPr="009B42D5">
        <w:t>que</w:t>
      </w:r>
      <w:r w:rsidRPr="009B42D5">
        <w:rPr>
          <w:spacing w:val="-15"/>
        </w:rPr>
        <w:t xml:space="preserve"> </w:t>
      </w:r>
      <w:r w:rsidRPr="009B42D5">
        <w:t>para</w:t>
      </w:r>
      <w:r w:rsidRPr="009B42D5">
        <w:rPr>
          <w:spacing w:val="-16"/>
        </w:rPr>
        <w:t xml:space="preserve"> </w:t>
      </w:r>
      <w:r w:rsidRPr="009B42D5">
        <w:t>el</w:t>
      </w:r>
      <w:r w:rsidRPr="009B42D5">
        <w:rPr>
          <w:spacing w:val="-15"/>
        </w:rPr>
        <w:t xml:space="preserve"> </w:t>
      </w:r>
      <w:r w:rsidRPr="009B42D5">
        <w:t>año</w:t>
      </w:r>
      <w:r w:rsidRPr="009B42D5">
        <w:rPr>
          <w:spacing w:val="-15"/>
        </w:rPr>
        <w:t xml:space="preserve"> </w:t>
      </w:r>
      <w:r w:rsidRPr="009B42D5">
        <w:t>2016, aumentaron en más de 158.000 personas. Las víctimas registradas históricamente comprendían el número total de 7.970.190, dato oficial brindado por la Unidad para las Víctimas del gobierno nacional colombiano y para sorpresa negativa, el último dato estimado contabilizó 9.014.766 víctimas del conflicto armado (</w:t>
      </w:r>
      <w:hyperlink r:id="rId20">
        <w:r w:rsidRPr="009B42D5">
          <w:t>SNARIV, 2021</w:t>
        </w:r>
      </w:hyperlink>
      <w:r w:rsidRPr="009B42D5">
        <w:t>: P</w:t>
      </w:r>
      <w:r w:rsidRPr="009B42D5">
        <w:rPr>
          <w:spacing w:val="-20"/>
        </w:rPr>
        <w:t xml:space="preserve"> </w:t>
      </w:r>
      <w:r w:rsidRPr="009B42D5">
        <w:t>1).</w:t>
      </w:r>
      <w:r w:rsidR="00074B34">
        <w:t xml:space="preserve"> </w:t>
      </w:r>
    </w:p>
    <w:p w14:paraId="015B7D60" w14:textId="2BA37EC0" w:rsidR="00D32898" w:rsidRPr="009B42D5" w:rsidRDefault="00074B34" w:rsidP="00AA4C78">
      <w:pPr>
        <w:pStyle w:val="Textoindependiente"/>
        <w:spacing w:before="154" w:line="360" w:lineRule="auto"/>
        <w:ind w:left="220" w:right="140"/>
        <w:jc w:val="both"/>
      </w:pPr>
      <w:r>
        <w:t xml:space="preserve"> </w:t>
      </w:r>
    </w:p>
    <w:p w14:paraId="2DE58772" w14:textId="2022591C" w:rsidR="00D32898" w:rsidRPr="009B42D5" w:rsidRDefault="001618F7" w:rsidP="009B42D5">
      <w:pPr>
        <w:pStyle w:val="Textoindependiente"/>
        <w:spacing w:before="161" w:line="360" w:lineRule="auto"/>
        <w:ind w:left="220" w:right="134"/>
        <w:jc w:val="both"/>
      </w:pPr>
      <w:r>
        <w:lastRenderedPageBreak/>
        <w:tab/>
        <w:t xml:space="preserve">Otro elemento para pensar en esta categoría es </w:t>
      </w:r>
      <w:r w:rsidR="00D32898" w:rsidRPr="009B42D5">
        <w:t xml:space="preserve">la </w:t>
      </w:r>
      <w:r>
        <w:t>percepción</w:t>
      </w:r>
      <w:r w:rsidR="00D32898" w:rsidRPr="009B42D5">
        <w:t xml:space="preserve"> de las víctimas como seres pasivos</w:t>
      </w:r>
      <w:r>
        <w:t xml:space="preserve"> y </w:t>
      </w:r>
      <w:r w:rsidR="00D32898" w:rsidRPr="009B42D5">
        <w:t xml:space="preserve">no sujetos políticos </w:t>
      </w:r>
      <w:r>
        <w:t xml:space="preserve">que están reclamando sus derechos y la restitución de su dignidad, </w:t>
      </w:r>
      <w:r w:rsidR="00D32898" w:rsidRPr="009B42D5">
        <w:t xml:space="preserve">y </w:t>
      </w:r>
      <w:r>
        <w:t>en sentido</w:t>
      </w:r>
      <w:r w:rsidR="00D32898" w:rsidRPr="009B42D5">
        <w:t xml:space="preserve"> han sido afectadas en su bienestar</w:t>
      </w:r>
      <w:r>
        <w:t xml:space="preserve"> y su subjetividad</w:t>
      </w:r>
      <w:r w:rsidR="00D32898" w:rsidRPr="009B42D5">
        <w:t xml:space="preserve">. </w:t>
      </w:r>
      <w:r>
        <w:t>Por esto es posible</w:t>
      </w:r>
      <w:r w:rsidR="00D32898" w:rsidRPr="009B42D5">
        <w:t xml:space="preserve"> explicar algunos errores en este reconocimiento:</w:t>
      </w:r>
      <w:r w:rsidR="00D32898" w:rsidRPr="009B42D5">
        <w:rPr>
          <w:spacing w:val="-46"/>
        </w:rPr>
        <w:t xml:space="preserve"> </w:t>
      </w:r>
      <w:r w:rsidR="00D32898" w:rsidRPr="009B42D5">
        <w:t>Se habla de una idea homogénea de las víctimas</w:t>
      </w:r>
      <w:r>
        <w:t xml:space="preserve"> equiparando sus dolores y muchas ocasiones revictimizándolas.</w:t>
      </w:r>
    </w:p>
    <w:p w14:paraId="5989E366" w14:textId="67F935E6" w:rsidR="00D32898" w:rsidRPr="001618F7" w:rsidRDefault="001618F7" w:rsidP="009B42D5">
      <w:pPr>
        <w:pStyle w:val="Ttulo1"/>
        <w:spacing w:before="163" w:line="360" w:lineRule="auto"/>
        <w:rPr>
          <w:b w:val="0"/>
          <w:bCs w:val="0"/>
          <w:u w:val="none"/>
        </w:rPr>
      </w:pPr>
      <w:r w:rsidRPr="001618F7">
        <w:rPr>
          <w:b w:val="0"/>
          <w:bCs w:val="0"/>
          <w:u w:val="none"/>
        </w:rPr>
        <w:t>VERDAD</w:t>
      </w:r>
    </w:p>
    <w:p w14:paraId="19E5B43C" w14:textId="48EFE268" w:rsidR="00D32898" w:rsidRPr="009B42D5" w:rsidRDefault="001618F7" w:rsidP="00AA4C78">
      <w:pPr>
        <w:pStyle w:val="Textoindependiente"/>
        <w:spacing w:before="179" w:line="360" w:lineRule="auto"/>
        <w:ind w:left="220" w:right="128"/>
        <w:jc w:val="both"/>
      </w:pPr>
      <w:r>
        <w:tab/>
        <w:t>En principio se considera la verdad como un derecho, aunque en tiempos anteriores</w:t>
      </w:r>
      <w:r w:rsidR="00D32898" w:rsidRPr="009B42D5">
        <w:t xml:space="preserve"> fue entendido como el derecho de las familias a conocer el paradero de los desaparecidos en </w:t>
      </w:r>
      <w:r>
        <w:t xml:space="preserve">procesos de violencia extrema o </w:t>
      </w:r>
      <w:r w:rsidR="00D32898" w:rsidRPr="009B42D5">
        <w:t>conflicto</w:t>
      </w:r>
      <w:r>
        <w:t xml:space="preserve"> armado</w:t>
      </w:r>
      <w:r w:rsidR="00D32898" w:rsidRPr="009B42D5">
        <w:t xml:space="preserve">, luego se extendió a </w:t>
      </w:r>
      <w:r w:rsidR="00EF2BD4">
        <w:t xml:space="preserve">otros crímenes contra la humanidad como </w:t>
      </w:r>
      <w:r w:rsidR="00D32898" w:rsidRPr="009B42D5">
        <w:t>las ejecuciones extrajudiciales, la tortura y el abuso sexual</w:t>
      </w:r>
      <w:r w:rsidR="00EF2BD4">
        <w:t xml:space="preserve">. </w:t>
      </w:r>
      <w:r w:rsidR="00D32898" w:rsidRPr="009B42D5">
        <w:t xml:space="preserve">Actualmente, hace referencia al </w:t>
      </w:r>
      <w:r w:rsidR="00EF2BD4">
        <w:t xml:space="preserve">derecho que tiene toda la sociedad a tener </w:t>
      </w:r>
      <w:r w:rsidR="00D32898" w:rsidRPr="009B42D5">
        <w:t xml:space="preserve">conocimiento </w:t>
      </w:r>
      <w:r w:rsidR="00EF2BD4">
        <w:t>sobre</w:t>
      </w:r>
      <w:r w:rsidR="00D32898" w:rsidRPr="009B42D5">
        <w:t xml:space="preserve"> los motivos de los crímenes atroces, las circunstancias en que sucedieron y la ubicación de personas asesinadas o desaparecidas</w:t>
      </w:r>
      <w:r w:rsidR="00EF2BD4">
        <w:t>, para que sirva como un aprendizaje ejemplarizante de no repetición (Colorado &amp; Villa, 2020)</w:t>
      </w:r>
      <w:r w:rsidR="00D32898" w:rsidRPr="009B42D5">
        <w:t xml:space="preserve"> </w:t>
      </w:r>
    </w:p>
    <w:p w14:paraId="1C401A72" w14:textId="42A46C0B" w:rsidR="00D32898" w:rsidRPr="009B42D5" w:rsidRDefault="001618F7" w:rsidP="00AA4C78">
      <w:pPr>
        <w:pStyle w:val="Textoindependiente"/>
        <w:spacing w:before="153" w:line="360" w:lineRule="auto"/>
        <w:ind w:left="220" w:right="131"/>
        <w:jc w:val="both"/>
      </w:pPr>
      <w:r>
        <w:tab/>
      </w:r>
      <w:r w:rsidR="00EF2BD4">
        <w:t>En tanto que hay</w:t>
      </w:r>
      <w:r w:rsidR="00D32898" w:rsidRPr="009B42D5">
        <w:t xml:space="preserve"> necesidades de verdad </w:t>
      </w:r>
      <w:r w:rsidR="00EF2BD4">
        <w:t>por parte de</w:t>
      </w:r>
      <w:r w:rsidR="00D32898" w:rsidRPr="009B42D5">
        <w:t xml:space="preserve"> las víctimas y de la sociedad</w:t>
      </w:r>
      <w:r w:rsidR="00EF2BD4">
        <w:t xml:space="preserve"> en general, que</w:t>
      </w:r>
      <w:r w:rsidR="00D32898" w:rsidRPr="009B42D5">
        <w:t xml:space="preserve"> no se satisfacen solo</w:t>
      </w:r>
      <w:r w:rsidR="00D32898" w:rsidRPr="009B42D5">
        <w:rPr>
          <w:spacing w:val="-40"/>
        </w:rPr>
        <w:t xml:space="preserve"> </w:t>
      </w:r>
      <w:r w:rsidR="00D32898" w:rsidRPr="009B42D5">
        <w:t>con acusaciones de individuos, también es necesario explicar y entender lo que pasó, establecer patrones sistemáticos, causas y consecuencias</w:t>
      </w:r>
      <w:r w:rsidR="00EF2BD4">
        <w:t xml:space="preserve"> que lleven a la comunidad a aprendizajes y certezas no repetición.</w:t>
      </w:r>
      <w:r w:rsidR="00D32898" w:rsidRPr="009B42D5">
        <w:t xml:space="preserve"> </w:t>
      </w:r>
      <w:r w:rsidR="00EF2BD4">
        <w:t xml:space="preserve">Por eso </w:t>
      </w:r>
      <w:r w:rsidR="00D32898" w:rsidRPr="009B42D5">
        <w:t>el Estado</w:t>
      </w:r>
      <w:r w:rsidR="00EF2BD4">
        <w:t xml:space="preserve"> tiene la obligación </w:t>
      </w:r>
      <w:r w:rsidR="00D32898" w:rsidRPr="009B42D5">
        <w:t>de reconocer esa verdad y hacerla pública</w:t>
      </w:r>
      <w:r w:rsidR="00EF2BD4">
        <w:t>, y es en orden que aparecen</w:t>
      </w:r>
      <w:r w:rsidR="00D32898" w:rsidRPr="009B42D5">
        <w:t xml:space="preserve"> los mecanismos de la justicia transicional</w:t>
      </w:r>
      <w:r w:rsidR="00EF2BD4">
        <w:t>, para</w:t>
      </w:r>
      <w:r w:rsidR="00D32898" w:rsidRPr="009B42D5">
        <w:t xml:space="preserve"> ofrece</w:t>
      </w:r>
      <w:r w:rsidR="00EF2BD4">
        <w:t>r</w:t>
      </w:r>
      <w:r w:rsidR="00D32898" w:rsidRPr="009B42D5">
        <w:t xml:space="preserve"> vías alternativas a la justicia retributiva</w:t>
      </w:r>
      <w:r w:rsidR="00EF2BD4">
        <w:t xml:space="preserve"> así como</w:t>
      </w:r>
      <w:r w:rsidR="00D32898" w:rsidRPr="009B42D5">
        <w:t xml:space="preserve"> satisfacer el derecho a la verdad</w:t>
      </w:r>
      <w:r w:rsidR="00EF2BD4">
        <w:t xml:space="preserve">, </w:t>
      </w:r>
      <w:r w:rsidR="00D32898" w:rsidRPr="009B42D5">
        <w:t>las comisiones de la verdad son uno de esos</w:t>
      </w:r>
      <w:r w:rsidR="00D32898" w:rsidRPr="009B42D5">
        <w:rPr>
          <w:spacing w:val="-5"/>
        </w:rPr>
        <w:t xml:space="preserve"> </w:t>
      </w:r>
      <w:r w:rsidR="00D32898" w:rsidRPr="009B42D5">
        <w:t>mecanismos.</w:t>
      </w:r>
    </w:p>
    <w:p w14:paraId="6243472D" w14:textId="1AF53E0F" w:rsidR="00D32898" w:rsidRPr="009B42D5" w:rsidRDefault="001618F7" w:rsidP="00AA4C78">
      <w:pPr>
        <w:pStyle w:val="Textoindependiente"/>
        <w:spacing w:before="157" w:line="360" w:lineRule="auto"/>
        <w:ind w:left="220" w:right="130"/>
        <w:jc w:val="both"/>
      </w:pPr>
      <w:r>
        <w:tab/>
      </w:r>
      <w:r w:rsidR="00D53E40">
        <w:t>Según Colorado &amp; Villa (2020: 182): las</w:t>
      </w:r>
      <w:r w:rsidR="00D32898" w:rsidRPr="009B42D5">
        <w:t xml:space="preserve"> comisiones de la verdad implementadas en el mundo varía</w:t>
      </w:r>
      <w:r w:rsidR="00D53E40">
        <w:t>n</w:t>
      </w:r>
      <w:r w:rsidR="00D32898" w:rsidRPr="009B42D5">
        <w:t xml:space="preserve"> de un autor a otro</w:t>
      </w:r>
      <w:r w:rsidR="00D53E40">
        <w:t>, ellos rastreas las siguientes</w:t>
      </w:r>
      <w:r w:rsidR="00D32898" w:rsidRPr="009B42D5">
        <w:t>:</w:t>
      </w:r>
      <w:r w:rsidR="00D32898" w:rsidRPr="009B42D5">
        <w:rPr>
          <w:spacing w:val="-15"/>
        </w:rPr>
        <w:t xml:space="preserve"> </w:t>
      </w:r>
      <w:r w:rsidR="00D32898" w:rsidRPr="009B42D5">
        <w:t>Bakiner</w:t>
      </w:r>
      <w:r w:rsidR="00D32898" w:rsidRPr="009B42D5">
        <w:rPr>
          <w:spacing w:val="-9"/>
        </w:rPr>
        <w:t xml:space="preserve"> </w:t>
      </w:r>
      <w:r w:rsidR="00D32898" w:rsidRPr="009B42D5">
        <w:t>identifica</w:t>
      </w:r>
      <w:r w:rsidR="00D32898" w:rsidRPr="009B42D5">
        <w:rPr>
          <w:spacing w:val="-11"/>
        </w:rPr>
        <w:t xml:space="preserve"> </w:t>
      </w:r>
      <w:r w:rsidR="00D32898" w:rsidRPr="009B42D5">
        <w:t>33</w:t>
      </w:r>
      <w:r w:rsidR="00D32898" w:rsidRPr="009B42D5">
        <w:rPr>
          <w:spacing w:val="-11"/>
        </w:rPr>
        <w:t xml:space="preserve"> </w:t>
      </w:r>
      <w:r w:rsidR="00D32898" w:rsidRPr="009B42D5">
        <w:t>comisiones</w:t>
      </w:r>
      <w:r w:rsidR="00D32898" w:rsidRPr="009B42D5">
        <w:rPr>
          <w:spacing w:val="31"/>
        </w:rPr>
        <w:t xml:space="preserve"> </w:t>
      </w:r>
      <w:r w:rsidR="00D32898" w:rsidRPr="009B42D5">
        <w:t>de</w:t>
      </w:r>
      <w:r w:rsidR="00D32898" w:rsidRPr="009B42D5">
        <w:rPr>
          <w:spacing w:val="-6"/>
        </w:rPr>
        <w:t xml:space="preserve"> </w:t>
      </w:r>
      <w:r w:rsidR="00D32898" w:rsidRPr="009B42D5">
        <w:t>la</w:t>
      </w:r>
      <w:r w:rsidR="00D32898" w:rsidRPr="009B42D5">
        <w:rPr>
          <w:spacing w:val="-11"/>
        </w:rPr>
        <w:t xml:space="preserve"> </w:t>
      </w:r>
      <w:r w:rsidR="00D32898" w:rsidRPr="009B42D5">
        <w:t>verdad</w:t>
      </w:r>
      <w:r w:rsidR="00D32898" w:rsidRPr="009B42D5">
        <w:rPr>
          <w:spacing w:val="-11"/>
        </w:rPr>
        <w:t xml:space="preserve"> </w:t>
      </w:r>
      <w:r w:rsidR="00D32898" w:rsidRPr="009B42D5">
        <w:t>entre</w:t>
      </w:r>
      <w:r w:rsidR="00D32898" w:rsidRPr="009B42D5">
        <w:rPr>
          <w:spacing w:val="-11"/>
        </w:rPr>
        <w:t xml:space="preserve"> </w:t>
      </w:r>
      <w:r w:rsidR="00D32898" w:rsidRPr="009B42D5">
        <w:t>1983</w:t>
      </w:r>
      <w:r w:rsidR="00D32898" w:rsidRPr="009B42D5">
        <w:rPr>
          <w:spacing w:val="-11"/>
        </w:rPr>
        <w:t xml:space="preserve"> </w:t>
      </w:r>
      <w:r w:rsidR="00D32898" w:rsidRPr="009B42D5">
        <w:t>y</w:t>
      </w:r>
      <w:r w:rsidR="00D32898" w:rsidRPr="009B42D5">
        <w:rPr>
          <w:spacing w:val="-12"/>
        </w:rPr>
        <w:t xml:space="preserve"> </w:t>
      </w:r>
      <w:r w:rsidR="00D32898" w:rsidRPr="009B42D5">
        <w:t>2014;</w:t>
      </w:r>
      <w:r w:rsidR="00D32898" w:rsidRPr="009B42D5">
        <w:rPr>
          <w:spacing w:val="-14"/>
        </w:rPr>
        <w:t xml:space="preserve"> </w:t>
      </w:r>
      <w:r w:rsidR="00D32898" w:rsidRPr="009B42D5">
        <w:t>Nauenberg 39</w:t>
      </w:r>
      <w:r w:rsidR="00D32898" w:rsidRPr="009B42D5">
        <w:rPr>
          <w:spacing w:val="-8"/>
        </w:rPr>
        <w:t xml:space="preserve"> </w:t>
      </w:r>
      <w:r w:rsidR="00D32898" w:rsidRPr="009B42D5">
        <w:t>comisiones</w:t>
      </w:r>
      <w:r w:rsidR="00D32898" w:rsidRPr="009B42D5">
        <w:rPr>
          <w:spacing w:val="-8"/>
        </w:rPr>
        <w:t xml:space="preserve"> </w:t>
      </w:r>
      <w:r w:rsidR="00D32898" w:rsidRPr="009B42D5">
        <w:t>entre</w:t>
      </w:r>
      <w:r w:rsidR="00D32898" w:rsidRPr="009B42D5">
        <w:rPr>
          <w:spacing w:val="-12"/>
        </w:rPr>
        <w:t xml:space="preserve"> </w:t>
      </w:r>
      <w:r w:rsidR="00D32898" w:rsidRPr="009B42D5">
        <w:t>1974</w:t>
      </w:r>
      <w:r w:rsidR="00D32898" w:rsidRPr="009B42D5">
        <w:rPr>
          <w:spacing w:val="-7"/>
        </w:rPr>
        <w:t xml:space="preserve"> </w:t>
      </w:r>
      <w:r w:rsidR="00D32898" w:rsidRPr="009B42D5">
        <w:t>y</w:t>
      </w:r>
      <w:r w:rsidR="00D32898" w:rsidRPr="009B42D5">
        <w:rPr>
          <w:spacing w:val="-8"/>
        </w:rPr>
        <w:t xml:space="preserve"> </w:t>
      </w:r>
      <w:r w:rsidR="00D32898" w:rsidRPr="009B42D5">
        <w:t>2009;</w:t>
      </w:r>
      <w:r w:rsidR="00D32898" w:rsidRPr="009B42D5">
        <w:rPr>
          <w:spacing w:val="-10"/>
        </w:rPr>
        <w:t xml:space="preserve"> </w:t>
      </w:r>
      <w:r w:rsidR="00D32898" w:rsidRPr="009B42D5">
        <w:t>Hayner</w:t>
      </w:r>
      <w:r w:rsidR="00D32898" w:rsidRPr="009B42D5">
        <w:rPr>
          <w:spacing w:val="-8"/>
        </w:rPr>
        <w:t xml:space="preserve"> </w:t>
      </w:r>
      <w:r w:rsidR="00D32898" w:rsidRPr="009B42D5">
        <w:t>40</w:t>
      </w:r>
      <w:r w:rsidR="00D32898" w:rsidRPr="009B42D5">
        <w:rPr>
          <w:spacing w:val="-7"/>
        </w:rPr>
        <w:t xml:space="preserve"> </w:t>
      </w:r>
      <w:r w:rsidR="00D32898" w:rsidRPr="009B42D5">
        <w:t>comisiones</w:t>
      </w:r>
      <w:r w:rsidR="00D32898" w:rsidRPr="009B42D5">
        <w:rPr>
          <w:spacing w:val="-8"/>
        </w:rPr>
        <w:t xml:space="preserve"> </w:t>
      </w:r>
      <w:r w:rsidR="00D32898" w:rsidRPr="009B42D5">
        <w:t>entre</w:t>
      </w:r>
      <w:r w:rsidR="00D32898" w:rsidRPr="009B42D5">
        <w:rPr>
          <w:spacing w:val="-12"/>
        </w:rPr>
        <w:t xml:space="preserve"> </w:t>
      </w:r>
      <w:r w:rsidR="00D32898" w:rsidRPr="009B42D5">
        <w:t>1974</w:t>
      </w:r>
      <w:r w:rsidR="00D32898" w:rsidRPr="009B42D5">
        <w:rPr>
          <w:spacing w:val="-7"/>
        </w:rPr>
        <w:t xml:space="preserve"> </w:t>
      </w:r>
      <w:r w:rsidR="00D32898" w:rsidRPr="009B42D5">
        <w:t>y</w:t>
      </w:r>
      <w:r w:rsidR="00D32898" w:rsidRPr="009B42D5">
        <w:rPr>
          <w:spacing w:val="-8"/>
        </w:rPr>
        <w:t xml:space="preserve"> </w:t>
      </w:r>
      <w:r w:rsidR="00D32898" w:rsidRPr="009B42D5">
        <w:t>2009;</w:t>
      </w:r>
      <w:r w:rsidR="00D32898" w:rsidRPr="009B42D5">
        <w:rPr>
          <w:spacing w:val="-10"/>
        </w:rPr>
        <w:t xml:space="preserve"> </w:t>
      </w:r>
      <w:r w:rsidR="00D32898" w:rsidRPr="009B42D5">
        <w:t>y</w:t>
      </w:r>
      <w:r w:rsidR="00D32898" w:rsidRPr="009B42D5">
        <w:rPr>
          <w:spacing w:val="-8"/>
        </w:rPr>
        <w:t xml:space="preserve"> </w:t>
      </w:r>
      <w:r w:rsidR="00D32898" w:rsidRPr="009B42D5">
        <w:t>la</w:t>
      </w:r>
      <w:r w:rsidR="00D32898" w:rsidRPr="009B42D5">
        <w:rPr>
          <w:spacing w:val="-12"/>
        </w:rPr>
        <w:t xml:space="preserve"> </w:t>
      </w:r>
      <w:r w:rsidR="00D32898" w:rsidRPr="009B42D5">
        <w:t>base</w:t>
      </w:r>
      <w:r w:rsidR="00D32898" w:rsidRPr="009B42D5">
        <w:rPr>
          <w:spacing w:val="-12"/>
        </w:rPr>
        <w:t xml:space="preserve"> </w:t>
      </w:r>
      <w:r w:rsidR="00D32898" w:rsidRPr="009B42D5">
        <w:t xml:space="preserve">de datos </w:t>
      </w:r>
      <w:r w:rsidR="00D32898" w:rsidRPr="009B42D5">
        <w:rPr>
          <w:i/>
        </w:rPr>
        <w:t>Transitional Justice Data Project</w:t>
      </w:r>
      <w:r w:rsidR="00D32898" w:rsidRPr="009B42D5">
        <w:t>, incluye 58 comisiones de 1971 a 2017</w:t>
      </w:r>
      <w:r w:rsidR="00D53E40">
        <w:t>.</w:t>
      </w:r>
    </w:p>
    <w:p w14:paraId="09D3F487" w14:textId="4DA98B62" w:rsidR="00D32898" w:rsidRPr="009B42D5" w:rsidRDefault="001618F7" w:rsidP="00AA4C78">
      <w:pPr>
        <w:pStyle w:val="Textoindependiente"/>
        <w:spacing w:before="75" w:line="360" w:lineRule="auto"/>
        <w:ind w:left="220" w:right="133"/>
        <w:jc w:val="both"/>
      </w:pPr>
      <w:r>
        <w:lastRenderedPageBreak/>
        <w:tab/>
      </w:r>
      <w:r w:rsidR="00D32898" w:rsidRPr="009B42D5">
        <w:t>En</w:t>
      </w:r>
      <w:r w:rsidR="00D53E40">
        <w:t xml:space="preserve"> este lapso de tiempo de aproximadamente</w:t>
      </w:r>
      <w:r w:rsidR="00D32898" w:rsidRPr="009B42D5">
        <w:t xml:space="preserve"> cinco décadas</w:t>
      </w:r>
      <w:r w:rsidR="00D53E40">
        <w:t>,</w:t>
      </w:r>
      <w:r w:rsidR="00D32898" w:rsidRPr="009B42D5">
        <w:t xml:space="preserve"> </w:t>
      </w:r>
      <w:r w:rsidR="00D53E40">
        <w:t>la</w:t>
      </w:r>
      <w:r w:rsidR="00D32898" w:rsidRPr="009B42D5">
        <w:t xml:space="preserve"> comisiones de la verdad, </w:t>
      </w:r>
      <w:r w:rsidR="00D53E40">
        <w:t xml:space="preserve">se evidencias dos generaciones: </w:t>
      </w:r>
      <w:r w:rsidR="00D32898" w:rsidRPr="009B42D5">
        <w:t>Una que sigue el modelo de las primeras comisiones</w:t>
      </w:r>
      <w:r w:rsidR="00D53E40">
        <w:t xml:space="preserve"> Argentina y Chilena,</w:t>
      </w:r>
      <w:r w:rsidR="00D32898" w:rsidRPr="009B42D5">
        <w:t xml:space="preserve"> orientadas</w:t>
      </w:r>
      <w:r w:rsidR="00D32898" w:rsidRPr="009B42D5">
        <w:rPr>
          <w:spacing w:val="-7"/>
        </w:rPr>
        <w:t xml:space="preserve"> </w:t>
      </w:r>
      <w:r w:rsidR="00D32898" w:rsidRPr="009B42D5">
        <w:t>a</w:t>
      </w:r>
      <w:r w:rsidR="00D32898" w:rsidRPr="009B42D5">
        <w:rPr>
          <w:spacing w:val="-5"/>
        </w:rPr>
        <w:t xml:space="preserve"> </w:t>
      </w:r>
      <w:r w:rsidR="00D32898" w:rsidRPr="009B42D5">
        <w:t>cumplir</w:t>
      </w:r>
      <w:r w:rsidR="00D32898" w:rsidRPr="009B42D5">
        <w:rPr>
          <w:spacing w:val="-6"/>
        </w:rPr>
        <w:t xml:space="preserve"> </w:t>
      </w:r>
      <w:r w:rsidR="00D32898" w:rsidRPr="009B42D5">
        <w:t>una</w:t>
      </w:r>
      <w:r w:rsidR="00D32898" w:rsidRPr="009B42D5">
        <w:rPr>
          <w:spacing w:val="-5"/>
        </w:rPr>
        <w:t xml:space="preserve"> </w:t>
      </w:r>
      <w:r w:rsidR="00D32898" w:rsidRPr="009B42D5">
        <w:t>función form</w:t>
      </w:r>
      <w:r w:rsidR="00D53E40">
        <w:t>al y oficial del pasado; y</w:t>
      </w:r>
      <w:r w:rsidR="00D32898" w:rsidRPr="009B42D5">
        <w:t xml:space="preserve"> una segunda generación, posterior a la Comisión de la Verdad y la Reconciliación de Sudáfrica, que además de establecer una narrativa oficial, buscan servir a la reconciliación nacional y a</w:t>
      </w:r>
      <w:r w:rsidR="00D53E40">
        <w:t xml:space="preserve"> la reparación frente</w:t>
      </w:r>
      <w:r w:rsidR="00D32898" w:rsidRPr="009B42D5">
        <w:t xml:space="preserve"> a los traumas sociales y a los daños morales individuales, a través de mecanismos como audiencias públicas, reconocimientos por parte de los responsables y penas restaurativas. </w:t>
      </w:r>
      <w:r w:rsidR="00D53E40">
        <w:t>Tambien puede hablarse de l</w:t>
      </w:r>
      <w:r w:rsidR="00D32898" w:rsidRPr="009B42D5">
        <w:t>os</w:t>
      </w:r>
      <w:r w:rsidR="00D32898" w:rsidRPr="009B42D5">
        <w:rPr>
          <w:spacing w:val="-9"/>
        </w:rPr>
        <w:t xml:space="preserve"> </w:t>
      </w:r>
      <w:r w:rsidR="00D53E40">
        <w:t>fines</w:t>
      </w:r>
      <w:r w:rsidR="00D32898" w:rsidRPr="009B42D5">
        <w:rPr>
          <w:spacing w:val="-14"/>
        </w:rPr>
        <w:t xml:space="preserve"> </w:t>
      </w:r>
      <w:r w:rsidR="00D32898" w:rsidRPr="009B42D5">
        <w:t>de</w:t>
      </w:r>
      <w:r w:rsidR="00D32898" w:rsidRPr="009B42D5">
        <w:rPr>
          <w:spacing w:val="-12"/>
        </w:rPr>
        <w:t xml:space="preserve"> </w:t>
      </w:r>
      <w:r w:rsidR="00D32898" w:rsidRPr="009B42D5">
        <w:t>una</w:t>
      </w:r>
      <w:r w:rsidR="00D32898" w:rsidRPr="009B42D5">
        <w:rPr>
          <w:spacing w:val="-8"/>
        </w:rPr>
        <w:t xml:space="preserve"> </w:t>
      </w:r>
      <w:r w:rsidR="00D32898" w:rsidRPr="009B42D5">
        <w:t>comisión</w:t>
      </w:r>
      <w:r w:rsidR="00D32898" w:rsidRPr="009B42D5">
        <w:rPr>
          <w:spacing w:val="-7"/>
        </w:rPr>
        <w:t xml:space="preserve"> </w:t>
      </w:r>
      <w:r w:rsidR="00D32898" w:rsidRPr="009B42D5">
        <w:t>de</w:t>
      </w:r>
      <w:r w:rsidR="00D32898" w:rsidRPr="009B42D5">
        <w:rPr>
          <w:spacing w:val="-8"/>
        </w:rPr>
        <w:t xml:space="preserve"> </w:t>
      </w:r>
      <w:r w:rsidR="00D32898" w:rsidRPr="009B42D5">
        <w:t>la</w:t>
      </w:r>
      <w:r w:rsidR="00D32898" w:rsidRPr="009B42D5">
        <w:rPr>
          <w:spacing w:val="-12"/>
        </w:rPr>
        <w:t xml:space="preserve"> </w:t>
      </w:r>
      <w:r w:rsidR="00D32898" w:rsidRPr="009B42D5">
        <w:t>verdad</w:t>
      </w:r>
      <w:r w:rsidR="00D53E40">
        <w:t>, que</w:t>
      </w:r>
      <w:r w:rsidR="00D32898" w:rsidRPr="009B42D5">
        <w:rPr>
          <w:spacing w:val="-8"/>
        </w:rPr>
        <w:t xml:space="preserve"> </w:t>
      </w:r>
      <w:r w:rsidR="00D32898" w:rsidRPr="009B42D5">
        <w:t>pueden</w:t>
      </w:r>
      <w:r w:rsidR="00D32898" w:rsidRPr="009B42D5">
        <w:rPr>
          <w:spacing w:val="-8"/>
        </w:rPr>
        <w:t xml:space="preserve"> </w:t>
      </w:r>
      <w:r w:rsidR="00D32898" w:rsidRPr="009B42D5">
        <w:t>clasificarse</w:t>
      </w:r>
      <w:r w:rsidR="00D32898" w:rsidRPr="009B42D5">
        <w:rPr>
          <w:spacing w:val="-7"/>
        </w:rPr>
        <w:t xml:space="preserve"> </w:t>
      </w:r>
      <w:r w:rsidR="00D32898" w:rsidRPr="009B42D5">
        <w:t>en</w:t>
      </w:r>
      <w:r w:rsidR="00D32898" w:rsidRPr="009B42D5">
        <w:rPr>
          <w:spacing w:val="-13"/>
        </w:rPr>
        <w:t xml:space="preserve"> </w:t>
      </w:r>
      <w:r w:rsidR="00D32898" w:rsidRPr="009B42D5">
        <w:t>tres</w:t>
      </w:r>
      <w:r w:rsidR="00D32898" w:rsidRPr="009B42D5">
        <w:rPr>
          <w:spacing w:val="-8"/>
        </w:rPr>
        <w:t xml:space="preserve"> </w:t>
      </w:r>
      <w:r w:rsidR="00D32898" w:rsidRPr="009B42D5">
        <w:t>categorías: el develamiento de la verdad como dar reconocimiento a las víctimas o establecer patrones de abuso en un registro oficial del pasado</w:t>
      </w:r>
      <w:r w:rsidR="00D53E40">
        <w:t>; el fin</w:t>
      </w:r>
      <w:r w:rsidR="00D32898" w:rsidRPr="009B42D5">
        <w:t xml:space="preserve"> instrumental como servir a la reconciliación, aportar a la no repetición, lograr estabilidad política</w:t>
      </w:r>
      <w:r w:rsidR="00D53E40">
        <w:t xml:space="preserve">; </w:t>
      </w:r>
      <w:r w:rsidR="00D32898" w:rsidRPr="009B42D5">
        <w:t xml:space="preserve"> </w:t>
      </w:r>
      <w:r w:rsidR="00D53E40">
        <w:t>y el fin de justicia como</w:t>
      </w:r>
      <w:r w:rsidR="00D32898" w:rsidRPr="009B42D5">
        <w:t xml:space="preserve"> para implementar procesos como los juicios penales, reformas institucionales y programas de reparación a las víctimas</w:t>
      </w:r>
      <w:r w:rsidR="00D53E40">
        <w:t>.</w:t>
      </w:r>
      <w:r w:rsidR="00D32898" w:rsidRPr="009B42D5">
        <w:t xml:space="preserve"> </w:t>
      </w:r>
    </w:p>
    <w:p w14:paraId="23589DF3" w14:textId="214F7D1D" w:rsidR="00D32898" w:rsidRPr="001618F7" w:rsidRDefault="006A0B2C" w:rsidP="009B42D5">
      <w:pPr>
        <w:pStyle w:val="Ttulo1"/>
        <w:spacing w:before="152" w:line="360" w:lineRule="auto"/>
        <w:rPr>
          <w:b w:val="0"/>
          <w:bCs w:val="0"/>
          <w:u w:val="none"/>
        </w:rPr>
      </w:pPr>
      <w:r w:rsidRPr="001618F7">
        <w:rPr>
          <w:b w:val="0"/>
          <w:bCs w:val="0"/>
          <w:u w:val="none"/>
        </w:rPr>
        <w:t>REPARACIÓN</w:t>
      </w:r>
    </w:p>
    <w:p w14:paraId="19B03D43" w14:textId="1C391909" w:rsidR="00D32898" w:rsidRPr="009B42D5" w:rsidRDefault="001618F7" w:rsidP="009B42D5">
      <w:pPr>
        <w:pStyle w:val="Textoindependiente"/>
        <w:spacing w:before="175" w:line="360" w:lineRule="auto"/>
        <w:ind w:left="220" w:right="136"/>
        <w:jc w:val="both"/>
      </w:pPr>
      <w:r>
        <w:tab/>
      </w:r>
      <w:r w:rsidR="00D32898" w:rsidRPr="009B42D5">
        <w:t>Las</w:t>
      </w:r>
      <w:r w:rsidR="00D32898" w:rsidRPr="009B42D5">
        <w:rPr>
          <w:spacing w:val="-8"/>
        </w:rPr>
        <w:t xml:space="preserve"> </w:t>
      </w:r>
      <w:r w:rsidR="009F5711">
        <w:t>víctimas de los delitos atroces contra l</w:t>
      </w:r>
      <w:r w:rsidR="006A0B2C">
        <w:t>a humanidad</w:t>
      </w:r>
      <w:r w:rsidR="009F5711">
        <w:t xml:space="preserve"> requieren de r</w:t>
      </w:r>
      <w:r w:rsidR="00D32898" w:rsidRPr="009B42D5">
        <w:t>eparaciones</w:t>
      </w:r>
      <w:r w:rsidR="009F5711">
        <w:rPr>
          <w:spacing w:val="-7"/>
        </w:rPr>
        <w:t>, e</w:t>
      </w:r>
      <w:r w:rsidR="006A0B2C">
        <w:rPr>
          <w:spacing w:val="-7"/>
        </w:rPr>
        <w:t>s</w:t>
      </w:r>
      <w:r w:rsidR="009F5711">
        <w:rPr>
          <w:spacing w:val="-7"/>
        </w:rPr>
        <w:t xml:space="preserve"> un proceso de</w:t>
      </w:r>
      <w:r w:rsidR="00D32898" w:rsidRPr="009B42D5">
        <w:t xml:space="preserve"> exigencia </w:t>
      </w:r>
      <w:r w:rsidR="009F5711">
        <w:t>que se asume como</w:t>
      </w:r>
      <w:r w:rsidR="00D32898" w:rsidRPr="009B42D5">
        <w:t xml:space="preserve"> justicia conmutativa, en la medida en la que se reconoce la deuda de</w:t>
      </w:r>
      <w:r w:rsidR="009F5711">
        <w:t>l</w:t>
      </w:r>
      <w:r w:rsidR="00D32898" w:rsidRPr="009B42D5">
        <w:t xml:space="preserve"> </w:t>
      </w:r>
      <w:r w:rsidR="009F5711" w:rsidRPr="009B42D5">
        <w:t>culpable</w:t>
      </w:r>
      <w:r w:rsidR="00D32898" w:rsidRPr="009B42D5">
        <w:t xml:space="preserve"> con la víctima y se le provee </w:t>
      </w:r>
      <w:r w:rsidR="009F5711">
        <w:t>a esta última l</w:t>
      </w:r>
      <w:r w:rsidR="00D32898" w:rsidRPr="009B42D5">
        <w:t xml:space="preserve">a titularidad para reclamar y hacer efectiva </w:t>
      </w:r>
      <w:r w:rsidR="006A0B2C">
        <w:t>la misma</w:t>
      </w:r>
      <w:r w:rsidR="00D32898" w:rsidRPr="009B42D5">
        <w:t>,</w:t>
      </w:r>
      <w:r w:rsidR="009F5711">
        <w:t xml:space="preserve"> que es valorada en tanto</w:t>
      </w:r>
      <w:r w:rsidR="00D32898" w:rsidRPr="009B42D5">
        <w:t xml:space="preserve"> la naturaleza y </w:t>
      </w:r>
      <w:r w:rsidR="009F5711" w:rsidRPr="009B42D5">
        <w:t>dimensión</w:t>
      </w:r>
      <w:r w:rsidR="00D32898" w:rsidRPr="009B42D5">
        <w:t xml:space="preserve"> de los daños infligidos. </w:t>
      </w:r>
      <w:r w:rsidR="009F5711">
        <w:t>De lo que se trata es de</w:t>
      </w:r>
      <w:r w:rsidR="00D32898" w:rsidRPr="009B42D5">
        <w:t xml:space="preserve"> remediar los daños derivados de un hecho ilícito. E</w:t>
      </w:r>
      <w:r w:rsidR="009F5711">
        <w:t>sta indemnización también hace parte</w:t>
      </w:r>
      <w:r w:rsidR="00D32898" w:rsidRPr="009B42D5">
        <w:t xml:space="preserve"> </w:t>
      </w:r>
      <w:r w:rsidR="009F5711">
        <w:t>d</w:t>
      </w:r>
      <w:r w:rsidR="00D32898" w:rsidRPr="009B42D5">
        <w:t>el derecho internacional</w:t>
      </w:r>
      <w:r w:rsidR="009F5711">
        <w:t>,</w:t>
      </w:r>
      <w:r w:rsidR="00D32898" w:rsidRPr="009B42D5">
        <w:t xml:space="preserve"> se </w:t>
      </w:r>
      <w:r w:rsidR="009F5711">
        <w:t>reconoce</w:t>
      </w:r>
      <w:r w:rsidR="00D32898" w:rsidRPr="009B42D5">
        <w:t xml:space="preserve"> </w:t>
      </w:r>
      <w:r w:rsidR="006A0B2C">
        <w:t>el</w:t>
      </w:r>
      <w:r w:rsidR="00D32898" w:rsidRPr="009B42D5">
        <w:t xml:space="preserve"> derecho </w:t>
      </w:r>
      <w:r w:rsidR="009F5711">
        <w:t xml:space="preserve">a la reparación, </w:t>
      </w:r>
      <w:r w:rsidR="006A0B2C">
        <w:t xml:space="preserve">que puede ser </w:t>
      </w:r>
      <w:r w:rsidR="009F5711">
        <w:t>de</w:t>
      </w:r>
      <w:r w:rsidR="00D32898" w:rsidRPr="009B42D5">
        <w:t xml:space="preserve"> carácter individual o colectivo</w:t>
      </w:r>
      <w:r w:rsidR="009F5711">
        <w:t>,</w:t>
      </w:r>
      <w:r w:rsidR="00D32898" w:rsidRPr="009B42D5">
        <w:t xml:space="preserve"> y su correlación con la justicia</w:t>
      </w:r>
      <w:r w:rsidR="006A0B2C">
        <w:t xml:space="preserve"> resturativa</w:t>
      </w:r>
      <w:r w:rsidR="009F5711">
        <w:t>. Se asume</w:t>
      </w:r>
      <w:r w:rsidR="00D32898" w:rsidRPr="009B42D5">
        <w:t xml:space="preserve"> la restitución plena del derecho conculcado y, cuando</w:t>
      </w:r>
      <w:r w:rsidR="009F5711">
        <w:t xml:space="preserve"> dé lugar</w:t>
      </w:r>
      <w:r w:rsidR="00D32898" w:rsidRPr="009B42D5">
        <w:t xml:space="preserve">, </w:t>
      </w:r>
      <w:r w:rsidR="009F5711">
        <w:t xml:space="preserve">se de paso a </w:t>
      </w:r>
      <w:r w:rsidR="00D32898" w:rsidRPr="009B42D5">
        <w:t>las indemnizaciones por los perjuicios materiales y morales consumados, las medidas de rehabilitación física, psíquica o psicosocial de las víctimas, modalidades de satisfacción y garantías de no</w:t>
      </w:r>
      <w:r w:rsidR="00D32898" w:rsidRPr="009B42D5">
        <w:rPr>
          <w:spacing w:val="-21"/>
        </w:rPr>
        <w:t xml:space="preserve"> </w:t>
      </w:r>
      <w:r w:rsidR="00D32898" w:rsidRPr="009B42D5">
        <w:t>repetición.</w:t>
      </w:r>
    </w:p>
    <w:p w14:paraId="192AF8F3" w14:textId="215ABFC7" w:rsidR="00D32898" w:rsidRPr="009B42D5" w:rsidRDefault="001618F7" w:rsidP="009B42D5">
      <w:pPr>
        <w:pStyle w:val="Textoindependiente"/>
        <w:spacing w:before="158" w:line="360" w:lineRule="auto"/>
        <w:ind w:left="220" w:right="126" w:firstLine="65"/>
        <w:jc w:val="both"/>
      </w:pPr>
      <w:r>
        <w:tab/>
      </w:r>
      <w:r w:rsidR="00D32898" w:rsidRPr="009B42D5">
        <w:t xml:space="preserve">La reparación del daño ocasionado por la infracción de una obligación internacional requiere, </w:t>
      </w:r>
      <w:r w:rsidR="006A7DE2">
        <w:t>de restitución plena</w:t>
      </w:r>
      <w:r w:rsidR="00D32898" w:rsidRPr="009B42D5">
        <w:t xml:space="preserve">, </w:t>
      </w:r>
      <w:r w:rsidR="006A7DE2">
        <w:t>es decir,</w:t>
      </w:r>
      <w:r w:rsidR="00D32898" w:rsidRPr="009B42D5">
        <w:t xml:space="preserve"> el restablecimiento de la situación anterior a la violación</w:t>
      </w:r>
      <w:r w:rsidR="006A7DE2">
        <w:t>, sí no se puede hacer esto,</w:t>
      </w:r>
      <w:r w:rsidR="00D32898" w:rsidRPr="009B42D5">
        <w:rPr>
          <w:spacing w:val="-10"/>
        </w:rPr>
        <w:t xml:space="preserve"> </w:t>
      </w:r>
      <w:r w:rsidR="00D32898" w:rsidRPr="009B42D5">
        <w:t>cabe</w:t>
      </w:r>
      <w:r w:rsidR="00D32898" w:rsidRPr="009B42D5">
        <w:rPr>
          <w:spacing w:val="-12"/>
        </w:rPr>
        <w:t xml:space="preserve"> </w:t>
      </w:r>
      <w:r w:rsidR="00D32898" w:rsidRPr="009B42D5">
        <w:t>al</w:t>
      </w:r>
      <w:r w:rsidR="00D32898" w:rsidRPr="009B42D5">
        <w:rPr>
          <w:spacing w:val="-8"/>
        </w:rPr>
        <w:t xml:space="preserve"> </w:t>
      </w:r>
      <w:r w:rsidR="00D32898" w:rsidRPr="009B42D5">
        <w:t>tribunal</w:t>
      </w:r>
      <w:r w:rsidR="00D32898" w:rsidRPr="009B42D5">
        <w:rPr>
          <w:spacing w:val="-7"/>
        </w:rPr>
        <w:t xml:space="preserve"> </w:t>
      </w:r>
      <w:r w:rsidR="00D32898" w:rsidRPr="009B42D5">
        <w:lastRenderedPageBreak/>
        <w:t>internacional</w:t>
      </w:r>
      <w:r w:rsidR="00D32898" w:rsidRPr="009B42D5">
        <w:rPr>
          <w:spacing w:val="-7"/>
        </w:rPr>
        <w:t xml:space="preserve"> </w:t>
      </w:r>
      <w:r w:rsidR="00D32898" w:rsidRPr="009B42D5">
        <w:t>determinar</w:t>
      </w:r>
      <w:r w:rsidR="00D32898" w:rsidRPr="009B42D5">
        <w:rPr>
          <w:spacing w:val="-9"/>
        </w:rPr>
        <w:t xml:space="preserve"> </w:t>
      </w:r>
      <w:r w:rsidR="006A7DE2">
        <w:t>las</w:t>
      </w:r>
      <w:r w:rsidR="00D32898" w:rsidRPr="009B42D5">
        <w:rPr>
          <w:spacing w:val="-7"/>
        </w:rPr>
        <w:t xml:space="preserve"> </w:t>
      </w:r>
      <w:r w:rsidR="00D32898" w:rsidRPr="009B42D5">
        <w:t>medidas p</w:t>
      </w:r>
      <w:r w:rsidR="006A7DE2">
        <w:t>ertinentes, que</w:t>
      </w:r>
      <w:r w:rsidR="00D32898" w:rsidRPr="009B42D5">
        <w:t xml:space="preserve"> garanti</w:t>
      </w:r>
      <w:r w:rsidR="006A7DE2">
        <w:t>cen</w:t>
      </w:r>
      <w:r w:rsidR="00D32898" w:rsidRPr="009B42D5">
        <w:t xml:space="preserve"> el respeto de los derechos </w:t>
      </w:r>
      <w:r w:rsidR="006A7DE2" w:rsidRPr="009B42D5">
        <w:t>vulnerados</w:t>
      </w:r>
      <w:r w:rsidR="00D32898" w:rsidRPr="009B42D5">
        <w:t xml:space="preserve">, se </w:t>
      </w:r>
      <w:r w:rsidR="006A7DE2" w:rsidRPr="009B42D5">
        <w:t>remedien</w:t>
      </w:r>
      <w:r w:rsidR="00D32898" w:rsidRPr="009B42D5">
        <w:t xml:space="preserve"> las </w:t>
      </w:r>
      <w:r w:rsidR="006A7DE2" w:rsidRPr="009B42D5">
        <w:t>secuelas</w:t>
      </w:r>
      <w:r w:rsidR="00D32898" w:rsidRPr="009B42D5">
        <w:t xml:space="preserve"> producidas por las infracciones y se establezca</w:t>
      </w:r>
      <w:r w:rsidR="006A7DE2">
        <w:t xml:space="preserve"> </w:t>
      </w:r>
      <w:r w:rsidR="00D32898" w:rsidRPr="009B42D5">
        <w:t>pago de una indemnización como compensación por los daños ocasionados. L</w:t>
      </w:r>
      <w:r w:rsidR="006A7DE2">
        <w:t>o</w:t>
      </w:r>
      <w:r w:rsidR="00D32898" w:rsidRPr="009B42D5">
        <w:t xml:space="preserve">s </w:t>
      </w:r>
      <w:r w:rsidR="006A7DE2" w:rsidRPr="009B42D5">
        <w:t>resarcimientos</w:t>
      </w:r>
      <w:r w:rsidR="00D32898" w:rsidRPr="009B42D5">
        <w:t xml:space="preserve"> consisten en las medidas que tienden a hacer desaparecer los efectos de las violaciones cometidas</w:t>
      </w:r>
      <w:r w:rsidR="006A7DE2">
        <w:t>, s</w:t>
      </w:r>
      <w:r w:rsidR="00D32898" w:rsidRPr="009B42D5">
        <w:t>u naturaleza y su monto dependen del daño ocasionado en los planos material e</w:t>
      </w:r>
      <w:r w:rsidR="00D32898" w:rsidRPr="009B42D5">
        <w:rPr>
          <w:spacing w:val="-7"/>
        </w:rPr>
        <w:t xml:space="preserve"> </w:t>
      </w:r>
      <w:r w:rsidR="00D32898" w:rsidRPr="009B42D5">
        <w:t>inmaterial.</w:t>
      </w:r>
    </w:p>
    <w:p w14:paraId="209D524E" w14:textId="241F9E87" w:rsidR="00D32898" w:rsidRPr="006A0B2C" w:rsidRDefault="001618F7" w:rsidP="009B42D5">
      <w:pPr>
        <w:pStyle w:val="Textoindependiente"/>
        <w:spacing w:before="161" w:line="360" w:lineRule="auto"/>
        <w:ind w:left="220" w:right="128"/>
        <w:jc w:val="both"/>
      </w:pPr>
      <w:r>
        <w:tab/>
      </w:r>
      <w:r w:rsidR="00D32898" w:rsidRPr="009B42D5">
        <w:t xml:space="preserve">Las reparaciones no pueden </w:t>
      </w:r>
      <w:r w:rsidR="006A7DE2">
        <w:t xml:space="preserve">generar </w:t>
      </w:r>
      <w:r w:rsidR="00D32898" w:rsidRPr="009B42D5">
        <w:t>ni enriquecimiento ni empobrecimiento para la víctima o sus sucesores</w:t>
      </w:r>
      <w:r w:rsidR="00CD250C">
        <w:t>, en este sentido</w:t>
      </w:r>
      <w:r w:rsidR="00D32898" w:rsidRPr="009B42D5">
        <w:t>, en Colombia</w:t>
      </w:r>
      <w:r w:rsidR="00CD250C">
        <w:t xml:space="preserve"> se ha optado desde el derecho internacional, por</w:t>
      </w:r>
      <w:r w:rsidR="00D32898" w:rsidRPr="009B42D5">
        <w:t xml:space="preserve"> una visión de la reparación como un derecho fundamental de las víctimas del conflicto armado, </w:t>
      </w:r>
      <w:r w:rsidR="00CD250C">
        <w:t>y quien debe</w:t>
      </w:r>
      <w:r w:rsidR="00D32898" w:rsidRPr="009B42D5">
        <w:t xml:space="preserve"> </w:t>
      </w:r>
      <w:r w:rsidR="00CD250C" w:rsidRPr="009B42D5">
        <w:t>garanti</w:t>
      </w:r>
      <w:r w:rsidR="00CD250C">
        <w:t xml:space="preserve">zarla es </w:t>
      </w:r>
      <w:r w:rsidR="00D32898" w:rsidRPr="009B42D5">
        <w:t xml:space="preserve">el Estado, independientemente de los autores de los ilícitos particulares. </w:t>
      </w:r>
      <w:r w:rsidR="00CD250C">
        <w:t>Es así como surge l</w:t>
      </w:r>
      <w:r w:rsidR="00D32898" w:rsidRPr="009B42D5">
        <w:t>a Ley 1448</w:t>
      </w:r>
      <w:r w:rsidR="00D32898" w:rsidRPr="009B42D5">
        <w:rPr>
          <w:spacing w:val="-13"/>
        </w:rPr>
        <w:t xml:space="preserve"> </w:t>
      </w:r>
      <w:r w:rsidR="00D32898" w:rsidRPr="009B42D5">
        <w:t>que</w:t>
      </w:r>
      <w:r w:rsidR="00D32898" w:rsidRPr="009B42D5">
        <w:rPr>
          <w:spacing w:val="-12"/>
        </w:rPr>
        <w:t xml:space="preserve"> </w:t>
      </w:r>
      <w:r w:rsidR="00D32898" w:rsidRPr="009B42D5">
        <w:t>estipula</w:t>
      </w:r>
      <w:r w:rsidR="00D32898" w:rsidRPr="009B42D5">
        <w:rPr>
          <w:spacing w:val="-12"/>
        </w:rPr>
        <w:t xml:space="preserve"> </w:t>
      </w:r>
      <w:r w:rsidR="00D32898" w:rsidRPr="009B42D5">
        <w:t>que</w:t>
      </w:r>
      <w:r w:rsidR="00D32898" w:rsidRPr="009B42D5">
        <w:rPr>
          <w:spacing w:val="-12"/>
        </w:rPr>
        <w:t xml:space="preserve"> </w:t>
      </w:r>
      <w:r w:rsidR="00D32898" w:rsidRPr="009B42D5">
        <w:t>las</w:t>
      </w:r>
      <w:r w:rsidR="00D32898" w:rsidRPr="009B42D5">
        <w:rPr>
          <w:spacing w:val="-13"/>
        </w:rPr>
        <w:t xml:space="preserve"> </w:t>
      </w:r>
      <w:r w:rsidR="00D32898" w:rsidRPr="009B42D5">
        <w:t>víctimas</w:t>
      </w:r>
      <w:r w:rsidR="00D32898" w:rsidRPr="009B42D5">
        <w:rPr>
          <w:spacing w:val="-13"/>
        </w:rPr>
        <w:t xml:space="preserve"> </w:t>
      </w:r>
      <w:r w:rsidR="00D32898" w:rsidRPr="009B42D5">
        <w:t>tienen</w:t>
      </w:r>
      <w:r w:rsidR="00D32898" w:rsidRPr="009B42D5">
        <w:rPr>
          <w:spacing w:val="-12"/>
        </w:rPr>
        <w:t xml:space="preserve"> </w:t>
      </w:r>
      <w:r w:rsidR="00D32898" w:rsidRPr="009B42D5">
        <w:t>derecho</w:t>
      </w:r>
      <w:r w:rsidR="00D32898" w:rsidRPr="009B42D5">
        <w:rPr>
          <w:spacing w:val="-12"/>
        </w:rPr>
        <w:t xml:space="preserve"> </w:t>
      </w:r>
      <w:r w:rsidR="00D32898" w:rsidRPr="009B42D5">
        <w:t>a</w:t>
      </w:r>
      <w:r w:rsidR="00D32898" w:rsidRPr="009B42D5">
        <w:rPr>
          <w:spacing w:val="-12"/>
        </w:rPr>
        <w:t xml:space="preserve"> </w:t>
      </w:r>
      <w:r w:rsidR="00D32898" w:rsidRPr="009B42D5">
        <w:t>ser</w:t>
      </w:r>
      <w:r w:rsidR="00D32898" w:rsidRPr="009B42D5">
        <w:rPr>
          <w:spacing w:val="-13"/>
        </w:rPr>
        <w:t xml:space="preserve"> </w:t>
      </w:r>
      <w:r w:rsidR="00D32898" w:rsidRPr="009B42D5">
        <w:t>reparadas</w:t>
      </w:r>
      <w:r w:rsidR="00D32898" w:rsidRPr="009B42D5">
        <w:rPr>
          <w:spacing w:val="-13"/>
        </w:rPr>
        <w:t xml:space="preserve"> </w:t>
      </w:r>
      <w:r w:rsidR="00D32898" w:rsidRPr="009B42D5">
        <w:t>de</w:t>
      </w:r>
      <w:r w:rsidR="00D32898" w:rsidRPr="009B42D5">
        <w:rPr>
          <w:spacing w:val="-12"/>
        </w:rPr>
        <w:t xml:space="preserve"> </w:t>
      </w:r>
      <w:r w:rsidR="00D32898" w:rsidRPr="009B42D5">
        <w:t>manera</w:t>
      </w:r>
      <w:r w:rsidR="00D32898" w:rsidRPr="009B42D5">
        <w:rPr>
          <w:spacing w:val="-12"/>
        </w:rPr>
        <w:t xml:space="preserve"> </w:t>
      </w:r>
      <w:r w:rsidR="00D32898" w:rsidRPr="009B42D5">
        <w:t>adecuada, diferenciada, transformadora y efectiva por el daño que han sufrido como consecuencia de</w:t>
      </w:r>
      <w:r w:rsidR="00D32898" w:rsidRPr="009B42D5">
        <w:rPr>
          <w:spacing w:val="-17"/>
        </w:rPr>
        <w:t xml:space="preserve"> </w:t>
      </w:r>
      <w:r w:rsidR="00D32898" w:rsidRPr="009B42D5">
        <w:t>las</w:t>
      </w:r>
      <w:r w:rsidR="00D32898" w:rsidRPr="009B42D5">
        <w:rPr>
          <w:spacing w:val="-17"/>
        </w:rPr>
        <w:t xml:space="preserve"> </w:t>
      </w:r>
      <w:r w:rsidR="00D32898" w:rsidRPr="009B42D5">
        <w:t>violaciones</w:t>
      </w:r>
      <w:r w:rsidR="00D32898" w:rsidRPr="009B42D5">
        <w:rPr>
          <w:spacing w:val="-17"/>
        </w:rPr>
        <w:t xml:space="preserve"> </w:t>
      </w:r>
      <w:r w:rsidR="00D32898" w:rsidRPr="009B42D5">
        <w:t>de</w:t>
      </w:r>
      <w:r w:rsidR="00D32898" w:rsidRPr="009B42D5">
        <w:rPr>
          <w:spacing w:val="-16"/>
        </w:rPr>
        <w:t xml:space="preserve"> </w:t>
      </w:r>
      <w:r w:rsidR="00D32898" w:rsidRPr="009B42D5">
        <w:t>que</w:t>
      </w:r>
      <w:r w:rsidR="00D32898" w:rsidRPr="009B42D5">
        <w:rPr>
          <w:spacing w:val="-17"/>
        </w:rPr>
        <w:t xml:space="preserve"> </w:t>
      </w:r>
      <w:r w:rsidR="00D32898" w:rsidRPr="009B42D5">
        <w:t>trata</w:t>
      </w:r>
      <w:r w:rsidR="00D32898" w:rsidRPr="009B42D5">
        <w:rPr>
          <w:spacing w:val="-16"/>
        </w:rPr>
        <w:t xml:space="preserve"> </w:t>
      </w:r>
      <w:r w:rsidR="00D32898" w:rsidRPr="009B42D5">
        <w:t>el</w:t>
      </w:r>
      <w:r w:rsidR="00D32898" w:rsidRPr="009B42D5">
        <w:rPr>
          <w:spacing w:val="-16"/>
        </w:rPr>
        <w:t xml:space="preserve"> </w:t>
      </w:r>
      <w:r w:rsidR="00D32898" w:rsidRPr="009B42D5">
        <w:t>artículo</w:t>
      </w:r>
      <w:r w:rsidR="00D32898" w:rsidRPr="009B42D5">
        <w:rPr>
          <w:spacing w:val="-16"/>
        </w:rPr>
        <w:t xml:space="preserve"> </w:t>
      </w:r>
      <w:r w:rsidR="00D32898" w:rsidRPr="009B42D5">
        <w:t>3°</w:t>
      </w:r>
      <w:r w:rsidR="00D32898" w:rsidRPr="009B42D5">
        <w:rPr>
          <w:spacing w:val="-19"/>
        </w:rPr>
        <w:t xml:space="preserve"> </w:t>
      </w:r>
      <w:r w:rsidR="00D32898" w:rsidRPr="009B42D5">
        <w:t>de</w:t>
      </w:r>
      <w:r w:rsidR="00D32898" w:rsidRPr="009B42D5">
        <w:rPr>
          <w:spacing w:val="-16"/>
        </w:rPr>
        <w:t xml:space="preserve"> </w:t>
      </w:r>
      <w:r w:rsidR="00D32898" w:rsidRPr="009B42D5">
        <w:t>la</w:t>
      </w:r>
      <w:r w:rsidR="00D32898" w:rsidRPr="009B42D5">
        <w:rPr>
          <w:spacing w:val="-21"/>
        </w:rPr>
        <w:t xml:space="preserve"> </w:t>
      </w:r>
      <w:r w:rsidR="00D32898" w:rsidRPr="009B42D5">
        <w:t>presente</w:t>
      </w:r>
      <w:r w:rsidR="00D32898" w:rsidRPr="009B42D5">
        <w:rPr>
          <w:spacing w:val="-16"/>
        </w:rPr>
        <w:t xml:space="preserve"> </w:t>
      </w:r>
      <w:r w:rsidR="00D32898" w:rsidRPr="009B42D5">
        <w:t>ley.</w:t>
      </w:r>
      <w:r w:rsidR="00D32898" w:rsidRPr="009B42D5">
        <w:rPr>
          <w:spacing w:val="-21"/>
        </w:rPr>
        <w:t xml:space="preserve"> </w:t>
      </w:r>
      <w:r w:rsidR="006A0B2C" w:rsidRPr="006A0B2C">
        <w:rPr>
          <w:spacing w:val="-21"/>
        </w:rPr>
        <w:t>(</w:t>
      </w:r>
      <w:r w:rsidR="00D32898" w:rsidRPr="006A0B2C">
        <w:t>Londoño- Lázaro, Gutiérrez-Perilla, Roa-Sánchez</w:t>
      </w:r>
      <w:r w:rsidR="006A0B2C" w:rsidRPr="006A0B2C">
        <w:t xml:space="preserve">, </w:t>
      </w:r>
      <w:r w:rsidR="00D32898" w:rsidRPr="006A0B2C">
        <w:t>2017</w:t>
      </w:r>
      <w:r w:rsidR="006A0B2C" w:rsidRPr="006A0B2C">
        <w:t>)</w:t>
      </w:r>
    </w:p>
    <w:p w14:paraId="00BDD6C1" w14:textId="4CC01389" w:rsidR="00D32898" w:rsidRPr="009B42D5" w:rsidRDefault="00D32898" w:rsidP="009B42D5">
      <w:pPr>
        <w:pStyle w:val="Textoindependiente"/>
        <w:spacing w:before="8" w:line="360" w:lineRule="auto"/>
      </w:pPr>
    </w:p>
    <w:p w14:paraId="08A05A21" w14:textId="0D37B447" w:rsidR="00D32898" w:rsidRPr="009B42D5" w:rsidRDefault="001A158E" w:rsidP="001A158E">
      <w:pPr>
        <w:pStyle w:val="Textoindependiente"/>
        <w:spacing w:before="8" w:line="360" w:lineRule="auto"/>
      </w:pPr>
      <w:r>
        <w:t xml:space="preserve">  </w:t>
      </w:r>
    </w:p>
    <w:p w14:paraId="5DB75DE4" w14:textId="77777777" w:rsidR="00D32898" w:rsidRPr="009B42D5" w:rsidRDefault="00D32898" w:rsidP="009B42D5">
      <w:pPr>
        <w:pStyle w:val="Textoindependiente"/>
        <w:spacing w:before="8" w:line="360" w:lineRule="auto"/>
      </w:pPr>
    </w:p>
    <w:p w14:paraId="1B287486" w14:textId="77777777" w:rsidR="00D32898" w:rsidRPr="009B42D5" w:rsidRDefault="00D32898" w:rsidP="009B42D5">
      <w:pPr>
        <w:spacing w:line="360" w:lineRule="auto"/>
        <w:jc w:val="center"/>
        <w:rPr>
          <w:b/>
          <w:bCs/>
          <w:sz w:val="24"/>
          <w:szCs w:val="24"/>
        </w:rPr>
      </w:pPr>
      <w:r w:rsidRPr="009B42D5">
        <w:rPr>
          <w:b/>
          <w:bCs/>
          <w:sz w:val="24"/>
          <w:szCs w:val="24"/>
        </w:rPr>
        <w:t>Diseño Metodológico</w:t>
      </w:r>
    </w:p>
    <w:p w14:paraId="0F467563" w14:textId="77777777" w:rsidR="00D32898" w:rsidRPr="009B42D5" w:rsidRDefault="00D32898" w:rsidP="009B42D5">
      <w:pPr>
        <w:spacing w:line="360" w:lineRule="auto"/>
        <w:rPr>
          <w:b/>
          <w:bCs/>
          <w:sz w:val="24"/>
          <w:szCs w:val="24"/>
        </w:rPr>
      </w:pPr>
    </w:p>
    <w:p w14:paraId="0DE46DA1" w14:textId="7A0AE6D5" w:rsidR="00D32898" w:rsidRPr="009B42D5" w:rsidRDefault="00D32898" w:rsidP="009B42D5">
      <w:pPr>
        <w:spacing w:line="360" w:lineRule="auto"/>
        <w:rPr>
          <w:b/>
          <w:bCs/>
          <w:sz w:val="24"/>
          <w:szCs w:val="24"/>
        </w:rPr>
      </w:pPr>
      <w:r w:rsidRPr="009B42D5">
        <w:rPr>
          <w:b/>
          <w:bCs/>
          <w:sz w:val="24"/>
          <w:szCs w:val="24"/>
        </w:rPr>
        <w:t xml:space="preserve"> Método de estudio:</w:t>
      </w:r>
    </w:p>
    <w:p w14:paraId="2FA5779D" w14:textId="1B301BC7" w:rsidR="00D32898" w:rsidRPr="009B42D5" w:rsidRDefault="00D32898" w:rsidP="00AA4C78">
      <w:pPr>
        <w:pStyle w:val="Textoindependiente"/>
        <w:spacing w:before="75" w:line="360" w:lineRule="auto"/>
        <w:ind w:left="220" w:right="131"/>
        <w:jc w:val="both"/>
      </w:pPr>
      <w:r w:rsidRPr="009B42D5">
        <w:t>Para</w:t>
      </w:r>
      <w:r w:rsidRPr="009B42D5">
        <w:rPr>
          <w:spacing w:val="-8"/>
        </w:rPr>
        <w:t xml:space="preserve"> </w:t>
      </w:r>
      <w:r w:rsidRPr="009B42D5">
        <w:t>lograr</w:t>
      </w:r>
      <w:r w:rsidRPr="009B42D5">
        <w:rPr>
          <w:spacing w:val="-8"/>
        </w:rPr>
        <w:t xml:space="preserve"> </w:t>
      </w:r>
      <w:r w:rsidRPr="009B42D5">
        <w:t>el</w:t>
      </w:r>
      <w:r w:rsidRPr="009B42D5">
        <w:rPr>
          <w:spacing w:val="-8"/>
        </w:rPr>
        <w:t xml:space="preserve"> </w:t>
      </w:r>
      <w:r w:rsidRPr="009B42D5">
        <w:t>objetivo</w:t>
      </w:r>
      <w:r w:rsidRPr="009B42D5">
        <w:rPr>
          <w:spacing w:val="-7"/>
        </w:rPr>
        <w:t xml:space="preserve"> </w:t>
      </w:r>
      <w:r w:rsidRPr="009B42D5">
        <w:t>propuesto</w:t>
      </w:r>
      <w:r w:rsidRPr="009B42D5">
        <w:rPr>
          <w:spacing w:val="-7"/>
        </w:rPr>
        <w:t xml:space="preserve"> </w:t>
      </w:r>
      <w:r w:rsidRPr="009B42D5">
        <w:t>por</w:t>
      </w:r>
      <w:r w:rsidRPr="009B42D5">
        <w:rPr>
          <w:spacing w:val="-9"/>
        </w:rPr>
        <w:t xml:space="preserve"> </w:t>
      </w:r>
      <w:r w:rsidRPr="009B42D5">
        <w:t>este</w:t>
      </w:r>
      <w:r w:rsidRPr="009B42D5">
        <w:rPr>
          <w:spacing w:val="-7"/>
        </w:rPr>
        <w:t xml:space="preserve"> </w:t>
      </w:r>
      <w:r w:rsidRPr="009B42D5">
        <w:t>trabajo,</w:t>
      </w:r>
      <w:r w:rsidRPr="009B42D5">
        <w:rPr>
          <w:spacing w:val="-11"/>
        </w:rPr>
        <w:t xml:space="preserve"> </w:t>
      </w:r>
      <w:r w:rsidRPr="009B42D5">
        <w:t>se</w:t>
      </w:r>
      <w:r w:rsidRPr="009B42D5">
        <w:rPr>
          <w:spacing w:val="-7"/>
        </w:rPr>
        <w:t xml:space="preserve"> </w:t>
      </w:r>
      <w:r w:rsidRPr="009B42D5">
        <w:t>realiza</w:t>
      </w:r>
      <w:r w:rsidRPr="009B42D5">
        <w:rPr>
          <w:spacing w:val="-7"/>
        </w:rPr>
        <w:t xml:space="preserve"> </w:t>
      </w:r>
      <w:r w:rsidRPr="009B42D5">
        <w:t>una</w:t>
      </w:r>
      <w:r w:rsidRPr="009B42D5">
        <w:rPr>
          <w:spacing w:val="-8"/>
        </w:rPr>
        <w:t xml:space="preserve"> </w:t>
      </w:r>
      <w:r w:rsidRPr="009B42D5">
        <w:t>investigación</w:t>
      </w:r>
      <w:r w:rsidRPr="009B42D5">
        <w:rPr>
          <w:spacing w:val="-7"/>
        </w:rPr>
        <w:t xml:space="preserve"> </w:t>
      </w:r>
      <w:r w:rsidRPr="009B42D5">
        <w:t>cualitativa que permite hacer seguimiento al punto 5 del acuerdo de paz en Colombia en él se</w:t>
      </w:r>
      <w:r w:rsidRPr="009B42D5">
        <w:rPr>
          <w:spacing w:val="-44"/>
        </w:rPr>
        <w:t xml:space="preserve"> </w:t>
      </w:r>
      <w:r w:rsidRPr="009B42D5">
        <w:t>crea un sistema integral de verdad, justicia, reparación y no repetición. Compuesto por tres entidades: la jurisdicción especial para la paz, Comisión para el esclarecimiento de la verdad, la convivencia y la no repetición (CEV) y la unidad de búsqueda de personas dadas por desaparecidas en contexto y razón del conflicto armado (UBPD). A partir de ellas</w:t>
      </w:r>
      <w:r w:rsidRPr="009B42D5">
        <w:rPr>
          <w:spacing w:val="-9"/>
        </w:rPr>
        <w:t xml:space="preserve"> </w:t>
      </w:r>
      <w:r w:rsidRPr="009B42D5">
        <w:t>se</w:t>
      </w:r>
      <w:r w:rsidRPr="009B42D5">
        <w:rPr>
          <w:spacing w:val="-7"/>
        </w:rPr>
        <w:t xml:space="preserve"> </w:t>
      </w:r>
      <w:r w:rsidRPr="009B42D5">
        <w:t>puede</w:t>
      </w:r>
      <w:r w:rsidRPr="009B42D5">
        <w:rPr>
          <w:spacing w:val="-7"/>
        </w:rPr>
        <w:t xml:space="preserve"> </w:t>
      </w:r>
      <w:r w:rsidRPr="009B42D5">
        <w:t>rastrear</w:t>
      </w:r>
      <w:r w:rsidRPr="009B42D5">
        <w:rPr>
          <w:spacing w:val="-8"/>
        </w:rPr>
        <w:t xml:space="preserve"> </w:t>
      </w:r>
      <w:r w:rsidRPr="009B42D5">
        <w:t>y</w:t>
      </w:r>
      <w:r w:rsidRPr="009B42D5">
        <w:rPr>
          <w:spacing w:val="-8"/>
        </w:rPr>
        <w:t xml:space="preserve"> </w:t>
      </w:r>
      <w:r w:rsidRPr="009B42D5">
        <w:t>establecer</w:t>
      </w:r>
      <w:r w:rsidRPr="009B42D5">
        <w:rPr>
          <w:spacing w:val="-8"/>
        </w:rPr>
        <w:t xml:space="preserve"> </w:t>
      </w:r>
      <w:r w:rsidRPr="009B42D5">
        <w:t>cómo</w:t>
      </w:r>
      <w:r w:rsidRPr="009B42D5">
        <w:rPr>
          <w:spacing w:val="-7"/>
        </w:rPr>
        <w:t xml:space="preserve"> </w:t>
      </w:r>
      <w:r w:rsidRPr="009B42D5">
        <w:t>se</w:t>
      </w:r>
      <w:r w:rsidRPr="009B42D5">
        <w:rPr>
          <w:spacing w:val="-7"/>
        </w:rPr>
        <w:t xml:space="preserve"> </w:t>
      </w:r>
      <w:r w:rsidRPr="009B42D5">
        <w:t>ha</w:t>
      </w:r>
      <w:r w:rsidRPr="009B42D5">
        <w:rPr>
          <w:spacing w:val="-12"/>
        </w:rPr>
        <w:t xml:space="preserve"> </w:t>
      </w:r>
      <w:r w:rsidRPr="009B42D5">
        <w:t>venido</w:t>
      </w:r>
      <w:r w:rsidRPr="009B42D5">
        <w:rPr>
          <w:spacing w:val="-7"/>
        </w:rPr>
        <w:t xml:space="preserve"> </w:t>
      </w:r>
      <w:r w:rsidRPr="009B42D5">
        <w:t>cumpliendo</w:t>
      </w:r>
      <w:r w:rsidRPr="009B42D5">
        <w:rPr>
          <w:spacing w:val="-7"/>
        </w:rPr>
        <w:t xml:space="preserve"> </w:t>
      </w:r>
      <w:r w:rsidRPr="009B42D5">
        <w:t>estas</w:t>
      </w:r>
      <w:r w:rsidRPr="009B42D5">
        <w:rPr>
          <w:spacing w:val="-8"/>
        </w:rPr>
        <w:t xml:space="preserve"> </w:t>
      </w:r>
      <w:r w:rsidRPr="009B42D5">
        <w:t>garantías</w:t>
      </w:r>
      <w:r w:rsidRPr="009B42D5">
        <w:rPr>
          <w:spacing w:val="-8"/>
        </w:rPr>
        <w:t xml:space="preserve"> </w:t>
      </w:r>
      <w:r w:rsidRPr="009B42D5">
        <w:t>para las víctimas, por medio de la información obtenida a través de entrevistas, periódicos, noticieros, investigaciones e</w:t>
      </w:r>
      <w:r w:rsidRPr="009B42D5">
        <w:rPr>
          <w:spacing w:val="-8"/>
        </w:rPr>
        <w:t xml:space="preserve"> </w:t>
      </w:r>
      <w:r w:rsidRPr="009B42D5">
        <w:t>informes.</w:t>
      </w:r>
      <w:r w:rsidR="00AA4C78">
        <w:t xml:space="preserve"> </w:t>
      </w:r>
      <w:r w:rsidRPr="009B42D5">
        <w:t xml:space="preserve">La recopilación de estos datos pretende no solo abarcar lo que es el territorio </w:t>
      </w:r>
      <w:r w:rsidRPr="009B42D5">
        <w:rPr>
          <w:spacing w:val="-3"/>
        </w:rPr>
        <w:t xml:space="preserve">si </w:t>
      </w:r>
      <w:r w:rsidRPr="009B42D5">
        <w:t xml:space="preserve">no </w:t>
      </w:r>
      <w:r w:rsidRPr="009B42D5">
        <w:lastRenderedPageBreak/>
        <w:t>también</w:t>
      </w:r>
      <w:r w:rsidRPr="009B42D5">
        <w:rPr>
          <w:spacing w:val="-19"/>
        </w:rPr>
        <w:t xml:space="preserve"> </w:t>
      </w:r>
      <w:r w:rsidRPr="009B42D5">
        <w:t>la</w:t>
      </w:r>
      <w:r w:rsidRPr="009B42D5">
        <w:rPr>
          <w:spacing w:val="-13"/>
        </w:rPr>
        <w:t xml:space="preserve"> </w:t>
      </w:r>
      <w:r w:rsidRPr="009B42D5">
        <w:t>diversidad</w:t>
      </w:r>
      <w:r w:rsidRPr="009B42D5">
        <w:rPr>
          <w:spacing w:val="-13"/>
        </w:rPr>
        <w:t xml:space="preserve"> </w:t>
      </w:r>
      <w:r w:rsidRPr="009B42D5">
        <w:t>de</w:t>
      </w:r>
      <w:r w:rsidRPr="009B42D5">
        <w:rPr>
          <w:spacing w:val="-13"/>
        </w:rPr>
        <w:t xml:space="preserve"> </w:t>
      </w:r>
      <w:r w:rsidRPr="009B42D5">
        <w:t>grupos</w:t>
      </w:r>
      <w:r w:rsidRPr="009B42D5">
        <w:rPr>
          <w:spacing w:val="-14"/>
        </w:rPr>
        <w:t xml:space="preserve"> </w:t>
      </w:r>
      <w:r w:rsidRPr="009B42D5">
        <w:t>y</w:t>
      </w:r>
      <w:r w:rsidRPr="009B42D5">
        <w:rPr>
          <w:spacing w:val="-15"/>
        </w:rPr>
        <w:t xml:space="preserve"> </w:t>
      </w:r>
      <w:r w:rsidRPr="009B42D5">
        <w:t>comunidades</w:t>
      </w:r>
      <w:r w:rsidRPr="009B42D5">
        <w:rPr>
          <w:spacing w:val="-19"/>
        </w:rPr>
        <w:t xml:space="preserve"> </w:t>
      </w:r>
      <w:r w:rsidRPr="009B42D5">
        <w:t>que</w:t>
      </w:r>
      <w:r w:rsidRPr="009B42D5">
        <w:rPr>
          <w:spacing w:val="-13"/>
        </w:rPr>
        <w:t xml:space="preserve"> </w:t>
      </w:r>
      <w:r w:rsidRPr="009B42D5">
        <w:t>establecen</w:t>
      </w:r>
      <w:r w:rsidRPr="009B42D5">
        <w:rPr>
          <w:spacing w:val="-13"/>
        </w:rPr>
        <w:t xml:space="preserve"> </w:t>
      </w:r>
      <w:r w:rsidRPr="009B42D5">
        <w:t>convivencia</w:t>
      </w:r>
      <w:r w:rsidRPr="009B42D5">
        <w:rPr>
          <w:spacing w:val="-13"/>
        </w:rPr>
        <w:t xml:space="preserve"> </w:t>
      </w:r>
      <w:r w:rsidRPr="009B42D5">
        <w:t>y</w:t>
      </w:r>
      <w:r w:rsidRPr="009B42D5">
        <w:rPr>
          <w:spacing w:val="-15"/>
        </w:rPr>
        <w:t xml:space="preserve"> </w:t>
      </w:r>
      <w:r w:rsidRPr="009B42D5">
        <w:t>que</w:t>
      </w:r>
      <w:r w:rsidRPr="009B42D5">
        <w:rPr>
          <w:spacing w:val="-13"/>
        </w:rPr>
        <w:t xml:space="preserve"> </w:t>
      </w:r>
      <w:r w:rsidRPr="009B42D5">
        <w:t>fueron agraviados</w:t>
      </w:r>
      <w:r w:rsidRPr="009B42D5">
        <w:rPr>
          <w:spacing w:val="-19"/>
        </w:rPr>
        <w:t xml:space="preserve"> </w:t>
      </w:r>
      <w:r w:rsidRPr="009B42D5">
        <w:t>por</w:t>
      </w:r>
      <w:r w:rsidRPr="009B42D5">
        <w:rPr>
          <w:spacing w:val="-18"/>
        </w:rPr>
        <w:t xml:space="preserve"> </w:t>
      </w:r>
      <w:r w:rsidRPr="009B42D5">
        <w:t>los</w:t>
      </w:r>
      <w:r w:rsidRPr="009B42D5">
        <w:rPr>
          <w:spacing w:val="-18"/>
        </w:rPr>
        <w:t xml:space="preserve"> </w:t>
      </w:r>
      <w:r w:rsidRPr="009B42D5">
        <w:t>problemas</w:t>
      </w:r>
      <w:r w:rsidRPr="009B42D5">
        <w:rPr>
          <w:spacing w:val="-19"/>
        </w:rPr>
        <w:t xml:space="preserve"> </w:t>
      </w:r>
      <w:r w:rsidRPr="009B42D5">
        <w:t>de</w:t>
      </w:r>
      <w:r w:rsidRPr="009B42D5">
        <w:rPr>
          <w:spacing w:val="-17"/>
        </w:rPr>
        <w:t xml:space="preserve"> </w:t>
      </w:r>
      <w:r w:rsidRPr="009B42D5">
        <w:t>orden</w:t>
      </w:r>
      <w:r w:rsidRPr="009B42D5">
        <w:rPr>
          <w:spacing w:val="-17"/>
        </w:rPr>
        <w:t xml:space="preserve"> </w:t>
      </w:r>
      <w:r w:rsidRPr="009B42D5">
        <w:t>social</w:t>
      </w:r>
      <w:r w:rsidRPr="009B42D5">
        <w:rPr>
          <w:spacing w:val="-17"/>
        </w:rPr>
        <w:t xml:space="preserve"> </w:t>
      </w:r>
      <w:r w:rsidRPr="009B42D5">
        <w:t>producto</w:t>
      </w:r>
      <w:r w:rsidRPr="009B42D5">
        <w:rPr>
          <w:spacing w:val="-18"/>
        </w:rPr>
        <w:t xml:space="preserve"> </w:t>
      </w:r>
      <w:r w:rsidRPr="009B42D5">
        <w:t>del</w:t>
      </w:r>
      <w:r w:rsidRPr="009B42D5">
        <w:rPr>
          <w:spacing w:val="-17"/>
        </w:rPr>
        <w:t xml:space="preserve"> </w:t>
      </w:r>
      <w:r w:rsidRPr="009B42D5">
        <w:t>conflicto</w:t>
      </w:r>
      <w:r w:rsidRPr="009B42D5">
        <w:rPr>
          <w:spacing w:val="-17"/>
        </w:rPr>
        <w:t xml:space="preserve"> </w:t>
      </w:r>
      <w:r w:rsidRPr="009B42D5">
        <w:t>armado,</w:t>
      </w:r>
      <w:r w:rsidRPr="009B42D5">
        <w:rPr>
          <w:spacing w:val="-20"/>
        </w:rPr>
        <w:t xml:space="preserve"> </w:t>
      </w:r>
      <w:r w:rsidRPr="009B42D5">
        <w:t>posibilitando la caracterización y reflexión del tema como a su vez evidenciar los vacíos en el desarrollo de la</w:t>
      </w:r>
      <w:r w:rsidRPr="009B42D5">
        <w:rPr>
          <w:spacing w:val="-4"/>
        </w:rPr>
        <w:t xml:space="preserve"> </w:t>
      </w:r>
      <w:r w:rsidRPr="009B42D5">
        <w:t>temática.</w:t>
      </w:r>
    </w:p>
    <w:p w14:paraId="79EA8F0F" w14:textId="77777777" w:rsidR="00D32898" w:rsidRPr="009B42D5" w:rsidRDefault="00D32898" w:rsidP="009B42D5">
      <w:pPr>
        <w:pStyle w:val="Ttulo1"/>
        <w:spacing w:before="157" w:line="360" w:lineRule="auto"/>
        <w:rPr>
          <w:u w:val="none"/>
        </w:rPr>
      </w:pPr>
      <w:r w:rsidRPr="009B42D5">
        <w:rPr>
          <w:u w:val="none"/>
        </w:rPr>
        <w:t>Tipo de investigación</w:t>
      </w:r>
    </w:p>
    <w:p w14:paraId="367F282A" w14:textId="6A947E50" w:rsidR="00D32898" w:rsidRPr="009B42D5" w:rsidRDefault="00D32898" w:rsidP="009B42D5">
      <w:pPr>
        <w:pStyle w:val="Textoindependiente"/>
        <w:spacing w:before="174" w:line="360" w:lineRule="auto"/>
        <w:ind w:left="220" w:right="130"/>
        <w:jc w:val="both"/>
      </w:pPr>
      <w:r w:rsidRPr="009B42D5">
        <w:t>En</w:t>
      </w:r>
      <w:r w:rsidRPr="009B42D5">
        <w:rPr>
          <w:spacing w:val="-8"/>
        </w:rPr>
        <w:t xml:space="preserve"> </w:t>
      </w:r>
      <w:r w:rsidRPr="009B42D5">
        <w:t>segunda</w:t>
      </w:r>
      <w:r w:rsidRPr="009B42D5">
        <w:rPr>
          <w:spacing w:val="-8"/>
        </w:rPr>
        <w:t xml:space="preserve"> </w:t>
      </w:r>
      <w:r w:rsidRPr="009B42D5">
        <w:t>instancia</w:t>
      </w:r>
      <w:r w:rsidRPr="009B42D5">
        <w:rPr>
          <w:spacing w:val="-7"/>
        </w:rPr>
        <w:t xml:space="preserve"> </w:t>
      </w:r>
      <w:r w:rsidRPr="009B42D5">
        <w:rPr>
          <w:spacing w:val="-3"/>
        </w:rPr>
        <w:t>se</w:t>
      </w:r>
      <w:r w:rsidRPr="009B42D5">
        <w:rPr>
          <w:spacing w:val="-8"/>
        </w:rPr>
        <w:t xml:space="preserve"> </w:t>
      </w:r>
      <w:r w:rsidRPr="009B42D5">
        <w:t>realizó</w:t>
      </w:r>
      <w:r w:rsidRPr="009B42D5">
        <w:rPr>
          <w:spacing w:val="-7"/>
        </w:rPr>
        <w:t xml:space="preserve"> </w:t>
      </w:r>
      <w:r w:rsidRPr="009B42D5">
        <w:t>la</w:t>
      </w:r>
      <w:r w:rsidRPr="009B42D5">
        <w:rPr>
          <w:spacing w:val="-8"/>
        </w:rPr>
        <w:t xml:space="preserve"> </w:t>
      </w:r>
      <w:r w:rsidRPr="009B42D5">
        <w:t>dinámica</w:t>
      </w:r>
      <w:r w:rsidRPr="009B42D5">
        <w:rPr>
          <w:spacing w:val="-12"/>
        </w:rPr>
        <w:t xml:space="preserve"> </w:t>
      </w:r>
      <w:r w:rsidRPr="009B42D5">
        <w:t>de</w:t>
      </w:r>
      <w:r w:rsidRPr="009B42D5">
        <w:rPr>
          <w:spacing w:val="-2"/>
        </w:rPr>
        <w:t xml:space="preserve"> </w:t>
      </w:r>
      <w:r w:rsidRPr="009B42D5">
        <w:t>investigación</w:t>
      </w:r>
      <w:r w:rsidRPr="009B42D5">
        <w:rPr>
          <w:spacing w:val="-6"/>
        </w:rPr>
        <w:t xml:space="preserve"> </w:t>
      </w:r>
      <w:r w:rsidRPr="009B42D5">
        <w:t>netnografi</w:t>
      </w:r>
      <w:r w:rsidR="00074B34">
        <w:t>c</w:t>
      </w:r>
      <w:r w:rsidRPr="009B42D5">
        <w:t>a.</w:t>
      </w:r>
      <w:r w:rsidRPr="009B42D5">
        <w:rPr>
          <w:spacing w:val="-8"/>
        </w:rPr>
        <w:t xml:space="preserve"> </w:t>
      </w:r>
      <w:r w:rsidRPr="009B42D5">
        <w:t>enfocada</w:t>
      </w:r>
      <w:r w:rsidRPr="009B42D5">
        <w:rPr>
          <w:spacing w:val="-8"/>
        </w:rPr>
        <w:t xml:space="preserve"> </w:t>
      </w:r>
      <w:r w:rsidRPr="009B42D5">
        <w:t>en</w:t>
      </w:r>
      <w:r w:rsidRPr="009B42D5">
        <w:rPr>
          <w:spacing w:val="-11"/>
        </w:rPr>
        <w:t xml:space="preserve"> </w:t>
      </w:r>
      <w:r w:rsidRPr="009B42D5">
        <w:t>la recopilación y análisis de información recolectada a través de medios digitales, entre</w:t>
      </w:r>
      <w:r w:rsidRPr="009B42D5">
        <w:rPr>
          <w:spacing w:val="-46"/>
        </w:rPr>
        <w:t xml:space="preserve"> </w:t>
      </w:r>
      <w:r w:rsidRPr="009B42D5">
        <w:t>los cuales se tuvieron en cuenta entrevistas, comunicados, noticias de periódicos, notas, investigaciones e informes relacionados a la gestación del punto número</w:t>
      </w:r>
      <w:r w:rsidRPr="009B42D5">
        <w:rPr>
          <w:spacing w:val="-11"/>
        </w:rPr>
        <w:t xml:space="preserve"> </w:t>
      </w:r>
      <w:r w:rsidRPr="009B42D5">
        <w:t>(5)</w:t>
      </w:r>
    </w:p>
    <w:p w14:paraId="47349485" w14:textId="77777777" w:rsidR="00D32898" w:rsidRPr="009B42D5" w:rsidRDefault="00D32898" w:rsidP="009B42D5">
      <w:pPr>
        <w:pStyle w:val="Textoindependiente"/>
        <w:spacing w:before="161" w:line="360" w:lineRule="auto"/>
        <w:ind w:left="220" w:right="133"/>
        <w:jc w:val="both"/>
      </w:pPr>
      <w:r w:rsidRPr="009B42D5">
        <w:t>se realizó en el marco de un enfoque interpretativo, una revisión documental a informes generados por entidades del estado enfocados en la explicación del establecimiento del Sistema Integral de Verdad Justicia, Verdad, Reparación y No Repetición.</w:t>
      </w:r>
    </w:p>
    <w:p w14:paraId="4732942C" w14:textId="77777777" w:rsidR="00D32898" w:rsidRPr="009B42D5" w:rsidRDefault="00D32898" w:rsidP="009B42D5">
      <w:pPr>
        <w:pStyle w:val="Textoindependiente"/>
        <w:spacing w:before="165" w:line="360" w:lineRule="auto"/>
        <w:ind w:left="220"/>
      </w:pPr>
      <w:r w:rsidRPr="009B42D5">
        <w:t>Fuentes consultadas:</w:t>
      </w:r>
    </w:p>
    <w:p w14:paraId="7A6B3E5D" w14:textId="77777777" w:rsidR="00D32898" w:rsidRPr="009B42D5" w:rsidRDefault="00D32898" w:rsidP="009B42D5">
      <w:pPr>
        <w:spacing w:before="172" w:line="360" w:lineRule="auto"/>
        <w:ind w:left="340"/>
        <w:rPr>
          <w:sz w:val="24"/>
          <w:szCs w:val="24"/>
        </w:rPr>
      </w:pPr>
      <w:r w:rsidRPr="009B42D5">
        <w:rPr>
          <w:color w:val="0078D3"/>
          <w:sz w:val="24"/>
          <w:szCs w:val="24"/>
          <w:u w:val="single" w:color="0078D3"/>
        </w:rPr>
        <w:t>Fuentes consultadas:</w:t>
      </w:r>
    </w:p>
    <w:p w14:paraId="7F446294" w14:textId="7F0076AA" w:rsidR="00D32898" w:rsidRDefault="00D32898" w:rsidP="009B42D5">
      <w:pPr>
        <w:pStyle w:val="Textoindependiente"/>
        <w:spacing w:line="360" w:lineRule="auto"/>
      </w:pPr>
    </w:p>
    <w:p w14:paraId="4FD55FAD" w14:textId="47C45CDE" w:rsidR="00602F6D" w:rsidRDefault="00602F6D" w:rsidP="009B42D5">
      <w:pPr>
        <w:pStyle w:val="Textoindependiente"/>
        <w:spacing w:line="360" w:lineRule="auto"/>
      </w:pPr>
    </w:p>
    <w:p w14:paraId="532B9580" w14:textId="77777777" w:rsidR="00602F6D" w:rsidRPr="009B42D5" w:rsidRDefault="00602F6D" w:rsidP="009B42D5">
      <w:pPr>
        <w:pStyle w:val="Textoindependiente"/>
        <w:spacing w:line="360" w:lineRule="auto"/>
      </w:pPr>
    </w:p>
    <w:p w14:paraId="1B34053E" w14:textId="77777777" w:rsidR="004A0ADE" w:rsidRDefault="004A0ADE" w:rsidP="004A0ADE">
      <w:pPr>
        <w:pStyle w:val="Textoindependiente"/>
        <w:spacing w:line="360" w:lineRule="auto"/>
        <w:rPr>
          <w:sz w:val="18"/>
          <w:szCs w:val="18"/>
        </w:rPr>
      </w:pPr>
      <w:r>
        <w:rPr>
          <w:sz w:val="18"/>
          <w:szCs w:val="18"/>
        </w:rPr>
        <w:t xml:space="preserve">  </w:t>
      </w:r>
    </w:p>
    <w:p w14:paraId="517F01B7" w14:textId="127D4388" w:rsidR="004A0ADE" w:rsidRPr="0061729C" w:rsidRDefault="004A0ADE" w:rsidP="00074B34">
      <w:pPr>
        <w:pStyle w:val="Textoindependiente"/>
        <w:spacing w:line="360" w:lineRule="auto"/>
        <w:rPr>
          <w:sz w:val="18"/>
          <w:szCs w:val="18"/>
        </w:rPr>
      </w:pPr>
    </w:p>
    <w:tbl>
      <w:tblPr>
        <w:tblStyle w:val="TableNormal"/>
        <w:tblW w:w="0" w:type="auto"/>
        <w:tblInd w:w="2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871"/>
        <w:gridCol w:w="1875"/>
        <w:gridCol w:w="1871"/>
        <w:gridCol w:w="1876"/>
        <w:gridCol w:w="1871"/>
      </w:tblGrid>
      <w:tr w:rsidR="004A0ADE" w:rsidRPr="0061729C" w14:paraId="7908FA72" w14:textId="77777777" w:rsidTr="00050A78">
        <w:trPr>
          <w:trHeight w:val="804"/>
        </w:trPr>
        <w:tc>
          <w:tcPr>
            <w:tcW w:w="1871" w:type="dxa"/>
          </w:tcPr>
          <w:p w14:paraId="1071A25A" w14:textId="77777777" w:rsidR="004A0ADE" w:rsidRPr="0061729C" w:rsidRDefault="004A0ADE" w:rsidP="00050A78">
            <w:pPr>
              <w:pStyle w:val="TableParagraph"/>
              <w:spacing w:line="360" w:lineRule="auto"/>
              <w:jc w:val="center"/>
              <w:rPr>
                <w:sz w:val="18"/>
                <w:szCs w:val="18"/>
              </w:rPr>
            </w:pPr>
          </w:p>
          <w:p w14:paraId="726E0B24" w14:textId="77777777" w:rsidR="004A0ADE" w:rsidRPr="0061729C" w:rsidRDefault="004A0ADE" w:rsidP="00050A78">
            <w:pPr>
              <w:pStyle w:val="TableParagraph"/>
              <w:spacing w:line="360" w:lineRule="auto"/>
              <w:ind w:left="450" w:right="411" w:firstLine="165"/>
              <w:jc w:val="center"/>
              <w:rPr>
                <w:b/>
                <w:sz w:val="18"/>
                <w:szCs w:val="18"/>
              </w:rPr>
            </w:pPr>
            <w:r w:rsidRPr="0061729C">
              <w:rPr>
                <w:b/>
                <w:sz w:val="18"/>
                <w:szCs w:val="18"/>
              </w:rPr>
              <w:t>Tipo de documento</w:t>
            </w:r>
          </w:p>
        </w:tc>
        <w:tc>
          <w:tcPr>
            <w:tcW w:w="1875" w:type="dxa"/>
          </w:tcPr>
          <w:p w14:paraId="02AE69FB" w14:textId="77777777" w:rsidR="004A0ADE" w:rsidRPr="0061729C" w:rsidRDefault="004A0ADE" w:rsidP="00050A78">
            <w:pPr>
              <w:pStyle w:val="TableParagraph"/>
              <w:spacing w:before="3" w:line="360" w:lineRule="auto"/>
              <w:jc w:val="center"/>
              <w:rPr>
                <w:sz w:val="18"/>
                <w:szCs w:val="18"/>
              </w:rPr>
            </w:pPr>
          </w:p>
          <w:p w14:paraId="78246612" w14:textId="77777777" w:rsidR="004A0ADE" w:rsidRPr="0061729C" w:rsidRDefault="004A0ADE" w:rsidP="00050A78">
            <w:pPr>
              <w:pStyle w:val="TableParagraph"/>
              <w:spacing w:line="360" w:lineRule="auto"/>
              <w:ind w:left="505"/>
              <w:jc w:val="center"/>
              <w:rPr>
                <w:b/>
                <w:sz w:val="18"/>
                <w:szCs w:val="18"/>
              </w:rPr>
            </w:pPr>
            <w:r w:rsidRPr="0061729C">
              <w:rPr>
                <w:b/>
                <w:sz w:val="18"/>
                <w:szCs w:val="18"/>
              </w:rPr>
              <w:t>Ubicación</w:t>
            </w:r>
          </w:p>
        </w:tc>
        <w:tc>
          <w:tcPr>
            <w:tcW w:w="1871" w:type="dxa"/>
          </w:tcPr>
          <w:p w14:paraId="276CC0F8" w14:textId="77777777" w:rsidR="004A0ADE" w:rsidRPr="0061729C" w:rsidRDefault="004A0ADE" w:rsidP="00050A78">
            <w:pPr>
              <w:pStyle w:val="TableParagraph"/>
              <w:spacing w:before="3" w:line="360" w:lineRule="auto"/>
              <w:jc w:val="center"/>
              <w:rPr>
                <w:sz w:val="18"/>
                <w:szCs w:val="18"/>
              </w:rPr>
            </w:pPr>
          </w:p>
          <w:p w14:paraId="1233C163" w14:textId="77777777" w:rsidR="004A0ADE" w:rsidRPr="0061729C" w:rsidRDefault="004A0ADE" w:rsidP="00050A78">
            <w:pPr>
              <w:pStyle w:val="TableParagraph"/>
              <w:spacing w:line="360" w:lineRule="auto"/>
              <w:ind w:left="100" w:right="89"/>
              <w:jc w:val="center"/>
              <w:rPr>
                <w:b/>
                <w:sz w:val="18"/>
                <w:szCs w:val="18"/>
              </w:rPr>
            </w:pPr>
            <w:r w:rsidRPr="0061729C">
              <w:rPr>
                <w:b/>
                <w:sz w:val="18"/>
                <w:szCs w:val="18"/>
              </w:rPr>
              <w:t>fecha</w:t>
            </w:r>
          </w:p>
        </w:tc>
        <w:tc>
          <w:tcPr>
            <w:tcW w:w="1876" w:type="dxa"/>
          </w:tcPr>
          <w:p w14:paraId="668EBDE4" w14:textId="77777777" w:rsidR="004A0ADE" w:rsidRPr="0061729C" w:rsidRDefault="004A0ADE" w:rsidP="00050A78">
            <w:pPr>
              <w:pStyle w:val="TableParagraph"/>
              <w:spacing w:before="3" w:line="360" w:lineRule="auto"/>
              <w:jc w:val="center"/>
              <w:rPr>
                <w:sz w:val="18"/>
                <w:szCs w:val="18"/>
              </w:rPr>
            </w:pPr>
          </w:p>
          <w:p w14:paraId="0D17C63F" w14:textId="77777777" w:rsidR="004A0ADE" w:rsidRPr="0061729C" w:rsidRDefault="004A0ADE" w:rsidP="00050A78">
            <w:pPr>
              <w:pStyle w:val="TableParagraph"/>
              <w:spacing w:line="360" w:lineRule="auto"/>
              <w:ind w:left="260"/>
              <w:jc w:val="center"/>
              <w:rPr>
                <w:b/>
                <w:sz w:val="18"/>
                <w:szCs w:val="18"/>
              </w:rPr>
            </w:pPr>
            <w:r w:rsidRPr="0061729C">
              <w:rPr>
                <w:b/>
                <w:sz w:val="18"/>
                <w:szCs w:val="18"/>
              </w:rPr>
              <w:t>Palabras claves</w:t>
            </w:r>
          </w:p>
        </w:tc>
        <w:tc>
          <w:tcPr>
            <w:tcW w:w="1871" w:type="dxa"/>
          </w:tcPr>
          <w:p w14:paraId="641D205F" w14:textId="77777777" w:rsidR="004A0ADE" w:rsidRPr="0061729C" w:rsidRDefault="004A0ADE" w:rsidP="00050A78">
            <w:pPr>
              <w:pStyle w:val="TableParagraph"/>
              <w:spacing w:line="360" w:lineRule="auto"/>
              <w:ind w:left="190" w:right="179" w:firstLine="1"/>
              <w:jc w:val="center"/>
              <w:rPr>
                <w:b/>
                <w:sz w:val="18"/>
                <w:szCs w:val="18"/>
              </w:rPr>
            </w:pPr>
            <w:r w:rsidRPr="0061729C">
              <w:rPr>
                <w:b/>
                <w:sz w:val="18"/>
                <w:szCs w:val="18"/>
              </w:rPr>
              <w:t>Nivel de cumplimiento del acuerdo de paz y</w:t>
            </w:r>
          </w:p>
          <w:p w14:paraId="4C6FD346" w14:textId="77777777" w:rsidR="004A0ADE" w:rsidRPr="0061729C" w:rsidRDefault="004A0ADE" w:rsidP="00050A78">
            <w:pPr>
              <w:pStyle w:val="TableParagraph"/>
              <w:spacing w:line="360" w:lineRule="auto"/>
              <w:ind w:left="98" w:right="89"/>
              <w:jc w:val="center"/>
              <w:rPr>
                <w:b/>
                <w:sz w:val="18"/>
                <w:szCs w:val="18"/>
              </w:rPr>
            </w:pPr>
            <w:r w:rsidRPr="0061729C">
              <w:rPr>
                <w:b/>
                <w:sz w:val="18"/>
                <w:szCs w:val="18"/>
              </w:rPr>
              <w:t>conceptos</w:t>
            </w:r>
          </w:p>
        </w:tc>
      </w:tr>
      <w:tr w:rsidR="004A0ADE" w:rsidRPr="0061729C" w14:paraId="5DD0C3F5" w14:textId="77777777" w:rsidTr="00050A78">
        <w:trPr>
          <w:trHeight w:val="1930"/>
        </w:trPr>
        <w:tc>
          <w:tcPr>
            <w:tcW w:w="1871" w:type="dxa"/>
          </w:tcPr>
          <w:p w14:paraId="687CD555" w14:textId="77777777" w:rsidR="004A0ADE" w:rsidRPr="0061729C" w:rsidRDefault="004A0ADE" w:rsidP="00050A78">
            <w:pPr>
              <w:pStyle w:val="TableParagraph"/>
              <w:spacing w:line="360" w:lineRule="auto"/>
              <w:rPr>
                <w:sz w:val="18"/>
                <w:szCs w:val="18"/>
              </w:rPr>
            </w:pPr>
          </w:p>
          <w:p w14:paraId="181109B4" w14:textId="77777777" w:rsidR="004A0ADE" w:rsidRPr="0061729C" w:rsidRDefault="004A0ADE" w:rsidP="00050A78">
            <w:pPr>
              <w:pStyle w:val="TableParagraph"/>
              <w:spacing w:line="360" w:lineRule="auto"/>
              <w:rPr>
                <w:sz w:val="18"/>
                <w:szCs w:val="18"/>
              </w:rPr>
            </w:pPr>
          </w:p>
          <w:p w14:paraId="60AE007A" w14:textId="77777777" w:rsidR="004A0ADE" w:rsidRPr="0061729C" w:rsidRDefault="004A0ADE" w:rsidP="00050A78">
            <w:pPr>
              <w:pStyle w:val="TableParagraph"/>
              <w:spacing w:before="3" w:line="360" w:lineRule="auto"/>
              <w:rPr>
                <w:sz w:val="18"/>
                <w:szCs w:val="18"/>
              </w:rPr>
            </w:pPr>
          </w:p>
          <w:p w14:paraId="0E552A1B" w14:textId="77777777" w:rsidR="004A0ADE" w:rsidRPr="0061729C" w:rsidRDefault="004A0ADE" w:rsidP="00050A78">
            <w:pPr>
              <w:pStyle w:val="TableParagraph"/>
              <w:spacing w:line="360" w:lineRule="auto"/>
              <w:ind w:left="101" w:right="81"/>
              <w:jc w:val="center"/>
              <w:rPr>
                <w:sz w:val="18"/>
                <w:szCs w:val="18"/>
              </w:rPr>
            </w:pPr>
            <w:r w:rsidRPr="0061729C">
              <w:rPr>
                <w:sz w:val="18"/>
                <w:szCs w:val="18"/>
              </w:rPr>
              <w:t>Revista CIDOB d’Afers Internacionals</w:t>
            </w:r>
          </w:p>
          <w:p w14:paraId="743D02DB" w14:textId="77777777" w:rsidR="004A0ADE" w:rsidRPr="0061729C" w:rsidRDefault="004A0ADE" w:rsidP="00050A78">
            <w:pPr>
              <w:pStyle w:val="TableParagraph"/>
              <w:spacing w:line="360" w:lineRule="auto"/>
              <w:ind w:left="101" w:right="72"/>
              <w:jc w:val="center"/>
              <w:rPr>
                <w:sz w:val="18"/>
                <w:szCs w:val="18"/>
              </w:rPr>
            </w:pPr>
            <w:r w:rsidRPr="0061729C">
              <w:rPr>
                <w:sz w:val="18"/>
                <w:szCs w:val="18"/>
              </w:rPr>
              <w:t>n.121, p. 113-133</w:t>
            </w:r>
          </w:p>
        </w:tc>
        <w:tc>
          <w:tcPr>
            <w:tcW w:w="1875" w:type="dxa"/>
          </w:tcPr>
          <w:p w14:paraId="63A37C79" w14:textId="77777777" w:rsidR="004A0ADE" w:rsidRPr="0061729C" w:rsidRDefault="004A0ADE" w:rsidP="00050A78">
            <w:pPr>
              <w:pStyle w:val="TableParagraph"/>
              <w:spacing w:line="360" w:lineRule="auto"/>
              <w:rPr>
                <w:sz w:val="18"/>
                <w:szCs w:val="18"/>
              </w:rPr>
            </w:pPr>
          </w:p>
          <w:p w14:paraId="11EB23F9" w14:textId="77777777" w:rsidR="004A0ADE" w:rsidRPr="0061729C" w:rsidRDefault="004A0ADE" w:rsidP="00050A78">
            <w:pPr>
              <w:pStyle w:val="TableParagraph"/>
              <w:spacing w:line="360" w:lineRule="auto"/>
              <w:rPr>
                <w:sz w:val="18"/>
                <w:szCs w:val="18"/>
              </w:rPr>
            </w:pPr>
          </w:p>
          <w:p w14:paraId="04CFBE29" w14:textId="77777777" w:rsidR="004A0ADE" w:rsidRPr="0061729C" w:rsidRDefault="004A0ADE" w:rsidP="00050A78">
            <w:pPr>
              <w:pStyle w:val="TableParagraph"/>
              <w:spacing w:line="360" w:lineRule="auto"/>
              <w:rPr>
                <w:sz w:val="18"/>
                <w:szCs w:val="18"/>
              </w:rPr>
            </w:pPr>
          </w:p>
          <w:p w14:paraId="30BECEF0" w14:textId="77777777" w:rsidR="004A0ADE" w:rsidRPr="0061729C" w:rsidRDefault="004A0ADE" w:rsidP="00050A78">
            <w:pPr>
              <w:pStyle w:val="TableParagraph"/>
              <w:spacing w:line="360" w:lineRule="auto"/>
              <w:rPr>
                <w:sz w:val="18"/>
                <w:szCs w:val="18"/>
              </w:rPr>
            </w:pPr>
          </w:p>
          <w:p w14:paraId="23158ED4" w14:textId="77777777" w:rsidR="004A0ADE" w:rsidRPr="0061729C" w:rsidRDefault="004A0ADE" w:rsidP="00050A78">
            <w:pPr>
              <w:pStyle w:val="TableParagraph"/>
              <w:spacing w:before="7" w:line="360" w:lineRule="auto"/>
              <w:rPr>
                <w:sz w:val="18"/>
                <w:szCs w:val="18"/>
              </w:rPr>
            </w:pPr>
          </w:p>
          <w:p w14:paraId="0D1512FE" w14:textId="77777777" w:rsidR="004A0ADE" w:rsidRPr="0061729C" w:rsidRDefault="004A0ADE" w:rsidP="00050A78">
            <w:pPr>
              <w:pStyle w:val="TableParagraph"/>
              <w:spacing w:line="360" w:lineRule="auto"/>
              <w:ind w:left="515" w:right="103" w:hanging="370"/>
              <w:rPr>
                <w:sz w:val="18"/>
                <w:szCs w:val="18"/>
              </w:rPr>
            </w:pPr>
            <w:r w:rsidRPr="0061729C">
              <w:rPr>
                <w:sz w:val="18"/>
                <w:szCs w:val="18"/>
              </w:rPr>
              <w:t xml:space="preserve">doi.org/10.24241/rcai.20 </w:t>
            </w:r>
            <w:r w:rsidRPr="0061729C">
              <w:rPr>
                <w:sz w:val="18"/>
                <w:szCs w:val="18"/>
              </w:rPr>
              <w:lastRenderedPageBreak/>
              <w:t>19.121.1.113</w:t>
            </w:r>
          </w:p>
        </w:tc>
        <w:tc>
          <w:tcPr>
            <w:tcW w:w="1871" w:type="dxa"/>
          </w:tcPr>
          <w:p w14:paraId="7C8641AF" w14:textId="77777777" w:rsidR="004A0ADE" w:rsidRPr="0061729C" w:rsidRDefault="004A0ADE" w:rsidP="00050A78">
            <w:pPr>
              <w:pStyle w:val="TableParagraph"/>
              <w:spacing w:line="360" w:lineRule="auto"/>
              <w:rPr>
                <w:sz w:val="18"/>
                <w:szCs w:val="18"/>
              </w:rPr>
            </w:pPr>
          </w:p>
          <w:p w14:paraId="4592C53E" w14:textId="77777777" w:rsidR="004A0ADE" w:rsidRPr="0061729C" w:rsidRDefault="004A0ADE" w:rsidP="00050A78">
            <w:pPr>
              <w:pStyle w:val="TableParagraph"/>
              <w:spacing w:line="360" w:lineRule="auto"/>
              <w:rPr>
                <w:sz w:val="18"/>
                <w:szCs w:val="18"/>
              </w:rPr>
            </w:pPr>
          </w:p>
          <w:p w14:paraId="2AA5C04E" w14:textId="77777777" w:rsidR="004A0ADE" w:rsidRPr="0061729C" w:rsidRDefault="004A0ADE" w:rsidP="00050A78">
            <w:pPr>
              <w:pStyle w:val="TableParagraph"/>
              <w:spacing w:line="360" w:lineRule="auto"/>
              <w:rPr>
                <w:sz w:val="18"/>
                <w:szCs w:val="18"/>
              </w:rPr>
            </w:pPr>
          </w:p>
          <w:p w14:paraId="33CF2F94" w14:textId="77777777" w:rsidR="004A0ADE" w:rsidRPr="0061729C" w:rsidRDefault="004A0ADE" w:rsidP="00050A78">
            <w:pPr>
              <w:pStyle w:val="TableParagraph"/>
              <w:spacing w:before="8" w:line="360" w:lineRule="auto"/>
              <w:rPr>
                <w:sz w:val="18"/>
                <w:szCs w:val="18"/>
              </w:rPr>
            </w:pPr>
          </w:p>
          <w:p w14:paraId="2E60FFEE" w14:textId="77777777" w:rsidR="004A0ADE" w:rsidRPr="0061729C" w:rsidRDefault="004A0ADE" w:rsidP="00050A78">
            <w:pPr>
              <w:pStyle w:val="TableParagraph"/>
              <w:spacing w:line="360" w:lineRule="auto"/>
              <w:ind w:left="101" w:right="87"/>
              <w:jc w:val="center"/>
              <w:rPr>
                <w:sz w:val="18"/>
                <w:szCs w:val="18"/>
              </w:rPr>
            </w:pPr>
            <w:r w:rsidRPr="0061729C">
              <w:rPr>
                <w:sz w:val="18"/>
                <w:szCs w:val="18"/>
              </w:rPr>
              <w:t>04/2019</w:t>
            </w:r>
          </w:p>
        </w:tc>
        <w:tc>
          <w:tcPr>
            <w:tcW w:w="1876" w:type="dxa"/>
          </w:tcPr>
          <w:p w14:paraId="5A472C05" w14:textId="77777777" w:rsidR="004A0ADE" w:rsidRPr="0061729C" w:rsidRDefault="004A0ADE" w:rsidP="00050A78">
            <w:pPr>
              <w:pStyle w:val="TableParagraph"/>
              <w:spacing w:line="360" w:lineRule="auto"/>
              <w:rPr>
                <w:sz w:val="18"/>
                <w:szCs w:val="18"/>
              </w:rPr>
            </w:pPr>
          </w:p>
          <w:p w14:paraId="77709E7E" w14:textId="77777777" w:rsidR="004A0ADE" w:rsidRPr="0061729C" w:rsidRDefault="004A0ADE" w:rsidP="00050A78">
            <w:pPr>
              <w:pStyle w:val="TableParagraph"/>
              <w:spacing w:line="360" w:lineRule="auto"/>
              <w:rPr>
                <w:sz w:val="18"/>
                <w:szCs w:val="18"/>
              </w:rPr>
            </w:pPr>
          </w:p>
          <w:p w14:paraId="367D5072" w14:textId="77777777" w:rsidR="004A0ADE" w:rsidRPr="0061729C" w:rsidRDefault="004A0ADE" w:rsidP="00050A78">
            <w:pPr>
              <w:pStyle w:val="TableParagraph"/>
              <w:spacing w:before="6" w:line="360" w:lineRule="auto"/>
              <w:rPr>
                <w:sz w:val="18"/>
                <w:szCs w:val="18"/>
              </w:rPr>
            </w:pPr>
          </w:p>
          <w:p w14:paraId="0083E4E2" w14:textId="77777777" w:rsidR="004A0ADE" w:rsidRPr="0061729C" w:rsidRDefault="004A0ADE" w:rsidP="00050A78">
            <w:pPr>
              <w:pStyle w:val="TableParagraph"/>
              <w:spacing w:line="360" w:lineRule="auto"/>
              <w:ind w:left="229" w:right="214"/>
              <w:jc w:val="center"/>
              <w:rPr>
                <w:sz w:val="18"/>
                <w:szCs w:val="18"/>
              </w:rPr>
            </w:pPr>
            <w:r w:rsidRPr="0061729C">
              <w:rPr>
                <w:sz w:val="18"/>
                <w:szCs w:val="18"/>
              </w:rPr>
              <w:t>Género, violencia sexual. conflicto armado</w:t>
            </w:r>
          </w:p>
        </w:tc>
        <w:tc>
          <w:tcPr>
            <w:tcW w:w="1871" w:type="dxa"/>
          </w:tcPr>
          <w:p w14:paraId="5EF05FCE" w14:textId="77777777" w:rsidR="004A0ADE" w:rsidRPr="0061729C" w:rsidRDefault="004A0ADE" w:rsidP="00050A78">
            <w:pPr>
              <w:pStyle w:val="TableParagraph"/>
              <w:tabs>
                <w:tab w:val="left" w:pos="465"/>
              </w:tabs>
              <w:spacing w:line="360" w:lineRule="auto"/>
              <w:ind w:left="465" w:right="146" w:hanging="360"/>
              <w:rPr>
                <w:sz w:val="18"/>
                <w:szCs w:val="18"/>
              </w:rPr>
            </w:pPr>
            <w:r w:rsidRPr="0061729C">
              <w:rPr>
                <w:sz w:val="18"/>
                <w:szCs w:val="18"/>
              </w:rPr>
              <w:t>♦</w:t>
            </w:r>
            <w:r w:rsidRPr="0061729C">
              <w:rPr>
                <w:sz w:val="18"/>
                <w:szCs w:val="18"/>
              </w:rPr>
              <w:tab/>
              <w:t xml:space="preserve">La paz sin igualdad de género “No va” debido a la falta de participación de la Mujer en </w:t>
            </w:r>
            <w:r w:rsidRPr="0061729C">
              <w:rPr>
                <w:sz w:val="18"/>
                <w:szCs w:val="18"/>
              </w:rPr>
              <w:lastRenderedPageBreak/>
              <w:t>la toma de decisiones en el marco de la</w:t>
            </w:r>
            <w:r w:rsidRPr="0061729C">
              <w:rPr>
                <w:spacing w:val="3"/>
                <w:sz w:val="18"/>
                <w:szCs w:val="18"/>
              </w:rPr>
              <w:t xml:space="preserve"> </w:t>
            </w:r>
            <w:r w:rsidRPr="0061729C">
              <w:rPr>
                <w:spacing w:val="-4"/>
                <w:sz w:val="18"/>
                <w:szCs w:val="18"/>
              </w:rPr>
              <w:t>firma</w:t>
            </w:r>
          </w:p>
          <w:p w14:paraId="46985A66" w14:textId="77777777" w:rsidR="004A0ADE" w:rsidRPr="0061729C" w:rsidRDefault="004A0ADE" w:rsidP="00050A78">
            <w:pPr>
              <w:pStyle w:val="TableParagraph"/>
              <w:spacing w:line="360" w:lineRule="auto"/>
              <w:ind w:left="465"/>
              <w:rPr>
                <w:sz w:val="18"/>
                <w:szCs w:val="18"/>
              </w:rPr>
            </w:pPr>
            <w:r w:rsidRPr="0061729C">
              <w:rPr>
                <w:sz w:val="18"/>
                <w:szCs w:val="18"/>
              </w:rPr>
              <w:t>de la paz.</w:t>
            </w:r>
          </w:p>
        </w:tc>
      </w:tr>
    </w:tbl>
    <w:tbl>
      <w:tblPr>
        <w:tblStyle w:val="TableNormal"/>
        <w:tblpPr w:leftFromText="141" w:rightFromText="141" w:vertAnchor="text" w:horzAnchor="margin" w:tblpY="-62"/>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871"/>
        <w:gridCol w:w="1875"/>
        <w:gridCol w:w="1871"/>
        <w:gridCol w:w="1876"/>
        <w:gridCol w:w="1871"/>
      </w:tblGrid>
      <w:tr w:rsidR="004A0ADE" w:rsidRPr="0061729C" w14:paraId="67427E08" w14:textId="77777777" w:rsidTr="00050A78">
        <w:trPr>
          <w:trHeight w:val="2325"/>
        </w:trPr>
        <w:tc>
          <w:tcPr>
            <w:tcW w:w="1871" w:type="dxa"/>
          </w:tcPr>
          <w:p w14:paraId="2CFA8418" w14:textId="77777777" w:rsidR="004A0ADE" w:rsidRPr="0061729C" w:rsidRDefault="004A0ADE" w:rsidP="00050A78">
            <w:pPr>
              <w:pStyle w:val="TableParagraph"/>
              <w:spacing w:line="360" w:lineRule="auto"/>
              <w:rPr>
                <w:sz w:val="18"/>
                <w:szCs w:val="18"/>
              </w:rPr>
            </w:pPr>
          </w:p>
          <w:p w14:paraId="21AA4A63" w14:textId="77777777" w:rsidR="004A0ADE" w:rsidRPr="0061729C" w:rsidRDefault="004A0ADE" w:rsidP="00050A78">
            <w:pPr>
              <w:pStyle w:val="TableParagraph"/>
              <w:spacing w:before="8" w:line="360" w:lineRule="auto"/>
              <w:rPr>
                <w:sz w:val="18"/>
                <w:szCs w:val="18"/>
              </w:rPr>
            </w:pPr>
          </w:p>
          <w:p w14:paraId="1CF47E40" w14:textId="77777777" w:rsidR="004A0ADE" w:rsidRPr="0061729C" w:rsidRDefault="004A0ADE" w:rsidP="00050A78">
            <w:pPr>
              <w:pStyle w:val="TableParagraph"/>
              <w:spacing w:line="360" w:lineRule="auto"/>
              <w:ind w:left="110" w:right="81" w:hanging="10"/>
              <w:jc w:val="center"/>
              <w:rPr>
                <w:sz w:val="18"/>
                <w:szCs w:val="18"/>
              </w:rPr>
            </w:pPr>
            <w:r w:rsidRPr="0061729C">
              <w:rPr>
                <w:sz w:val="18"/>
                <w:szCs w:val="18"/>
              </w:rPr>
              <w:t>Guía de Seguimiento a la implementación del punto 5 del Acuerdo de paz</w:t>
            </w:r>
          </w:p>
        </w:tc>
        <w:tc>
          <w:tcPr>
            <w:tcW w:w="1875" w:type="dxa"/>
          </w:tcPr>
          <w:p w14:paraId="6A9C1F42" w14:textId="77777777" w:rsidR="004A0ADE" w:rsidRPr="0061729C" w:rsidRDefault="00000000" w:rsidP="00050A78">
            <w:pPr>
              <w:pStyle w:val="TableParagraph"/>
              <w:spacing w:line="360" w:lineRule="auto"/>
              <w:ind w:left="110" w:right="85" w:firstLine="5"/>
              <w:jc w:val="both"/>
              <w:rPr>
                <w:sz w:val="18"/>
                <w:szCs w:val="18"/>
              </w:rPr>
            </w:pPr>
            <w:hyperlink r:id="rId21">
              <w:r w:rsidR="004A0ADE" w:rsidRPr="0061729C">
                <w:rPr>
                  <w:color w:val="0462C1"/>
                  <w:sz w:val="18"/>
                  <w:szCs w:val="18"/>
                  <w:u w:val="single" w:color="0462C1"/>
                </w:rPr>
                <w:t>https://www.procuradur</w:t>
              </w:r>
            </w:hyperlink>
            <w:r w:rsidR="004A0ADE" w:rsidRPr="0061729C">
              <w:rPr>
                <w:color w:val="0462C1"/>
                <w:sz w:val="18"/>
                <w:szCs w:val="18"/>
              </w:rPr>
              <w:t xml:space="preserve"> </w:t>
            </w:r>
            <w:hyperlink r:id="rId22">
              <w:r w:rsidR="004A0ADE" w:rsidRPr="0061729C">
                <w:rPr>
                  <w:color w:val="0462C1"/>
                  <w:sz w:val="18"/>
                  <w:szCs w:val="18"/>
                </w:rPr>
                <w:t>ia.gov.co/portal/media/f</w:t>
              </w:r>
            </w:hyperlink>
            <w:r w:rsidR="004A0ADE" w:rsidRPr="0061729C">
              <w:rPr>
                <w:color w:val="0462C1"/>
                <w:sz w:val="18"/>
                <w:szCs w:val="18"/>
              </w:rPr>
              <w:t xml:space="preserve"> </w:t>
            </w:r>
            <w:hyperlink r:id="rId23">
              <w:r w:rsidR="004A0ADE" w:rsidRPr="0061729C">
                <w:rPr>
                  <w:color w:val="0462C1"/>
                  <w:sz w:val="18"/>
                  <w:szCs w:val="18"/>
                </w:rPr>
                <w:t>ile/Gu%C3%ADa%20d</w:t>
              </w:r>
            </w:hyperlink>
            <w:r w:rsidR="004A0ADE" w:rsidRPr="0061729C">
              <w:rPr>
                <w:color w:val="0462C1"/>
                <w:sz w:val="18"/>
                <w:szCs w:val="18"/>
              </w:rPr>
              <w:t xml:space="preserve"> </w:t>
            </w:r>
            <w:hyperlink r:id="rId24">
              <w:r w:rsidR="004A0ADE" w:rsidRPr="0061729C">
                <w:rPr>
                  <w:color w:val="0462C1"/>
                  <w:sz w:val="18"/>
                  <w:szCs w:val="18"/>
                  <w:u w:val="single" w:color="0462C1"/>
                </w:rPr>
                <w:t>e%20seguimiento%20</w:t>
              </w:r>
            </w:hyperlink>
            <w:r w:rsidR="004A0ADE" w:rsidRPr="0061729C">
              <w:rPr>
                <w:color w:val="0462C1"/>
                <w:sz w:val="18"/>
                <w:szCs w:val="18"/>
              </w:rPr>
              <w:t xml:space="preserve"> </w:t>
            </w:r>
            <w:hyperlink r:id="rId25">
              <w:r w:rsidR="004A0ADE" w:rsidRPr="0061729C">
                <w:rPr>
                  <w:color w:val="0462C1"/>
                  <w:sz w:val="18"/>
                  <w:szCs w:val="18"/>
                  <w:u w:val="single" w:color="0462C1"/>
                </w:rPr>
                <w:t>a%20la%20implement</w:t>
              </w:r>
            </w:hyperlink>
            <w:r w:rsidR="004A0ADE" w:rsidRPr="0061729C">
              <w:rPr>
                <w:color w:val="0462C1"/>
                <w:sz w:val="18"/>
                <w:szCs w:val="18"/>
              </w:rPr>
              <w:t xml:space="preserve"> </w:t>
            </w:r>
            <w:hyperlink r:id="rId26">
              <w:r w:rsidR="004A0ADE" w:rsidRPr="0061729C">
                <w:rPr>
                  <w:color w:val="0462C1"/>
                  <w:sz w:val="18"/>
                  <w:szCs w:val="18"/>
                  <w:u w:val="single" w:color="0462C1"/>
                </w:rPr>
                <w:t>aci%C3%B3n%20del%</w:t>
              </w:r>
            </w:hyperlink>
            <w:r w:rsidR="004A0ADE" w:rsidRPr="0061729C">
              <w:rPr>
                <w:color w:val="0462C1"/>
                <w:sz w:val="18"/>
                <w:szCs w:val="18"/>
              </w:rPr>
              <w:t xml:space="preserve"> </w:t>
            </w:r>
            <w:hyperlink r:id="rId27">
              <w:r w:rsidR="004A0ADE" w:rsidRPr="0061729C">
                <w:rPr>
                  <w:color w:val="0462C1"/>
                  <w:sz w:val="18"/>
                  <w:szCs w:val="18"/>
                  <w:u w:val="single" w:color="0462C1"/>
                </w:rPr>
                <w:t>20punto%205%20de</w:t>
              </w:r>
              <w:r w:rsidR="004A0ADE" w:rsidRPr="0061729C">
                <w:rPr>
                  <w:color w:val="0462C1"/>
                  <w:sz w:val="18"/>
                  <w:szCs w:val="18"/>
                </w:rPr>
                <w:t>l</w:t>
              </w:r>
            </w:hyperlink>
          </w:p>
          <w:p w14:paraId="02682828" w14:textId="77777777" w:rsidR="004A0ADE" w:rsidRPr="0061729C" w:rsidRDefault="00000000" w:rsidP="00050A78">
            <w:pPr>
              <w:pStyle w:val="TableParagraph"/>
              <w:spacing w:line="360" w:lineRule="auto"/>
              <w:ind w:left="110" w:right="85" w:firstLine="5"/>
              <w:jc w:val="both"/>
              <w:rPr>
                <w:sz w:val="18"/>
                <w:szCs w:val="18"/>
              </w:rPr>
            </w:pPr>
            <w:hyperlink r:id="rId28">
              <w:r w:rsidR="004A0ADE" w:rsidRPr="0061729C">
                <w:rPr>
                  <w:color w:val="0462C1"/>
                  <w:sz w:val="18"/>
                  <w:szCs w:val="18"/>
                  <w:u w:val="single" w:color="0462C1"/>
                </w:rPr>
                <w:t>%20Acuerdo%20de%2</w:t>
              </w:r>
            </w:hyperlink>
            <w:r w:rsidR="004A0ADE" w:rsidRPr="0061729C">
              <w:rPr>
                <w:color w:val="0462C1"/>
                <w:sz w:val="18"/>
                <w:szCs w:val="18"/>
              </w:rPr>
              <w:t xml:space="preserve"> </w:t>
            </w:r>
            <w:hyperlink r:id="rId29">
              <w:r w:rsidR="004A0ADE" w:rsidRPr="0061729C">
                <w:rPr>
                  <w:color w:val="0462C1"/>
                  <w:sz w:val="18"/>
                  <w:szCs w:val="18"/>
                  <w:u w:val="single" w:color="0462C1"/>
                </w:rPr>
                <w:t>0paz,%20acuerdo%20</w:t>
              </w:r>
            </w:hyperlink>
            <w:r w:rsidR="004A0ADE" w:rsidRPr="0061729C">
              <w:rPr>
                <w:color w:val="0462C1"/>
                <w:sz w:val="18"/>
                <w:szCs w:val="18"/>
              </w:rPr>
              <w:t xml:space="preserve"> </w:t>
            </w:r>
            <w:hyperlink r:id="rId30">
              <w:r w:rsidR="004A0ADE" w:rsidRPr="0061729C">
                <w:rPr>
                  <w:color w:val="0462C1"/>
                  <w:sz w:val="18"/>
                  <w:szCs w:val="18"/>
                  <w:u w:val="single" w:color="0462C1"/>
                </w:rPr>
                <w:t>sobre%20las%20v%C</w:t>
              </w:r>
            </w:hyperlink>
            <w:r w:rsidR="004A0ADE" w:rsidRPr="0061729C">
              <w:rPr>
                <w:color w:val="0462C1"/>
                <w:sz w:val="18"/>
                <w:szCs w:val="18"/>
              </w:rPr>
              <w:t xml:space="preserve"> </w:t>
            </w:r>
            <w:hyperlink r:id="rId31">
              <w:r w:rsidR="004A0ADE" w:rsidRPr="0061729C">
                <w:rPr>
                  <w:color w:val="0462C1"/>
                  <w:sz w:val="18"/>
                  <w:szCs w:val="18"/>
                  <w:u w:val="single" w:color="0462C1"/>
                </w:rPr>
                <w:t>3%ADctimas%20del%</w:t>
              </w:r>
            </w:hyperlink>
            <w:r w:rsidR="004A0ADE" w:rsidRPr="0061729C">
              <w:rPr>
                <w:color w:val="0462C1"/>
                <w:sz w:val="18"/>
                <w:szCs w:val="18"/>
              </w:rPr>
              <w:t xml:space="preserve"> </w:t>
            </w:r>
            <w:hyperlink r:id="rId32">
              <w:r w:rsidR="004A0ADE" w:rsidRPr="0061729C">
                <w:rPr>
                  <w:color w:val="0462C1"/>
                  <w:sz w:val="18"/>
                  <w:szCs w:val="18"/>
                  <w:u w:val="single" w:color="0462C1"/>
                </w:rPr>
                <w:t>20conflicto%20(9)%20(</w:t>
              </w:r>
            </w:hyperlink>
          </w:p>
          <w:p w14:paraId="70D93FB3" w14:textId="77777777" w:rsidR="004A0ADE" w:rsidRPr="0061729C" w:rsidRDefault="00000000" w:rsidP="00050A78">
            <w:pPr>
              <w:pStyle w:val="TableParagraph"/>
              <w:spacing w:line="360" w:lineRule="auto"/>
              <w:ind w:left="125" w:right="106"/>
              <w:jc w:val="center"/>
              <w:rPr>
                <w:sz w:val="18"/>
                <w:szCs w:val="18"/>
              </w:rPr>
            </w:pPr>
            <w:hyperlink r:id="rId33">
              <w:r w:rsidR="004A0ADE" w:rsidRPr="0061729C">
                <w:rPr>
                  <w:color w:val="0462C1"/>
                  <w:sz w:val="18"/>
                  <w:szCs w:val="18"/>
                  <w:u w:val="single" w:color="0462C1"/>
                </w:rPr>
                <w:t>2).pdf</w:t>
              </w:r>
            </w:hyperlink>
          </w:p>
        </w:tc>
        <w:tc>
          <w:tcPr>
            <w:tcW w:w="1871" w:type="dxa"/>
          </w:tcPr>
          <w:p w14:paraId="596DA692" w14:textId="77777777" w:rsidR="004A0ADE" w:rsidRPr="0061729C" w:rsidRDefault="004A0ADE" w:rsidP="00050A78">
            <w:pPr>
              <w:pStyle w:val="TableParagraph"/>
              <w:spacing w:line="360" w:lineRule="auto"/>
              <w:rPr>
                <w:sz w:val="18"/>
                <w:szCs w:val="18"/>
              </w:rPr>
            </w:pPr>
          </w:p>
          <w:p w14:paraId="5E9C1936" w14:textId="77777777" w:rsidR="004A0ADE" w:rsidRPr="0061729C" w:rsidRDefault="004A0ADE" w:rsidP="00050A78">
            <w:pPr>
              <w:pStyle w:val="TableParagraph"/>
              <w:spacing w:line="360" w:lineRule="auto"/>
              <w:rPr>
                <w:sz w:val="18"/>
                <w:szCs w:val="18"/>
              </w:rPr>
            </w:pPr>
          </w:p>
          <w:p w14:paraId="25801538" w14:textId="77777777" w:rsidR="004A0ADE" w:rsidRPr="0061729C" w:rsidRDefault="004A0ADE" w:rsidP="00050A78">
            <w:pPr>
              <w:pStyle w:val="TableParagraph"/>
              <w:spacing w:line="360" w:lineRule="auto"/>
              <w:rPr>
                <w:sz w:val="18"/>
                <w:szCs w:val="18"/>
              </w:rPr>
            </w:pPr>
          </w:p>
          <w:p w14:paraId="3DBACEB3" w14:textId="77777777" w:rsidR="004A0ADE" w:rsidRPr="0061729C" w:rsidRDefault="004A0ADE" w:rsidP="00050A78">
            <w:pPr>
              <w:pStyle w:val="TableParagraph"/>
              <w:spacing w:line="360" w:lineRule="auto"/>
              <w:rPr>
                <w:sz w:val="18"/>
                <w:szCs w:val="18"/>
              </w:rPr>
            </w:pPr>
          </w:p>
          <w:p w14:paraId="42987C33" w14:textId="77777777" w:rsidR="004A0ADE" w:rsidRPr="0061729C" w:rsidRDefault="004A0ADE" w:rsidP="00050A78">
            <w:pPr>
              <w:pStyle w:val="TableParagraph"/>
              <w:spacing w:before="7" w:line="360" w:lineRule="auto"/>
              <w:rPr>
                <w:sz w:val="18"/>
                <w:szCs w:val="18"/>
              </w:rPr>
            </w:pPr>
          </w:p>
          <w:p w14:paraId="6EE17BD4" w14:textId="77777777" w:rsidR="004A0ADE" w:rsidRPr="0061729C" w:rsidRDefault="004A0ADE" w:rsidP="00050A78">
            <w:pPr>
              <w:pStyle w:val="TableParagraph"/>
              <w:spacing w:line="360" w:lineRule="auto"/>
              <w:ind w:left="101" w:right="87"/>
              <w:jc w:val="center"/>
              <w:rPr>
                <w:sz w:val="18"/>
                <w:szCs w:val="18"/>
              </w:rPr>
            </w:pPr>
            <w:r w:rsidRPr="0061729C">
              <w:rPr>
                <w:sz w:val="18"/>
                <w:szCs w:val="18"/>
              </w:rPr>
              <w:t>04/2021</w:t>
            </w:r>
          </w:p>
        </w:tc>
        <w:tc>
          <w:tcPr>
            <w:tcW w:w="1876" w:type="dxa"/>
          </w:tcPr>
          <w:p w14:paraId="5B5862E8" w14:textId="77777777" w:rsidR="004A0ADE" w:rsidRPr="0061729C" w:rsidRDefault="004A0ADE" w:rsidP="00050A78">
            <w:pPr>
              <w:pStyle w:val="TableParagraph"/>
              <w:spacing w:line="360" w:lineRule="auto"/>
              <w:rPr>
                <w:sz w:val="18"/>
                <w:szCs w:val="18"/>
              </w:rPr>
            </w:pPr>
          </w:p>
          <w:p w14:paraId="68D757E3" w14:textId="77777777" w:rsidR="004A0ADE" w:rsidRPr="0061729C" w:rsidRDefault="004A0ADE" w:rsidP="00050A78">
            <w:pPr>
              <w:pStyle w:val="TableParagraph"/>
              <w:spacing w:line="360" w:lineRule="auto"/>
              <w:rPr>
                <w:sz w:val="18"/>
                <w:szCs w:val="18"/>
              </w:rPr>
            </w:pPr>
          </w:p>
          <w:p w14:paraId="2853981A" w14:textId="77777777" w:rsidR="004A0ADE" w:rsidRPr="0061729C" w:rsidRDefault="004A0ADE" w:rsidP="00050A78">
            <w:pPr>
              <w:pStyle w:val="TableParagraph"/>
              <w:spacing w:line="360" w:lineRule="auto"/>
              <w:rPr>
                <w:sz w:val="18"/>
                <w:szCs w:val="18"/>
              </w:rPr>
            </w:pPr>
          </w:p>
          <w:p w14:paraId="29FEE1DB" w14:textId="77777777" w:rsidR="004A0ADE" w:rsidRPr="0061729C" w:rsidRDefault="004A0ADE" w:rsidP="00050A78">
            <w:pPr>
              <w:pStyle w:val="TableParagraph"/>
              <w:spacing w:line="360" w:lineRule="auto"/>
              <w:rPr>
                <w:sz w:val="18"/>
                <w:szCs w:val="18"/>
              </w:rPr>
            </w:pPr>
          </w:p>
          <w:p w14:paraId="322B622E" w14:textId="77777777" w:rsidR="004A0ADE" w:rsidRPr="0061729C" w:rsidRDefault="004A0ADE" w:rsidP="00050A78">
            <w:pPr>
              <w:pStyle w:val="TableParagraph"/>
              <w:spacing w:before="150" w:line="360" w:lineRule="auto"/>
              <w:ind w:left="375" w:right="304" w:hanging="35"/>
              <w:rPr>
                <w:sz w:val="18"/>
                <w:szCs w:val="18"/>
              </w:rPr>
            </w:pPr>
            <w:r w:rsidRPr="0061729C">
              <w:rPr>
                <w:sz w:val="18"/>
                <w:szCs w:val="18"/>
              </w:rPr>
              <w:t>Seguimiento a la implementación</w:t>
            </w:r>
          </w:p>
        </w:tc>
        <w:tc>
          <w:tcPr>
            <w:tcW w:w="1871" w:type="dxa"/>
          </w:tcPr>
          <w:p w14:paraId="45624D76" w14:textId="77777777" w:rsidR="004A0ADE" w:rsidRPr="0061729C" w:rsidRDefault="004A0ADE" w:rsidP="00050A78">
            <w:pPr>
              <w:pStyle w:val="TableParagraph"/>
              <w:tabs>
                <w:tab w:val="left" w:pos="465"/>
              </w:tabs>
              <w:spacing w:line="360" w:lineRule="auto"/>
              <w:ind w:left="465" w:right="158" w:hanging="360"/>
              <w:rPr>
                <w:sz w:val="18"/>
                <w:szCs w:val="18"/>
              </w:rPr>
            </w:pPr>
            <w:r w:rsidRPr="0061729C">
              <w:rPr>
                <w:sz w:val="18"/>
                <w:szCs w:val="18"/>
              </w:rPr>
              <w:t>♦</w:t>
            </w:r>
            <w:r w:rsidRPr="0061729C">
              <w:rPr>
                <w:sz w:val="18"/>
                <w:szCs w:val="18"/>
              </w:rPr>
              <w:tab/>
              <w:t>Según las víctimas del conflicto armado se ha cumplido en niveles mínimos el punto número cinco del acuerdo.</w:t>
            </w:r>
          </w:p>
        </w:tc>
      </w:tr>
      <w:tr w:rsidR="004A0ADE" w:rsidRPr="0061729C" w14:paraId="17C6CA28" w14:textId="77777777" w:rsidTr="00050A78">
        <w:trPr>
          <w:trHeight w:val="2686"/>
        </w:trPr>
        <w:tc>
          <w:tcPr>
            <w:tcW w:w="1871" w:type="dxa"/>
          </w:tcPr>
          <w:p w14:paraId="7CE9F4C2" w14:textId="77777777" w:rsidR="004A0ADE" w:rsidRPr="0061729C" w:rsidRDefault="004A0ADE" w:rsidP="00050A78">
            <w:pPr>
              <w:pStyle w:val="TableParagraph"/>
              <w:spacing w:line="360" w:lineRule="auto"/>
              <w:rPr>
                <w:sz w:val="18"/>
                <w:szCs w:val="18"/>
              </w:rPr>
            </w:pPr>
          </w:p>
          <w:p w14:paraId="365FC058" w14:textId="77777777" w:rsidR="004A0ADE" w:rsidRPr="0061729C" w:rsidRDefault="004A0ADE" w:rsidP="00050A78">
            <w:pPr>
              <w:pStyle w:val="TableParagraph"/>
              <w:spacing w:line="360" w:lineRule="auto"/>
              <w:rPr>
                <w:sz w:val="18"/>
                <w:szCs w:val="18"/>
              </w:rPr>
            </w:pPr>
          </w:p>
          <w:p w14:paraId="1262D234" w14:textId="77777777" w:rsidR="004A0ADE" w:rsidRPr="0061729C" w:rsidRDefault="004A0ADE" w:rsidP="00050A78">
            <w:pPr>
              <w:pStyle w:val="TableParagraph"/>
              <w:spacing w:line="360" w:lineRule="auto"/>
              <w:rPr>
                <w:sz w:val="18"/>
                <w:szCs w:val="18"/>
              </w:rPr>
            </w:pPr>
          </w:p>
          <w:p w14:paraId="7426CD62" w14:textId="77777777" w:rsidR="004A0ADE" w:rsidRPr="0061729C" w:rsidRDefault="004A0ADE" w:rsidP="00050A78">
            <w:pPr>
              <w:pStyle w:val="TableParagraph"/>
              <w:spacing w:line="360" w:lineRule="auto"/>
              <w:ind w:left="101" w:right="76"/>
              <w:jc w:val="center"/>
              <w:rPr>
                <w:sz w:val="18"/>
                <w:szCs w:val="18"/>
              </w:rPr>
            </w:pPr>
            <w:r w:rsidRPr="0061729C">
              <w:rPr>
                <w:sz w:val="18"/>
                <w:szCs w:val="18"/>
              </w:rPr>
              <w:t>Procuraduría General de la Nación Universidad de La Sabana</w:t>
            </w:r>
          </w:p>
          <w:p w14:paraId="0FA22729" w14:textId="77777777" w:rsidR="004A0ADE" w:rsidRPr="0061729C" w:rsidRDefault="004A0ADE" w:rsidP="00050A78">
            <w:pPr>
              <w:pStyle w:val="TableParagraph"/>
              <w:spacing w:line="360" w:lineRule="auto"/>
              <w:ind w:left="101" w:right="81"/>
              <w:jc w:val="center"/>
              <w:rPr>
                <w:sz w:val="18"/>
                <w:szCs w:val="18"/>
              </w:rPr>
            </w:pPr>
            <w:r w:rsidRPr="0061729C">
              <w:rPr>
                <w:sz w:val="18"/>
                <w:szCs w:val="18"/>
              </w:rPr>
              <w:t>Oficina Internacional de los Derechos Humanos Acción Colombia</w:t>
            </w:r>
          </w:p>
        </w:tc>
        <w:tc>
          <w:tcPr>
            <w:tcW w:w="1875" w:type="dxa"/>
          </w:tcPr>
          <w:p w14:paraId="5AC4FB6D" w14:textId="77777777" w:rsidR="004A0ADE" w:rsidRPr="0061729C" w:rsidRDefault="004A0ADE" w:rsidP="00050A78">
            <w:pPr>
              <w:pStyle w:val="TableParagraph"/>
              <w:spacing w:line="360" w:lineRule="auto"/>
              <w:rPr>
                <w:sz w:val="18"/>
                <w:szCs w:val="18"/>
              </w:rPr>
            </w:pPr>
          </w:p>
          <w:p w14:paraId="51EE72E4" w14:textId="77777777" w:rsidR="004A0ADE" w:rsidRPr="0061729C" w:rsidRDefault="004A0ADE" w:rsidP="00050A78">
            <w:pPr>
              <w:pStyle w:val="TableParagraph"/>
              <w:spacing w:line="360" w:lineRule="auto"/>
              <w:rPr>
                <w:sz w:val="18"/>
                <w:szCs w:val="18"/>
              </w:rPr>
            </w:pPr>
          </w:p>
          <w:p w14:paraId="43BA7D0E" w14:textId="77777777" w:rsidR="004A0ADE" w:rsidRPr="0061729C" w:rsidRDefault="004A0ADE" w:rsidP="00050A78">
            <w:pPr>
              <w:pStyle w:val="TableParagraph"/>
              <w:spacing w:line="360" w:lineRule="auto"/>
              <w:rPr>
                <w:sz w:val="18"/>
                <w:szCs w:val="18"/>
              </w:rPr>
            </w:pPr>
          </w:p>
          <w:p w14:paraId="645C4EF6" w14:textId="77777777" w:rsidR="004A0ADE" w:rsidRPr="0061729C" w:rsidRDefault="004A0ADE" w:rsidP="00050A78">
            <w:pPr>
              <w:pStyle w:val="TableParagraph"/>
              <w:spacing w:line="360" w:lineRule="auto"/>
              <w:rPr>
                <w:sz w:val="18"/>
                <w:szCs w:val="18"/>
              </w:rPr>
            </w:pPr>
          </w:p>
          <w:p w14:paraId="444E1B25" w14:textId="77777777" w:rsidR="004A0ADE" w:rsidRPr="0061729C" w:rsidRDefault="00000000" w:rsidP="00050A78">
            <w:pPr>
              <w:pStyle w:val="TableParagraph"/>
              <w:spacing w:before="157" w:line="360" w:lineRule="auto"/>
              <w:ind w:left="125" w:right="106"/>
              <w:jc w:val="center"/>
              <w:rPr>
                <w:sz w:val="18"/>
                <w:szCs w:val="18"/>
              </w:rPr>
            </w:pPr>
            <w:hyperlink r:id="rId34">
              <w:r w:rsidR="004A0ADE" w:rsidRPr="0061729C">
                <w:rPr>
                  <w:color w:val="0462C1"/>
                  <w:sz w:val="18"/>
                  <w:szCs w:val="18"/>
                  <w:u w:val="single" w:color="0462C1"/>
                </w:rPr>
                <w:t>https://www.oidhaco.or</w:t>
              </w:r>
            </w:hyperlink>
            <w:r w:rsidR="004A0ADE" w:rsidRPr="0061729C">
              <w:rPr>
                <w:color w:val="0462C1"/>
                <w:sz w:val="18"/>
                <w:szCs w:val="18"/>
              </w:rPr>
              <w:t xml:space="preserve"> </w:t>
            </w:r>
            <w:hyperlink r:id="rId35">
              <w:r w:rsidR="004A0ADE" w:rsidRPr="0061729C">
                <w:rPr>
                  <w:color w:val="0462C1"/>
                  <w:sz w:val="18"/>
                  <w:szCs w:val="18"/>
                  <w:u w:val="single" w:color="0462C1"/>
                </w:rPr>
                <w:t>g/wp-</w:t>
              </w:r>
            </w:hyperlink>
            <w:r w:rsidR="004A0ADE" w:rsidRPr="0061729C">
              <w:rPr>
                <w:color w:val="0462C1"/>
                <w:sz w:val="18"/>
                <w:szCs w:val="18"/>
              </w:rPr>
              <w:t xml:space="preserve">      </w:t>
            </w:r>
            <w:hyperlink r:id="rId36">
              <w:r w:rsidR="004A0ADE" w:rsidRPr="0061729C">
                <w:rPr>
                  <w:color w:val="0462C1"/>
                  <w:sz w:val="18"/>
                  <w:szCs w:val="18"/>
                  <w:u w:val="single" w:color="0462C1"/>
                </w:rPr>
                <w:t>content/uploads/2021/</w:t>
              </w:r>
            </w:hyperlink>
            <w:r w:rsidR="004A0ADE" w:rsidRPr="0061729C">
              <w:rPr>
                <w:color w:val="0462C1"/>
                <w:sz w:val="18"/>
                <w:szCs w:val="18"/>
              </w:rPr>
              <w:t xml:space="preserve"> </w:t>
            </w:r>
            <w:hyperlink r:id="rId37">
              <w:r w:rsidR="004A0ADE" w:rsidRPr="0061729C">
                <w:rPr>
                  <w:color w:val="0462C1"/>
                  <w:sz w:val="18"/>
                  <w:szCs w:val="18"/>
                  <w:u w:val="single" w:color="0462C1"/>
                </w:rPr>
                <w:t>10/ES-ficha-5.pdf</w:t>
              </w:r>
            </w:hyperlink>
          </w:p>
        </w:tc>
        <w:tc>
          <w:tcPr>
            <w:tcW w:w="1871" w:type="dxa"/>
          </w:tcPr>
          <w:p w14:paraId="037423E0" w14:textId="77777777" w:rsidR="004A0ADE" w:rsidRPr="0061729C" w:rsidRDefault="004A0ADE" w:rsidP="00050A78">
            <w:pPr>
              <w:pStyle w:val="TableParagraph"/>
              <w:spacing w:line="360" w:lineRule="auto"/>
              <w:rPr>
                <w:sz w:val="18"/>
                <w:szCs w:val="18"/>
              </w:rPr>
            </w:pPr>
          </w:p>
          <w:p w14:paraId="1990FC27" w14:textId="77777777" w:rsidR="004A0ADE" w:rsidRPr="0061729C" w:rsidRDefault="004A0ADE" w:rsidP="00050A78">
            <w:pPr>
              <w:pStyle w:val="TableParagraph"/>
              <w:spacing w:line="360" w:lineRule="auto"/>
              <w:rPr>
                <w:sz w:val="18"/>
                <w:szCs w:val="18"/>
              </w:rPr>
            </w:pPr>
          </w:p>
          <w:p w14:paraId="6A262B59" w14:textId="77777777" w:rsidR="004A0ADE" w:rsidRPr="0061729C" w:rsidRDefault="004A0ADE" w:rsidP="00050A78">
            <w:pPr>
              <w:pStyle w:val="TableParagraph"/>
              <w:spacing w:line="360" w:lineRule="auto"/>
              <w:rPr>
                <w:sz w:val="18"/>
                <w:szCs w:val="18"/>
              </w:rPr>
            </w:pPr>
          </w:p>
          <w:p w14:paraId="5559E499" w14:textId="77777777" w:rsidR="004A0ADE" w:rsidRPr="0061729C" w:rsidRDefault="004A0ADE" w:rsidP="00050A78">
            <w:pPr>
              <w:pStyle w:val="TableParagraph"/>
              <w:spacing w:line="360" w:lineRule="auto"/>
              <w:rPr>
                <w:sz w:val="18"/>
                <w:szCs w:val="18"/>
              </w:rPr>
            </w:pPr>
          </w:p>
          <w:p w14:paraId="74A3B7AB" w14:textId="77777777" w:rsidR="004A0ADE" w:rsidRPr="0061729C" w:rsidRDefault="004A0ADE" w:rsidP="00050A78">
            <w:pPr>
              <w:pStyle w:val="TableParagraph"/>
              <w:spacing w:line="360" w:lineRule="auto"/>
              <w:rPr>
                <w:sz w:val="18"/>
                <w:szCs w:val="18"/>
              </w:rPr>
            </w:pPr>
          </w:p>
          <w:p w14:paraId="47C9FF26" w14:textId="77777777" w:rsidR="004A0ADE" w:rsidRPr="0061729C" w:rsidRDefault="004A0ADE" w:rsidP="00050A78">
            <w:pPr>
              <w:pStyle w:val="TableParagraph"/>
              <w:spacing w:before="9" w:line="360" w:lineRule="auto"/>
              <w:rPr>
                <w:sz w:val="18"/>
                <w:szCs w:val="18"/>
              </w:rPr>
            </w:pPr>
          </w:p>
          <w:p w14:paraId="2B4E4187" w14:textId="77777777" w:rsidR="004A0ADE" w:rsidRPr="0061729C" w:rsidRDefault="00000000" w:rsidP="00050A78">
            <w:pPr>
              <w:pStyle w:val="TableParagraph"/>
              <w:spacing w:line="360" w:lineRule="auto"/>
              <w:ind w:left="101" w:right="81"/>
              <w:jc w:val="center"/>
              <w:rPr>
                <w:sz w:val="18"/>
                <w:szCs w:val="18"/>
              </w:rPr>
            </w:pPr>
            <w:hyperlink r:id="rId38">
              <w:r w:rsidR="004A0ADE" w:rsidRPr="0061729C">
                <w:rPr>
                  <w:color w:val="0462C1"/>
                  <w:sz w:val="18"/>
                  <w:szCs w:val="18"/>
                  <w:u w:val="single" w:color="0462C1"/>
                </w:rPr>
                <w:t>octubre 28, 2021</w:t>
              </w:r>
            </w:hyperlink>
          </w:p>
        </w:tc>
        <w:tc>
          <w:tcPr>
            <w:tcW w:w="1876" w:type="dxa"/>
          </w:tcPr>
          <w:p w14:paraId="7434A105" w14:textId="77777777" w:rsidR="004A0ADE" w:rsidRPr="0061729C" w:rsidRDefault="004A0ADE" w:rsidP="00050A78">
            <w:pPr>
              <w:pStyle w:val="TableParagraph"/>
              <w:spacing w:line="360" w:lineRule="auto"/>
              <w:rPr>
                <w:sz w:val="18"/>
                <w:szCs w:val="18"/>
              </w:rPr>
            </w:pPr>
          </w:p>
          <w:p w14:paraId="221239E0" w14:textId="77777777" w:rsidR="004A0ADE" w:rsidRPr="0061729C" w:rsidRDefault="004A0ADE" w:rsidP="00050A78">
            <w:pPr>
              <w:pStyle w:val="TableParagraph"/>
              <w:spacing w:line="360" w:lineRule="auto"/>
              <w:rPr>
                <w:sz w:val="18"/>
                <w:szCs w:val="18"/>
              </w:rPr>
            </w:pPr>
          </w:p>
          <w:p w14:paraId="3042FFFF" w14:textId="77777777" w:rsidR="004A0ADE" w:rsidRPr="0061729C" w:rsidRDefault="004A0ADE" w:rsidP="00050A78">
            <w:pPr>
              <w:pStyle w:val="TableParagraph"/>
              <w:spacing w:line="360" w:lineRule="auto"/>
              <w:rPr>
                <w:sz w:val="18"/>
                <w:szCs w:val="18"/>
              </w:rPr>
            </w:pPr>
          </w:p>
          <w:p w14:paraId="1563A744" w14:textId="77777777" w:rsidR="004A0ADE" w:rsidRPr="0061729C" w:rsidRDefault="004A0ADE" w:rsidP="00050A78">
            <w:pPr>
              <w:pStyle w:val="TableParagraph"/>
              <w:spacing w:line="360" w:lineRule="auto"/>
              <w:rPr>
                <w:sz w:val="18"/>
                <w:szCs w:val="18"/>
              </w:rPr>
            </w:pPr>
          </w:p>
          <w:p w14:paraId="2B149613" w14:textId="77777777" w:rsidR="004A0ADE" w:rsidRPr="0061729C" w:rsidRDefault="004A0ADE" w:rsidP="00050A78">
            <w:pPr>
              <w:pStyle w:val="TableParagraph"/>
              <w:spacing w:line="360" w:lineRule="auto"/>
              <w:rPr>
                <w:sz w:val="18"/>
                <w:szCs w:val="18"/>
              </w:rPr>
            </w:pPr>
          </w:p>
          <w:p w14:paraId="4FCE1D7C" w14:textId="77777777" w:rsidR="004A0ADE" w:rsidRPr="0061729C" w:rsidRDefault="004A0ADE" w:rsidP="00050A78">
            <w:pPr>
              <w:pStyle w:val="TableParagraph"/>
              <w:spacing w:before="123" w:line="360" w:lineRule="auto"/>
              <w:ind w:left="375" w:right="340" w:firstLine="75"/>
              <w:rPr>
                <w:sz w:val="18"/>
                <w:szCs w:val="18"/>
              </w:rPr>
            </w:pPr>
            <w:r w:rsidRPr="0061729C">
              <w:rPr>
                <w:sz w:val="18"/>
                <w:szCs w:val="18"/>
              </w:rPr>
              <w:t>Balance de la implementación</w:t>
            </w:r>
          </w:p>
        </w:tc>
        <w:tc>
          <w:tcPr>
            <w:tcW w:w="1871" w:type="dxa"/>
          </w:tcPr>
          <w:p w14:paraId="314DFBEF" w14:textId="77777777" w:rsidR="004A0ADE" w:rsidRPr="0061729C" w:rsidRDefault="004A0ADE" w:rsidP="00050A78">
            <w:pPr>
              <w:pStyle w:val="TableParagraph"/>
              <w:tabs>
                <w:tab w:val="left" w:pos="465"/>
              </w:tabs>
              <w:spacing w:line="360" w:lineRule="auto"/>
              <w:ind w:left="465" w:right="114" w:hanging="360"/>
              <w:rPr>
                <w:sz w:val="18"/>
                <w:szCs w:val="18"/>
              </w:rPr>
            </w:pPr>
            <w:r w:rsidRPr="0061729C">
              <w:rPr>
                <w:sz w:val="18"/>
                <w:szCs w:val="18"/>
              </w:rPr>
              <w:t>♦</w:t>
            </w:r>
            <w:r w:rsidRPr="0061729C">
              <w:rPr>
                <w:sz w:val="18"/>
                <w:szCs w:val="18"/>
              </w:rPr>
              <w:tab/>
              <w:t>Las instituciones que conforman el sistema integral para la paz manifiestan que a pesar de los obstáculos han demostrado compromiso con las victimas con el fin de esclarecer los hechos.</w:t>
            </w:r>
          </w:p>
        </w:tc>
      </w:tr>
    </w:tbl>
    <w:p w14:paraId="40461B33" w14:textId="77777777" w:rsidR="004A0ADE" w:rsidRPr="0061729C" w:rsidRDefault="004A0ADE" w:rsidP="004A0ADE">
      <w:pPr>
        <w:spacing w:line="360" w:lineRule="auto"/>
        <w:rPr>
          <w:sz w:val="18"/>
          <w:szCs w:val="18"/>
        </w:rPr>
        <w:sectPr w:rsidR="004A0ADE" w:rsidRPr="0061729C" w:rsidSect="004A0ADE">
          <w:pgSz w:w="12240" w:h="15840"/>
          <w:pgMar w:top="1440" w:right="1440" w:bottom="1440" w:left="1440" w:header="720" w:footer="720" w:gutter="0"/>
          <w:cols w:space="720"/>
          <w:docGrid w:linePitch="299"/>
        </w:sectPr>
      </w:pPr>
    </w:p>
    <w:p w14:paraId="5C8E55FB" w14:textId="7F9943B2" w:rsidR="004A0ADE" w:rsidRPr="0061729C" w:rsidRDefault="00CC6CE7" w:rsidP="004A0ADE">
      <w:pPr>
        <w:spacing w:line="360" w:lineRule="auto"/>
        <w:rPr>
          <w:sz w:val="18"/>
          <w:szCs w:val="18"/>
        </w:rPr>
      </w:pPr>
      <w:r>
        <w:rPr>
          <w:noProof/>
        </w:rPr>
        <mc:AlternateContent>
          <mc:Choice Requires="wps">
            <w:drawing>
              <wp:anchor distT="0" distB="0" distL="114300" distR="114300" simplePos="0" relativeHeight="487113216" behindDoc="1" locked="0" layoutInCell="1" allowOverlap="1" wp14:anchorId="5BF3FAF6" wp14:editId="47B82CBE">
                <wp:simplePos x="0" y="0"/>
                <wp:positionH relativeFrom="page">
                  <wp:posOffset>2179320</wp:posOffset>
                </wp:positionH>
                <wp:positionV relativeFrom="page">
                  <wp:posOffset>1143635</wp:posOffset>
                </wp:positionV>
                <wp:extent cx="1051560" cy="6350"/>
                <wp:effectExtent l="0" t="0" r="0" b="0"/>
                <wp:wrapNone/>
                <wp:docPr id="10" name="Rectángulo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1560" cy="6350"/>
                        </a:xfrm>
                        <a:prstGeom prst="rect">
                          <a:avLst/>
                        </a:prstGeom>
                        <a:solidFill>
                          <a:srgbClr val="0462C1"/>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88222E" id="Rectángulo 10" o:spid="_x0000_s1026" style="position:absolute;margin-left:171.6pt;margin-top:90.05pt;width:82.8pt;height:.5pt;z-index:-16203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" fillcolor="#0462c1" stroked="f">
                <w10:wrap anchorx="page" anchory="page"/>
              </v:rect>
            </w:pict>
          </mc:Fallback>
        </mc:AlternateContent>
      </w:r>
      <w:r>
        <w:rPr>
          <w:noProof/>
        </w:rPr>
        <mc:AlternateContent>
          <mc:Choice Requires="wps">
            <w:drawing>
              <wp:anchor distT="0" distB="0" distL="114300" distR="114300" simplePos="0" relativeHeight="487114240" behindDoc="1" locked="0" layoutInCell="1" allowOverlap="1" wp14:anchorId="05D6D5AF" wp14:editId="1F188425">
                <wp:simplePos x="0" y="0"/>
                <wp:positionH relativeFrom="page">
                  <wp:posOffset>2185670</wp:posOffset>
                </wp:positionH>
                <wp:positionV relativeFrom="page">
                  <wp:posOffset>1254760</wp:posOffset>
                </wp:positionV>
                <wp:extent cx="1035685" cy="6350"/>
                <wp:effectExtent l="0" t="0" r="0" b="0"/>
                <wp:wrapNone/>
                <wp:docPr id="9" name="Rectá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685" cy="6350"/>
                        </a:xfrm>
                        <a:prstGeom prst="rect">
                          <a:avLst/>
                        </a:prstGeom>
                        <a:solidFill>
                          <a:srgbClr val="0462C1"/>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4EA9F1" id="Rectángulo 9" o:spid="_x0000_s1026" style="position:absolute;margin-left:172.1pt;margin-top:98.8pt;width:81.55pt;height:.5pt;z-index:-16202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" fillcolor="#0462c1" stroked="f">
                <w10:wrap anchorx="page" anchory="page"/>
              </v:rect>
            </w:pict>
          </mc:Fallback>
        </mc:AlternateContent>
      </w:r>
    </w:p>
    <w:tbl>
      <w:tblPr>
        <w:tblStyle w:val="TableNormal"/>
        <w:tblW w:w="9364" w:type="dxa"/>
        <w:tblInd w:w="2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871"/>
        <w:gridCol w:w="1875"/>
        <w:gridCol w:w="1871"/>
        <w:gridCol w:w="1876"/>
        <w:gridCol w:w="1871"/>
      </w:tblGrid>
      <w:tr w:rsidR="004A0ADE" w:rsidRPr="0061729C" w14:paraId="74440A69" w14:textId="77777777" w:rsidTr="00050A78">
        <w:trPr>
          <w:trHeight w:val="2170"/>
        </w:trPr>
        <w:tc>
          <w:tcPr>
            <w:tcW w:w="1871" w:type="dxa"/>
          </w:tcPr>
          <w:p w14:paraId="5B8571F2" w14:textId="77777777" w:rsidR="004A0ADE" w:rsidRPr="0061729C" w:rsidRDefault="004A0ADE" w:rsidP="00050A78">
            <w:pPr>
              <w:pStyle w:val="TableParagraph"/>
              <w:spacing w:line="360" w:lineRule="auto"/>
              <w:rPr>
                <w:sz w:val="18"/>
                <w:szCs w:val="18"/>
              </w:rPr>
            </w:pPr>
            <w:r w:rsidRPr="0061729C">
              <w:rPr>
                <w:sz w:val="18"/>
                <w:szCs w:val="18"/>
              </w:rPr>
              <w:lastRenderedPageBreak/>
              <w:t xml:space="preserve"> </w:t>
            </w:r>
          </w:p>
          <w:p w14:paraId="2971431B" w14:textId="77777777" w:rsidR="004A0ADE" w:rsidRPr="0061729C" w:rsidRDefault="004A0ADE" w:rsidP="00050A78">
            <w:pPr>
              <w:pStyle w:val="TableParagraph"/>
              <w:spacing w:before="8" w:line="360" w:lineRule="auto"/>
              <w:rPr>
                <w:sz w:val="18"/>
                <w:szCs w:val="18"/>
              </w:rPr>
            </w:pPr>
          </w:p>
          <w:p w14:paraId="792835C0" w14:textId="77777777" w:rsidR="004A0ADE" w:rsidRPr="0061729C" w:rsidRDefault="004A0ADE" w:rsidP="00050A78">
            <w:pPr>
              <w:pStyle w:val="TableParagraph"/>
              <w:spacing w:line="360" w:lineRule="auto"/>
              <w:ind w:left="140" w:right="121"/>
              <w:jc w:val="center"/>
              <w:rPr>
                <w:sz w:val="18"/>
                <w:szCs w:val="18"/>
              </w:rPr>
            </w:pPr>
            <w:r w:rsidRPr="0061729C">
              <w:rPr>
                <w:sz w:val="18"/>
                <w:szCs w:val="18"/>
              </w:rPr>
              <w:t>El comunicado 012 de los Consejos comunitarios de Domingodó y Salaquí (Chocó) entregaron a la JEP un informe sobre graves violaciones a los derechos humanos</w:t>
            </w:r>
          </w:p>
        </w:tc>
        <w:tc>
          <w:tcPr>
            <w:tcW w:w="1875" w:type="dxa"/>
          </w:tcPr>
          <w:p w14:paraId="16A309E1" w14:textId="77777777" w:rsidR="004A0ADE" w:rsidRPr="0061729C" w:rsidRDefault="004A0ADE" w:rsidP="00050A78">
            <w:pPr>
              <w:pStyle w:val="TableParagraph"/>
              <w:spacing w:line="360" w:lineRule="auto"/>
              <w:rPr>
                <w:sz w:val="18"/>
                <w:szCs w:val="18"/>
              </w:rPr>
            </w:pPr>
          </w:p>
          <w:p w14:paraId="07BEAB6C" w14:textId="77777777" w:rsidR="004A0ADE" w:rsidRPr="0061729C" w:rsidRDefault="004A0ADE" w:rsidP="00050A78">
            <w:pPr>
              <w:pStyle w:val="TableParagraph"/>
              <w:spacing w:line="360" w:lineRule="auto"/>
              <w:rPr>
                <w:sz w:val="18"/>
                <w:szCs w:val="18"/>
              </w:rPr>
            </w:pPr>
          </w:p>
          <w:p w14:paraId="38C307EE" w14:textId="77777777" w:rsidR="004A0ADE" w:rsidRPr="0061729C" w:rsidRDefault="004A0ADE" w:rsidP="00050A78">
            <w:pPr>
              <w:pStyle w:val="TableParagraph"/>
              <w:spacing w:before="10" w:line="360" w:lineRule="auto"/>
              <w:rPr>
                <w:sz w:val="18"/>
                <w:szCs w:val="18"/>
              </w:rPr>
            </w:pPr>
          </w:p>
          <w:p w14:paraId="2D140A0E" w14:textId="77777777" w:rsidR="004A0ADE" w:rsidRPr="0061729C" w:rsidRDefault="00000000" w:rsidP="00050A78">
            <w:pPr>
              <w:pStyle w:val="TableParagraph"/>
              <w:spacing w:line="360" w:lineRule="auto"/>
              <w:ind w:left="115" w:right="89"/>
              <w:jc w:val="center"/>
              <w:rPr>
                <w:sz w:val="18"/>
                <w:szCs w:val="18"/>
              </w:rPr>
            </w:pPr>
            <w:hyperlink r:id="rId39">
              <w:r w:rsidR="004A0ADE" w:rsidRPr="0061729C">
                <w:rPr>
                  <w:color w:val="0462C1"/>
                  <w:sz w:val="18"/>
                  <w:szCs w:val="18"/>
                  <w:u w:val="single" w:color="0462C1"/>
                </w:rPr>
                <w:t>https://www.corteconst</w:t>
              </w:r>
              <w:r w:rsidR="004A0ADE" w:rsidRPr="0061729C">
                <w:rPr>
                  <w:color w:val="0462C1"/>
                  <w:sz w:val="18"/>
                  <w:szCs w:val="18"/>
                </w:rPr>
                <w:t>i</w:t>
              </w:r>
            </w:hyperlink>
            <w:r w:rsidR="004A0ADE" w:rsidRPr="0061729C">
              <w:rPr>
                <w:color w:val="0462C1"/>
                <w:sz w:val="18"/>
                <w:szCs w:val="18"/>
              </w:rPr>
              <w:t xml:space="preserve"> </w:t>
            </w:r>
            <w:hyperlink r:id="rId40">
              <w:r w:rsidR="004A0ADE" w:rsidRPr="0061729C">
                <w:rPr>
                  <w:color w:val="0462C1"/>
                  <w:sz w:val="18"/>
                  <w:szCs w:val="18"/>
                  <w:u w:val="single" w:color="0462C1"/>
                </w:rPr>
                <w:t>tucional.gov.co/relator</w:t>
              </w:r>
              <w:r w:rsidR="004A0ADE" w:rsidRPr="0061729C">
                <w:rPr>
                  <w:color w:val="0462C1"/>
                  <w:sz w:val="18"/>
                  <w:szCs w:val="18"/>
                </w:rPr>
                <w:t>i</w:t>
              </w:r>
            </w:hyperlink>
            <w:r w:rsidR="004A0ADE" w:rsidRPr="0061729C">
              <w:rPr>
                <w:color w:val="0462C1"/>
                <w:sz w:val="18"/>
                <w:szCs w:val="18"/>
              </w:rPr>
              <w:t xml:space="preserve"> </w:t>
            </w:r>
            <w:hyperlink r:id="rId41">
              <w:r w:rsidR="004A0ADE" w:rsidRPr="0061729C">
                <w:rPr>
                  <w:color w:val="0462C1"/>
                  <w:sz w:val="18"/>
                  <w:szCs w:val="18"/>
                  <w:u w:val="single" w:color="0462C1"/>
                </w:rPr>
                <w:t>a/autos/2014/a073-</w:t>
              </w:r>
            </w:hyperlink>
            <w:r w:rsidR="004A0ADE" w:rsidRPr="0061729C">
              <w:rPr>
                <w:color w:val="0462C1"/>
                <w:sz w:val="18"/>
                <w:szCs w:val="18"/>
              </w:rPr>
              <w:t xml:space="preserve"> </w:t>
            </w:r>
            <w:hyperlink r:id="rId42">
              <w:r w:rsidR="004A0ADE" w:rsidRPr="0061729C">
                <w:rPr>
                  <w:color w:val="0462C1"/>
                  <w:sz w:val="18"/>
                  <w:szCs w:val="18"/>
                  <w:u w:val="single" w:color="0462C1"/>
                </w:rPr>
                <w:t>14.htm</w:t>
              </w:r>
            </w:hyperlink>
          </w:p>
        </w:tc>
        <w:tc>
          <w:tcPr>
            <w:tcW w:w="1871" w:type="dxa"/>
          </w:tcPr>
          <w:p w14:paraId="74D297B2" w14:textId="77777777" w:rsidR="004A0ADE" w:rsidRPr="0061729C" w:rsidRDefault="004A0ADE" w:rsidP="00050A78">
            <w:pPr>
              <w:pStyle w:val="TableParagraph"/>
              <w:spacing w:line="360" w:lineRule="auto"/>
              <w:rPr>
                <w:sz w:val="18"/>
                <w:szCs w:val="18"/>
              </w:rPr>
            </w:pPr>
          </w:p>
          <w:p w14:paraId="4E1274FC" w14:textId="77777777" w:rsidR="004A0ADE" w:rsidRPr="0061729C" w:rsidRDefault="004A0ADE" w:rsidP="00050A78">
            <w:pPr>
              <w:pStyle w:val="TableParagraph"/>
              <w:spacing w:line="360" w:lineRule="auto"/>
              <w:rPr>
                <w:sz w:val="18"/>
                <w:szCs w:val="18"/>
              </w:rPr>
            </w:pPr>
          </w:p>
          <w:p w14:paraId="351EC1FC" w14:textId="77777777" w:rsidR="004A0ADE" w:rsidRPr="0061729C" w:rsidRDefault="004A0ADE" w:rsidP="00050A78">
            <w:pPr>
              <w:pStyle w:val="TableParagraph"/>
              <w:spacing w:line="360" w:lineRule="auto"/>
              <w:rPr>
                <w:sz w:val="18"/>
                <w:szCs w:val="18"/>
              </w:rPr>
            </w:pPr>
          </w:p>
          <w:p w14:paraId="7804C399" w14:textId="77777777" w:rsidR="004A0ADE" w:rsidRPr="0061729C" w:rsidRDefault="004A0ADE" w:rsidP="00050A78">
            <w:pPr>
              <w:pStyle w:val="TableParagraph"/>
              <w:spacing w:line="360" w:lineRule="auto"/>
              <w:rPr>
                <w:sz w:val="18"/>
                <w:szCs w:val="18"/>
              </w:rPr>
            </w:pPr>
          </w:p>
          <w:p w14:paraId="69D0C9BA" w14:textId="77777777" w:rsidR="004A0ADE" w:rsidRPr="0061729C" w:rsidRDefault="004A0ADE" w:rsidP="00050A78">
            <w:pPr>
              <w:pStyle w:val="TableParagraph"/>
              <w:spacing w:before="1" w:line="360" w:lineRule="auto"/>
              <w:rPr>
                <w:sz w:val="18"/>
                <w:szCs w:val="18"/>
              </w:rPr>
            </w:pPr>
          </w:p>
          <w:p w14:paraId="09D7DC3C" w14:textId="77777777" w:rsidR="004A0ADE" w:rsidRPr="0061729C" w:rsidRDefault="004A0ADE" w:rsidP="00050A78">
            <w:pPr>
              <w:pStyle w:val="TableParagraph"/>
              <w:spacing w:line="360" w:lineRule="auto"/>
              <w:ind w:left="101" w:right="89"/>
              <w:jc w:val="center"/>
              <w:rPr>
                <w:sz w:val="18"/>
                <w:szCs w:val="18"/>
              </w:rPr>
            </w:pPr>
            <w:r w:rsidRPr="0061729C">
              <w:rPr>
                <w:sz w:val="18"/>
                <w:szCs w:val="18"/>
              </w:rPr>
              <w:t>03 de febrero de 2020.</w:t>
            </w:r>
          </w:p>
        </w:tc>
        <w:tc>
          <w:tcPr>
            <w:tcW w:w="1876" w:type="dxa"/>
          </w:tcPr>
          <w:p w14:paraId="3928A058" w14:textId="77777777" w:rsidR="004A0ADE" w:rsidRPr="0061729C" w:rsidRDefault="004A0ADE" w:rsidP="00050A78">
            <w:pPr>
              <w:pStyle w:val="TableParagraph"/>
              <w:spacing w:line="360" w:lineRule="auto"/>
              <w:rPr>
                <w:sz w:val="18"/>
                <w:szCs w:val="18"/>
              </w:rPr>
            </w:pPr>
          </w:p>
          <w:p w14:paraId="669C32CC" w14:textId="77777777" w:rsidR="004A0ADE" w:rsidRPr="0061729C" w:rsidRDefault="004A0ADE" w:rsidP="00050A78">
            <w:pPr>
              <w:pStyle w:val="TableParagraph"/>
              <w:spacing w:line="360" w:lineRule="auto"/>
              <w:rPr>
                <w:sz w:val="18"/>
                <w:szCs w:val="18"/>
              </w:rPr>
            </w:pPr>
          </w:p>
          <w:p w14:paraId="1155AC5B" w14:textId="77777777" w:rsidR="004A0ADE" w:rsidRPr="0061729C" w:rsidRDefault="004A0ADE" w:rsidP="00050A78">
            <w:pPr>
              <w:pStyle w:val="TableParagraph"/>
              <w:spacing w:before="10" w:line="360" w:lineRule="auto"/>
              <w:rPr>
                <w:sz w:val="18"/>
                <w:szCs w:val="18"/>
              </w:rPr>
            </w:pPr>
          </w:p>
          <w:p w14:paraId="1EC1D648" w14:textId="77777777" w:rsidR="004A0ADE" w:rsidRPr="0061729C" w:rsidRDefault="004A0ADE" w:rsidP="00050A78">
            <w:pPr>
              <w:pStyle w:val="TableParagraph"/>
              <w:spacing w:line="360" w:lineRule="auto"/>
              <w:ind w:left="145" w:right="120" w:hanging="5"/>
              <w:jc w:val="center"/>
              <w:rPr>
                <w:sz w:val="18"/>
                <w:szCs w:val="18"/>
              </w:rPr>
            </w:pPr>
            <w:r w:rsidRPr="0061729C">
              <w:rPr>
                <w:sz w:val="18"/>
                <w:szCs w:val="18"/>
              </w:rPr>
              <w:t>Memoria Histórica,hechos victimizantes,violencia basada en género</w:t>
            </w:r>
          </w:p>
        </w:tc>
        <w:tc>
          <w:tcPr>
            <w:tcW w:w="1871" w:type="dxa"/>
          </w:tcPr>
          <w:p w14:paraId="0D465CFA" w14:textId="77777777" w:rsidR="004A0ADE" w:rsidRPr="0061729C" w:rsidRDefault="004A0ADE" w:rsidP="00050A78">
            <w:pPr>
              <w:pStyle w:val="TableParagraph"/>
              <w:tabs>
                <w:tab w:val="left" w:pos="465"/>
              </w:tabs>
              <w:spacing w:line="360" w:lineRule="auto"/>
              <w:ind w:left="465" w:right="87" w:hanging="360"/>
              <w:rPr>
                <w:sz w:val="18"/>
                <w:szCs w:val="18"/>
              </w:rPr>
            </w:pPr>
            <w:r w:rsidRPr="0061729C">
              <w:rPr>
                <w:sz w:val="18"/>
                <w:szCs w:val="18"/>
              </w:rPr>
              <w:t>♦</w:t>
            </w:r>
            <w:r w:rsidRPr="0061729C">
              <w:rPr>
                <w:sz w:val="18"/>
                <w:szCs w:val="18"/>
              </w:rPr>
              <w:tab/>
              <w:t xml:space="preserve">La corte constitucional atreves del auto 073- 14 ordenas medidas necesarias reciban atención humanitaria integran. Atreves de la sentencia </w:t>
            </w:r>
            <w:r w:rsidRPr="0061729C">
              <w:rPr>
                <w:color w:val="2C2C2C"/>
                <w:spacing w:val="-6"/>
                <w:sz w:val="18"/>
                <w:szCs w:val="18"/>
              </w:rPr>
              <w:t>T-</w:t>
            </w:r>
          </w:p>
          <w:p w14:paraId="5F69ADF9" w14:textId="77777777" w:rsidR="004A0ADE" w:rsidRPr="0061729C" w:rsidRDefault="004A0ADE" w:rsidP="00050A78">
            <w:pPr>
              <w:pStyle w:val="TableParagraph"/>
              <w:spacing w:line="360" w:lineRule="auto"/>
              <w:ind w:left="465"/>
              <w:rPr>
                <w:sz w:val="18"/>
                <w:szCs w:val="18"/>
              </w:rPr>
            </w:pPr>
            <w:r w:rsidRPr="0061729C">
              <w:rPr>
                <w:color w:val="2C2C2C"/>
                <w:sz w:val="18"/>
                <w:szCs w:val="18"/>
              </w:rPr>
              <w:t>025/04</w:t>
            </w:r>
          </w:p>
        </w:tc>
      </w:tr>
      <w:tr w:rsidR="004A0ADE" w:rsidRPr="0061729C" w14:paraId="7AA0A108" w14:textId="77777777" w:rsidTr="00050A78">
        <w:trPr>
          <w:trHeight w:val="2506"/>
        </w:trPr>
        <w:tc>
          <w:tcPr>
            <w:tcW w:w="1871" w:type="dxa"/>
          </w:tcPr>
          <w:p w14:paraId="71505FFE" w14:textId="77777777" w:rsidR="004A0ADE" w:rsidRPr="0061729C" w:rsidRDefault="004A0ADE" w:rsidP="00050A78">
            <w:pPr>
              <w:pStyle w:val="TableParagraph"/>
              <w:spacing w:line="360" w:lineRule="auto"/>
              <w:rPr>
                <w:sz w:val="18"/>
                <w:szCs w:val="18"/>
              </w:rPr>
            </w:pPr>
          </w:p>
          <w:p w14:paraId="337F8B3C" w14:textId="77777777" w:rsidR="004A0ADE" w:rsidRPr="0061729C" w:rsidRDefault="004A0ADE" w:rsidP="00050A78">
            <w:pPr>
              <w:pStyle w:val="TableParagraph"/>
              <w:spacing w:line="360" w:lineRule="auto"/>
              <w:rPr>
                <w:sz w:val="18"/>
                <w:szCs w:val="18"/>
              </w:rPr>
            </w:pPr>
          </w:p>
          <w:p w14:paraId="3F0D4F4B" w14:textId="77777777" w:rsidR="004A0ADE" w:rsidRPr="0061729C" w:rsidRDefault="004A0ADE" w:rsidP="00050A78">
            <w:pPr>
              <w:pStyle w:val="TableParagraph"/>
              <w:spacing w:line="360" w:lineRule="auto"/>
              <w:rPr>
                <w:sz w:val="18"/>
                <w:szCs w:val="18"/>
              </w:rPr>
            </w:pPr>
          </w:p>
          <w:p w14:paraId="7CA7C98F" w14:textId="77777777" w:rsidR="004A0ADE" w:rsidRPr="0061729C" w:rsidRDefault="004A0ADE" w:rsidP="00050A78">
            <w:pPr>
              <w:pStyle w:val="TableParagraph"/>
              <w:spacing w:before="124" w:line="360" w:lineRule="auto"/>
              <w:ind w:left="140" w:right="110"/>
              <w:jc w:val="center"/>
              <w:rPr>
                <w:sz w:val="18"/>
                <w:szCs w:val="18"/>
              </w:rPr>
            </w:pPr>
            <w:r w:rsidRPr="0061729C">
              <w:rPr>
                <w:sz w:val="18"/>
                <w:szCs w:val="18"/>
              </w:rPr>
              <w:t>Comunicado UIA No. 120 - director de la Unidad de Investigación y Acusación condena asesinato de líder indígena del Chocó</w:t>
            </w:r>
          </w:p>
        </w:tc>
        <w:tc>
          <w:tcPr>
            <w:tcW w:w="1875" w:type="dxa"/>
          </w:tcPr>
          <w:p w14:paraId="4BEC6092" w14:textId="77777777" w:rsidR="004A0ADE" w:rsidRPr="0061729C" w:rsidRDefault="00000000" w:rsidP="00050A78">
            <w:pPr>
              <w:pStyle w:val="TableParagraph"/>
              <w:spacing w:line="360" w:lineRule="auto"/>
              <w:ind w:left="115" w:right="88"/>
              <w:jc w:val="center"/>
              <w:rPr>
                <w:sz w:val="18"/>
                <w:szCs w:val="18"/>
              </w:rPr>
            </w:pPr>
            <w:hyperlink r:id="rId43">
              <w:r w:rsidR="004A0ADE" w:rsidRPr="0061729C">
                <w:rPr>
                  <w:color w:val="0462C1"/>
                  <w:sz w:val="18"/>
                  <w:szCs w:val="18"/>
                  <w:u w:val="single" w:color="0462C1"/>
                </w:rPr>
                <w:t>https://www.jep.gov.co/</w:t>
              </w:r>
            </w:hyperlink>
            <w:r w:rsidR="004A0ADE" w:rsidRPr="0061729C">
              <w:rPr>
                <w:color w:val="0462C1"/>
                <w:sz w:val="18"/>
                <w:szCs w:val="18"/>
              </w:rPr>
              <w:t xml:space="preserve"> </w:t>
            </w:r>
            <w:hyperlink r:id="rId44">
              <w:r w:rsidR="004A0ADE" w:rsidRPr="0061729C">
                <w:rPr>
                  <w:color w:val="0462C1"/>
                  <w:sz w:val="18"/>
                  <w:szCs w:val="18"/>
                  <w:u w:val="single" w:color="0462C1"/>
                </w:rPr>
                <w:t>JEP/documents1/Com</w:t>
              </w:r>
            </w:hyperlink>
            <w:r w:rsidR="004A0ADE" w:rsidRPr="0061729C">
              <w:rPr>
                <w:color w:val="0462C1"/>
                <w:sz w:val="18"/>
                <w:szCs w:val="18"/>
              </w:rPr>
              <w:t xml:space="preserve"> </w:t>
            </w:r>
            <w:hyperlink r:id="rId45">
              <w:r w:rsidR="004A0ADE" w:rsidRPr="0061729C">
                <w:rPr>
                  <w:color w:val="0462C1"/>
                  <w:sz w:val="18"/>
                  <w:szCs w:val="18"/>
                  <w:u w:val="single" w:color="0462C1"/>
                </w:rPr>
                <w:t>unicado%20UIA%20N</w:t>
              </w:r>
            </w:hyperlink>
            <w:r w:rsidR="004A0ADE" w:rsidRPr="0061729C">
              <w:rPr>
                <w:color w:val="0462C1"/>
                <w:sz w:val="18"/>
                <w:szCs w:val="18"/>
              </w:rPr>
              <w:t xml:space="preserve"> </w:t>
            </w:r>
            <w:hyperlink r:id="rId46">
              <w:r w:rsidR="004A0ADE" w:rsidRPr="0061729C">
                <w:rPr>
                  <w:color w:val="0462C1"/>
                  <w:sz w:val="18"/>
                  <w:szCs w:val="18"/>
                  <w:u w:val="single" w:color="0462C1"/>
                </w:rPr>
                <w:t>o.%20120%20-</w:t>
              </w:r>
            </w:hyperlink>
          </w:p>
          <w:p w14:paraId="464190FD" w14:textId="77777777" w:rsidR="004A0ADE" w:rsidRPr="0061729C" w:rsidRDefault="00000000" w:rsidP="00050A78">
            <w:pPr>
              <w:pStyle w:val="TableParagraph"/>
              <w:spacing w:line="360" w:lineRule="auto"/>
              <w:ind w:left="125" w:right="104"/>
              <w:jc w:val="center"/>
              <w:rPr>
                <w:sz w:val="18"/>
                <w:szCs w:val="18"/>
              </w:rPr>
            </w:pPr>
            <w:hyperlink r:id="rId47">
              <w:r w:rsidR="004A0ADE" w:rsidRPr="0061729C">
                <w:rPr>
                  <w:color w:val="0462C1"/>
                  <w:spacing w:val="-1"/>
                  <w:sz w:val="18"/>
                  <w:szCs w:val="18"/>
                  <w:u w:val="single" w:color="0462C1"/>
                </w:rPr>
                <w:t>%20Director%20de%2</w:t>
              </w:r>
            </w:hyperlink>
            <w:r w:rsidR="004A0ADE" w:rsidRPr="0061729C">
              <w:rPr>
                <w:color w:val="0462C1"/>
                <w:spacing w:val="-1"/>
                <w:sz w:val="18"/>
                <w:szCs w:val="18"/>
              </w:rPr>
              <w:t xml:space="preserve"> </w:t>
            </w:r>
            <w:hyperlink r:id="rId48">
              <w:r w:rsidR="004A0ADE" w:rsidRPr="0061729C">
                <w:rPr>
                  <w:color w:val="0462C1"/>
                  <w:sz w:val="18"/>
                  <w:szCs w:val="18"/>
                  <w:u w:val="single" w:color="0462C1"/>
                </w:rPr>
                <w:t>0la%20Unidad%20de</w:t>
              </w:r>
            </w:hyperlink>
          </w:p>
          <w:p w14:paraId="5C640C7B" w14:textId="77777777" w:rsidR="004A0ADE" w:rsidRPr="0061729C" w:rsidRDefault="00000000" w:rsidP="00050A78">
            <w:pPr>
              <w:pStyle w:val="TableParagraph"/>
              <w:spacing w:line="360" w:lineRule="auto"/>
              <w:ind w:left="125" w:right="101"/>
              <w:jc w:val="center"/>
              <w:rPr>
                <w:sz w:val="18"/>
                <w:szCs w:val="18"/>
              </w:rPr>
            </w:pPr>
            <w:hyperlink r:id="rId49">
              <w:r w:rsidR="004A0ADE" w:rsidRPr="0061729C">
                <w:rPr>
                  <w:color w:val="0462C1"/>
                  <w:spacing w:val="-1"/>
                  <w:sz w:val="18"/>
                  <w:szCs w:val="18"/>
                  <w:u w:val="single" w:color="0462C1"/>
                </w:rPr>
                <w:t>%20Investigaci%C3%</w:t>
              </w:r>
            </w:hyperlink>
            <w:r w:rsidR="004A0ADE" w:rsidRPr="0061729C">
              <w:rPr>
                <w:color w:val="0462C1"/>
                <w:spacing w:val="-1"/>
                <w:sz w:val="18"/>
                <w:szCs w:val="18"/>
              </w:rPr>
              <w:t xml:space="preserve"> </w:t>
            </w:r>
            <w:hyperlink r:id="rId50">
              <w:r w:rsidR="004A0ADE" w:rsidRPr="0061729C">
                <w:rPr>
                  <w:color w:val="0462C1"/>
                  <w:spacing w:val="-1"/>
                  <w:sz w:val="18"/>
                  <w:szCs w:val="18"/>
                  <w:u w:val="single" w:color="0462C1"/>
                </w:rPr>
                <w:t>B3n%20y%20Acusac</w:t>
              </w:r>
              <w:r w:rsidR="004A0ADE" w:rsidRPr="0061729C">
                <w:rPr>
                  <w:color w:val="0462C1"/>
                  <w:spacing w:val="-1"/>
                  <w:sz w:val="18"/>
                  <w:szCs w:val="18"/>
                </w:rPr>
                <w:t>i</w:t>
              </w:r>
            </w:hyperlink>
          </w:p>
          <w:p w14:paraId="053FAAF8" w14:textId="77777777" w:rsidR="004A0ADE" w:rsidRPr="0061729C" w:rsidRDefault="00000000" w:rsidP="00050A78">
            <w:pPr>
              <w:pStyle w:val="TableParagraph"/>
              <w:spacing w:line="360" w:lineRule="auto"/>
              <w:ind w:left="122" w:right="106"/>
              <w:jc w:val="center"/>
              <w:rPr>
                <w:sz w:val="18"/>
                <w:szCs w:val="18"/>
              </w:rPr>
            </w:pPr>
            <w:hyperlink r:id="rId51">
              <w:r w:rsidR="004A0ADE" w:rsidRPr="0061729C">
                <w:rPr>
                  <w:color w:val="0462C1"/>
                  <w:spacing w:val="-1"/>
                  <w:sz w:val="18"/>
                  <w:szCs w:val="18"/>
                  <w:u w:val="single" w:color="0462C1"/>
                </w:rPr>
                <w:t>%C3%B3n%20conden</w:t>
              </w:r>
            </w:hyperlink>
            <w:r w:rsidR="004A0ADE" w:rsidRPr="0061729C">
              <w:rPr>
                <w:color w:val="0462C1"/>
                <w:spacing w:val="-1"/>
                <w:sz w:val="18"/>
                <w:szCs w:val="18"/>
              </w:rPr>
              <w:t xml:space="preserve"> </w:t>
            </w:r>
            <w:hyperlink r:id="rId52">
              <w:r w:rsidR="004A0ADE" w:rsidRPr="0061729C">
                <w:rPr>
                  <w:color w:val="0462C1"/>
                  <w:sz w:val="18"/>
                  <w:szCs w:val="18"/>
                  <w:u w:val="single" w:color="0462C1"/>
                </w:rPr>
                <w:t>a%20asesinato%20de</w:t>
              </w:r>
            </w:hyperlink>
          </w:p>
          <w:p w14:paraId="768EAF3A" w14:textId="77777777" w:rsidR="004A0ADE" w:rsidRPr="0061729C" w:rsidRDefault="00000000" w:rsidP="00050A78">
            <w:pPr>
              <w:pStyle w:val="TableParagraph"/>
              <w:spacing w:line="360" w:lineRule="auto"/>
              <w:ind w:left="87" w:right="72"/>
              <w:jc w:val="center"/>
              <w:rPr>
                <w:sz w:val="18"/>
                <w:szCs w:val="18"/>
              </w:rPr>
            </w:pPr>
            <w:hyperlink r:id="rId53">
              <w:r w:rsidR="004A0ADE" w:rsidRPr="0061729C">
                <w:rPr>
                  <w:color w:val="0462C1"/>
                  <w:sz w:val="18"/>
                  <w:szCs w:val="18"/>
                  <w:u w:val="single" w:color="0462C1"/>
                </w:rPr>
                <w:t>%20l%C3%ADder%20i</w:t>
              </w:r>
            </w:hyperlink>
          </w:p>
          <w:p w14:paraId="5AE53AAE" w14:textId="77777777" w:rsidR="004A0ADE" w:rsidRPr="0061729C" w:rsidRDefault="00000000" w:rsidP="00050A78">
            <w:pPr>
              <w:pStyle w:val="TableParagraph"/>
              <w:spacing w:line="360" w:lineRule="auto"/>
              <w:ind w:left="87" w:right="66"/>
              <w:jc w:val="center"/>
              <w:rPr>
                <w:sz w:val="18"/>
                <w:szCs w:val="18"/>
              </w:rPr>
            </w:pPr>
            <w:hyperlink r:id="rId54">
              <w:r w:rsidR="004A0ADE" w:rsidRPr="0061729C">
                <w:rPr>
                  <w:color w:val="0462C1"/>
                  <w:sz w:val="18"/>
                  <w:szCs w:val="18"/>
                  <w:u w:val="single" w:color="0462C1"/>
                </w:rPr>
                <w:t>nd%C3%ADgena%20d</w:t>
              </w:r>
            </w:hyperlink>
            <w:r w:rsidR="004A0ADE" w:rsidRPr="0061729C">
              <w:rPr>
                <w:color w:val="0462C1"/>
                <w:sz w:val="18"/>
                <w:szCs w:val="18"/>
              </w:rPr>
              <w:t xml:space="preserve"> </w:t>
            </w:r>
            <w:hyperlink r:id="rId55">
              <w:r w:rsidR="004A0ADE" w:rsidRPr="0061729C">
                <w:rPr>
                  <w:color w:val="0462C1"/>
                  <w:sz w:val="18"/>
                  <w:szCs w:val="18"/>
                  <w:u w:val="single" w:color="0462C1"/>
                </w:rPr>
                <w:t>el%20Choc%C3%B3.p</w:t>
              </w:r>
            </w:hyperlink>
            <w:r w:rsidR="004A0ADE" w:rsidRPr="0061729C">
              <w:rPr>
                <w:color w:val="0462C1"/>
                <w:sz w:val="18"/>
                <w:szCs w:val="18"/>
              </w:rPr>
              <w:t xml:space="preserve"> </w:t>
            </w:r>
            <w:hyperlink r:id="rId56">
              <w:r w:rsidR="004A0ADE" w:rsidRPr="0061729C">
                <w:rPr>
                  <w:color w:val="0462C1"/>
                  <w:sz w:val="18"/>
                  <w:szCs w:val="18"/>
                  <w:u w:val="single" w:color="0462C1"/>
                </w:rPr>
                <w:t>df</w:t>
              </w:r>
            </w:hyperlink>
          </w:p>
        </w:tc>
        <w:tc>
          <w:tcPr>
            <w:tcW w:w="1871" w:type="dxa"/>
          </w:tcPr>
          <w:p w14:paraId="270913BB" w14:textId="77777777" w:rsidR="004A0ADE" w:rsidRPr="0061729C" w:rsidRDefault="004A0ADE" w:rsidP="00050A78">
            <w:pPr>
              <w:pStyle w:val="TableParagraph"/>
              <w:spacing w:line="360" w:lineRule="auto"/>
              <w:rPr>
                <w:sz w:val="18"/>
                <w:szCs w:val="18"/>
              </w:rPr>
            </w:pPr>
          </w:p>
          <w:p w14:paraId="2246C3B4" w14:textId="77777777" w:rsidR="004A0ADE" w:rsidRPr="0061729C" w:rsidRDefault="004A0ADE" w:rsidP="00050A78">
            <w:pPr>
              <w:pStyle w:val="TableParagraph"/>
              <w:spacing w:line="360" w:lineRule="auto"/>
              <w:rPr>
                <w:sz w:val="18"/>
                <w:szCs w:val="18"/>
              </w:rPr>
            </w:pPr>
          </w:p>
          <w:p w14:paraId="0FCE90E8" w14:textId="77777777" w:rsidR="004A0ADE" w:rsidRPr="0061729C" w:rsidRDefault="004A0ADE" w:rsidP="00050A78">
            <w:pPr>
              <w:pStyle w:val="TableParagraph"/>
              <w:spacing w:line="360" w:lineRule="auto"/>
              <w:rPr>
                <w:sz w:val="18"/>
                <w:szCs w:val="18"/>
              </w:rPr>
            </w:pPr>
          </w:p>
          <w:p w14:paraId="0299D6D2" w14:textId="77777777" w:rsidR="004A0ADE" w:rsidRPr="0061729C" w:rsidRDefault="004A0ADE" w:rsidP="00050A78">
            <w:pPr>
              <w:pStyle w:val="TableParagraph"/>
              <w:spacing w:line="360" w:lineRule="auto"/>
              <w:rPr>
                <w:sz w:val="18"/>
                <w:szCs w:val="18"/>
              </w:rPr>
            </w:pPr>
          </w:p>
          <w:p w14:paraId="62D2F527" w14:textId="77777777" w:rsidR="004A0ADE" w:rsidRPr="0061729C" w:rsidRDefault="004A0ADE" w:rsidP="00050A78">
            <w:pPr>
              <w:pStyle w:val="TableParagraph"/>
              <w:spacing w:line="360" w:lineRule="auto"/>
              <w:rPr>
                <w:sz w:val="18"/>
                <w:szCs w:val="18"/>
              </w:rPr>
            </w:pPr>
          </w:p>
          <w:p w14:paraId="5213C238" w14:textId="77777777" w:rsidR="004A0ADE" w:rsidRPr="0061729C" w:rsidRDefault="004A0ADE" w:rsidP="00050A78">
            <w:pPr>
              <w:pStyle w:val="TableParagraph"/>
              <w:spacing w:before="120" w:line="360" w:lineRule="auto"/>
              <w:ind w:left="101" w:right="87"/>
              <w:jc w:val="center"/>
              <w:rPr>
                <w:sz w:val="18"/>
                <w:szCs w:val="18"/>
              </w:rPr>
            </w:pPr>
            <w:r w:rsidRPr="0061729C">
              <w:rPr>
                <w:sz w:val="18"/>
                <w:szCs w:val="18"/>
              </w:rPr>
              <w:t>10/02/2022</w:t>
            </w:r>
          </w:p>
        </w:tc>
        <w:tc>
          <w:tcPr>
            <w:tcW w:w="1876" w:type="dxa"/>
          </w:tcPr>
          <w:p w14:paraId="5B0EC226" w14:textId="77777777" w:rsidR="004A0ADE" w:rsidRPr="0061729C" w:rsidRDefault="004A0ADE" w:rsidP="00050A78">
            <w:pPr>
              <w:pStyle w:val="TableParagraph"/>
              <w:spacing w:line="360" w:lineRule="auto"/>
              <w:rPr>
                <w:sz w:val="18"/>
                <w:szCs w:val="18"/>
              </w:rPr>
            </w:pPr>
          </w:p>
          <w:p w14:paraId="603B038B" w14:textId="77777777" w:rsidR="004A0ADE" w:rsidRPr="0061729C" w:rsidRDefault="004A0ADE" w:rsidP="00050A78">
            <w:pPr>
              <w:pStyle w:val="TableParagraph"/>
              <w:spacing w:line="360" w:lineRule="auto"/>
              <w:rPr>
                <w:sz w:val="18"/>
                <w:szCs w:val="18"/>
              </w:rPr>
            </w:pPr>
          </w:p>
          <w:p w14:paraId="5303E03C" w14:textId="77777777" w:rsidR="004A0ADE" w:rsidRPr="0061729C" w:rsidRDefault="004A0ADE" w:rsidP="00050A78">
            <w:pPr>
              <w:pStyle w:val="TableParagraph"/>
              <w:spacing w:line="360" w:lineRule="auto"/>
              <w:rPr>
                <w:sz w:val="18"/>
                <w:szCs w:val="18"/>
              </w:rPr>
            </w:pPr>
          </w:p>
          <w:p w14:paraId="56BE377C" w14:textId="77777777" w:rsidR="004A0ADE" w:rsidRPr="0061729C" w:rsidRDefault="004A0ADE" w:rsidP="00050A78">
            <w:pPr>
              <w:pStyle w:val="TableParagraph"/>
              <w:spacing w:line="360" w:lineRule="auto"/>
              <w:rPr>
                <w:sz w:val="18"/>
                <w:szCs w:val="18"/>
              </w:rPr>
            </w:pPr>
          </w:p>
          <w:p w14:paraId="5A637A25" w14:textId="77777777" w:rsidR="004A0ADE" w:rsidRPr="0061729C" w:rsidRDefault="004A0ADE" w:rsidP="00050A78">
            <w:pPr>
              <w:pStyle w:val="TableParagraph"/>
              <w:spacing w:before="8" w:line="360" w:lineRule="auto"/>
              <w:rPr>
                <w:sz w:val="18"/>
                <w:szCs w:val="18"/>
              </w:rPr>
            </w:pPr>
          </w:p>
          <w:p w14:paraId="3551BF13" w14:textId="77777777" w:rsidR="004A0ADE" w:rsidRPr="0061729C" w:rsidRDefault="004A0ADE" w:rsidP="00050A78">
            <w:pPr>
              <w:pStyle w:val="TableParagraph"/>
              <w:spacing w:line="360" w:lineRule="auto"/>
              <w:ind w:left="485"/>
              <w:rPr>
                <w:sz w:val="18"/>
                <w:szCs w:val="18"/>
              </w:rPr>
            </w:pPr>
            <w:r w:rsidRPr="0061729C">
              <w:rPr>
                <w:sz w:val="18"/>
                <w:szCs w:val="18"/>
              </w:rPr>
              <w:t>Comunicado</w:t>
            </w:r>
          </w:p>
        </w:tc>
        <w:tc>
          <w:tcPr>
            <w:tcW w:w="1871" w:type="dxa"/>
          </w:tcPr>
          <w:p w14:paraId="1C1C0961" w14:textId="77777777" w:rsidR="004A0ADE" w:rsidRPr="0061729C" w:rsidRDefault="004A0ADE" w:rsidP="00050A78">
            <w:pPr>
              <w:pStyle w:val="TableParagraph"/>
              <w:tabs>
                <w:tab w:val="left" w:pos="465"/>
              </w:tabs>
              <w:spacing w:line="360" w:lineRule="auto"/>
              <w:ind w:left="465" w:right="181" w:hanging="360"/>
              <w:rPr>
                <w:sz w:val="18"/>
                <w:szCs w:val="18"/>
              </w:rPr>
            </w:pPr>
            <w:r w:rsidRPr="0061729C">
              <w:rPr>
                <w:sz w:val="18"/>
                <w:szCs w:val="18"/>
              </w:rPr>
              <w:t>♦</w:t>
            </w:r>
            <w:r w:rsidRPr="0061729C">
              <w:rPr>
                <w:sz w:val="18"/>
                <w:szCs w:val="18"/>
              </w:rPr>
              <w:tab/>
              <w:t>Sentencia el asesinato del líder Chocano Chamapuro por parte del director de la</w:t>
            </w:r>
            <w:r w:rsidRPr="0061729C">
              <w:rPr>
                <w:spacing w:val="1"/>
                <w:sz w:val="18"/>
                <w:szCs w:val="18"/>
              </w:rPr>
              <w:t xml:space="preserve"> </w:t>
            </w:r>
            <w:r w:rsidRPr="0061729C">
              <w:rPr>
                <w:sz w:val="18"/>
                <w:szCs w:val="18"/>
              </w:rPr>
              <w:t>JEP.</w:t>
            </w:r>
          </w:p>
        </w:tc>
      </w:tr>
      <w:tr w:rsidR="004A0ADE" w:rsidRPr="0061729C" w14:paraId="6ABDE4D4" w14:textId="77777777" w:rsidTr="00050A78">
        <w:trPr>
          <w:trHeight w:val="1782"/>
        </w:trPr>
        <w:tc>
          <w:tcPr>
            <w:tcW w:w="1871" w:type="dxa"/>
          </w:tcPr>
          <w:p w14:paraId="7F4EA517" w14:textId="77777777" w:rsidR="004A0ADE" w:rsidRPr="0061729C" w:rsidRDefault="004A0ADE" w:rsidP="00050A78">
            <w:pPr>
              <w:pStyle w:val="TableParagraph"/>
              <w:spacing w:line="360" w:lineRule="auto"/>
              <w:rPr>
                <w:sz w:val="18"/>
                <w:szCs w:val="18"/>
              </w:rPr>
            </w:pPr>
          </w:p>
          <w:p w14:paraId="072066DC" w14:textId="77777777" w:rsidR="004A0ADE" w:rsidRPr="0061729C" w:rsidRDefault="004A0ADE" w:rsidP="00050A78">
            <w:pPr>
              <w:pStyle w:val="TableParagraph"/>
              <w:spacing w:line="360" w:lineRule="auto"/>
              <w:rPr>
                <w:sz w:val="18"/>
                <w:szCs w:val="18"/>
              </w:rPr>
            </w:pPr>
          </w:p>
          <w:p w14:paraId="0116B103" w14:textId="77777777" w:rsidR="004A0ADE" w:rsidRPr="0061729C" w:rsidRDefault="004A0ADE" w:rsidP="00050A78">
            <w:pPr>
              <w:pStyle w:val="TableParagraph"/>
              <w:spacing w:before="7" w:line="360" w:lineRule="auto"/>
              <w:rPr>
                <w:sz w:val="18"/>
                <w:szCs w:val="18"/>
              </w:rPr>
            </w:pPr>
          </w:p>
          <w:p w14:paraId="5E915E36" w14:textId="77777777" w:rsidR="004A0ADE" w:rsidRPr="0061729C" w:rsidRDefault="004A0ADE" w:rsidP="00050A78">
            <w:pPr>
              <w:pStyle w:val="TableParagraph"/>
              <w:spacing w:line="360" w:lineRule="auto"/>
              <w:ind w:left="175" w:right="151" w:firstLine="2"/>
              <w:jc w:val="center"/>
              <w:rPr>
                <w:sz w:val="18"/>
                <w:szCs w:val="18"/>
              </w:rPr>
            </w:pPr>
            <w:r w:rsidRPr="0061729C">
              <w:rPr>
                <w:sz w:val="18"/>
                <w:szCs w:val="18"/>
              </w:rPr>
              <w:t>Comunicado a la opinión pública Sistema Integral para la Paz</w:t>
            </w:r>
          </w:p>
        </w:tc>
        <w:tc>
          <w:tcPr>
            <w:tcW w:w="1875" w:type="dxa"/>
          </w:tcPr>
          <w:p w14:paraId="09D81836" w14:textId="77777777" w:rsidR="004A0ADE" w:rsidRPr="0061729C" w:rsidRDefault="00000000" w:rsidP="00050A78">
            <w:pPr>
              <w:pStyle w:val="TableParagraph"/>
              <w:spacing w:line="360" w:lineRule="auto"/>
              <w:ind w:left="87" w:right="65"/>
              <w:jc w:val="center"/>
              <w:rPr>
                <w:sz w:val="18"/>
                <w:szCs w:val="18"/>
              </w:rPr>
            </w:pPr>
            <w:hyperlink r:id="rId57">
              <w:r w:rsidR="004A0ADE" w:rsidRPr="0061729C">
                <w:rPr>
                  <w:color w:val="0462C1"/>
                  <w:sz w:val="18"/>
                  <w:szCs w:val="18"/>
                  <w:u w:val="single" w:color="0462C1"/>
                </w:rPr>
                <w:t>https://www.jep.gov.co/</w:t>
              </w:r>
            </w:hyperlink>
          </w:p>
          <w:p w14:paraId="42257F59" w14:textId="77777777" w:rsidR="004A0ADE" w:rsidRPr="0061729C" w:rsidRDefault="00000000" w:rsidP="00050A78">
            <w:pPr>
              <w:pStyle w:val="TableParagraph"/>
              <w:spacing w:before="2" w:line="360" w:lineRule="auto"/>
              <w:ind w:left="115" w:right="89"/>
              <w:jc w:val="center"/>
              <w:rPr>
                <w:sz w:val="18"/>
                <w:szCs w:val="18"/>
              </w:rPr>
            </w:pPr>
            <w:hyperlink r:id="rId58">
              <w:r w:rsidR="004A0ADE" w:rsidRPr="0061729C">
                <w:rPr>
                  <w:color w:val="0462C1"/>
                  <w:sz w:val="18"/>
                  <w:szCs w:val="18"/>
                  <w:u w:val="single" w:color="0462C1"/>
                </w:rPr>
                <w:t>Sala-de-</w:t>
              </w:r>
            </w:hyperlink>
            <w:r w:rsidR="004A0ADE" w:rsidRPr="0061729C">
              <w:rPr>
                <w:color w:val="0462C1"/>
                <w:sz w:val="18"/>
                <w:szCs w:val="18"/>
              </w:rPr>
              <w:t xml:space="preserve"> </w:t>
            </w:r>
            <w:hyperlink r:id="rId59">
              <w:r w:rsidR="004A0ADE" w:rsidRPr="0061729C">
                <w:rPr>
                  <w:color w:val="0462C1"/>
                  <w:sz w:val="18"/>
                  <w:szCs w:val="18"/>
                  <w:u w:val="single" w:color="0462C1"/>
                </w:rPr>
                <w:t>Prensa/Paginas/Comu</w:t>
              </w:r>
            </w:hyperlink>
            <w:r w:rsidR="004A0ADE" w:rsidRPr="0061729C">
              <w:rPr>
                <w:color w:val="0462C1"/>
                <w:sz w:val="18"/>
                <w:szCs w:val="18"/>
              </w:rPr>
              <w:t xml:space="preserve"> </w:t>
            </w:r>
            <w:hyperlink r:id="rId60">
              <w:r w:rsidR="004A0ADE" w:rsidRPr="0061729C">
                <w:rPr>
                  <w:color w:val="0462C1"/>
                  <w:sz w:val="18"/>
                  <w:szCs w:val="18"/>
                  <w:u w:val="single" w:color="0462C1"/>
                </w:rPr>
                <w:t>nicado-de-la-JEP-y-de-</w:t>
              </w:r>
            </w:hyperlink>
            <w:r w:rsidR="004A0ADE" w:rsidRPr="0061729C">
              <w:rPr>
                <w:color w:val="0462C1"/>
                <w:sz w:val="18"/>
                <w:szCs w:val="18"/>
              </w:rPr>
              <w:t xml:space="preserve"> </w:t>
            </w:r>
            <w:hyperlink r:id="rId61">
              <w:r w:rsidR="004A0ADE" w:rsidRPr="0061729C">
                <w:rPr>
                  <w:color w:val="0462C1"/>
                  <w:sz w:val="18"/>
                  <w:szCs w:val="18"/>
                  <w:u w:val="single" w:color="0462C1"/>
                </w:rPr>
                <w:t>la-Unidad-de-</w:t>
              </w:r>
            </w:hyperlink>
            <w:r w:rsidR="004A0ADE" w:rsidRPr="0061729C">
              <w:rPr>
                <w:color w:val="0462C1"/>
                <w:sz w:val="18"/>
                <w:szCs w:val="18"/>
              </w:rPr>
              <w:t xml:space="preserve"> </w:t>
            </w:r>
            <w:hyperlink r:id="rId62">
              <w:r w:rsidR="004A0ADE" w:rsidRPr="0061729C">
                <w:rPr>
                  <w:color w:val="0462C1"/>
                  <w:sz w:val="18"/>
                  <w:szCs w:val="18"/>
                  <w:u w:val="single" w:color="0462C1"/>
                </w:rPr>
                <w:t>B%C3%BAsqueda-de-</w:t>
              </w:r>
            </w:hyperlink>
            <w:r w:rsidR="004A0ADE" w:rsidRPr="0061729C">
              <w:rPr>
                <w:color w:val="0462C1"/>
                <w:sz w:val="18"/>
                <w:szCs w:val="18"/>
              </w:rPr>
              <w:t xml:space="preserve"> </w:t>
            </w:r>
            <w:hyperlink r:id="rId63">
              <w:r w:rsidR="004A0ADE" w:rsidRPr="0061729C">
                <w:rPr>
                  <w:color w:val="0462C1"/>
                  <w:sz w:val="18"/>
                  <w:szCs w:val="18"/>
                  <w:u w:val="single" w:color="0462C1"/>
                </w:rPr>
                <w:t>Personas-dadas-por-</w:t>
              </w:r>
            </w:hyperlink>
            <w:r w:rsidR="004A0ADE" w:rsidRPr="0061729C">
              <w:rPr>
                <w:color w:val="0462C1"/>
                <w:sz w:val="18"/>
                <w:szCs w:val="18"/>
              </w:rPr>
              <w:t xml:space="preserve"> </w:t>
            </w:r>
            <w:hyperlink r:id="rId64">
              <w:r w:rsidR="004A0ADE" w:rsidRPr="0061729C">
                <w:rPr>
                  <w:color w:val="0462C1"/>
                  <w:sz w:val="18"/>
                  <w:szCs w:val="18"/>
                  <w:u w:val="single" w:color="0462C1"/>
                </w:rPr>
                <w:t>Desaparecidas-a-la-</w:t>
              </w:r>
            </w:hyperlink>
            <w:r w:rsidR="004A0ADE" w:rsidRPr="0061729C">
              <w:rPr>
                <w:color w:val="0462C1"/>
                <w:sz w:val="18"/>
                <w:szCs w:val="18"/>
              </w:rPr>
              <w:t xml:space="preserve"> </w:t>
            </w:r>
            <w:hyperlink r:id="rId65">
              <w:r w:rsidR="004A0ADE" w:rsidRPr="0061729C">
                <w:rPr>
                  <w:color w:val="0462C1"/>
                  <w:sz w:val="18"/>
                  <w:szCs w:val="18"/>
                  <w:u w:val="single" w:color="0462C1"/>
                </w:rPr>
                <w:t>opini%C3%B3n-</w:t>
              </w:r>
            </w:hyperlink>
          </w:p>
          <w:p w14:paraId="339347DC" w14:textId="77777777" w:rsidR="004A0ADE" w:rsidRPr="0061729C" w:rsidRDefault="00000000" w:rsidP="00050A78">
            <w:pPr>
              <w:pStyle w:val="TableParagraph"/>
              <w:spacing w:line="360" w:lineRule="auto"/>
              <w:ind w:left="120" w:right="106"/>
              <w:jc w:val="center"/>
              <w:rPr>
                <w:sz w:val="18"/>
                <w:szCs w:val="18"/>
              </w:rPr>
            </w:pPr>
            <w:hyperlink r:id="rId66">
              <w:r w:rsidR="004A0ADE" w:rsidRPr="0061729C">
                <w:rPr>
                  <w:color w:val="0462C1"/>
                  <w:sz w:val="18"/>
                  <w:szCs w:val="18"/>
                  <w:u w:val="single" w:color="0462C1"/>
                </w:rPr>
                <w:t>p%C3%BAblica.aspx</w:t>
              </w:r>
            </w:hyperlink>
          </w:p>
        </w:tc>
        <w:tc>
          <w:tcPr>
            <w:tcW w:w="1871" w:type="dxa"/>
          </w:tcPr>
          <w:p w14:paraId="3438842F" w14:textId="77777777" w:rsidR="004A0ADE" w:rsidRPr="0061729C" w:rsidRDefault="004A0ADE" w:rsidP="00050A78">
            <w:pPr>
              <w:pStyle w:val="TableParagraph"/>
              <w:spacing w:before="121" w:line="360" w:lineRule="auto"/>
              <w:ind w:left="101" w:right="82"/>
              <w:jc w:val="center"/>
              <w:rPr>
                <w:sz w:val="18"/>
                <w:szCs w:val="18"/>
              </w:rPr>
            </w:pPr>
            <w:r w:rsidRPr="0061729C">
              <w:rPr>
                <w:sz w:val="18"/>
                <w:szCs w:val="18"/>
              </w:rPr>
              <w:t>Enero 21 de 2022.</w:t>
            </w:r>
          </w:p>
        </w:tc>
        <w:tc>
          <w:tcPr>
            <w:tcW w:w="1876" w:type="dxa"/>
          </w:tcPr>
          <w:p w14:paraId="7733E0ED" w14:textId="77777777" w:rsidR="004A0ADE" w:rsidRPr="0061729C" w:rsidRDefault="004A0ADE" w:rsidP="00050A78">
            <w:pPr>
              <w:pStyle w:val="TableParagraph"/>
              <w:spacing w:line="360" w:lineRule="auto"/>
              <w:rPr>
                <w:sz w:val="18"/>
                <w:szCs w:val="18"/>
              </w:rPr>
            </w:pPr>
          </w:p>
          <w:p w14:paraId="1C48ECD8" w14:textId="77777777" w:rsidR="004A0ADE" w:rsidRPr="0061729C" w:rsidRDefault="004A0ADE" w:rsidP="00050A78">
            <w:pPr>
              <w:pStyle w:val="TableParagraph"/>
              <w:spacing w:line="360" w:lineRule="auto"/>
              <w:rPr>
                <w:sz w:val="18"/>
                <w:szCs w:val="18"/>
              </w:rPr>
            </w:pPr>
          </w:p>
          <w:p w14:paraId="34B2E0FA" w14:textId="77777777" w:rsidR="004A0ADE" w:rsidRPr="0061729C" w:rsidRDefault="004A0ADE" w:rsidP="00050A78">
            <w:pPr>
              <w:pStyle w:val="TableParagraph"/>
              <w:spacing w:before="3" w:line="360" w:lineRule="auto"/>
              <w:rPr>
                <w:sz w:val="18"/>
                <w:szCs w:val="18"/>
              </w:rPr>
            </w:pPr>
          </w:p>
          <w:p w14:paraId="4D6DADBD" w14:textId="77777777" w:rsidR="004A0ADE" w:rsidRPr="0061729C" w:rsidRDefault="004A0ADE" w:rsidP="00050A78">
            <w:pPr>
              <w:pStyle w:val="TableParagraph"/>
              <w:spacing w:line="360" w:lineRule="auto"/>
              <w:ind w:left="280" w:right="176" w:hanging="70"/>
              <w:rPr>
                <w:sz w:val="18"/>
                <w:szCs w:val="18"/>
              </w:rPr>
            </w:pPr>
            <w:r w:rsidRPr="0061729C">
              <w:rPr>
                <w:sz w:val="18"/>
                <w:szCs w:val="18"/>
              </w:rPr>
              <w:t>Soluciones, Líderes, paz, integral, Civil.</w:t>
            </w:r>
          </w:p>
        </w:tc>
        <w:tc>
          <w:tcPr>
            <w:tcW w:w="1871" w:type="dxa"/>
          </w:tcPr>
          <w:p w14:paraId="03AEFA1D" w14:textId="77777777" w:rsidR="004A0ADE" w:rsidRPr="0061729C" w:rsidRDefault="004A0ADE" w:rsidP="00050A78">
            <w:pPr>
              <w:pStyle w:val="TableParagraph"/>
              <w:tabs>
                <w:tab w:val="left" w:pos="465"/>
              </w:tabs>
              <w:spacing w:line="360" w:lineRule="auto"/>
              <w:ind w:left="465" w:right="159" w:hanging="360"/>
              <w:rPr>
                <w:sz w:val="18"/>
                <w:szCs w:val="18"/>
              </w:rPr>
            </w:pPr>
            <w:r w:rsidRPr="0061729C">
              <w:rPr>
                <w:sz w:val="18"/>
                <w:szCs w:val="18"/>
              </w:rPr>
              <w:t>♦</w:t>
            </w:r>
            <w:r w:rsidRPr="0061729C">
              <w:rPr>
                <w:sz w:val="18"/>
                <w:szCs w:val="18"/>
              </w:rPr>
              <w:tab/>
              <w:t>Rechazo por parte de la JEP, por comunicados que desinforman a la opinión pública.</w:t>
            </w:r>
          </w:p>
        </w:tc>
      </w:tr>
      <w:tr w:rsidR="004A0ADE" w:rsidRPr="0061729C" w14:paraId="5A1438C5" w14:textId="77777777" w:rsidTr="00050A78">
        <w:trPr>
          <w:trHeight w:val="1790"/>
        </w:trPr>
        <w:tc>
          <w:tcPr>
            <w:tcW w:w="1871" w:type="dxa"/>
          </w:tcPr>
          <w:p w14:paraId="12007EFF" w14:textId="77777777" w:rsidR="004A0ADE" w:rsidRPr="0061729C" w:rsidRDefault="004A0ADE" w:rsidP="00050A78">
            <w:pPr>
              <w:pStyle w:val="TableParagraph"/>
              <w:spacing w:line="360" w:lineRule="auto"/>
              <w:rPr>
                <w:sz w:val="18"/>
                <w:szCs w:val="18"/>
              </w:rPr>
            </w:pPr>
          </w:p>
          <w:p w14:paraId="3814B848" w14:textId="77777777" w:rsidR="004A0ADE" w:rsidRPr="0061729C" w:rsidRDefault="004A0ADE" w:rsidP="00050A78">
            <w:pPr>
              <w:pStyle w:val="TableParagraph"/>
              <w:spacing w:line="360" w:lineRule="auto"/>
              <w:rPr>
                <w:sz w:val="18"/>
                <w:szCs w:val="18"/>
              </w:rPr>
            </w:pPr>
          </w:p>
          <w:p w14:paraId="0DEE6C1D" w14:textId="77777777" w:rsidR="004A0ADE" w:rsidRPr="0061729C" w:rsidRDefault="004A0ADE" w:rsidP="00050A78">
            <w:pPr>
              <w:pStyle w:val="TableParagraph"/>
              <w:spacing w:line="360" w:lineRule="auto"/>
              <w:rPr>
                <w:sz w:val="18"/>
                <w:szCs w:val="18"/>
              </w:rPr>
            </w:pPr>
          </w:p>
          <w:p w14:paraId="0EB652BB" w14:textId="77777777" w:rsidR="004A0ADE" w:rsidRPr="0061729C" w:rsidRDefault="004A0ADE" w:rsidP="00050A78">
            <w:pPr>
              <w:pStyle w:val="TableParagraph"/>
              <w:spacing w:before="125" w:line="360" w:lineRule="auto"/>
              <w:ind w:left="205" w:right="181" w:firstLine="1"/>
              <w:jc w:val="center"/>
              <w:rPr>
                <w:sz w:val="18"/>
                <w:szCs w:val="18"/>
              </w:rPr>
            </w:pPr>
            <w:r w:rsidRPr="0061729C">
              <w:rPr>
                <w:sz w:val="18"/>
                <w:szCs w:val="18"/>
              </w:rPr>
              <w:t>JEP presentó oficialmente su sede territorial en Quibdó</w:t>
            </w:r>
          </w:p>
        </w:tc>
        <w:tc>
          <w:tcPr>
            <w:tcW w:w="1875" w:type="dxa"/>
          </w:tcPr>
          <w:p w14:paraId="03907A46" w14:textId="77777777" w:rsidR="004A0ADE" w:rsidRPr="0061729C" w:rsidRDefault="004A0ADE" w:rsidP="00050A78">
            <w:pPr>
              <w:pStyle w:val="TableParagraph"/>
              <w:spacing w:before="11" w:line="360" w:lineRule="auto"/>
              <w:rPr>
                <w:sz w:val="18"/>
                <w:szCs w:val="18"/>
              </w:rPr>
            </w:pPr>
          </w:p>
          <w:p w14:paraId="58AF7498" w14:textId="77777777" w:rsidR="004A0ADE" w:rsidRPr="0061729C" w:rsidRDefault="00000000" w:rsidP="00050A78">
            <w:pPr>
              <w:pStyle w:val="TableParagraph"/>
              <w:spacing w:line="360" w:lineRule="auto"/>
              <w:ind w:left="115" w:right="89"/>
              <w:jc w:val="center"/>
              <w:rPr>
                <w:sz w:val="18"/>
                <w:szCs w:val="18"/>
              </w:rPr>
            </w:pPr>
            <w:hyperlink r:id="rId67">
              <w:r w:rsidR="004A0ADE" w:rsidRPr="0061729C">
                <w:rPr>
                  <w:color w:val="0462C1"/>
                  <w:sz w:val="18"/>
                  <w:szCs w:val="18"/>
                  <w:u w:val="single" w:color="0462C1"/>
                </w:rPr>
                <w:t>https://www.jep.gov.co/</w:t>
              </w:r>
            </w:hyperlink>
            <w:r w:rsidR="004A0ADE" w:rsidRPr="0061729C">
              <w:rPr>
                <w:color w:val="0462C1"/>
                <w:sz w:val="18"/>
                <w:szCs w:val="18"/>
              </w:rPr>
              <w:t xml:space="preserve"> </w:t>
            </w:r>
            <w:hyperlink r:id="rId68">
              <w:r w:rsidR="004A0ADE" w:rsidRPr="0061729C">
                <w:rPr>
                  <w:color w:val="0462C1"/>
                  <w:sz w:val="18"/>
                  <w:szCs w:val="18"/>
                  <w:u w:val="single" w:color="0462C1"/>
                </w:rPr>
                <w:t>Sala-de-</w:t>
              </w:r>
            </w:hyperlink>
            <w:r w:rsidR="004A0ADE" w:rsidRPr="0061729C">
              <w:rPr>
                <w:color w:val="0462C1"/>
                <w:sz w:val="18"/>
                <w:szCs w:val="18"/>
              </w:rPr>
              <w:t xml:space="preserve"> </w:t>
            </w:r>
            <w:hyperlink r:id="rId69">
              <w:r w:rsidR="004A0ADE" w:rsidRPr="0061729C">
                <w:rPr>
                  <w:color w:val="0462C1"/>
                  <w:sz w:val="18"/>
                  <w:szCs w:val="18"/>
                  <w:u w:val="single" w:color="0462C1"/>
                </w:rPr>
                <w:t>Prensa/Paginas/JEP-</w:t>
              </w:r>
            </w:hyperlink>
            <w:r w:rsidR="004A0ADE" w:rsidRPr="0061729C">
              <w:rPr>
                <w:color w:val="0462C1"/>
                <w:sz w:val="18"/>
                <w:szCs w:val="18"/>
              </w:rPr>
              <w:t xml:space="preserve"> </w:t>
            </w:r>
            <w:hyperlink r:id="rId70">
              <w:r w:rsidR="004A0ADE" w:rsidRPr="0061729C">
                <w:rPr>
                  <w:color w:val="0462C1"/>
                  <w:sz w:val="18"/>
                  <w:szCs w:val="18"/>
                  <w:u w:val="single" w:color="0462C1"/>
                </w:rPr>
                <w:t>present%C3%B3-</w:t>
              </w:r>
            </w:hyperlink>
            <w:r w:rsidR="004A0ADE" w:rsidRPr="0061729C">
              <w:rPr>
                <w:color w:val="0462C1"/>
                <w:sz w:val="18"/>
                <w:szCs w:val="18"/>
              </w:rPr>
              <w:t xml:space="preserve"> </w:t>
            </w:r>
            <w:hyperlink r:id="rId71">
              <w:r w:rsidR="004A0ADE" w:rsidRPr="0061729C">
                <w:rPr>
                  <w:color w:val="0462C1"/>
                  <w:sz w:val="18"/>
                  <w:szCs w:val="18"/>
                  <w:u w:val="single" w:color="0462C1"/>
                </w:rPr>
                <w:t>oficialmente-su-sede-</w:t>
              </w:r>
            </w:hyperlink>
            <w:r w:rsidR="004A0ADE" w:rsidRPr="0061729C">
              <w:rPr>
                <w:color w:val="0462C1"/>
                <w:sz w:val="18"/>
                <w:szCs w:val="18"/>
              </w:rPr>
              <w:t xml:space="preserve"> </w:t>
            </w:r>
            <w:hyperlink r:id="rId72">
              <w:r w:rsidR="004A0ADE" w:rsidRPr="0061729C">
                <w:rPr>
                  <w:color w:val="0462C1"/>
                  <w:sz w:val="18"/>
                  <w:szCs w:val="18"/>
                  <w:u w:val="single" w:color="0462C1"/>
                </w:rPr>
                <w:t>territorial-en-</w:t>
              </w:r>
            </w:hyperlink>
            <w:r w:rsidR="004A0ADE" w:rsidRPr="0061729C">
              <w:rPr>
                <w:color w:val="0462C1"/>
                <w:sz w:val="18"/>
                <w:szCs w:val="18"/>
              </w:rPr>
              <w:t xml:space="preserve"> </w:t>
            </w:r>
            <w:hyperlink r:id="rId73">
              <w:r w:rsidR="004A0ADE" w:rsidRPr="0061729C">
                <w:rPr>
                  <w:color w:val="0462C1"/>
                  <w:sz w:val="18"/>
                  <w:szCs w:val="18"/>
                  <w:u w:val="single" w:color="0462C1"/>
                </w:rPr>
                <w:t>Quibd%C3%B3.aspx</w:t>
              </w:r>
            </w:hyperlink>
          </w:p>
        </w:tc>
        <w:tc>
          <w:tcPr>
            <w:tcW w:w="1871" w:type="dxa"/>
          </w:tcPr>
          <w:p w14:paraId="5E18C8A7" w14:textId="77777777" w:rsidR="004A0ADE" w:rsidRPr="0061729C" w:rsidRDefault="004A0ADE" w:rsidP="00050A78">
            <w:pPr>
              <w:pStyle w:val="TableParagraph"/>
              <w:spacing w:line="360" w:lineRule="auto"/>
              <w:rPr>
                <w:sz w:val="18"/>
                <w:szCs w:val="18"/>
              </w:rPr>
            </w:pPr>
          </w:p>
          <w:p w14:paraId="77D69BE9" w14:textId="77777777" w:rsidR="004A0ADE" w:rsidRPr="0061729C" w:rsidRDefault="004A0ADE" w:rsidP="00050A78">
            <w:pPr>
              <w:pStyle w:val="TableParagraph"/>
              <w:spacing w:line="360" w:lineRule="auto"/>
              <w:rPr>
                <w:sz w:val="18"/>
                <w:szCs w:val="18"/>
              </w:rPr>
            </w:pPr>
          </w:p>
          <w:p w14:paraId="7F283366" w14:textId="77777777" w:rsidR="004A0ADE" w:rsidRPr="0061729C" w:rsidRDefault="004A0ADE" w:rsidP="00050A78">
            <w:pPr>
              <w:pStyle w:val="TableParagraph"/>
              <w:spacing w:line="360" w:lineRule="auto"/>
              <w:rPr>
                <w:sz w:val="18"/>
                <w:szCs w:val="18"/>
              </w:rPr>
            </w:pPr>
          </w:p>
          <w:p w14:paraId="4448D6B3" w14:textId="77777777" w:rsidR="004A0ADE" w:rsidRPr="0061729C" w:rsidRDefault="004A0ADE" w:rsidP="00050A78">
            <w:pPr>
              <w:pStyle w:val="TableParagraph"/>
              <w:spacing w:line="360" w:lineRule="auto"/>
              <w:ind w:left="756" w:right="167" w:hanging="560"/>
              <w:rPr>
                <w:sz w:val="18"/>
                <w:szCs w:val="18"/>
              </w:rPr>
            </w:pPr>
            <w:r w:rsidRPr="0061729C">
              <w:rPr>
                <w:sz w:val="18"/>
                <w:szCs w:val="18"/>
              </w:rPr>
              <w:t>Quibdó, 8 de julio de 2022</w:t>
            </w:r>
          </w:p>
        </w:tc>
        <w:tc>
          <w:tcPr>
            <w:tcW w:w="1876" w:type="dxa"/>
          </w:tcPr>
          <w:p w14:paraId="39617A9A" w14:textId="77777777" w:rsidR="004A0ADE" w:rsidRPr="0061729C" w:rsidRDefault="004A0ADE" w:rsidP="00050A78">
            <w:pPr>
              <w:pStyle w:val="TableParagraph"/>
              <w:spacing w:line="360" w:lineRule="auto"/>
              <w:rPr>
                <w:sz w:val="18"/>
                <w:szCs w:val="18"/>
              </w:rPr>
            </w:pPr>
          </w:p>
          <w:p w14:paraId="6BA93D29" w14:textId="77777777" w:rsidR="004A0ADE" w:rsidRPr="0061729C" w:rsidRDefault="004A0ADE" w:rsidP="00050A78">
            <w:pPr>
              <w:pStyle w:val="TableParagraph"/>
              <w:spacing w:line="360" w:lineRule="auto"/>
              <w:rPr>
                <w:sz w:val="18"/>
                <w:szCs w:val="18"/>
              </w:rPr>
            </w:pPr>
          </w:p>
          <w:p w14:paraId="569C3837" w14:textId="77777777" w:rsidR="004A0ADE" w:rsidRPr="0061729C" w:rsidRDefault="004A0ADE" w:rsidP="00050A78">
            <w:pPr>
              <w:pStyle w:val="TableParagraph"/>
              <w:spacing w:before="121" w:line="360" w:lineRule="auto"/>
              <w:ind w:left="229" w:right="214"/>
              <w:jc w:val="center"/>
              <w:rPr>
                <w:sz w:val="18"/>
                <w:szCs w:val="18"/>
              </w:rPr>
            </w:pPr>
            <w:r w:rsidRPr="0061729C">
              <w:rPr>
                <w:sz w:val="18"/>
                <w:szCs w:val="18"/>
              </w:rPr>
              <w:t>sedes territoriales, Jurisdicción, paz, acompañamiento, Víctimas.</w:t>
            </w:r>
          </w:p>
        </w:tc>
        <w:tc>
          <w:tcPr>
            <w:tcW w:w="1871" w:type="dxa"/>
          </w:tcPr>
          <w:p w14:paraId="42258C98" w14:textId="77777777" w:rsidR="004A0ADE" w:rsidRPr="0061729C" w:rsidRDefault="004A0ADE" w:rsidP="00050A78">
            <w:pPr>
              <w:pStyle w:val="TableParagraph"/>
              <w:tabs>
                <w:tab w:val="left" w:pos="465"/>
              </w:tabs>
              <w:spacing w:line="360" w:lineRule="auto"/>
              <w:ind w:left="465" w:right="100" w:hanging="360"/>
              <w:rPr>
                <w:sz w:val="18"/>
                <w:szCs w:val="18"/>
              </w:rPr>
            </w:pPr>
            <w:r w:rsidRPr="0061729C">
              <w:rPr>
                <w:sz w:val="18"/>
                <w:szCs w:val="18"/>
              </w:rPr>
              <w:t>♦</w:t>
            </w:r>
            <w:r w:rsidRPr="0061729C">
              <w:rPr>
                <w:sz w:val="18"/>
                <w:szCs w:val="18"/>
              </w:rPr>
              <w:tab/>
              <w:t>Con la idea de cerrar brechas y acompañar a las víctimas en los diferentes departamentos se inaugura la cede en el departamento</w:t>
            </w:r>
            <w:r w:rsidRPr="0061729C">
              <w:rPr>
                <w:spacing w:val="-3"/>
                <w:sz w:val="18"/>
                <w:szCs w:val="18"/>
              </w:rPr>
              <w:t xml:space="preserve"> </w:t>
            </w:r>
            <w:r w:rsidRPr="0061729C">
              <w:rPr>
                <w:sz w:val="18"/>
                <w:szCs w:val="18"/>
              </w:rPr>
              <w:t>del</w:t>
            </w:r>
          </w:p>
          <w:p w14:paraId="358F6B4D" w14:textId="77777777" w:rsidR="004A0ADE" w:rsidRPr="0061729C" w:rsidRDefault="004A0ADE" w:rsidP="00050A78">
            <w:pPr>
              <w:pStyle w:val="TableParagraph"/>
              <w:spacing w:before="1" w:line="360" w:lineRule="auto"/>
              <w:ind w:left="465"/>
              <w:rPr>
                <w:sz w:val="18"/>
                <w:szCs w:val="18"/>
              </w:rPr>
            </w:pPr>
            <w:r w:rsidRPr="0061729C">
              <w:rPr>
                <w:sz w:val="18"/>
                <w:szCs w:val="18"/>
              </w:rPr>
              <w:t>choco.</w:t>
            </w:r>
          </w:p>
        </w:tc>
      </w:tr>
      <w:tr w:rsidR="004A0ADE" w:rsidRPr="0061729C" w14:paraId="7A4DD10D" w14:textId="77777777" w:rsidTr="00050A78">
        <w:trPr>
          <w:trHeight w:val="2861"/>
        </w:trPr>
        <w:tc>
          <w:tcPr>
            <w:tcW w:w="1871" w:type="dxa"/>
          </w:tcPr>
          <w:p w14:paraId="54D2C890" w14:textId="77777777" w:rsidR="004A0ADE" w:rsidRPr="0061729C" w:rsidRDefault="004A0ADE" w:rsidP="00050A78">
            <w:pPr>
              <w:pStyle w:val="TableParagraph"/>
              <w:spacing w:line="360" w:lineRule="auto"/>
              <w:rPr>
                <w:sz w:val="18"/>
                <w:szCs w:val="18"/>
              </w:rPr>
            </w:pPr>
          </w:p>
          <w:p w14:paraId="356524D7" w14:textId="77777777" w:rsidR="004A0ADE" w:rsidRPr="0061729C" w:rsidRDefault="004A0ADE" w:rsidP="00050A78">
            <w:pPr>
              <w:pStyle w:val="TableParagraph"/>
              <w:spacing w:line="360" w:lineRule="auto"/>
              <w:rPr>
                <w:sz w:val="18"/>
                <w:szCs w:val="18"/>
              </w:rPr>
            </w:pPr>
          </w:p>
          <w:p w14:paraId="04430E7F" w14:textId="77777777" w:rsidR="004A0ADE" w:rsidRPr="0061729C" w:rsidRDefault="004A0ADE" w:rsidP="00050A78">
            <w:pPr>
              <w:pStyle w:val="TableParagraph"/>
              <w:spacing w:line="360" w:lineRule="auto"/>
              <w:rPr>
                <w:sz w:val="18"/>
                <w:szCs w:val="18"/>
              </w:rPr>
            </w:pPr>
          </w:p>
          <w:p w14:paraId="1B8FCF11" w14:textId="77777777" w:rsidR="004A0ADE" w:rsidRPr="0061729C" w:rsidRDefault="004A0ADE" w:rsidP="00050A78">
            <w:pPr>
              <w:pStyle w:val="TableParagraph"/>
              <w:spacing w:line="360" w:lineRule="auto"/>
              <w:rPr>
                <w:sz w:val="18"/>
                <w:szCs w:val="18"/>
              </w:rPr>
            </w:pPr>
          </w:p>
          <w:p w14:paraId="77078A1A" w14:textId="77777777" w:rsidR="004A0ADE" w:rsidRPr="0061729C" w:rsidRDefault="004A0ADE" w:rsidP="00050A78">
            <w:pPr>
              <w:pStyle w:val="TableParagraph"/>
              <w:spacing w:line="360" w:lineRule="auto"/>
              <w:rPr>
                <w:sz w:val="18"/>
                <w:szCs w:val="18"/>
              </w:rPr>
            </w:pPr>
          </w:p>
          <w:p w14:paraId="7749F9DC" w14:textId="77777777" w:rsidR="004A0ADE" w:rsidRPr="0061729C" w:rsidRDefault="004A0ADE" w:rsidP="00050A78">
            <w:pPr>
              <w:pStyle w:val="TableParagraph"/>
              <w:spacing w:before="155" w:line="360" w:lineRule="auto"/>
              <w:ind w:left="115" w:right="96" w:firstLine="7"/>
              <w:jc w:val="center"/>
              <w:rPr>
                <w:sz w:val="18"/>
                <w:szCs w:val="18"/>
              </w:rPr>
            </w:pPr>
            <w:r w:rsidRPr="0061729C">
              <w:rPr>
                <w:sz w:val="18"/>
                <w:szCs w:val="18"/>
              </w:rPr>
              <w:t>Naciones Unidas destaca la acreditación de más de 260 mil víctimas en la JEP</w:t>
            </w:r>
          </w:p>
        </w:tc>
        <w:tc>
          <w:tcPr>
            <w:tcW w:w="1875" w:type="dxa"/>
          </w:tcPr>
          <w:p w14:paraId="6C0354D8" w14:textId="77777777" w:rsidR="004A0ADE" w:rsidRPr="0061729C" w:rsidRDefault="004A0ADE" w:rsidP="00050A78">
            <w:pPr>
              <w:pStyle w:val="TableParagraph"/>
              <w:spacing w:line="360" w:lineRule="auto"/>
              <w:rPr>
                <w:sz w:val="18"/>
                <w:szCs w:val="18"/>
              </w:rPr>
            </w:pPr>
          </w:p>
          <w:p w14:paraId="56DAE046" w14:textId="77777777" w:rsidR="004A0ADE" w:rsidRPr="0061729C" w:rsidRDefault="004A0ADE" w:rsidP="00050A78">
            <w:pPr>
              <w:pStyle w:val="TableParagraph"/>
              <w:spacing w:line="360" w:lineRule="auto"/>
              <w:rPr>
                <w:sz w:val="18"/>
                <w:szCs w:val="18"/>
              </w:rPr>
            </w:pPr>
          </w:p>
          <w:p w14:paraId="25DAB65F" w14:textId="77777777" w:rsidR="004A0ADE" w:rsidRPr="0061729C" w:rsidRDefault="004A0ADE" w:rsidP="00050A78">
            <w:pPr>
              <w:pStyle w:val="TableParagraph"/>
              <w:spacing w:before="8" w:line="360" w:lineRule="auto"/>
              <w:rPr>
                <w:sz w:val="18"/>
                <w:szCs w:val="18"/>
              </w:rPr>
            </w:pPr>
          </w:p>
          <w:p w14:paraId="5293254A" w14:textId="77777777" w:rsidR="004A0ADE" w:rsidRPr="0061729C" w:rsidRDefault="00000000" w:rsidP="00050A78">
            <w:pPr>
              <w:pStyle w:val="TableParagraph"/>
              <w:spacing w:line="360" w:lineRule="auto"/>
              <w:ind w:left="115" w:right="90"/>
              <w:jc w:val="center"/>
              <w:rPr>
                <w:sz w:val="18"/>
                <w:szCs w:val="18"/>
              </w:rPr>
            </w:pPr>
            <w:hyperlink r:id="rId74">
              <w:r w:rsidR="004A0ADE" w:rsidRPr="0061729C">
                <w:rPr>
                  <w:color w:val="0462C1"/>
                  <w:sz w:val="18"/>
                  <w:szCs w:val="18"/>
                  <w:u w:val="single" w:color="0462C1"/>
                </w:rPr>
                <w:t>https://www.jep.gov.co/</w:t>
              </w:r>
            </w:hyperlink>
            <w:r w:rsidR="004A0ADE" w:rsidRPr="0061729C">
              <w:rPr>
                <w:color w:val="0462C1"/>
                <w:sz w:val="18"/>
                <w:szCs w:val="18"/>
              </w:rPr>
              <w:t xml:space="preserve"> </w:t>
            </w:r>
            <w:hyperlink r:id="rId75">
              <w:r w:rsidR="004A0ADE" w:rsidRPr="0061729C">
                <w:rPr>
                  <w:color w:val="0462C1"/>
                  <w:sz w:val="18"/>
                  <w:szCs w:val="18"/>
                  <w:u w:val="single" w:color="0462C1"/>
                </w:rPr>
                <w:t>Paginas/Naciones-</w:t>
              </w:r>
            </w:hyperlink>
            <w:r w:rsidR="004A0ADE" w:rsidRPr="0061729C">
              <w:rPr>
                <w:color w:val="0462C1"/>
                <w:sz w:val="18"/>
                <w:szCs w:val="18"/>
              </w:rPr>
              <w:t xml:space="preserve"> </w:t>
            </w:r>
            <w:hyperlink r:id="rId76">
              <w:r w:rsidR="004A0ADE" w:rsidRPr="0061729C">
                <w:rPr>
                  <w:color w:val="0462C1"/>
                  <w:sz w:val="18"/>
                  <w:szCs w:val="18"/>
                  <w:u w:val="single" w:color="0462C1"/>
                </w:rPr>
                <w:t>Unidas-destaca-la-</w:t>
              </w:r>
            </w:hyperlink>
            <w:r w:rsidR="004A0ADE" w:rsidRPr="0061729C">
              <w:rPr>
                <w:color w:val="0462C1"/>
                <w:sz w:val="18"/>
                <w:szCs w:val="18"/>
              </w:rPr>
              <w:t xml:space="preserve"> </w:t>
            </w:r>
            <w:hyperlink r:id="rId77">
              <w:r w:rsidR="004A0ADE" w:rsidRPr="0061729C">
                <w:rPr>
                  <w:color w:val="0462C1"/>
                  <w:sz w:val="18"/>
                  <w:szCs w:val="18"/>
                  <w:u w:val="single" w:color="0462C1"/>
                </w:rPr>
                <w:t>acreditaci%C3%B3n-</w:t>
              </w:r>
            </w:hyperlink>
            <w:r w:rsidR="004A0ADE" w:rsidRPr="0061729C">
              <w:rPr>
                <w:color w:val="0462C1"/>
                <w:sz w:val="18"/>
                <w:szCs w:val="18"/>
              </w:rPr>
              <w:t xml:space="preserve"> </w:t>
            </w:r>
            <w:hyperlink r:id="rId78">
              <w:r w:rsidR="004A0ADE" w:rsidRPr="0061729C">
                <w:rPr>
                  <w:color w:val="0462C1"/>
                  <w:sz w:val="18"/>
                  <w:szCs w:val="18"/>
                  <w:u w:val="single" w:color="0462C1"/>
                </w:rPr>
                <w:t>de-m%C3%A1s-de-</w:t>
              </w:r>
            </w:hyperlink>
            <w:r w:rsidR="004A0ADE" w:rsidRPr="0061729C">
              <w:rPr>
                <w:color w:val="0462C1"/>
                <w:sz w:val="18"/>
                <w:szCs w:val="18"/>
              </w:rPr>
              <w:t xml:space="preserve"> </w:t>
            </w:r>
            <w:hyperlink r:id="rId79">
              <w:r w:rsidR="004A0ADE" w:rsidRPr="0061729C">
                <w:rPr>
                  <w:color w:val="0462C1"/>
                  <w:sz w:val="18"/>
                  <w:szCs w:val="18"/>
                  <w:u w:val="single" w:color="0462C1"/>
                </w:rPr>
                <w:t>260-mil-</w:t>
              </w:r>
            </w:hyperlink>
            <w:r w:rsidR="004A0ADE" w:rsidRPr="0061729C">
              <w:rPr>
                <w:color w:val="0462C1"/>
                <w:sz w:val="18"/>
                <w:szCs w:val="18"/>
              </w:rPr>
              <w:t xml:space="preserve"> </w:t>
            </w:r>
            <w:hyperlink r:id="rId80">
              <w:r w:rsidR="004A0ADE" w:rsidRPr="0061729C">
                <w:rPr>
                  <w:color w:val="0462C1"/>
                  <w:sz w:val="18"/>
                  <w:szCs w:val="18"/>
                  <w:u w:val="single" w:color="0462C1"/>
                </w:rPr>
                <w:t>v%C3%ADctimas-en-</w:t>
              </w:r>
            </w:hyperlink>
            <w:r w:rsidR="004A0ADE" w:rsidRPr="0061729C">
              <w:rPr>
                <w:color w:val="0462C1"/>
                <w:sz w:val="18"/>
                <w:szCs w:val="18"/>
              </w:rPr>
              <w:t xml:space="preserve"> </w:t>
            </w:r>
            <w:hyperlink r:id="rId81">
              <w:r w:rsidR="004A0ADE" w:rsidRPr="0061729C">
                <w:rPr>
                  <w:color w:val="0462C1"/>
                  <w:sz w:val="18"/>
                  <w:szCs w:val="18"/>
                  <w:u w:val="single" w:color="0462C1"/>
                </w:rPr>
                <w:t>la-JEP.aspx</w:t>
              </w:r>
            </w:hyperlink>
          </w:p>
        </w:tc>
        <w:tc>
          <w:tcPr>
            <w:tcW w:w="1871" w:type="dxa"/>
          </w:tcPr>
          <w:p w14:paraId="720A6C5C" w14:textId="77777777" w:rsidR="004A0ADE" w:rsidRPr="0061729C" w:rsidRDefault="004A0ADE" w:rsidP="00050A78">
            <w:pPr>
              <w:pStyle w:val="TableParagraph"/>
              <w:spacing w:line="360" w:lineRule="auto"/>
              <w:rPr>
                <w:sz w:val="18"/>
                <w:szCs w:val="18"/>
              </w:rPr>
            </w:pPr>
          </w:p>
          <w:p w14:paraId="14EBF584" w14:textId="77777777" w:rsidR="004A0ADE" w:rsidRPr="0061729C" w:rsidRDefault="004A0ADE" w:rsidP="00050A78">
            <w:pPr>
              <w:pStyle w:val="TableParagraph"/>
              <w:spacing w:line="360" w:lineRule="auto"/>
              <w:rPr>
                <w:sz w:val="18"/>
                <w:szCs w:val="18"/>
              </w:rPr>
            </w:pPr>
          </w:p>
          <w:p w14:paraId="3B36989A" w14:textId="77777777" w:rsidR="004A0ADE" w:rsidRPr="0061729C" w:rsidRDefault="004A0ADE" w:rsidP="00050A78">
            <w:pPr>
              <w:pStyle w:val="TableParagraph"/>
              <w:spacing w:line="360" w:lineRule="auto"/>
              <w:rPr>
                <w:sz w:val="18"/>
                <w:szCs w:val="18"/>
              </w:rPr>
            </w:pPr>
          </w:p>
          <w:p w14:paraId="38892902" w14:textId="77777777" w:rsidR="004A0ADE" w:rsidRPr="0061729C" w:rsidRDefault="004A0ADE" w:rsidP="00050A78">
            <w:pPr>
              <w:pStyle w:val="TableParagraph"/>
              <w:spacing w:line="360" w:lineRule="auto"/>
              <w:rPr>
                <w:sz w:val="18"/>
                <w:szCs w:val="18"/>
              </w:rPr>
            </w:pPr>
          </w:p>
          <w:p w14:paraId="00F6FC22" w14:textId="77777777" w:rsidR="004A0ADE" w:rsidRPr="0061729C" w:rsidRDefault="004A0ADE" w:rsidP="00050A78">
            <w:pPr>
              <w:pStyle w:val="TableParagraph"/>
              <w:spacing w:line="360" w:lineRule="auto"/>
              <w:rPr>
                <w:sz w:val="18"/>
                <w:szCs w:val="18"/>
              </w:rPr>
            </w:pPr>
          </w:p>
          <w:p w14:paraId="1E3365FE" w14:textId="77777777" w:rsidR="004A0ADE" w:rsidRPr="0061729C" w:rsidRDefault="004A0ADE" w:rsidP="00050A78">
            <w:pPr>
              <w:pStyle w:val="TableParagraph"/>
              <w:spacing w:before="10" w:line="360" w:lineRule="auto"/>
              <w:rPr>
                <w:sz w:val="18"/>
                <w:szCs w:val="18"/>
              </w:rPr>
            </w:pPr>
          </w:p>
          <w:p w14:paraId="34DC793F" w14:textId="77777777" w:rsidR="004A0ADE" w:rsidRPr="0061729C" w:rsidRDefault="004A0ADE" w:rsidP="00050A78">
            <w:pPr>
              <w:pStyle w:val="TableParagraph"/>
              <w:spacing w:before="1" w:line="360" w:lineRule="auto"/>
              <w:ind w:left="621" w:right="159" w:hanging="435"/>
              <w:rPr>
                <w:sz w:val="18"/>
                <w:szCs w:val="18"/>
              </w:rPr>
            </w:pPr>
            <w:r w:rsidRPr="0061729C">
              <w:rPr>
                <w:sz w:val="18"/>
                <w:szCs w:val="18"/>
              </w:rPr>
              <w:t>Bogotá, 31 de marzo de 2020.</w:t>
            </w:r>
          </w:p>
        </w:tc>
        <w:tc>
          <w:tcPr>
            <w:tcW w:w="1876" w:type="dxa"/>
          </w:tcPr>
          <w:p w14:paraId="09243F2B" w14:textId="77777777" w:rsidR="004A0ADE" w:rsidRPr="0061729C" w:rsidRDefault="004A0ADE" w:rsidP="00050A78">
            <w:pPr>
              <w:pStyle w:val="TableParagraph"/>
              <w:spacing w:line="360" w:lineRule="auto"/>
              <w:rPr>
                <w:sz w:val="18"/>
                <w:szCs w:val="18"/>
              </w:rPr>
            </w:pPr>
          </w:p>
          <w:p w14:paraId="4E980536" w14:textId="77777777" w:rsidR="004A0ADE" w:rsidRPr="0061729C" w:rsidRDefault="004A0ADE" w:rsidP="00050A78">
            <w:pPr>
              <w:pStyle w:val="TableParagraph"/>
              <w:spacing w:line="360" w:lineRule="auto"/>
              <w:rPr>
                <w:sz w:val="18"/>
                <w:szCs w:val="18"/>
              </w:rPr>
            </w:pPr>
          </w:p>
          <w:p w14:paraId="390CCDBC" w14:textId="77777777" w:rsidR="004A0ADE" w:rsidRPr="0061729C" w:rsidRDefault="004A0ADE" w:rsidP="00050A78">
            <w:pPr>
              <w:pStyle w:val="TableParagraph"/>
              <w:spacing w:line="360" w:lineRule="auto"/>
              <w:rPr>
                <w:sz w:val="18"/>
                <w:szCs w:val="18"/>
              </w:rPr>
            </w:pPr>
          </w:p>
          <w:p w14:paraId="3B3D70AD" w14:textId="77777777" w:rsidR="004A0ADE" w:rsidRPr="0061729C" w:rsidRDefault="004A0ADE" w:rsidP="00050A78">
            <w:pPr>
              <w:pStyle w:val="TableParagraph"/>
              <w:spacing w:line="360" w:lineRule="auto"/>
              <w:rPr>
                <w:sz w:val="18"/>
                <w:szCs w:val="18"/>
              </w:rPr>
            </w:pPr>
          </w:p>
          <w:p w14:paraId="3F186C59" w14:textId="77777777" w:rsidR="004A0ADE" w:rsidRPr="0061729C" w:rsidRDefault="004A0ADE" w:rsidP="00050A78">
            <w:pPr>
              <w:pStyle w:val="TableParagraph"/>
              <w:spacing w:before="152" w:line="360" w:lineRule="auto"/>
              <w:ind w:left="215" w:right="194" w:hanging="6"/>
              <w:jc w:val="center"/>
              <w:rPr>
                <w:sz w:val="18"/>
                <w:szCs w:val="18"/>
              </w:rPr>
            </w:pPr>
            <w:r w:rsidRPr="0061729C">
              <w:rPr>
                <w:sz w:val="18"/>
                <w:szCs w:val="18"/>
              </w:rPr>
              <w:t>capacitación para prevenir la conducta indebida, la discriminación y el acoso</w:t>
            </w:r>
          </w:p>
        </w:tc>
        <w:tc>
          <w:tcPr>
            <w:tcW w:w="1871" w:type="dxa"/>
          </w:tcPr>
          <w:p w14:paraId="27016175" w14:textId="77777777" w:rsidR="004A0ADE" w:rsidRPr="0061729C" w:rsidRDefault="004A0ADE" w:rsidP="00050A78">
            <w:pPr>
              <w:pStyle w:val="TableParagraph"/>
              <w:tabs>
                <w:tab w:val="left" w:pos="465"/>
              </w:tabs>
              <w:spacing w:line="360" w:lineRule="auto"/>
              <w:ind w:left="465" w:right="124" w:hanging="360"/>
              <w:rPr>
                <w:sz w:val="18"/>
                <w:szCs w:val="18"/>
              </w:rPr>
            </w:pPr>
            <w:r w:rsidRPr="0061729C">
              <w:rPr>
                <w:sz w:val="18"/>
                <w:szCs w:val="18"/>
              </w:rPr>
              <w:t>♦</w:t>
            </w:r>
            <w:r w:rsidRPr="0061729C">
              <w:rPr>
                <w:sz w:val="18"/>
                <w:szCs w:val="18"/>
              </w:rPr>
              <w:tab/>
              <w:t xml:space="preserve">Con la acreditación de más de 260 mil víctimas acreditadas por parte de las naciones unidades y con la aclaración de 7 hechos por parte de la JEP, muestran un gran avance en el punto número cinco </w:t>
            </w:r>
            <w:r>
              <w:rPr>
                <w:sz w:val="18"/>
                <w:szCs w:val="18"/>
              </w:rPr>
              <w:t xml:space="preserve">. </w:t>
            </w:r>
          </w:p>
          <w:p w14:paraId="7B049826" w14:textId="77777777" w:rsidR="004A0ADE" w:rsidRPr="0061729C" w:rsidRDefault="004A0ADE" w:rsidP="00050A78">
            <w:pPr>
              <w:pStyle w:val="TableParagraph"/>
              <w:spacing w:line="360" w:lineRule="auto"/>
              <w:ind w:left="465"/>
              <w:rPr>
                <w:sz w:val="18"/>
                <w:szCs w:val="18"/>
              </w:rPr>
            </w:pPr>
            <w:r>
              <w:rPr>
                <w:sz w:val="18"/>
                <w:szCs w:val="18"/>
              </w:rPr>
              <w:t xml:space="preserve"> </w:t>
            </w:r>
          </w:p>
        </w:tc>
      </w:tr>
    </w:tbl>
    <w:p w14:paraId="1659EB9E" w14:textId="77777777" w:rsidR="004A0ADE" w:rsidRPr="0061729C" w:rsidRDefault="004A0ADE" w:rsidP="004A0ADE">
      <w:pPr>
        <w:spacing w:line="360" w:lineRule="auto"/>
        <w:rPr>
          <w:sz w:val="18"/>
          <w:szCs w:val="18"/>
        </w:rPr>
        <w:sectPr w:rsidR="004A0ADE" w:rsidRPr="0061729C" w:rsidSect="0061729C">
          <w:type w:val="continuous"/>
          <w:pgSz w:w="12240" w:h="15840"/>
          <w:pgMar w:top="1440" w:right="1440" w:bottom="1440" w:left="1440" w:header="720" w:footer="720" w:gutter="0"/>
          <w:cols w:space="720"/>
          <w:docGrid w:linePitch="299"/>
        </w:sectPr>
      </w:pPr>
    </w:p>
    <w:tbl>
      <w:tblPr>
        <w:tblStyle w:val="TableNormal"/>
        <w:tblW w:w="0" w:type="auto"/>
        <w:tblInd w:w="2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871"/>
        <w:gridCol w:w="1875"/>
        <w:gridCol w:w="1871"/>
        <w:gridCol w:w="1876"/>
        <w:gridCol w:w="1871"/>
      </w:tblGrid>
      <w:tr w:rsidR="004A0ADE" w:rsidRPr="0061729C" w14:paraId="670792FC" w14:textId="77777777" w:rsidTr="00050A78">
        <w:trPr>
          <w:trHeight w:val="2275"/>
        </w:trPr>
        <w:tc>
          <w:tcPr>
            <w:tcW w:w="1871" w:type="dxa"/>
          </w:tcPr>
          <w:p w14:paraId="12B0C4AC" w14:textId="77777777" w:rsidR="004A0ADE" w:rsidRPr="0061729C" w:rsidRDefault="004A0ADE" w:rsidP="00050A78">
            <w:pPr>
              <w:pStyle w:val="TableParagraph"/>
              <w:spacing w:line="360" w:lineRule="auto"/>
              <w:rPr>
                <w:sz w:val="18"/>
                <w:szCs w:val="18"/>
              </w:rPr>
            </w:pPr>
          </w:p>
          <w:p w14:paraId="2275BDC6" w14:textId="77777777" w:rsidR="004A0ADE" w:rsidRPr="0061729C" w:rsidRDefault="004A0ADE" w:rsidP="00050A78">
            <w:pPr>
              <w:pStyle w:val="TableParagraph"/>
              <w:spacing w:line="360" w:lineRule="auto"/>
              <w:rPr>
                <w:sz w:val="18"/>
                <w:szCs w:val="18"/>
              </w:rPr>
            </w:pPr>
          </w:p>
          <w:p w14:paraId="19FE0CC1" w14:textId="77777777" w:rsidR="004A0ADE" w:rsidRPr="0061729C" w:rsidRDefault="004A0ADE" w:rsidP="00050A78">
            <w:pPr>
              <w:pStyle w:val="TableParagraph"/>
              <w:spacing w:line="360" w:lineRule="auto"/>
              <w:rPr>
                <w:sz w:val="18"/>
                <w:szCs w:val="18"/>
              </w:rPr>
            </w:pPr>
          </w:p>
          <w:p w14:paraId="423C07F4" w14:textId="77777777" w:rsidR="004A0ADE" w:rsidRPr="0061729C" w:rsidRDefault="004A0ADE" w:rsidP="00050A78">
            <w:pPr>
              <w:pStyle w:val="TableParagraph"/>
              <w:spacing w:before="4" w:line="360" w:lineRule="auto"/>
              <w:rPr>
                <w:sz w:val="18"/>
                <w:szCs w:val="18"/>
              </w:rPr>
            </w:pPr>
          </w:p>
          <w:p w14:paraId="1409EC31" w14:textId="77777777" w:rsidR="004A0ADE" w:rsidRPr="0061729C" w:rsidRDefault="004A0ADE" w:rsidP="00050A78">
            <w:pPr>
              <w:pStyle w:val="TableParagraph"/>
              <w:spacing w:before="1" w:line="360" w:lineRule="auto"/>
              <w:ind w:left="140" w:right="121"/>
              <w:jc w:val="center"/>
              <w:rPr>
                <w:sz w:val="18"/>
                <w:szCs w:val="18"/>
              </w:rPr>
            </w:pPr>
            <w:r w:rsidRPr="0061729C">
              <w:rPr>
                <w:sz w:val="18"/>
                <w:szCs w:val="18"/>
              </w:rPr>
              <w:t>Misión de Verificación de las Naciones Unidas en Colombia Informe del secretario general</w:t>
            </w:r>
          </w:p>
        </w:tc>
        <w:tc>
          <w:tcPr>
            <w:tcW w:w="1875" w:type="dxa"/>
          </w:tcPr>
          <w:p w14:paraId="5BB6D164" w14:textId="77777777" w:rsidR="004A0ADE" w:rsidRPr="0061729C" w:rsidRDefault="004A0ADE" w:rsidP="00050A78">
            <w:pPr>
              <w:pStyle w:val="TableParagraph"/>
              <w:spacing w:line="360" w:lineRule="auto"/>
              <w:rPr>
                <w:sz w:val="18"/>
                <w:szCs w:val="18"/>
              </w:rPr>
            </w:pPr>
          </w:p>
          <w:p w14:paraId="0F8BCF02" w14:textId="77777777" w:rsidR="004A0ADE" w:rsidRPr="0061729C" w:rsidRDefault="004A0ADE" w:rsidP="00050A78">
            <w:pPr>
              <w:pStyle w:val="TableParagraph"/>
              <w:spacing w:line="360" w:lineRule="auto"/>
              <w:rPr>
                <w:sz w:val="18"/>
                <w:szCs w:val="18"/>
              </w:rPr>
            </w:pPr>
          </w:p>
          <w:p w14:paraId="019145DD" w14:textId="77777777" w:rsidR="004A0ADE" w:rsidRPr="0061729C" w:rsidRDefault="004A0ADE" w:rsidP="00050A78">
            <w:pPr>
              <w:pStyle w:val="TableParagraph"/>
              <w:spacing w:line="360" w:lineRule="auto"/>
              <w:rPr>
                <w:sz w:val="18"/>
                <w:szCs w:val="18"/>
              </w:rPr>
            </w:pPr>
          </w:p>
          <w:p w14:paraId="3D31E35C" w14:textId="77777777" w:rsidR="004A0ADE" w:rsidRPr="0061729C" w:rsidRDefault="00000000" w:rsidP="00050A78">
            <w:pPr>
              <w:pStyle w:val="TableParagraph"/>
              <w:spacing w:before="159" w:line="360" w:lineRule="auto"/>
              <w:ind w:left="110" w:right="85" w:hanging="5"/>
              <w:jc w:val="center"/>
              <w:rPr>
                <w:sz w:val="18"/>
                <w:szCs w:val="18"/>
              </w:rPr>
            </w:pPr>
            <w:hyperlink r:id="rId82">
              <w:r w:rsidR="004A0ADE" w:rsidRPr="0061729C">
                <w:rPr>
                  <w:color w:val="0462C1"/>
                  <w:sz w:val="18"/>
                  <w:szCs w:val="18"/>
                  <w:u w:val="single" w:color="0462C1"/>
                </w:rPr>
                <w:t>https://colombia.unmis</w:t>
              </w:r>
            </w:hyperlink>
            <w:r w:rsidR="004A0ADE" w:rsidRPr="0061729C">
              <w:rPr>
                <w:color w:val="0462C1"/>
                <w:sz w:val="18"/>
                <w:szCs w:val="18"/>
              </w:rPr>
              <w:t xml:space="preserve"> </w:t>
            </w:r>
            <w:hyperlink r:id="rId83">
              <w:r w:rsidR="004A0ADE" w:rsidRPr="0061729C">
                <w:rPr>
                  <w:color w:val="0462C1"/>
                  <w:sz w:val="18"/>
                  <w:szCs w:val="18"/>
                  <w:u w:val="single" w:color="0462C1"/>
                </w:rPr>
                <w:t>sions.org/sites/default/f</w:t>
              </w:r>
            </w:hyperlink>
            <w:r w:rsidR="004A0ADE" w:rsidRPr="0061729C">
              <w:rPr>
                <w:color w:val="0462C1"/>
                <w:sz w:val="18"/>
                <w:szCs w:val="18"/>
              </w:rPr>
              <w:t xml:space="preserve"> </w:t>
            </w:r>
            <w:hyperlink r:id="rId84">
              <w:r w:rsidR="004A0ADE" w:rsidRPr="0061729C">
                <w:rPr>
                  <w:color w:val="0462C1"/>
                  <w:sz w:val="18"/>
                  <w:szCs w:val="18"/>
                </w:rPr>
                <w:t>iles/sp_n2007155_0.pd</w:t>
              </w:r>
            </w:hyperlink>
            <w:r w:rsidR="004A0ADE" w:rsidRPr="0061729C">
              <w:rPr>
                <w:color w:val="0462C1"/>
                <w:sz w:val="18"/>
                <w:szCs w:val="18"/>
              </w:rPr>
              <w:t xml:space="preserve"> </w:t>
            </w:r>
            <w:hyperlink r:id="rId85">
              <w:r w:rsidR="004A0ADE" w:rsidRPr="0061729C">
                <w:rPr>
                  <w:color w:val="0462C1"/>
                  <w:sz w:val="18"/>
                  <w:szCs w:val="18"/>
                </w:rPr>
                <w:t>f</w:t>
              </w:r>
            </w:hyperlink>
          </w:p>
        </w:tc>
        <w:tc>
          <w:tcPr>
            <w:tcW w:w="1871" w:type="dxa"/>
          </w:tcPr>
          <w:p w14:paraId="3DEC237B" w14:textId="77777777" w:rsidR="004A0ADE" w:rsidRPr="0061729C" w:rsidRDefault="004A0ADE" w:rsidP="00050A78">
            <w:pPr>
              <w:pStyle w:val="TableParagraph"/>
              <w:spacing w:line="360" w:lineRule="auto"/>
              <w:rPr>
                <w:sz w:val="18"/>
                <w:szCs w:val="18"/>
              </w:rPr>
            </w:pPr>
          </w:p>
          <w:p w14:paraId="2719E992" w14:textId="77777777" w:rsidR="004A0ADE" w:rsidRPr="0061729C" w:rsidRDefault="004A0ADE" w:rsidP="00050A78">
            <w:pPr>
              <w:pStyle w:val="TableParagraph"/>
              <w:spacing w:line="360" w:lineRule="auto"/>
              <w:rPr>
                <w:sz w:val="18"/>
                <w:szCs w:val="18"/>
              </w:rPr>
            </w:pPr>
          </w:p>
          <w:p w14:paraId="28224F3F" w14:textId="77777777" w:rsidR="004A0ADE" w:rsidRPr="0061729C" w:rsidRDefault="004A0ADE" w:rsidP="00050A78">
            <w:pPr>
              <w:pStyle w:val="TableParagraph"/>
              <w:spacing w:line="360" w:lineRule="auto"/>
              <w:rPr>
                <w:sz w:val="18"/>
                <w:szCs w:val="18"/>
              </w:rPr>
            </w:pPr>
          </w:p>
          <w:p w14:paraId="4746E91F" w14:textId="77777777" w:rsidR="004A0ADE" w:rsidRPr="0061729C" w:rsidRDefault="004A0ADE" w:rsidP="00050A78">
            <w:pPr>
              <w:pStyle w:val="TableParagraph"/>
              <w:spacing w:line="360" w:lineRule="auto"/>
              <w:rPr>
                <w:sz w:val="18"/>
                <w:szCs w:val="18"/>
              </w:rPr>
            </w:pPr>
          </w:p>
          <w:p w14:paraId="066A1DD0" w14:textId="77777777" w:rsidR="004A0ADE" w:rsidRPr="0061729C" w:rsidRDefault="004A0ADE" w:rsidP="00050A78">
            <w:pPr>
              <w:pStyle w:val="TableParagraph"/>
              <w:spacing w:before="1" w:line="360" w:lineRule="auto"/>
              <w:ind w:left="135" w:right="126" w:firstLine="5"/>
              <w:jc w:val="center"/>
              <w:rPr>
                <w:sz w:val="18"/>
                <w:szCs w:val="18"/>
              </w:rPr>
            </w:pPr>
            <w:r w:rsidRPr="0061729C">
              <w:rPr>
                <w:sz w:val="18"/>
                <w:szCs w:val="18"/>
              </w:rPr>
              <w:t>el 27 de diciembre de 2019 y el 26 de marzo</w:t>
            </w:r>
          </w:p>
          <w:p w14:paraId="300655FB" w14:textId="77777777" w:rsidR="004A0ADE" w:rsidRPr="0061729C" w:rsidRDefault="004A0ADE" w:rsidP="00050A78">
            <w:pPr>
              <w:pStyle w:val="TableParagraph"/>
              <w:spacing w:line="360" w:lineRule="auto"/>
              <w:ind w:left="101" w:right="81"/>
              <w:jc w:val="center"/>
              <w:rPr>
                <w:sz w:val="18"/>
                <w:szCs w:val="18"/>
              </w:rPr>
            </w:pPr>
            <w:r w:rsidRPr="0061729C">
              <w:rPr>
                <w:sz w:val="18"/>
                <w:szCs w:val="18"/>
              </w:rPr>
              <w:t>de 2020.</w:t>
            </w:r>
          </w:p>
        </w:tc>
        <w:tc>
          <w:tcPr>
            <w:tcW w:w="1876" w:type="dxa"/>
          </w:tcPr>
          <w:p w14:paraId="7E1D5878" w14:textId="77777777" w:rsidR="004A0ADE" w:rsidRPr="0061729C" w:rsidRDefault="004A0ADE" w:rsidP="00050A78">
            <w:pPr>
              <w:pStyle w:val="TableParagraph"/>
              <w:spacing w:line="360" w:lineRule="auto"/>
              <w:rPr>
                <w:sz w:val="18"/>
                <w:szCs w:val="18"/>
              </w:rPr>
            </w:pPr>
          </w:p>
          <w:p w14:paraId="46D7EF13" w14:textId="77777777" w:rsidR="004A0ADE" w:rsidRPr="0061729C" w:rsidRDefault="004A0ADE" w:rsidP="00050A78">
            <w:pPr>
              <w:pStyle w:val="TableParagraph"/>
              <w:spacing w:line="360" w:lineRule="auto"/>
              <w:rPr>
                <w:sz w:val="18"/>
                <w:szCs w:val="18"/>
              </w:rPr>
            </w:pPr>
          </w:p>
          <w:p w14:paraId="64FB92ED" w14:textId="77777777" w:rsidR="004A0ADE" w:rsidRPr="0061729C" w:rsidRDefault="004A0ADE" w:rsidP="00050A78">
            <w:pPr>
              <w:pStyle w:val="TableParagraph"/>
              <w:spacing w:line="360" w:lineRule="auto"/>
              <w:rPr>
                <w:sz w:val="18"/>
                <w:szCs w:val="18"/>
              </w:rPr>
            </w:pPr>
          </w:p>
          <w:p w14:paraId="224084F0" w14:textId="77777777" w:rsidR="004A0ADE" w:rsidRPr="0061729C" w:rsidRDefault="004A0ADE" w:rsidP="00050A78">
            <w:pPr>
              <w:pStyle w:val="TableParagraph"/>
              <w:spacing w:before="9" w:line="360" w:lineRule="auto"/>
              <w:rPr>
                <w:sz w:val="18"/>
                <w:szCs w:val="18"/>
              </w:rPr>
            </w:pPr>
          </w:p>
          <w:p w14:paraId="2038A1D0" w14:textId="77777777" w:rsidR="004A0ADE" w:rsidRPr="0061729C" w:rsidRDefault="004A0ADE" w:rsidP="00050A78">
            <w:pPr>
              <w:pStyle w:val="TableParagraph"/>
              <w:spacing w:line="360" w:lineRule="auto"/>
              <w:ind w:left="410"/>
              <w:rPr>
                <w:sz w:val="18"/>
                <w:szCs w:val="18"/>
              </w:rPr>
            </w:pPr>
            <w:r w:rsidRPr="0061729C">
              <w:rPr>
                <w:sz w:val="18"/>
                <w:szCs w:val="18"/>
              </w:rPr>
              <w:t>Verificación</w:t>
            </w:r>
          </w:p>
        </w:tc>
        <w:tc>
          <w:tcPr>
            <w:tcW w:w="1871" w:type="dxa"/>
          </w:tcPr>
          <w:p w14:paraId="37A46C00" w14:textId="77777777" w:rsidR="004A0ADE" w:rsidRPr="0061729C" w:rsidRDefault="004A0ADE" w:rsidP="00050A78">
            <w:pPr>
              <w:pStyle w:val="TableParagraph"/>
              <w:tabs>
                <w:tab w:val="left" w:pos="465"/>
              </w:tabs>
              <w:spacing w:before="15" w:line="360" w:lineRule="auto"/>
              <w:ind w:left="465" w:right="133" w:hanging="360"/>
              <w:rPr>
                <w:sz w:val="18"/>
                <w:szCs w:val="18"/>
              </w:rPr>
            </w:pPr>
            <w:r w:rsidRPr="0061729C">
              <w:rPr>
                <w:sz w:val="18"/>
                <w:szCs w:val="18"/>
              </w:rPr>
              <w:t>♦</w:t>
            </w:r>
            <w:r w:rsidRPr="0061729C">
              <w:rPr>
                <w:sz w:val="18"/>
                <w:szCs w:val="18"/>
              </w:rPr>
              <w:tab/>
              <w:t xml:space="preserve">Según la misión de verificación </w:t>
            </w:r>
            <w:r w:rsidRPr="0061729C">
              <w:rPr>
                <w:spacing w:val="-5"/>
                <w:sz w:val="18"/>
                <w:szCs w:val="18"/>
              </w:rPr>
              <w:t xml:space="preserve">de </w:t>
            </w:r>
            <w:r w:rsidRPr="0061729C">
              <w:rPr>
                <w:sz w:val="18"/>
                <w:szCs w:val="18"/>
              </w:rPr>
              <w:t>las</w:t>
            </w:r>
            <w:r w:rsidRPr="0061729C">
              <w:rPr>
                <w:spacing w:val="-1"/>
                <w:sz w:val="18"/>
                <w:szCs w:val="18"/>
              </w:rPr>
              <w:t xml:space="preserve"> </w:t>
            </w:r>
            <w:r w:rsidRPr="0061729C">
              <w:rPr>
                <w:sz w:val="18"/>
                <w:szCs w:val="18"/>
              </w:rPr>
              <w:t>naciones</w:t>
            </w:r>
          </w:p>
          <w:p w14:paraId="39D001C2" w14:textId="77777777" w:rsidR="004A0ADE" w:rsidRPr="0061729C" w:rsidRDefault="004A0ADE" w:rsidP="00050A78">
            <w:pPr>
              <w:pStyle w:val="TableParagraph"/>
              <w:spacing w:before="4" w:line="360" w:lineRule="auto"/>
              <w:ind w:left="465" w:right="108"/>
              <w:rPr>
                <w:sz w:val="18"/>
                <w:szCs w:val="18"/>
              </w:rPr>
            </w:pPr>
            <w:r w:rsidRPr="0061729C">
              <w:rPr>
                <w:sz w:val="18"/>
                <w:szCs w:val="18"/>
              </w:rPr>
              <w:t>unidas en Colombia ha avanzado el proceso de paz debido a que más víctimas han decidido unirse en la</w:t>
            </w:r>
            <w:r w:rsidRPr="0061729C">
              <w:rPr>
                <w:spacing w:val="-1"/>
                <w:sz w:val="18"/>
                <w:szCs w:val="18"/>
              </w:rPr>
              <w:t xml:space="preserve"> </w:t>
            </w:r>
            <w:r w:rsidRPr="0061729C">
              <w:rPr>
                <w:sz w:val="18"/>
                <w:szCs w:val="18"/>
              </w:rPr>
              <w:t>esclaricion</w:t>
            </w:r>
          </w:p>
          <w:p w14:paraId="7BE04D6F" w14:textId="77777777" w:rsidR="004A0ADE" w:rsidRPr="0061729C" w:rsidRDefault="004A0ADE" w:rsidP="00050A78">
            <w:pPr>
              <w:pStyle w:val="TableParagraph"/>
              <w:spacing w:before="3" w:line="360" w:lineRule="auto"/>
              <w:ind w:left="465"/>
              <w:rPr>
                <w:sz w:val="18"/>
                <w:szCs w:val="18"/>
              </w:rPr>
            </w:pPr>
            <w:r w:rsidRPr="0061729C">
              <w:rPr>
                <w:sz w:val="18"/>
                <w:szCs w:val="18"/>
              </w:rPr>
              <w:t>de los hechos.</w:t>
            </w:r>
          </w:p>
        </w:tc>
      </w:tr>
      <w:tr w:rsidR="004A0ADE" w:rsidRPr="0061729C" w14:paraId="600A4E4E" w14:textId="77777777" w:rsidTr="00050A78">
        <w:trPr>
          <w:trHeight w:val="1786"/>
        </w:trPr>
        <w:tc>
          <w:tcPr>
            <w:tcW w:w="1871" w:type="dxa"/>
          </w:tcPr>
          <w:p w14:paraId="289EAA89" w14:textId="77777777" w:rsidR="004A0ADE" w:rsidRPr="0061729C" w:rsidRDefault="004A0ADE" w:rsidP="00050A78">
            <w:pPr>
              <w:pStyle w:val="TableParagraph"/>
              <w:spacing w:line="360" w:lineRule="auto"/>
              <w:rPr>
                <w:sz w:val="18"/>
                <w:szCs w:val="18"/>
              </w:rPr>
            </w:pPr>
          </w:p>
          <w:p w14:paraId="6A010D34" w14:textId="77777777" w:rsidR="004A0ADE" w:rsidRPr="0061729C" w:rsidRDefault="004A0ADE" w:rsidP="00050A78">
            <w:pPr>
              <w:pStyle w:val="TableParagraph"/>
              <w:spacing w:before="5" w:line="360" w:lineRule="auto"/>
              <w:rPr>
                <w:sz w:val="18"/>
                <w:szCs w:val="18"/>
              </w:rPr>
            </w:pPr>
          </w:p>
          <w:p w14:paraId="45647003" w14:textId="77777777" w:rsidR="004A0ADE" w:rsidRPr="0061729C" w:rsidRDefault="004A0ADE" w:rsidP="00050A78">
            <w:pPr>
              <w:pStyle w:val="TableParagraph"/>
              <w:spacing w:line="360" w:lineRule="auto"/>
              <w:ind w:left="170" w:right="146" w:firstLine="1"/>
              <w:jc w:val="center"/>
              <w:rPr>
                <w:sz w:val="18"/>
                <w:szCs w:val="18"/>
              </w:rPr>
            </w:pPr>
            <w:r w:rsidRPr="0061729C">
              <w:rPr>
                <w:sz w:val="18"/>
                <w:szCs w:val="18"/>
              </w:rPr>
              <w:t>HAY FUTURO si hay verdad INFORME FINAL Comisión para el Esclarecimiento de la Verdad, la Convivencia y la No Repetición</w:t>
            </w:r>
          </w:p>
        </w:tc>
        <w:tc>
          <w:tcPr>
            <w:tcW w:w="1875" w:type="dxa"/>
          </w:tcPr>
          <w:p w14:paraId="392A010D" w14:textId="77777777" w:rsidR="004A0ADE" w:rsidRPr="0061729C" w:rsidRDefault="004A0ADE" w:rsidP="00050A78">
            <w:pPr>
              <w:pStyle w:val="TableParagraph"/>
              <w:spacing w:before="3" w:line="360" w:lineRule="auto"/>
              <w:rPr>
                <w:sz w:val="18"/>
                <w:szCs w:val="18"/>
              </w:rPr>
            </w:pPr>
          </w:p>
          <w:p w14:paraId="1B772106" w14:textId="77777777" w:rsidR="004A0ADE" w:rsidRPr="0061729C" w:rsidRDefault="00000000" w:rsidP="00050A78">
            <w:pPr>
              <w:pStyle w:val="TableParagraph"/>
              <w:spacing w:line="360" w:lineRule="auto"/>
              <w:ind w:left="140" w:right="120"/>
              <w:jc w:val="center"/>
              <w:rPr>
                <w:sz w:val="18"/>
                <w:szCs w:val="18"/>
              </w:rPr>
            </w:pPr>
            <w:hyperlink r:id="rId86">
              <w:r w:rsidR="004A0ADE" w:rsidRPr="0061729C">
                <w:rPr>
                  <w:color w:val="0462C1"/>
                  <w:sz w:val="18"/>
                  <w:szCs w:val="18"/>
                  <w:u w:val="single" w:color="0462C1"/>
                </w:rPr>
                <w:t>https://www.comisiond</w:t>
              </w:r>
            </w:hyperlink>
            <w:r w:rsidR="004A0ADE" w:rsidRPr="0061729C">
              <w:rPr>
                <w:color w:val="0462C1"/>
                <w:sz w:val="18"/>
                <w:szCs w:val="18"/>
              </w:rPr>
              <w:t xml:space="preserve"> </w:t>
            </w:r>
            <w:hyperlink r:id="rId87">
              <w:r w:rsidR="004A0ADE" w:rsidRPr="0061729C">
                <w:rPr>
                  <w:color w:val="0462C1"/>
                  <w:sz w:val="18"/>
                  <w:szCs w:val="18"/>
                  <w:u w:val="single" w:color="0462C1"/>
                </w:rPr>
                <w:t>elaverdad.co/hay-</w:t>
              </w:r>
            </w:hyperlink>
            <w:r w:rsidR="004A0ADE" w:rsidRPr="0061729C">
              <w:rPr>
                <w:color w:val="0462C1"/>
                <w:sz w:val="18"/>
                <w:szCs w:val="18"/>
              </w:rPr>
              <w:t xml:space="preserve"> </w:t>
            </w:r>
            <w:hyperlink r:id="rId88">
              <w:r w:rsidR="004A0ADE" w:rsidRPr="0061729C">
                <w:rPr>
                  <w:color w:val="0462C1"/>
                  <w:sz w:val="18"/>
                  <w:szCs w:val="18"/>
                  <w:u w:val="single" w:color="0462C1"/>
                </w:rPr>
                <w:t>futuro-si-hay-verdad</w:t>
              </w:r>
            </w:hyperlink>
          </w:p>
        </w:tc>
        <w:tc>
          <w:tcPr>
            <w:tcW w:w="1871" w:type="dxa"/>
          </w:tcPr>
          <w:p w14:paraId="443A99BA" w14:textId="77777777" w:rsidR="004A0ADE" w:rsidRPr="0061729C" w:rsidRDefault="004A0ADE" w:rsidP="00050A78">
            <w:pPr>
              <w:pStyle w:val="TableParagraph"/>
              <w:spacing w:line="360" w:lineRule="auto"/>
              <w:rPr>
                <w:sz w:val="18"/>
                <w:szCs w:val="18"/>
              </w:rPr>
            </w:pPr>
          </w:p>
          <w:p w14:paraId="17285767" w14:textId="77777777" w:rsidR="004A0ADE" w:rsidRPr="0061729C" w:rsidRDefault="004A0ADE" w:rsidP="00050A78">
            <w:pPr>
              <w:pStyle w:val="TableParagraph"/>
              <w:spacing w:before="11" w:line="360" w:lineRule="auto"/>
              <w:rPr>
                <w:sz w:val="18"/>
                <w:szCs w:val="18"/>
              </w:rPr>
            </w:pPr>
          </w:p>
          <w:p w14:paraId="01ADD44D" w14:textId="77777777" w:rsidR="004A0ADE" w:rsidRPr="0061729C" w:rsidRDefault="004A0ADE" w:rsidP="00050A78">
            <w:pPr>
              <w:pStyle w:val="TableParagraph"/>
              <w:spacing w:line="360" w:lineRule="auto"/>
              <w:ind w:left="381" w:right="243" w:hanging="110"/>
              <w:rPr>
                <w:sz w:val="18"/>
                <w:szCs w:val="18"/>
              </w:rPr>
            </w:pPr>
            <w:r w:rsidRPr="0061729C">
              <w:rPr>
                <w:sz w:val="18"/>
                <w:szCs w:val="18"/>
              </w:rPr>
              <w:t>Bogotá, Colombia, agosto de 2022</w:t>
            </w:r>
          </w:p>
        </w:tc>
        <w:tc>
          <w:tcPr>
            <w:tcW w:w="1876" w:type="dxa"/>
          </w:tcPr>
          <w:p w14:paraId="04B64533" w14:textId="77777777" w:rsidR="004A0ADE" w:rsidRPr="0061729C" w:rsidRDefault="004A0ADE" w:rsidP="00050A78">
            <w:pPr>
              <w:pStyle w:val="TableParagraph"/>
              <w:spacing w:line="360" w:lineRule="auto"/>
              <w:rPr>
                <w:sz w:val="18"/>
                <w:szCs w:val="18"/>
              </w:rPr>
            </w:pPr>
          </w:p>
          <w:p w14:paraId="5F8963FC" w14:textId="77777777" w:rsidR="004A0ADE" w:rsidRPr="0061729C" w:rsidRDefault="004A0ADE" w:rsidP="00050A78">
            <w:pPr>
              <w:pStyle w:val="TableParagraph"/>
              <w:spacing w:line="360" w:lineRule="auto"/>
              <w:rPr>
                <w:sz w:val="18"/>
                <w:szCs w:val="18"/>
              </w:rPr>
            </w:pPr>
          </w:p>
          <w:p w14:paraId="34CD9CB2" w14:textId="77777777" w:rsidR="004A0ADE" w:rsidRPr="0061729C" w:rsidRDefault="004A0ADE" w:rsidP="00050A78">
            <w:pPr>
              <w:pStyle w:val="TableParagraph"/>
              <w:spacing w:before="121" w:line="360" w:lineRule="auto"/>
              <w:ind w:left="230" w:right="214"/>
              <w:jc w:val="center"/>
              <w:rPr>
                <w:sz w:val="18"/>
                <w:szCs w:val="18"/>
              </w:rPr>
            </w:pPr>
            <w:r w:rsidRPr="0061729C">
              <w:rPr>
                <w:sz w:val="18"/>
                <w:szCs w:val="18"/>
              </w:rPr>
              <w:t>Reparación, limites, Esclarecimiento, convivencia, no repetición</w:t>
            </w:r>
          </w:p>
        </w:tc>
        <w:tc>
          <w:tcPr>
            <w:tcW w:w="1871" w:type="dxa"/>
          </w:tcPr>
          <w:p w14:paraId="4F012145" w14:textId="77777777" w:rsidR="004A0ADE" w:rsidRPr="0061729C" w:rsidRDefault="004A0ADE" w:rsidP="00050A78">
            <w:pPr>
              <w:pStyle w:val="TableParagraph"/>
              <w:tabs>
                <w:tab w:val="left" w:pos="465"/>
              </w:tabs>
              <w:spacing w:line="360" w:lineRule="auto"/>
              <w:ind w:left="465" w:right="169" w:hanging="360"/>
              <w:rPr>
                <w:sz w:val="18"/>
                <w:szCs w:val="18"/>
              </w:rPr>
            </w:pPr>
            <w:r w:rsidRPr="0061729C">
              <w:rPr>
                <w:sz w:val="18"/>
                <w:szCs w:val="18"/>
              </w:rPr>
              <w:t>♦</w:t>
            </w:r>
            <w:r w:rsidRPr="0061729C">
              <w:rPr>
                <w:sz w:val="18"/>
                <w:szCs w:val="18"/>
              </w:rPr>
              <w:tab/>
              <w:t>Hoja de ruta propuesta por la comisión de la verdad con el fin de cumplir con el objetivo de esclarecer los hechos y</w:t>
            </w:r>
            <w:r w:rsidRPr="0061729C">
              <w:rPr>
                <w:spacing w:val="-1"/>
                <w:sz w:val="18"/>
                <w:szCs w:val="18"/>
              </w:rPr>
              <w:t xml:space="preserve"> </w:t>
            </w:r>
            <w:r w:rsidRPr="0061729C">
              <w:rPr>
                <w:sz w:val="18"/>
                <w:szCs w:val="18"/>
              </w:rPr>
              <w:t>no</w:t>
            </w:r>
          </w:p>
          <w:p w14:paraId="79662E47" w14:textId="77777777" w:rsidR="004A0ADE" w:rsidRPr="0061729C" w:rsidRDefault="004A0ADE" w:rsidP="00050A78">
            <w:pPr>
              <w:pStyle w:val="TableParagraph"/>
              <w:spacing w:line="360" w:lineRule="auto"/>
              <w:ind w:left="465" w:right="627"/>
              <w:rPr>
                <w:sz w:val="18"/>
                <w:szCs w:val="18"/>
              </w:rPr>
            </w:pPr>
            <w:r w:rsidRPr="0061729C">
              <w:rPr>
                <w:sz w:val="18"/>
                <w:szCs w:val="18"/>
              </w:rPr>
              <w:t>volver a la repetición.</w:t>
            </w:r>
          </w:p>
        </w:tc>
      </w:tr>
      <w:tr w:rsidR="004A0ADE" w:rsidRPr="0061729C" w14:paraId="2B3B102F" w14:textId="77777777" w:rsidTr="00050A78">
        <w:trPr>
          <w:trHeight w:val="1429"/>
        </w:trPr>
        <w:tc>
          <w:tcPr>
            <w:tcW w:w="1871" w:type="dxa"/>
          </w:tcPr>
          <w:p w14:paraId="066AF190" w14:textId="77777777" w:rsidR="004A0ADE" w:rsidRPr="0061729C" w:rsidRDefault="004A0ADE" w:rsidP="00050A78">
            <w:pPr>
              <w:pStyle w:val="TableParagraph"/>
              <w:spacing w:before="10" w:line="360" w:lineRule="auto"/>
              <w:rPr>
                <w:sz w:val="18"/>
                <w:szCs w:val="18"/>
              </w:rPr>
            </w:pPr>
          </w:p>
          <w:p w14:paraId="4FC1D204" w14:textId="77777777" w:rsidR="004A0ADE" w:rsidRPr="0061729C" w:rsidRDefault="004A0ADE" w:rsidP="00050A78">
            <w:pPr>
              <w:pStyle w:val="TableParagraph"/>
              <w:spacing w:before="1" w:line="360" w:lineRule="auto"/>
              <w:ind w:left="160" w:right="135" w:hanging="4"/>
              <w:jc w:val="center"/>
              <w:rPr>
                <w:sz w:val="18"/>
                <w:szCs w:val="18"/>
              </w:rPr>
            </w:pPr>
            <w:r w:rsidRPr="0061729C">
              <w:rPr>
                <w:sz w:val="18"/>
                <w:szCs w:val="18"/>
              </w:rPr>
              <w:t>Comunicado Oficial 003, Comisión Étnica para la Paz y la Defensa de Derechos Territoriales, 24 de</w:t>
            </w:r>
          </w:p>
          <w:p w14:paraId="59A2BFD7" w14:textId="77777777" w:rsidR="004A0ADE" w:rsidRPr="0061729C" w:rsidRDefault="004A0ADE" w:rsidP="00050A78">
            <w:pPr>
              <w:pStyle w:val="TableParagraph"/>
              <w:spacing w:line="360" w:lineRule="auto"/>
              <w:ind w:left="101" w:right="78"/>
              <w:jc w:val="center"/>
              <w:rPr>
                <w:sz w:val="18"/>
                <w:szCs w:val="18"/>
              </w:rPr>
            </w:pPr>
            <w:r w:rsidRPr="0061729C">
              <w:rPr>
                <w:sz w:val="18"/>
                <w:szCs w:val="18"/>
              </w:rPr>
              <w:t>agosto de 2016.</w:t>
            </w:r>
          </w:p>
        </w:tc>
        <w:tc>
          <w:tcPr>
            <w:tcW w:w="1875" w:type="dxa"/>
          </w:tcPr>
          <w:p w14:paraId="53A67385" w14:textId="77777777" w:rsidR="004A0ADE" w:rsidRPr="0061729C" w:rsidRDefault="004A0ADE" w:rsidP="00050A78">
            <w:pPr>
              <w:pStyle w:val="TableParagraph"/>
              <w:spacing w:before="10" w:line="360" w:lineRule="auto"/>
              <w:rPr>
                <w:sz w:val="18"/>
                <w:szCs w:val="18"/>
              </w:rPr>
            </w:pPr>
          </w:p>
          <w:p w14:paraId="33AA9C0B" w14:textId="77777777" w:rsidR="004A0ADE" w:rsidRPr="0061729C" w:rsidRDefault="00000000" w:rsidP="00050A78">
            <w:pPr>
              <w:pStyle w:val="TableParagraph"/>
              <w:spacing w:line="360" w:lineRule="auto"/>
              <w:ind w:left="110" w:right="84" w:hanging="7"/>
              <w:jc w:val="center"/>
              <w:rPr>
                <w:sz w:val="18"/>
                <w:szCs w:val="18"/>
              </w:rPr>
            </w:pPr>
            <w:hyperlink r:id="rId89">
              <w:r w:rsidR="004A0ADE" w:rsidRPr="0061729C">
                <w:rPr>
                  <w:color w:val="0462C1"/>
                  <w:sz w:val="18"/>
                  <w:szCs w:val="18"/>
                  <w:u w:val="single" w:color="0462C1"/>
                </w:rPr>
                <w:t>https://convergenciacn</w:t>
              </w:r>
            </w:hyperlink>
            <w:r w:rsidR="004A0ADE" w:rsidRPr="0061729C">
              <w:rPr>
                <w:color w:val="0462C1"/>
                <w:sz w:val="18"/>
                <w:szCs w:val="18"/>
              </w:rPr>
              <w:t xml:space="preserve"> </w:t>
            </w:r>
            <w:hyperlink r:id="rId90">
              <w:r w:rsidR="004A0ADE" w:rsidRPr="0061729C">
                <w:rPr>
                  <w:color w:val="0462C1"/>
                  <w:sz w:val="18"/>
                  <w:szCs w:val="18"/>
                  <w:u w:val="single" w:color="0462C1"/>
                </w:rPr>
                <w:t>oa.org/wp-</w:t>
              </w:r>
            </w:hyperlink>
            <w:r w:rsidR="004A0ADE" w:rsidRPr="0061729C">
              <w:rPr>
                <w:color w:val="0462C1"/>
                <w:sz w:val="18"/>
                <w:szCs w:val="18"/>
              </w:rPr>
              <w:t xml:space="preserve"> </w:t>
            </w:r>
            <w:hyperlink r:id="rId91">
              <w:r w:rsidR="004A0ADE" w:rsidRPr="0061729C">
                <w:rPr>
                  <w:color w:val="0462C1"/>
                  <w:sz w:val="18"/>
                  <w:szCs w:val="18"/>
                  <w:u w:val="single" w:color="0462C1"/>
                </w:rPr>
                <w:t>content/uploads/2017/</w:t>
              </w:r>
            </w:hyperlink>
            <w:r w:rsidR="004A0ADE" w:rsidRPr="0061729C">
              <w:rPr>
                <w:color w:val="0462C1"/>
                <w:sz w:val="18"/>
                <w:szCs w:val="18"/>
              </w:rPr>
              <w:t xml:space="preserve"> </w:t>
            </w:r>
            <w:hyperlink r:id="rId92">
              <w:r w:rsidR="004A0ADE" w:rsidRPr="0061729C">
                <w:rPr>
                  <w:color w:val="0462C1"/>
                  <w:sz w:val="18"/>
                  <w:szCs w:val="18"/>
                  <w:u w:val="single" w:color="0462C1"/>
                </w:rPr>
                <w:t>07/ComisionEtnicaPaz.</w:t>
              </w:r>
            </w:hyperlink>
            <w:r w:rsidR="004A0ADE" w:rsidRPr="0061729C">
              <w:rPr>
                <w:color w:val="0462C1"/>
                <w:sz w:val="18"/>
                <w:szCs w:val="18"/>
              </w:rPr>
              <w:t xml:space="preserve"> </w:t>
            </w:r>
            <w:hyperlink r:id="rId93">
              <w:r w:rsidR="004A0ADE" w:rsidRPr="0061729C">
                <w:rPr>
                  <w:color w:val="0462C1"/>
                  <w:sz w:val="18"/>
                  <w:szCs w:val="18"/>
                  <w:u w:val="single" w:color="0462C1"/>
                </w:rPr>
                <w:t>pdf</w:t>
              </w:r>
            </w:hyperlink>
          </w:p>
        </w:tc>
        <w:tc>
          <w:tcPr>
            <w:tcW w:w="1871" w:type="dxa"/>
          </w:tcPr>
          <w:p w14:paraId="33312CF6" w14:textId="77777777" w:rsidR="004A0ADE" w:rsidRPr="0061729C" w:rsidRDefault="004A0ADE" w:rsidP="00050A78">
            <w:pPr>
              <w:pStyle w:val="TableParagraph"/>
              <w:spacing w:line="360" w:lineRule="auto"/>
              <w:rPr>
                <w:sz w:val="18"/>
                <w:szCs w:val="18"/>
              </w:rPr>
            </w:pPr>
          </w:p>
          <w:p w14:paraId="0096A07A" w14:textId="77777777" w:rsidR="004A0ADE" w:rsidRPr="0061729C" w:rsidRDefault="004A0ADE" w:rsidP="00050A78">
            <w:pPr>
              <w:pStyle w:val="TableParagraph"/>
              <w:spacing w:line="360" w:lineRule="auto"/>
              <w:rPr>
                <w:sz w:val="18"/>
                <w:szCs w:val="18"/>
              </w:rPr>
            </w:pPr>
          </w:p>
          <w:p w14:paraId="2D972A42" w14:textId="77777777" w:rsidR="004A0ADE" w:rsidRPr="0061729C" w:rsidRDefault="004A0ADE" w:rsidP="00050A78">
            <w:pPr>
              <w:pStyle w:val="TableParagraph"/>
              <w:spacing w:before="118" w:line="360" w:lineRule="auto"/>
              <w:ind w:left="531" w:right="136" w:hanging="366"/>
              <w:rPr>
                <w:sz w:val="18"/>
                <w:szCs w:val="18"/>
              </w:rPr>
            </w:pPr>
            <w:r w:rsidRPr="0061729C">
              <w:rPr>
                <w:sz w:val="18"/>
                <w:szCs w:val="18"/>
              </w:rPr>
              <w:t>Bogotá D.C. – agosto 24 de 2016</w:t>
            </w:r>
          </w:p>
        </w:tc>
        <w:tc>
          <w:tcPr>
            <w:tcW w:w="1876" w:type="dxa"/>
          </w:tcPr>
          <w:p w14:paraId="1B3CF9D3" w14:textId="77777777" w:rsidR="004A0ADE" w:rsidRPr="0061729C" w:rsidRDefault="004A0ADE" w:rsidP="00050A78">
            <w:pPr>
              <w:pStyle w:val="TableParagraph"/>
              <w:spacing w:line="360" w:lineRule="auto"/>
              <w:rPr>
                <w:sz w:val="18"/>
                <w:szCs w:val="18"/>
              </w:rPr>
            </w:pPr>
          </w:p>
          <w:p w14:paraId="0D48DC73" w14:textId="77777777" w:rsidR="004A0ADE" w:rsidRPr="0061729C" w:rsidRDefault="004A0ADE" w:rsidP="00050A78">
            <w:pPr>
              <w:pStyle w:val="TableParagraph"/>
              <w:spacing w:line="360" w:lineRule="auto"/>
              <w:rPr>
                <w:sz w:val="18"/>
                <w:szCs w:val="18"/>
              </w:rPr>
            </w:pPr>
          </w:p>
          <w:p w14:paraId="3F3DD9DE" w14:textId="77777777" w:rsidR="004A0ADE" w:rsidRPr="0061729C" w:rsidRDefault="004A0ADE" w:rsidP="00050A78">
            <w:pPr>
              <w:pStyle w:val="TableParagraph"/>
              <w:spacing w:before="118" w:line="360" w:lineRule="auto"/>
              <w:ind w:left="140" w:right="103" w:firstLine="10"/>
              <w:rPr>
                <w:sz w:val="18"/>
                <w:szCs w:val="18"/>
              </w:rPr>
            </w:pPr>
            <w:r w:rsidRPr="0061729C">
              <w:rPr>
                <w:sz w:val="18"/>
                <w:szCs w:val="18"/>
              </w:rPr>
              <w:t>Derechos territoriales, étnicos, comunidades,</w:t>
            </w:r>
          </w:p>
        </w:tc>
        <w:tc>
          <w:tcPr>
            <w:tcW w:w="1871" w:type="dxa"/>
          </w:tcPr>
          <w:p w14:paraId="42DBF0AE" w14:textId="77777777" w:rsidR="004A0ADE" w:rsidRPr="0061729C" w:rsidRDefault="004A0ADE" w:rsidP="00050A78">
            <w:pPr>
              <w:pStyle w:val="TableParagraph"/>
              <w:tabs>
                <w:tab w:val="left" w:pos="465"/>
              </w:tabs>
              <w:spacing w:line="360" w:lineRule="auto"/>
              <w:ind w:left="465" w:right="90" w:hanging="360"/>
              <w:rPr>
                <w:sz w:val="18"/>
                <w:szCs w:val="18"/>
              </w:rPr>
            </w:pPr>
            <w:r w:rsidRPr="0061729C">
              <w:rPr>
                <w:sz w:val="18"/>
                <w:szCs w:val="18"/>
              </w:rPr>
              <w:t>♦</w:t>
            </w:r>
            <w:r w:rsidRPr="0061729C">
              <w:rPr>
                <w:sz w:val="18"/>
                <w:szCs w:val="18"/>
              </w:rPr>
              <w:tab/>
              <w:t>Comunicado con el fin de que se les tenga en cuenta participación en la estructuración del punto étnico en</w:t>
            </w:r>
            <w:r w:rsidRPr="0061729C">
              <w:rPr>
                <w:spacing w:val="-1"/>
                <w:sz w:val="18"/>
                <w:szCs w:val="18"/>
              </w:rPr>
              <w:t xml:space="preserve"> </w:t>
            </w:r>
            <w:r w:rsidRPr="0061729C">
              <w:rPr>
                <w:sz w:val="18"/>
                <w:szCs w:val="18"/>
              </w:rPr>
              <w:t>la</w:t>
            </w:r>
          </w:p>
          <w:p w14:paraId="0AAD08E6" w14:textId="77777777" w:rsidR="004A0ADE" w:rsidRPr="0061729C" w:rsidRDefault="004A0ADE" w:rsidP="00050A78">
            <w:pPr>
              <w:pStyle w:val="TableParagraph"/>
              <w:spacing w:line="360" w:lineRule="auto"/>
              <w:ind w:left="465"/>
              <w:rPr>
                <w:sz w:val="18"/>
                <w:szCs w:val="18"/>
              </w:rPr>
            </w:pPr>
            <w:r w:rsidRPr="0061729C">
              <w:rPr>
                <w:sz w:val="18"/>
                <w:szCs w:val="18"/>
              </w:rPr>
              <w:t>habana.</w:t>
            </w:r>
          </w:p>
        </w:tc>
      </w:tr>
      <w:tr w:rsidR="004A0ADE" w:rsidRPr="0061729C" w14:paraId="0C4C0985" w14:textId="77777777" w:rsidTr="00050A78">
        <w:trPr>
          <w:trHeight w:val="2445"/>
        </w:trPr>
        <w:tc>
          <w:tcPr>
            <w:tcW w:w="1871" w:type="dxa"/>
          </w:tcPr>
          <w:p w14:paraId="13E8B07F" w14:textId="77777777" w:rsidR="004A0ADE" w:rsidRPr="0061729C" w:rsidRDefault="004A0ADE" w:rsidP="00050A78">
            <w:pPr>
              <w:pStyle w:val="TableParagraph"/>
              <w:spacing w:before="9" w:line="360" w:lineRule="auto"/>
              <w:rPr>
                <w:sz w:val="18"/>
                <w:szCs w:val="18"/>
              </w:rPr>
            </w:pPr>
          </w:p>
          <w:p w14:paraId="60C7AE4F" w14:textId="77777777" w:rsidR="004A0ADE" w:rsidRPr="0061729C" w:rsidRDefault="004A0ADE" w:rsidP="00050A78">
            <w:pPr>
              <w:pStyle w:val="TableParagraph"/>
              <w:spacing w:before="1" w:line="360" w:lineRule="auto"/>
              <w:ind w:left="165" w:right="140" w:hanging="2"/>
              <w:jc w:val="center"/>
              <w:rPr>
                <w:sz w:val="18"/>
                <w:szCs w:val="18"/>
              </w:rPr>
            </w:pPr>
            <w:r w:rsidRPr="0061729C">
              <w:rPr>
                <w:sz w:val="18"/>
                <w:szCs w:val="18"/>
              </w:rPr>
              <w:t>Entrevista a Elena Ambrosi.Procuradora delegada para el Seguimiento al Acuerdo de Paz · Procuraduría General de la Nación</w:t>
            </w:r>
          </w:p>
          <w:p w14:paraId="6776F30D" w14:textId="77777777" w:rsidR="004A0ADE" w:rsidRPr="0061729C" w:rsidRDefault="004A0ADE" w:rsidP="00050A78">
            <w:pPr>
              <w:pStyle w:val="TableParagraph"/>
              <w:spacing w:before="9" w:line="360" w:lineRule="auto"/>
              <w:rPr>
                <w:sz w:val="18"/>
                <w:szCs w:val="18"/>
              </w:rPr>
            </w:pPr>
          </w:p>
          <w:p w14:paraId="59571835" w14:textId="77777777" w:rsidR="004A0ADE" w:rsidRPr="0061729C" w:rsidRDefault="004A0ADE" w:rsidP="00050A78">
            <w:pPr>
              <w:pStyle w:val="TableParagraph"/>
              <w:spacing w:line="360" w:lineRule="auto"/>
              <w:ind w:left="200" w:right="176" w:hanging="5"/>
              <w:jc w:val="center"/>
              <w:rPr>
                <w:sz w:val="18"/>
                <w:szCs w:val="18"/>
              </w:rPr>
            </w:pPr>
            <w:r w:rsidRPr="0061729C">
              <w:rPr>
                <w:sz w:val="18"/>
                <w:szCs w:val="18"/>
              </w:rPr>
              <w:t>Oficina del Alto Comisionado para la</w:t>
            </w:r>
          </w:p>
          <w:p w14:paraId="7D4884F6" w14:textId="77777777" w:rsidR="004A0ADE" w:rsidRPr="0061729C" w:rsidRDefault="004A0ADE" w:rsidP="00050A78">
            <w:pPr>
              <w:pStyle w:val="TableParagraph"/>
              <w:spacing w:before="6" w:line="360" w:lineRule="auto"/>
              <w:ind w:left="101" w:right="77"/>
              <w:jc w:val="center"/>
              <w:rPr>
                <w:sz w:val="18"/>
                <w:szCs w:val="18"/>
              </w:rPr>
            </w:pPr>
            <w:r w:rsidRPr="0061729C">
              <w:rPr>
                <w:sz w:val="18"/>
                <w:szCs w:val="18"/>
              </w:rPr>
              <w:t>Paz, Bogotá, 16 de febrero de 2018.</w:t>
            </w:r>
          </w:p>
        </w:tc>
        <w:tc>
          <w:tcPr>
            <w:tcW w:w="1875" w:type="dxa"/>
          </w:tcPr>
          <w:p w14:paraId="6221DE28" w14:textId="77777777" w:rsidR="004A0ADE" w:rsidRPr="0061729C" w:rsidRDefault="004A0ADE" w:rsidP="00050A78">
            <w:pPr>
              <w:pStyle w:val="TableParagraph"/>
              <w:spacing w:line="360" w:lineRule="auto"/>
              <w:rPr>
                <w:sz w:val="18"/>
                <w:szCs w:val="18"/>
              </w:rPr>
            </w:pPr>
          </w:p>
          <w:p w14:paraId="48548A0F" w14:textId="77777777" w:rsidR="004A0ADE" w:rsidRPr="0061729C" w:rsidRDefault="004A0ADE" w:rsidP="00050A78">
            <w:pPr>
              <w:pStyle w:val="TableParagraph"/>
              <w:spacing w:line="360" w:lineRule="auto"/>
              <w:rPr>
                <w:sz w:val="18"/>
                <w:szCs w:val="18"/>
              </w:rPr>
            </w:pPr>
          </w:p>
          <w:p w14:paraId="6E414002" w14:textId="77777777" w:rsidR="004A0ADE" w:rsidRPr="0061729C" w:rsidRDefault="004A0ADE" w:rsidP="00050A78">
            <w:pPr>
              <w:pStyle w:val="TableParagraph"/>
              <w:spacing w:before="6" w:line="360" w:lineRule="auto"/>
              <w:rPr>
                <w:sz w:val="18"/>
                <w:szCs w:val="18"/>
              </w:rPr>
            </w:pPr>
          </w:p>
          <w:p w14:paraId="58416F68" w14:textId="77777777" w:rsidR="004A0ADE" w:rsidRPr="0061729C" w:rsidRDefault="00000000" w:rsidP="00050A78">
            <w:pPr>
              <w:pStyle w:val="TableParagraph"/>
              <w:spacing w:before="1" w:line="360" w:lineRule="auto"/>
              <w:ind w:left="110" w:right="84" w:firstLine="30"/>
              <w:jc w:val="both"/>
              <w:rPr>
                <w:sz w:val="18"/>
                <w:szCs w:val="18"/>
              </w:rPr>
            </w:pPr>
            <w:hyperlink r:id="rId94">
              <w:r w:rsidR="004A0ADE" w:rsidRPr="0061729C">
                <w:rPr>
                  <w:color w:val="0462C1"/>
                  <w:sz w:val="18"/>
                  <w:szCs w:val="18"/>
                  <w:u w:val="single" w:color="0462C1"/>
                </w:rPr>
                <w:t>http://www.altocomisio</w:t>
              </w:r>
            </w:hyperlink>
            <w:r w:rsidR="004A0ADE" w:rsidRPr="0061729C">
              <w:rPr>
                <w:color w:val="0462C1"/>
                <w:sz w:val="18"/>
                <w:szCs w:val="18"/>
              </w:rPr>
              <w:t xml:space="preserve"> </w:t>
            </w:r>
            <w:hyperlink r:id="rId95">
              <w:r w:rsidR="004A0ADE" w:rsidRPr="0061729C">
                <w:rPr>
                  <w:color w:val="0462C1"/>
                  <w:sz w:val="18"/>
                  <w:szCs w:val="18"/>
                  <w:u w:val="single" w:color="0462C1"/>
                </w:rPr>
                <w:t>nadoparalapaz.gov.co/</w:t>
              </w:r>
            </w:hyperlink>
            <w:r w:rsidR="004A0ADE" w:rsidRPr="0061729C">
              <w:rPr>
                <w:color w:val="0462C1"/>
                <w:sz w:val="18"/>
                <w:szCs w:val="18"/>
              </w:rPr>
              <w:t xml:space="preserve"> </w:t>
            </w:r>
            <w:hyperlink r:id="rId96">
              <w:r w:rsidR="004A0ADE" w:rsidRPr="0061729C">
                <w:rPr>
                  <w:color w:val="0462C1"/>
                  <w:sz w:val="18"/>
                  <w:szCs w:val="18"/>
                  <w:u w:val="single" w:color="0462C1"/>
                </w:rPr>
                <w:t>quienessomos/Paginas</w:t>
              </w:r>
            </w:hyperlink>
          </w:p>
          <w:p w14:paraId="615BCB29" w14:textId="77777777" w:rsidR="004A0ADE" w:rsidRPr="0061729C" w:rsidRDefault="00000000" w:rsidP="00050A78">
            <w:pPr>
              <w:pStyle w:val="TableParagraph"/>
              <w:spacing w:line="360" w:lineRule="auto"/>
              <w:ind w:left="115" w:right="91" w:hanging="3"/>
              <w:jc w:val="center"/>
              <w:rPr>
                <w:sz w:val="18"/>
                <w:szCs w:val="18"/>
              </w:rPr>
            </w:pPr>
            <w:hyperlink r:id="rId97">
              <w:r w:rsidR="004A0ADE" w:rsidRPr="0061729C">
                <w:rPr>
                  <w:color w:val="0462C1"/>
                  <w:sz w:val="18"/>
                  <w:szCs w:val="18"/>
                  <w:u w:val="single" w:color="0462C1"/>
                </w:rPr>
                <w:t>/oficina.aspx</w:t>
              </w:r>
            </w:hyperlink>
            <w:r w:rsidR="004A0ADE" w:rsidRPr="0061729C">
              <w:rPr>
                <w:color w:val="0462C1"/>
                <w:sz w:val="18"/>
                <w:szCs w:val="18"/>
              </w:rPr>
              <w:t xml:space="preserve"> </w:t>
            </w:r>
            <w:hyperlink r:id="rId98">
              <w:r w:rsidR="004A0ADE" w:rsidRPr="0061729C">
                <w:rPr>
                  <w:color w:val="0462C1"/>
                  <w:sz w:val="18"/>
                  <w:szCs w:val="18"/>
                  <w:u w:val="single" w:color="0462C1"/>
                </w:rPr>
                <w:t>https://www.procuradur</w:t>
              </w:r>
            </w:hyperlink>
            <w:r w:rsidR="004A0ADE" w:rsidRPr="0061729C">
              <w:rPr>
                <w:color w:val="0462C1"/>
                <w:sz w:val="18"/>
                <w:szCs w:val="18"/>
              </w:rPr>
              <w:t xml:space="preserve"> </w:t>
            </w:r>
            <w:hyperlink r:id="rId99">
              <w:r w:rsidR="004A0ADE" w:rsidRPr="0061729C">
                <w:rPr>
                  <w:color w:val="0462C1"/>
                  <w:sz w:val="18"/>
                  <w:szCs w:val="18"/>
                </w:rPr>
                <w:t>ia.gov.co/portal/delega</w:t>
              </w:r>
            </w:hyperlink>
            <w:r w:rsidR="004A0ADE" w:rsidRPr="0061729C">
              <w:rPr>
                <w:color w:val="0462C1"/>
                <w:sz w:val="18"/>
                <w:szCs w:val="18"/>
              </w:rPr>
              <w:t xml:space="preserve"> </w:t>
            </w:r>
            <w:hyperlink r:id="rId100">
              <w:r w:rsidR="004A0ADE" w:rsidRPr="0061729C">
                <w:rPr>
                  <w:color w:val="0462C1"/>
                  <w:sz w:val="18"/>
                  <w:szCs w:val="18"/>
                  <w:u w:val="single" w:color="0462C1"/>
                </w:rPr>
                <w:t>da-victimas.page</w:t>
              </w:r>
            </w:hyperlink>
          </w:p>
        </w:tc>
        <w:tc>
          <w:tcPr>
            <w:tcW w:w="1871" w:type="dxa"/>
          </w:tcPr>
          <w:p w14:paraId="198DD0B1" w14:textId="77777777" w:rsidR="004A0ADE" w:rsidRPr="0061729C" w:rsidRDefault="004A0ADE" w:rsidP="00050A78">
            <w:pPr>
              <w:pStyle w:val="TableParagraph"/>
              <w:spacing w:line="360" w:lineRule="auto"/>
              <w:rPr>
                <w:sz w:val="18"/>
                <w:szCs w:val="18"/>
              </w:rPr>
            </w:pPr>
          </w:p>
          <w:p w14:paraId="708BE63F" w14:textId="77777777" w:rsidR="004A0ADE" w:rsidRPr="0061729C" w:rsidRDefault="004A0ADE" w:rsidP="00050A78">
            <w:pPr>
              <w:pStyle w:val="TableParagraph"/>
              <w:spacing w:line="360" w:lineRule="auto"/>
              <w:rPr>
                <w:sz w:val="18"/>
                <w:szCs w:val="18"/>
              </w:rPr>
            </w:pPr>
          </w:p>
          <w:p w14:paraId="420CF7D2" w14:textId="77777777" w:rsidR="004A0ADE" w:rsidRPr="0061729C" w:rsidRDefault="004A0ADE" w:rsidP="00050A78">
            <w:pPr>
              <w:pStyle w:val="TableParagraph"/>
              <w:spacing w:line="360" w:lineRule="auto"/>
              <w:rPr>
                <w:sz w:val="18"/>
                <w:szCs w:val="18"/>
              </w:rPr>
            </w:pPr>
          </w:p>
          <w:p w14:paraId="068C13BA" w14:textId="77777777" w:rsidR="004A0ADE" w:rsidRPr="0061729C" w:rsidRDefault="004A0ADE" w:rsidP="00050A78">
            <w:pPr>
              <w:pStyle w:val="TableParagraph"/>
              <w:spacing w:line="360" w:lineRule="auto"/>
              <w:rPr>
                <w:sz w:val="18"/>
                <w:szCs w:val="18"/>
              </w:rPr>
            </w:pPr>
          </w:p>
          <w:p w14:paraId="46DD7148" w14:textId="77777777" w:rsidR="004A0ADE" w:rsidRPr="0061729C" w:rsidRDefault="004A0ADE" w:rsidP="00050A78">
            <w:pPr>
              <w:pStyle w:val="TableParagraph"/>
              <w:spacing w:before="5" w:line="360" w:lineRule="auto"/>
              <w:rPr>
                <w:sz w:val="18"/>
                <w:szCs w:val="18"/>
              </w:rPr>
            </w:pPr>
          </w:p>
          <w:p w14:paraId="384F9F2A" w14:textId="77777777" w:rsidR="004A0ADE" w:rsidRPr="0061729C" w:rsidRDefault="004A0ADE" w:rsidP="00050A78">
            <w:pPr>
              <w:pStyle w:val="TableParagraph"/>
              <w:spacing w:line="360" w:lineRule="auto"/>
              <w:ind w:left="101" w:right="88"/>
              <w:jc w:val="center"/>
              <w:rPr>
                <w:sz w:val="18"/>
                <w:szCs w:val="18"/>
              </w:rPr>
            </w:pPr>
            <w:r w:rsidRPr="0061729C">
              <w:rPr>
                <w:sz w:val="18"/>
                <w:szCs w:val="18"/>
              </w:rPr>
              <w:t>5 y 6 de octubre de</w:t>
            </w:r>
          </w:p>
          <w:p w14:paraId="6199D716" w14:textId="77777777" w:rsidR="004A0ADE" w:rsidRPr="0061729C" w:rsidRDefault="004A0ADE" w:rsidP="00050A78">
            <w:pPr>
              <w:pStyle w:val="TableParagraph"/>
              <w:spacing w:line="360" w:lineRule="auto"/>
              <w:ind w:left="101" w:right="80"/>
              <w:jc w:val="center"/>
              <w:rPr>
                <w:sz w:val="18"/>
                <w:szCs w:val="18"/>
              </w:rPr>
            </w:pPr>
            <w:r w:rsidRPr="0061729C">
              <w:rPr>
                <w:sz w:val="18"/>
                <w:szCs w:val="18"/>
              </w:rPr>
              <w:t>2016</w:t>
            </w:r>
          </w:p>
        </w:tc>
        <w:tc>
          <w:tcPr>
            <w:tcW w:w="1876" w:type="dxa"/>
          </w:tcPr>
          <w:p w14:paraId="65DD561C" w14:textId="77777777" w:rsidR="004A0ADE" w:rsidRPr="0061729C" w:rsidRDefault="004A0ADE" w:rsidP="00050A78">
            <w:pPr>
              <w:pStyle w:val="TableParagraph"/>
              <w:spacing w:line="360" w:lineRule="auto"/>
              <w:rPr>
                <w:sz w:val="18"/>
                <w:szCs w:val="18"/>
              </w:rPr>
            </w:pPr>
          </w:p>
          <w:p w14:paraId="773D5852" w14:textId="77777777" w:rsidR="004A0ADE" w:rsidRPr="0061729C" w:rsidRDefault="004A0ADE" w:rsidP="00050A78">
            <w:pPr>
              <w:pStyle w:val="TableParagraph"/>
              <w:spacing w:line="360" w:lineRule="auto"/>
              <w:rPr>
                <w:sz w:val="18"/>
                <w:szCs w:val="18"/>
              </w:rPr>
            </w:pPr>
          </w:p>
          <w:p w14:paraId="07722E10" w14:textId="77777777" w:rsidR="004A0ADE" w:rsidRPr="0061729C" w:rsidRDefault="004A0ADE" w:rsidP="00050A78">
            <w:pPr>
              <w:pStyle w:val="TableParagraph"/>
              <w:spacing w:line="360" w:lineRule="auto"/>
              <w:rPr>
                <w:sz w:val="18"/>
                <w:szCs w:val="18"/>
              </w:rPr>
            </w:pPr>
          </w:p>
          <w:p w14:paraId="425DE16C" w14:textId="77777777" w:rsidR="004A0ADE" w:rsidRPr="0061729C" w:rsidRDefault="004A0ADE" w:rsidP="00050A78">
            <w:pPr>
              <w:pStyle w:val="TableParagraph"/>
              <w:spacing w:before="154" w:line="360" w:lineRule="auto"/>
              <w:ind w:left="170" w:right="150" w:hanging="6"/>
              <w:jc w:val="center"/>
              <w:rPr>
                <w:sz w:val="18"/>
                <w:szCs w:val="18"/>
              </w:rPr>
            </w:pPr>
            <w:r w:rsidRPr="0061729C">
              <w:rPr>
                <w:sz w:val="18"/>
                <w:szCs w:val="18"/>
              </w:rPr>
              <w:t>Estrategias para reparar a las víctimas del conflicto armado Capacitación de personeros.</w:t>
            </w:r>
          </w:p>
        </w:tc>
        <w:tc>
          <w:tcPr>
            <w:tcW w:w="1871" w:type="dxa"/>
          </w:tcPr>
          <w:p w14:paraId="269DBC42" w14:textId="77777777" w:rsidR="004A0ADE" w:rsidRPr="0061729C" w:rsidRDefault="004A0ADE" w:rsidP="00050A78">
            <w:pPr>
              <w:pStyle w:val="TableParagraph"/>
              <w:tabs>
                <w:tab w:val="left" w:pos="465"/>
              </w:tabs>
              <w:spacing w:line="360" w:lineRule="auto"/>
              <w:ind w:left="465" w:right="91" w:hanging="360"/>
              <w:rPr>
                <w:sz w:val="18"/>
                <w:szCs w:val="18"/>
              </w:rPr>
            </w:pPr>
            <w:r w:rsidRPr="0061729C">
              <w:rPr>
                <w:sz w:val="18"/>
                <w:szCs w:val="18"/>
              </w:rPr>
              <w:t>♦</w:t>
            </w:r>
            <w:r w:rsidRPr="0061729C">
              <w:rPr>
                <w:sz w:val="18"/>
                <w:szCs w:val="18"/>
              </w:rPr>
              <w:tab/>
              <w:t>Con el fin de buscar una paz estable y duradera por parte del gobierno actual se establecen estrategias que permitan buscar una paz</w:t>
            </w:r>
            <w:r w:rsidRPr="0061729C">
              <w:rPr>
                <w:spacing w:val="-1"/>
                <w:sz w:val="18"/>
                <w:szCs w:val="18"/>
              </w:rPr>
              <w:t xml:space="preserve"> </w:t>
            </w:r>
            <w:r w:rsidRPr="0061729C">
              <w:rPr>
                <w:sz w:val="18"/>
                <w:szCs w:val="18"/>
              </w:rPr>
              <w:t>total.</w:t>
            </w:r>
          </w:p>
        </w:tc>
      </w:tr>
      <w:tr w:rsidR="004A0ADE" w:rsidRPr="0061729C" w14:paraId="7140FDDD" w14:textId="77777777" w:rsidTr="00050A78">
        <w:trPr>
          <w:trHeight w:val="1969"/>
        </w:trPr>
        <w:tc>
          <w:tcPr>
            <w:tcW w:w="1871" w:type="dxa"/>
          </w:tcPr>
          <w:p w14:paraId="5C15E91D" w14:textId="77777777" w:rsidR="004A0ADE" w:rsidRPr="0061729C" w:rsidRDefault="004A0ADE" w:rsidP="00050A78">
            <w:pPr>
              <w:pStyle w:val="TableParagraph"/>
              <w:spacing w:line="360" w:lineRule="auto"/>
              <w:rPr>
                <w:sz w:val="18"/>
                <w:szCs w:val="18"/>
              </w:rPr>
            </w:pPr>
          </w:p>
          <w:p w14:paraId="4F9CE769" w14:textId="77777777" w:rsidR="004A0ADE" w:rsidRPr="0061729C" w:rsidRDefault="004A0ADE" w:rsidP="00050A78">
            <w:pPr>
              <w:pStyle w:val="TableParagraph"/>
              <w:spacing w:line="360" w:lineRule="auto"/>
              <w:rPr>
                <w:sz w:val="18"/>
                <w:szCs w:val="18"/>
              </w:rPr>
            </w:pPr>
          </w:p>
          <w:p w14:paraId="516673DF" w14:textId="77777777" w:rsidR="004A0ADE" w:rsidRPr="0061729C" w:rsidRDefault="004A0ADE" w:rsidP="00050A78">
            <w:pPr>
              <w:pStyle w:val="TableParagraph"/>
              <w:spacing w:line="360" w:lineRule="auto"/>
              <w:rPr>
                <w:sz w:val="18"/>
                <w:szCs w:val="18"/>
              </w:rPr>
            </w:pPr>
          </w:p>
          <w:p w14:paraId="62780BD9" w14:textId="77777777" w:rsidR="004A0ADE" w:rsidRPr="0061729C" w:rsidRDefault="004A0ADE" w:rsidP="00050A78">
            <w:pPr>
              <w:pStyle w:val="TableParagraph"/>
              <w:spacing w:before="4" w:line="360" w:lineRule="auto"/>
              <w:rPr>
                <w:sz w:val="18"/>
                <w:szCs w:val="18"/>
              </w:rPr>
            </w:pPr>
          </w:p>
          <w:p w14:paraId="326B7BDE" w14:textId="77777777" w:rsidR="004A0ADE" w:rsidRPr="0061729C" w:rsidRDefault="004A0ADE" w:rsidP="00050A78">
            <w:pPr>
              <w:pStyle w:val="TableParagraph"/>
              <w:spacing w:line="360" w:lineRule="auto"/>
              <w:ind w:left="140" w:right="121"/>
              <w:jc w:val="center"/>
              <w:rPr>
                <w:sz w:val="18"/>
                <w:szCs w:val="18"/>
              </w:rPr>
            </w:pPr>
            <w:r w:rsidRPr="0061729C">
              <w:rPr>
                <w:sz w:val="18"/>
                <w:szCs w:val="18"/>
              </w:rPr>
              <w:t>Sergio Jaramillo habló sobre los cinco años del acuerdo de paz</w:t>
            </w:r>
          </w:p>
        </w:tc>
        <w:tc>
          <w:tcPr>
            <w:tcW w:w="1875" w:type="dxa"/>
          </w:tcPr>
          <w:p w14:paraId="607BCD09" w14:textId="77777777" w:rsidR="004A0ADE" w:rsidRPr="0061729C" w:rsidRDefault="00000000" w:rsidP="00050A78">
            <w:pPr>
              <w:pStyle w:val="TableParagraph"/>
              <w:spacing w:before="88" w:line="360" w:lineRule="auto"/>
              <w:ind w:left="135" w:right="114"/>
              <w:jc w:val="center"/>
              <w:rPr>
                <w:sz w:val="18"/>
                <w:szCs w:val="18"/>
              </w:rPr>
            </w:pPr>
            <w:hyperlink r:id="rId101">
              <w:r w:rsidR="004A0ADE" w:rsidRPr="0061729C">
                <w:rPr>
                  <w:color w:val="0462C1"/>
                  <w:sz w:val="18"/>
                  <w:szCs w:val="18"/>
                  <w:u w:val="single" w:color="0462C1"/>
                </w:rPr>
                <w:t>https://www.eltiempo.c</w:t>
              </w:r>
            </w:hyperlink>
            <w:r w:rsidR="004A0ADE" w:rsidRPr="0061729C">
              <w:rPr>
                <w:color w:val="0462C1"/>
                <w:sz w:val="18"/>
                <w:szCs w:val="18"/>
              </w:rPr>
              <w:t xml:space="preserve"> </w:t>
            </w:r>
            <w:hyperlink r:id="rId102">
              <w:r w:rsidR="004A0ADE" w:rsidRPr="0061729C">
                <w:rPr>
                  <w:color w:val="0462C1"/>
                  <w:sz w:val="18"/>
                  <w:szCs w:val="18"/>
                  <w:u w:val="single" w:color="0462C1"/>
                </w:rPr>
                <w:t>om/politica/proceso-</w:t>
              </w:r>
            </w:hyperlink>
            <w:r w:rsidR="004A0ADE" w:rsidRPr="0061729C">
              <w:rPr>
                <w:color w:val="0462C1"/>
                <w:sz w:val="18"/>
                <w:szCs w:val="18"/>
              </w:rPr>
              <w:t xml:space="preserve"> </w:t>
            </w:r>
            <w:hyperlink r:id="rId103">
              <w:r w:rsidR="004A0ADE" w:rsidRPr="0061729C">
                <w:rPr>
                  <w:color w:val="0462C1"/>
                  <w:sz w:val="18"/>
                  <w:szCs w:val="18"/>
                  <w:u w:val="single" w:color="0462C1"/>
                </w:rPr>
                <w:t>de-paz/sergio-</w:t>
              </w:r>
            </w:hyperlink>
            <w:r w:rsidR="004A0ADE" w:rsidRPr="0061729C">
              <w:rPr>
                <w:color w:val="0462C1"/>
                <w:sz w:val="18"/>
                <w:szCs w:val="18"/>
              </w:rPr>
              <w:t xml:space="preserve"> </w:t>
            </w:r>
            <w:hyperlink r:id="rId104">
              <w:r w:rsidR="004A0ADE" w:rsidRPr="0061729C">
                <w:rPr>
                  <w:color w:val="0462C1"/>
                  <w:sz w:val="18"/>
                  <w:szCs w:val="18"/>
                </w:rPr>
                <w:t>jaramillo-habla-sobre-</w:t>
              </w:r>
            </w:hyperlink>
            <w:r w:rsidR="004A0ADE" w:rsidRPr="0061729C">
              <w:rPr>
                <w:color w:val="0462C1"/>
                <w:sz w:val="18"/>
                <w:szCs w:val="18"/>
              </w:rPr>
              <w:t xml:space="preserve"> </w:t>
            </w:r>
            <w:hyperlink r:id="rId105">
              <w:r w:rsidR="004A0ADE" w:rsidRPr="0061729C">
                <w:rPr>
                  <w:color w:val="0462C1"/>
                  <w:sz w:val="18"/>
                  <w:szCs w:val="18"/>
                </w:rPr>
                <w:t>los-cinco-anos-del-</w:t>
              </w:r>
            </w:hyperlink>
            <w:r w:rsidR="004A0ADE" w:rsidRPr="0061729C">
              <w:rPr>
                <w:color w:val="0462C1"/>
                <w:sz w:val="18"/>
                <w:szCs w:val="18"/>
              </w:rPr>
              <w:t xml:space="preserve"> </w:t>
            </w:r>
            <w:hyperlink r:id="rId106">
              <w:r w:rsidR="004A0ADE" w:rsidRPr="0061729C">
                <w:rPr>
                  <w:color w:val="0462C1"/>
                  <w:sz w:val="18"/>
                  <w:szCs w:val="18"/>
                  <w:u w:val="single" w:color="0462C1"/>
                </w:rPr>
                <w:t>acuerdo-de-paz-con-</w:t>
              </w:r>
            </w:hyperlink>
            <w:r w:rsidR="004A0ADE" w:rsidRPr="0061729C">
              <w:rPr>
                <w:color w:val="0462C1"/>
                <w:sz w:val="18"/>
                <w:szCs w:val="18"/>
              </w:rPr>
              <w:t xml:space="preserve"> </w:t>
            </w:r>
            <w:hyperlink r:id="rId107">
              <w:r w:rsidR="004A0ADE" w:rsidRPr="0061729C">
                <w:rPr>
                  <w:color w:val="0462C1"/>
                  <w:sz w:val="18"/>
                  <w:szCs w:val="18"/>
                </w:rPr>
                <w:t>las-farc-634196</w:t>
              </w:r>
            </w:hyperlink>
          </w:p>
        </w:tc>
        <w:tc>
          <w:tcPr>
            <w:tcW w:w="1871" w:type="dxa"/>
          </w:tcPr>
          <w:p w14:paraId="0875C6DD" w14:textId="77777777" w:rsidR="004A0ADE" w:rsidRPr="0061729C" w:rsidRDefault="004A0ADE" w:rsidP="00050A78">
            <w:pPr>
              <w:pStyle w:val="TableParagraph"/>
              <w:spacing w:line="360" w:lineRule="auto"/>
              <w:rPr>
                <w:sz w:val="18"/>
                <w:szCs w:val="18"/>
              </w:rPr>
            </w:pPr>
          </w:p>
          <w:p w14:paraId="295AB1AD" w14:textId="77777777" w:rsidR="004A0ADE" w:rsidRPr="0061729C" w:rsidRDefault="004A0ADE" w:rsidP="00050A78">
            <w:pPr>
              <w:pStyle w:val="TableParagraph"/>
              <w:spacing w:line="360" w:lineRule="auto"/>
              <w:rPr>
                <w:sz w:val="18"/>
                <w:szCs w:val="18"/>
              </w:rPr>
            </w:pPr>
          </w:p>
          <w:p w14:paraId="175F05D4" w14:textId="77777777" w:rsidR="004A0ADE" w:rsidRPr="0061729C" w:rsidRDefault="004A0ADE" w:rsidP="00050A78">
            <w:pPr>
              <w:pStyle w:val="TableParagraph"/>
              <w:spacing w:line="360" w:lineRule="auto"/>
              <w:rPr>
                <w:sz w:val="18"/>
                <w:szCs w:val="18"/>
              </w:rPr>
            </w:pPr>
          </w:p>
          <w:p w14:paraId="336F5089" w14:textId="77777777" w:rsidR="004A0ADE" w:rsidRPr="0061729C" w:rsidRDefault="004A0ADE" w:rsidP="00050A78">
            <w:pPr>
              <w:pStyle w:val="TableParagraph"/>
              <w:spacing w:before="4" w:line="360" w:lineRule="auto"/>
              <w:rPr>
                <w:sz w:val="18"/>
                <w:szCs w:val="18"/>
              </w:rPr>
            </w:pPr>
          </w:p>
          <w:p w14:paraId="50716C4A" w14:textId="77777777" w:rsidR="004A0ADE" w:rsidRPr="0061729C" w:rsidRDefault="004A0ADE" w:rsidP="00050A78">
            <w:pPr>
              <w:pStyle w:val="TableParagraph"/>
              <w:spacing w:line="360" w:lineRule="auto"/>
              <w:ind w:left="491"/>
              <w:rPr>
                <w:sz w:val="18"/>
                <w:szCs w:val="18"/>
              </w:rPr>
            </w:pPr>
            <w:r w:rsidRPr="0061729C">
              <w:rPr>
                <w:sz w:val="18"/>
                <w:szCs w:val="18"/>
              </w:rPr>
              <w:t>23 nov 2021</w:t>
            </w:r>
          </w:p>
        </w:tc>
        <w:tc>
          <w:tcPr>
            <w:tcW w:w="1876" w:type="dxa"/>
          </w:tcPr>
          <w:p w14:paraId="2A542887" w14:textId="77777777" w:rsidR="004A0ADE" w:rsidRPr="0061729C" w:rsidRDefault="004A0ADE" w:rsidP="00050A78">
            <w:pPr>
              <w:pStyle w:val="TableParagraph"/>
              <w:spacing w:line="360" w:lineRule="auto"/>
              <w:rPr>
                <w:sz w:val="18"/>
                <w:szCs w:val="18"/>
              </w:rPr>
            </w:pPr>
          </w:p>
          <w:p w14:paraId="79A38E1E" w14:textId="77777777" w:rsidR="004A0ADE" w:rsidRPr="0061729C" w:rsidRDefault="004A0ADE" w:rsidP="00050A78">
            <w:pPr>
              <w:pStyle w:val="TableParagraph"/>
              <w:spacing w:line="360" w:lineRule="auto"/>
              <w:rPr>
                <w:sz w:val="18"/>
                <w:szCs w:val="18"/>
              </w:rPr>
            </w:pPr>
          </w:p>
          <w:p w14:paraId="12901541" w14:textId="77777777" w:rsidR="004A0ADE" w:rsidRPr="0061729C" w:rsidRDefault="004A0ADE" w:rsidP="00050A78">
            <w:pPr>
              <w:pStyle w:val="TableParagraph"/>
              <w:spacing w:before="11" w:line="360" w:lineRule="auto"/>
              <w:rPr>
                <w:sz w:val="18"/>
                <w:szCs w:val="18"/>
              </w:rPr>
            </w:pPr>
          </w:p>
          <w:p w14:paraId="3C8C17EF" w14:textId="77777777" w:rsidR="004A0ADE" w:rsidRPr="0061729C" w:rsidRDefault="004A0ADE" w:rsidP="00050A78">
            <w:pPr>
              <w:pStyle w:val="TableParagraph"/>
              <w:spacing w:line="360" w:lineRule="auto"/>
              <w:ind w:left="190" w:right="175" w:firstLine="10"/>
              <w:jc w:val="center"/>
              <w:rPr>
                <w:sz w:val="18"/>
                <w:szCs w:val="18"/>
              </w:rPr>
            </w:pPr>
            <w:r w:rsidRPr="0061729C">
              <w:rPr>
                <w:sz w:val="18"/>
                <w:szCs w:val="18"/>
              </w:rPr>
              <w:t>Transición, compromiso, unidad, integridad, nación</w:t>
            </w:r>
          </w:p>
        </w:tc>
        <w:tc>
          <w:tcPr>
            <w:tcW w:w="1871" w:type="dxa"/>
          </w:tcPr>
          <w:p w14:paraId="657F03F0" w14:textId="77777777" w:rsidR="004A0ADE" w:rsidRPr="0061729C" w:rsidRDefault="004A0ADE" w:rsidP="00050A78">
            <w:pPr>
              <w:pStyle w:val="TableParagraph"/>
              <w:tabs>
                <w:tab w:val="left" w:pos="465"/>
              </w:tabs>
              <w:spacing w:line="360" w:lineRule="auto"/>
              <w:ind w:left="465" w:right="180" w:hanging="360"/>
              <w:rPr>
                <w:sz w:val="18"/>
                <w:szCs w:val="18"/>
              </w:rPr>
            </w:pPr>
            <w:r w:rsidRPr="0061729C">
              <w:rPr>
                <w:sz w:val="18"/>
                <w:szCs w:val="18"/>
              </w:rPr>
              <w:t>♦</w:t>
            </w:r>
            <w:r w:rsidRPr="0061729C">
              <w:rPr>
                <w:sz w:val="18"/>
                <w:szCs w:val="18"/>
              </w:rPr>
              <w:tab/>
              <w:t>Para Sergio Jaramillo ex comisionado de paz aún no se siente en las regiones el acuerdo firmado tras los cinco años en entrada en vigencia de</w:t>
            </w:r>
            <w:r w:rsidRPr="0061729C">
              <w:rPr>
                <w:spacing w:val="-1"/>
                <w:sz w:val="18"/>
                <w:szCs w:val="18"/>
              </w:rPr>
              <w:t xml:space="preserve"> </w:t>
            </w:r>
            <w:r w:rsidRPr="0061729C">
              <w:rPr>
                <w:spacing w:val="-7"/>
                <w:sz w:val="18"/>
                <w:szCs w:val="18"/>
              </w:rPr>
              <w:t>la</w:t>
            </w:r>
          </w:p>
          <w:p w14:paraId="54C6FF67" w14:textId="77777777" w:rsidR="004A0ADE" w:rsidRPr="0061729C" w:rsidRDefault="004A0ADE" w:rsidP="00050A78">
            <w:pPr>
              <w:pStyle w:val="TableParagraph"/>
              <w:spacing w:before="4" w:line="360" w:lineRule="auto"/>
              <w:ind w:left="465"/>
              <w:rPr>
                <w:sz w:val="18"/>
                <w:szCs w:val="18"/>
              </w:rPr>
            </w:pPr>
            <w:r w:rsidRPr="0061729C">
              <w:rPr>
                <w:sz w:val="18"/>
                <w:szCs w:val="18"/>
              </w:rPr>
              <w:t>misma.</w:t>
            </w:r>
          </w:p>
        </w:tc>
      </w:tr>
    </w:tbl>
    <w:p w14:paraId="6557F341" w14:textId="77777777" w:rsidR="004A0ADE" w:rsidRPr="0061729C" w:rsidRDefault="004A0ADE" w:rsidP="004A0ADE">
      <w:pPr>
        <w:rPr>
          <w:sz w:val="18"/>
          <w:szCs w:val="18"/>
        </w:rPr>
      </w:pPr>
    </w:p>
    <w:p w14:paraId="7D86BE13" w14:textId="63B9F239" w:rsidR="00D32898" w:rsidRPr="009B42D5" w:rsidRDefault="00D32898" w:rsidP="009B42D5">
      <w:pPr>
        <w:pStyle w:val="Textoindependiente"/>
        <w:spacing w:line="360" w:lineRule="auto"/>
      </w:pPr>
    </w:p>
    <w:p w14:paraId="6F8E6120" w14:textId="44310275" w:rsidR="0074299B" w:rsidRPr="009B42D5" w:rsidRDefault="0074299B" w:rsidP="009B42D5">
      <w:pPr>
        <w:pStyle w:val="Textoindependiente"/>
        <w:spacing w:line="360" w:lineRule="auto"/>
      </w:pPr>
    </w:p>
    <w:p w14:paraId="273829D5" w14:textId="4D1443F6" w:rsidR="0074299B" w:rsidRDefault="0074299B" w:rsidP="009B42D5">
      <w:pPr>
        <w:pStyle w:val="Textoindependiente"/>
        <w:spacing w:line="360" w:lineRule="auto"/>
      </w:pPr>
    </w:p>
    <w:p w14:paraId="1D8000DF" w14:textId="52AE2FF2" w:rsidR="00AA4C78" w:rsidRDefault="00AA4C78" w:rsidP="009B42D5">
      <w:pPr>
        <w:pStyle w:val="Textoindependiente"/>
        <w:spacing w:line="360" w:lineRule="auto"/>
      </w:pPr>
    </w:p>
    <w:p w14:paraId="7F7234F2" w14:textId="5B66268B" w:rsidR="00AA4C78" w:rsidRDefault="00AA4C78" w:rsidP="009B42D5">
      <w:pPr>
        <w:pStyle w:val="Textoindependiente"/>
        <w:spacing w:line="360" w:lineRule="auto"/>
      </w:pPr>
    </w:p>
    <w:p w14:paraId="78E17B6F" w14:textId="7D494276" w:rsidR="00AA4C78" w:rsidRDefault="00AA4C78" w:rsidP="009B42D5">
      <w:pPr>
        <w:pStyle w:val="Textoindependiente"/>
        <w:spacing w:line="360" w:lineRule="auto"/>
      </w:pPr>
    </w:p>
    <w:p w14:paraId="7E87B3DB" w14:textId="370BD6AA" w:rsidR="00AA4C78" w:rsidRDefault="00AA4C78" w:rsidP="009B42D5">
      <w:pPr>
        <w:pStyle w:val="Textoindependiente"/>
        <w:spacing w:line="360" w:lineRule="auto"/>
      </w:pPr>
    </w:p>
    <w:p w14:paraId="5C370635" w14:textId="45F5FFE9" w:rsidR="00AA4C78" w:rsidRDefault="00AA4C78" w:rsidP="009B42D5">
      <w:pPr>
        <w:pStyle w:val="Textoindependiente"/>
        <w:spacing w:line="360" w:lineRule="auto"/>
      </w:pPr>
    </w:p>
    <w:p w14:paraId="096773A0" w14:textId="60CB7CC4" w:rsidR="00AA4C78" w:rsidRDefault="00AA4C78" w:rsidP="009B42D5">
      <w:pPr>
        <w:pStyle w:val="Textoindependiente"/>
        <w:spacing w:line="360" w:lineRule="auto"/>
      </w:pPr>
    </w:p>
    <w:p w14:paraId="797E5B84" w14:textId="7F89E1DE" w:rsidR="00AA4C78" w:rsidRDefault="00AA4C78" w:rsidP="009B42D5">
      <w:pPr>
        <w:pStyle w:val="Textoindependiente"/>
        <w:spacing w:line="360" w:lineRule="auto"/>
      </w:pPr>
    </w:p>
    <w:p w14:paraId="67AAF8DB" w14:textId="2519E977" w:rsidR="00AA4C78" w:rsidRDefault="00AA4C78" w:rsidP="009B42D5">
      <w:pPr>
        <w:pStyle w:val="Textoindependiente"/>
        <w:spacing w:line="360" w:lineRule="auto"/>
      </w:pPr>
    </w:p>
    <w:p w14:paraId="56A36816" w14:textId="6B5D73EE" w:rsidR="00D32898" w:rsidRPr="004A0ADE" w:rsidRDefault="00CC6CE7" w:rsidP="004A0ADE">
      <w:pPr>
        <w:jc w:val="center"/>
        <w:rPr>
          <w:sz w:val="24"/>
          <w:szCs w:val="24"/>
        </w:rPr>
      </w:pPr>
      <w:r w:rsidRPr="009B42D5">
        <w:rPr>
          <w:noProof/>
          <w:sz w:val="24"/>
          <w:szCs w:val="24"/>
        </w:rPr>
        <mc:AlternateContent>
          <mc:Choice Requires="wps">
            <w:drawing>
              <wp:anchor distT="0" distB="0" distL="114300" distR="114300" simplePos="0" relativeHeight="487102976" behindDoc="1" locked="0" layoutInCell="1" allowOverlap="1" wp14:anchorId="4811D791" wp14:editId="5A9D9B58">
                <wp:simplePos x="0" y="0"/>
                <wp:positionH relativeFrom="page">
                  <wp:posOffset>2179320</wp:posOffset>
                </wp:positionH>
                <wp:positionV relativeFrom="page">
                  <wp:posOffset>1750060</wp:posOffset>
                </wp:positionV>
                <wp:extent cx="1051560" cy="6350"/>
                <wp:effectExtent l="0" t="0" r="0" b="0"/>
                <wp:wrapNone/>
                <wp:docPr id="8"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1560" cy="6350"/>
                        </a:xfrm>
                        <a:prstGeom prst="rect">
                          <a:avLst/>
                        </a:prstGeom>
                        <a:solidFill>
                          <a:srgbClr val="0462C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A2EC37" id="Rectangle 13" o:spid="_x0000_s1026" style="position:absolute;margin-left:171.6pt;margin-top:137.8pt;width:82.8pt;height:.5pt;z-index:-16213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" fillcolor="#0462c1" stroked="f">
                <w10:wrap anchorx="page" anchory="page"/>
              </v:rect>
            </w:pict>
          </mc:Fallback>
        </mc:AlternateContent>
      </w:r>
      <w:r w:rsidRPr="009B42D5">
        <w:rPr>
          <w:noProof/>
          <w:sz w:val="24"/>
          <w:szCs w:val="24"/>
        </w:rPr>
        <mc:AlternateContent>
          <mc:Choice Requires="wps">
            <w:drawing>
              <wp:anchor distT="0" distB="0" distL="114300" distR="114300" simplePos="0" relativeHeight="487104000" behindDoc="1" locked="0" layoutInCell="1" allowOverlap="1" wp14:anchorId="6F87A9BE" wp14:editId="74CB6AC5">
                <wp:simplePos x="0" y="0"/>
                <wp:positionH relativeFrom="page">
                  <wp:posOffset>2690495</wp:posOffset>
                </wp:positionH>
                <wp:positionV relativeFrom="page">
                  <wp:posOffset>1864360</wp:posOffset>
                </wp:positionV>
                <wp:extent cx="28575" cy="6350"/>
                <wp:effectExtent l="0" t="0" r="0" b="0"/>
                <wp:wrapNone/>
                <wp:docPr id="7"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 cy="6350"/>
                        </a:xfrm>
                        <a:prstGeom prst="rect">
                          <a:avLst/>
                        </a:prstGeom>
                        <a:solidFill>
                          <a:srgbClr val="0462C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51E49C" id="Rectangle 14" o:spid="_x0000_s1026" style="position:absolute;margin-left:211.85pt;margin-top:146.8pt;width:2.25pt;height:.5pt;z-index:-16212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" fillcolor="#0462c1" stroked="f">
                <w10:wrap anchorx="page" anchory="page"/>
              </v:rect>
            </w:pict>
          </mc:Fallback>
        </mc:AlternateContent>
      </w:r>
      <w:r w:rsidRPr="009B42D5">
        <w:rPr>
          <w:noProof/>
          <w:sz w:val="24"/>
          <w:szCs w:val="24"/>
        </w:rPr>
        <mc:AlternateContent>
          <mc:Choice Requires="wps">
            <w:drawing>
              <wp:anchor distT="0" distB="0" distL="114300" distR="114300" simplePos="0" relativeHeight="487105024" behindDoc="1" locked="0" layoutInCell="1" allowOverlap="1" wp14:anchorId="4287D695" wp14:editId="3111D0E8">
                <wp:simplePos x="0" y="0"/>
                <wp:positionH relativeFrom="page">
                  <wp:posOffset>2192020</wp:posOffset>
                </wp:positionH>
                <wp:positionV relativeFrom="page">
                  <wp:posOffset>5501005</wp:posOffset>
                </wp:positionV>
                <wp:extent cx="1022985" cy="6350"/>
                <wp:effectExtent l="0" t="0" r="0" b="0"/>
                <wp:wrapNone/>
                <wp:docPr id="6"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2985" cy="6350"/>
                        </a:xfrm>
                        <a:prstGeom prst="rect">
                          <a:avLst/>
                        </a:prstGeom>
                        <a:solidFill>
                          <a:srgbClr val="0462C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D90C50" id="Rectangle 15" o:spid="_x0000_s1026" style="position:absolute;margin-left:172.6pt;margin-top:433.15pt;width:80.55pt;height:.5pt;z-index:-16211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" fillcolor="#0462c1" stroked="f">
                <w10:wrap anchorx="page" anchory="page"/>
              </v:rect>
            </w:pict>
          </mc:Fallback>
        </mc:AlternateContent>
      </w:r>
      <w:r w:rsidRPr="009B42D5">
        <w:rPr>
          <w:b/>
          <w:bCs/>
          <w:noProof/>
          <w:sz w:val="24"/>
          <w:szCs w:val="24"/>
          <w:u w:val="single"/>
        </w:rPr>
        <mc:AlternateContent>
          <mc:Choice Requires="wps">
            <w:drawing>
              <wp:anchor distT="0" distB="0" distL="114300" distR="114300" simplePos="0" relativeHeight="487108096" behindDoc="1" locked="0" layoutInCell="1" allowOverlap="1" wp14:anchorId="481E57F1" wp14:editId="7D6A2D1D">
                <wp:simplePos x="0" y="0"/>
                <wp:positionH relativeFrom="page">
                  <wp:posOffset>2350770</wp:posOffset>
                </wp:positionH>
                <wp:positionV relativeFrom="paragraph">
                  <wp:posOffset>-1177925</wp:posOffset>
                </wp:positionV>
                <wp:extent cx="705485" cy="6350"/>
                <wp:effectExtent l="0" t="0" r="0" b="0"/>
                <wp:wrapNone/>
                <wp:docPr id="5"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5485" cy="6350"/>
                        </a:xfrm>
                        <a:prstGeom prst="rect">
                          <a:avLst/>
                        </a:prstGeom>
                        <a:solidFill>
                          <a:srgbClr val="0462C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99B955" id="Rectangle 18" o:spid="_x0000_s1026" style="position:absolute;margin-left:185.1pt;margin-top:-92.75pt;width:55.55pt;height:.5pt;z-index:-16208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" fillcolor="#0462c1" stroked="f">
                <w10:wrap anchorx="page"/>
              </v:rect>
            </w:pict>
          </mc:Fallback>
        </mc:AlternateContent>
      </w:r>
      <w:r w:rsidR="00D32898" w:rsidRPr="009B42D5">
        <w:rPr>
          <w:b/>
          <w:bCs/>
          <w:sz w:val="24"/>
          <w:szCs w:val="24"/>
        </w:rPr>
        <w:t>Hallazgos</w:t>
      </w:r>
    </w:p>
    <w:p w14:paraId="1BE124E9" w14:textId="0E198CBE" w:rsidR="00D32898" w:rsidRPr="009B42D5" w:rsidRDefault="00D32898" w:rsidP="009B42D5">
      <w:pPr>
        <w:pStyle w:val="Textoindependiente"/>
        <w:spacing w:before="10" w:line="360" w:lineRule="auto"/>
        <w:rPr>
          <w:b/>
        </w:rPr>
      </w:pPr>
      <w:r w:rsidRPr="009B42D5">
        <w:rPr>
          <w:b/>
        </w:rPr>
        <w:t xml:space="preserve"> </w:t>
      </w:r>
    </w:p>
    <w:p w14:paraId="2751B891" w14:textId="5705CFAA" w:rsidR="00D32898" w:rsidRPr="009B42D5" w:rsidRDefault="00D32898" w:rsidP="009B42D5">
      <w:pPr>
        <w:pStyle w:val="Textoindependiente"/>
        <w:spacing w:line="360" w:lineRule="auto"/>
        <w:ind w:left="220" w:right="134"/>
        <w:jc w:val="both"/>
      </w:pPr>
      <w:r w:rsidRPr="009B42D5">
        <w:t>Para la presentación de los hallazgos se tuvo en cuenta en primera instancia las características de los documentos consultados los cuales fueron fuente de información para el estudio documental. Para la recolección de la información se utilizaron fuentes</w:t>
      </w:r>
    </w:p>
    <w:p w14:paraId="68F8107F" w14:textId="77777777" w:rsidR="0074299B" w:rsidRPr="009B42D5" w:rsidRDefault="0074299B" w:rsidP="009B42D5">
      <w:pPr>
        <w:pStyle w:val="Textoindependiente"/>
        <w:spacing w:before="75" w:line="360" w:lineRule="auto"/>
        <w:ind w:left="220" w:right="129"/>
        <w:jc w:val="both"/>
      </w:pPr>
      <w:r w:rsidRPr="009B42D5">
        <w:t>como documentos estriados de la red, entrevistas tomadas del internet, investigaciones, informes, notas de prensas, comunicado de la comisiones de paz, estudio de casos y AUTO de la JEP la cual permitió rastrear El punto número (5) cinco del acuerdos de paz enfocado en el establecimiento de mecanismos para la reparación integral de las víctimas, con el establecimiento del Sistema Integral de Verdad, Justicia, Reparación</w:t>
      </w:r>
      <w:r w:rsidRPr="009B42D5">
        <w:rPr>
          <w:spacing w:val="-11"/>
        </w:rPr>
        <w:t xml:space="preserve"> </w:t>
      </w:r>
      <w:r w:rsidRPr="009B42D5">
        <w:t>y</w:t>
      </w:r>
      <w:r w:rsidRPr="009B42D5">
        <w:rPr>
          <w:spacing w:val="-12"/>
        </w:rPr>
        <w:t xml:space="preserve"> </w:t>
      </w:r>
      <w:r w:rsidRPr="009B42D5">
        <w:t>No</w:t>
      </w:r>
      <w:r w:rsidRPr="009B42D5">
        <w:rPr>
          <w:spacing w:val="-7"/>
        </w:rPr>
        <w:t xml:space="preserve"> </w:t>
      </w:r>
      <w:r w:rsidRPr="009B42D5">
        <w:t>Repetición,</w:t>
      </w:r>
      <w:r w:rsidRPr="009B42D5">
        <w:rPr>
          <w:spacing w:val="-14"/>
        </w:rPr>
        <w:t xml:space="preserve"> </w:t>
      </w:r>
      <w:r w:rsidRPr="009B42D5">
        <w:t>la</w:t>
      </w:r>
      <w:r w:rsidRPr="009B42D5">
        <w:rPr>
          <w:spacing w:val="-8"/>
        </w:rPr>
        <w:t xml:space="preserve"> </w:t>
      </w:r>
      <w:r w:rsidRPr="009B42D5">
        <w:t>cual</w:t>
      </w:r>
      <w:r w:rsidRPr="009B42D5">
        <w:rPr>
          <w:spacing w:val="-10"/>
        </w:rPr>
        <w:t xml:space="preserve"> </w:t>
      </w:r>
      <w:r w:rsidRPr="009B42D5">
        <w:t>es</w:t>
      </w:r>
      <w:r w:rsidRPr="009B42D5">
        <w:rPr>
          <w:spacing w:val="-11"/>
        </w:rPr>
        <w:t xml:space="preserve"> </w:t>
      </w:r>
      <w:r w:rsidRPr="009B42D5">
        <w:t>el</w:t>
      </w:r>
      <w:r w:rsidRPr="009B42D5">
        <w:rPr>
          <w:spacing w:val="-11"/>
        </w:rPr>
        <w:t xml:space="preserve"> </w:t>
      </w:r>
      <w:r w:rsidRPr="009B42D5">
        <w:t>eje</w:t>
      </w:r>
      <w:r w:rsidRPr="009B42D5">
        <w:rPr>
          <w:spacing w:val="-10"/>
        </w:rPr>
        <w:t xml:space="preserve"> </w:t>
      </w:r>
      <w:r w:rsidRPr="009B42D5">
        <w:t>fundamental</w:t>
      </w:r>
      <w:r w:rsidRPr="009B42D5">
        <w:rPr>
          <w:spacing w:val="-11"/>
        </w:rPr>
        <w:t xml:space="preserve"> </w:t>
      </w:r>
      <w:r w:rsidRPr="009B42D5">
        <w:t>para</w:t>
      </w:r>
      <w:r w:rsidRPr="009B42D5">
        <w:rPr>
          <w:spacing w:val="-11"/>
        </w:rPr>
        <w:t xml:space="preserve"> </w:t>
      </w:r>
      <w:r w:rsidRPr="009B42D5">
        <w:t>el</w:t>
      </w:r>
      <w:r w:rsidRPr="009B42D5">
        <w:rPr>
          <w:spacing w:val="-6"/>
        </w:rPr>
        <w:t xml:space="preserve"> </w:t>
      </w:r>
      <w:r w:rsidRPr="009B42D5">
        <w:t>cumplimiento</w:t>
      </w:r>
      <w:r w:rsidRPr="009B42D5">
        <w:rPr>
          <w:spacing w:val="-9"/>
        </w:rPr>
        <w:t xml:space="preserve"> </w:t>
      </w:r>
      <w:r w:rsidRPr="009B42D5">
        <w:t>de</w:t>
      </w:r>
      <w:r w:rsidRPr="009B42D5">
        <w:rPr>
          <w:spacing w:val="-10"/>
        </w:rPr>
        <w:t xml:space="preserve"> </w:t>
      </w:r>
      <w:r w:rsidRPr="009B42D5">
        <w:t>la</w:t>
      </w:r>
      <w:r w:rsidRPr="009B42D5">
        <w:rPr>
          <w:spacing w:val="-11"/>
        </w:rPr>
        <w:t xml:space="preserve"> </w:t>
      </w:r>
      <w:r w:rsidRPr="009B42D5">
        <w:t>paz a nivel nacional. Esto nos llevó a revisar a más de 20 instituciones regionales y organismos internacionales que hacen referencia a lo acordado en el 2016 y sobre todo al punto número</w:t>
      </w:r>
      <w:r w:rsidRPr="009B42D5">
        <w:rPr>
          <w:spacing w:val="-4"/>
        </w:rPr>
        <w:t xml:space="preserve"> </w:t>
      </w:r>
      <w:r w:rsidRPr="009B42D5">
        <w:t>cinco.</w:t>
      </w:r>
    </w:p>
    <w:p w14:paraId="0F9DDA24" w14:textId="261F4C99" w:rsidR="0074299B" w:rsidRPr="009B42D5" w:rsidRDefault="00CC6CE7" w:rsidP="009B42D5">
      <w:pPr>
        <w:pStyle w:val="Textoindependiente"/>
        <w:spacing w:before="158" w:line="360" w:lineRule="auto"/>
        <w:ind w:left="220" w:right="130"/>
        <w:jc w:val="both"/>
      </w:pPr>
      <w:r w:rsidRPr="009B42D5">
        <w:rPr>
          <w:noProof/>
        </w:rPr>
        <mc:AlternateContent>
          <mc:Choice Requires="wps">
            <w:drawing>
              <wp:anchor distT="0" distB="0" distL="114300" distR="114300" simplePos="0" relativeHeight="487110144" behindDoc="1" locked="0" layoutInCell="1" allowOverlap="1" wp14:anchorId="3A9E60E5" wp14:editId="076AC54A">
                <wp:simplePos x="0" y="0"/>
                <wp:positionH relativeFrom="page">
                  <wp:posOffset>2188845</wp:posOffset>
                </wp:positionH>
                <wp:positionV relativeFrom="paragraph">
                  <wp:posOffset>2279015</wp:posOffset>
                </wp:positionV>
                <wp:extent cx="31750" cy="12700"/>
                <wp:effectExtent l="0" t="0" r="0" b="0"/>
                <wp:wrapNone/>
                <wp:docPr id="4"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5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14A0AD" id="Rectangle 19" o:spid="_x0000_s1026" style="position:absolute;margin-left:172.35pt;margin-top:179.45pt;width:2.5pt;height:1pt;z-index:-16206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" fillcolor="black" stroked="f">
                <w10:wrap anchorx="page"/>
              </v:rect>
            </w:pict>
          </mc:Fallback>
        </mc:AlternateContent>
      </w:r>
      <w:r w:rsidR="0074299B" w:rsidRPr="009B42D5">
        <w:t xml:space="preserve">El Choco hace parte de uno de los departamentos de Colombia que más ha sufrido la guerra debido a </w:t>
      </w:r>
      <w:r w:rsidR="0074299B" w:rsidRPr="009B42D5">
        <w:rPr>
          <w:spacing w:val="-3"/>
        </w:rPr>
        <w:t xml:space="preserve">su </w:t>
      </w:r>
      <w:r w:rsidR="0074299B" w:rsidRPr="009B42D5">
        <w:t>ubicación geográfica a pesar del acuerdo de paz firmado con la FARC-EP,</w:t>
      </w:r>
      <w:r w:rsidR="0074299B" w:rsidRPr="009B42D5">
        <w:rPr>
          <w:spacing w:val="-9"/>
        </w:rPr>
        <w:t xml:space="preserve"> </w:t>
      </w:r>
      <w:r w:rsidR="0074299B" w:rsidRPr="009B42D5">
        <w:t>se</w:t>
      </w:r>
      <w:r w:rsidR="0074299B" w:rsidRPr="009B42D5">
        <w:rPr>
          <w:spacing w:val="-6"/>
        </w:rPr>
        <w:t xml:space="preserve"> </w:t>
      </w:r>
      <w:r w:rsidR="0074299B" w:rsidRPr="009B42D5">
        <w:t>niega</w:t>
      </w:r>
      <w:r w:rsidR="0074299B" w:rsidRPr="009B42D5">
        <w:rPr>
          <w:spacing w:val="-5"/>
        </w:rPr>
        <w:t xml:space="preserve"> </w:t>
      </w:r>
      <w:r w:rsidR="0074299B" w:rsidRPr="009B42D5">
        <w:t>hacer</w:t>
      </w:r>
      <w:r w:rsidR="0074299B" w:rsidRPr="009B42D5">
        <w:rPr>
          <w:spacing w:val="-7"/>
        </w:rPr>
        <w:t xml:space="preserve"> </w:t>
      </w:r>
      <w:r w:rsidR="0074299B" w:rsidRPr="009B42D5">
        <w:t>parte</w:t>
      </w:r>
      <w:r w:rsidR="0074299B" w:rsidRPr="009B42D5">
        <w:rPr>
          <w:spacing w:val="-5"/>
        </w:rPr>
        <w:t xml:space="preserve"> </w:t>
      </w:r>
      <w:r w:rsidR="0074299B" w:rsidRPr="009B42D5">
        <w:t>de</w:t>
      </w:r>
      <w:r w:rsidR="0074299B" w:rsidRPr="009B42D5">
        <w:rPr>
          <w:spacing w:val="-6"/>
        </w:rPr>
        <w:t xml:space="preserve"> </w:t>
      </w:r>
      <w:r w:rsidR="0074299B" w:rsidRPr="009B42D5">
        <w:t>su</w:t>
      </w:r>
      <w:r w:rsidR="0074299B" w:rsidRPr="009B42D5">
        <w:rPr>
          <w:spacing w:val="-5"/>
        </w:rPr>
        <w:t xml:space="preserve"> </w:t>
      </w:r>
      <w:r w:rsidR="0074299B" w:rsidRPr="009B42D5">
        <w:t>pasado</w:t>
      </w:r>
      <w:r w:rsidR="0074299B" w:rsidRPr="009B42D5">
        <w:rPr>
          <w:spacing w:val="-1"/>
        </w:rPr>
        <w:t xml:space="preserve"> </w:t>
      </w:r>
      <w:r w:rsidR="0074299B" w:rsidRPr="009B42D5">
        <w:t>a</w:t>
      </w:r>
      <w:r w:rsidR="0074299B" w:rsidRPr="009B42D5">
        <w:rPr>
          <w:spacing w:val="-10"/>
        </w:rPr>
        <w:t xml:space="preserve"> </w:t>
      </w:r>
      <w:r w:rsidR="0074299B" w:rsidRPr="009B42D5">
        <w:t>si</w:t>
      </w:r>
      <w:r w:rsidR="0074299B" w:rsidRPr="009B42D5">
        <w:rPr>
          <w:spacing w:val="-6"/>
        </w:rPr>
        <w:t xml:space="preserve"> </w:t>
      </w:r>
      <w:r w:rsidR="0074299B" w:rsidRPr="009B42D5">
        <w:t>como</w:t>
      </w:r>
      <w:r w:rsidR="0074299B" w:rsidRPr="009B42D5">
        <w:rPr>
          <w:spacing w:val="-6"/>
        </w:rPr>
        <w:t xml:space="preserve"> </w:t>
      </w:r>
      <w:r w:rsidR="0074299B" w:rsidRPr="009B42D5">
        <w:t>lo</w:t>
      </w:r>
      <w:r w:rsidR="0074299B" w:rsidRPr="009B42D5">
        <w:rPr>
          <w:spacing w:val="-5"/>
        </w:rPr>
        <w:t xml:space="preserve"> </w:t>
      </w:r>
      <w:r w:rsidR="0074299B" w:rsidRPr="009B42D5">
        <w:t>manifiestan</w:t>
      </w:r>
      <w:r w:rsidR="0074299B" w:rsidRPr="009B42D5">
        <w:rPr>
          <w:spacing w:val="-6"/>
        </w:rPr>
        <w:t xml:space="preserve"> </w:t>
      </w:r>
      <w:r w:rsidR="0074299B" w:rsidRPr="009B42D5">
        <w:t>diferentes</w:t>
      </w:r>
      <w:r w:rsidR="0074299B" w:rsidRPr="009B42D5">
        <w:rPr>
          <w:spacing w:val="-6"/>
        </w:rPr>
        <w:t xml:space="preserve"> </w:t>
      </w:r>
      <w:r w:rsidR="0074299B" w:rsidRPr="009B42D5">
        <w:t xml:space="preserve">lideres sociales del departamento. Para poder saber que tanto se ha cumplido el punto número cinco del acuerdo de paz se trabo directamente con JEP partiendo de la opinión de las víctimas. Se tomo como análisis para el estudio del punto número (5) cinco: </w:t>
      </w:r>
      <w:r w:rsidR="0074299B" w:rsidRPr="009B42D5">
        <w:rPr>
          <w:b/>
        </w:rPr>
        <w:t>(A)</w:t>
      </w:r>
      <w:r w:rsidR="0074299B" w:rsidRPr="009B42D5">
        <w:t xml:space="preserve">. El comunicado 012 de los Consejos comunitarios de Domingodó y Salaquí (Chocó) entregaron a la </w:t>
      </w:r>
      <w:r w:rsidR="0074299B" w:rsidRPr="009B42D5">
        <w:rPr>
          <w:u w:val="single"/>
        </w:rPr>
        <w:t>JEP</w:t>
      </w:r>
      <w:r w:rsidR="0074299B" w:rsidRPr="009B42D5">
        <w:t xml:space="preserve"> un informe sobre graves violaciones a los derechos humanos </w:t>
      </w:r>
      <w:r w:rsidR="0074299B" w:rsidRPr="009B42D5">
        <w:rPr>
          <w:b/>
        </w:rPr>
        <w:t xml:space="preserve">(b) </w:t>
      </w:r>
      <w:r w:rsidR="0074299B" w:rsidRPr="009B42D5">
        <w:t xml:space="preserve">El comunicado 055 líderes sociales de chocó dicen estar temerosos por querer la paz en medio del conflicto. </w:t>
      </w:r>
      <w:r w:rsidR="0074299B" w:rsidRPr="009B42D5">
        <w:rPr>
          <w:b/>
        </w:rPr>
        <w:t xml:space="preserve">(c) </w:t>
      </w:r>
      <w:r w:rsidR="0074299B" w:rsidRPr="009B42D5">
        <w:t xml:space="preserve">El comunicado 120 director de la unidad de investigación y acusación condena asesinato de líder indígena del chocó. </w:t>
      </w:r>
      <w:r w:rsidR="0074299B" w:rsidRPr="009B42D5">
        <w:rPr>
          <w:b/>
        </w:rPr>
        <w:t xml:space="preserve">(d) </w:t>
      </w:r>
      <w:r w:rsidR="0074299B" w:rsidRPr="009B42D5">
        <w:t>comunicado del sistema integral</w:t>
      </w:r>
      <w:r w:rsidR="0074299B" w:rsidRPr="009B42D5">
        <w:rPr>
          <w:spacing w:val="-16"/>
        </w:rPr>
        <w:t xml:space="preserve"> </w:t>
      </w:r>
      <w:r w:rsidR="0074299B" w:rsidRPr="009B42D5">
        <w:t>para</w:t>
      </w:r>
      <w:r w:rsidR="0074299B" w:rsidRPr="009B42D5">
        <w:rPr>
          <w:spacing w:val="-15"/>
        </w:rPr>
        <w:t xml:space="preserve"> </w:t>
      </w:r>
      <w:r w:rsidR="0074299B" w:rsidRPr="009B42D5">
        <w:t>la</w:t>
      </w:r>
      <w:r w:rsidR="0074299B" w:rsidRPr="009B42D5">
        <w:rPr>
          <w:spacing w:val="-16"/>
        </w:rPr>
        <w:t xml:space="preserve"> </w:t>
      </w:r>
      <w:r w:rsidR="0074299B" w:rsidRPr="009B42D5">
        <w:t>paz</w:t>
      </w:r>
      <w:r w:rsidR="0074299B" w:rsidRPr="009B42D5">
        <w:rPr>
          <w:spacing w:val="-13"/>
        </w:rPr>
        <w:t xml:space="preserve"> </w:t>
      </w:r>
      <w:r w:rsidR="0074299B" w:rsidRPr="009B42D5">
        <w:rPr>
          <w:b/>
        </w:rPr>
        <w:t>JEP</w:t>
      </w:r>
      <w:r w:rsidR="0074299B" w:rsidRPr="009B42D5">
        <w:t>,</w:t>
      </w:r>
      <w:r w:rsidR="0074299B" w:rsidRPr="009B42D5">
        <w:rPr>
          <w:spacing w:val="-18"/>
        </w:rPr>
        <w:t xml:space="preserve"> </w:t>
      </w:r>
      <w:r w:rsidR="0074299B" w:rsidRPr="009B42D5">
        <w:t>comisión</w:t>
      </w:r>
      <w:r w:rsidR="0074299B" w:rsidRPr="009B42D5">
        <w:rPr>
          <w:spacing w:val="-16"/>
        </w:rPr>
        <w:t xml:space="preserve"> </w:t>
      </w:r>
      <w:r w:rsidR="0074299B" w:rsidRPr="009B42D5">
        <w:t>de</w:t>
      </w:r>
      <w:r w:rsidR="0074299B" w:rsidRPr="009B42D5">
        <w:rPr>
          <w:spacing w:val="-15"/>
        </w:rPr>
        <w:t xml:space="preserve"> </w:t>
      </w:r>
      <w:r w:rsidR="0074299B" w:rsidRPr="009B42D5">
        <w:t>la</w:t>
      </w:r>
      <w:r w:rsidR="0074299B" w:rsidRPr="009B42D5">
        <w:rPr>
          <w:spacing w:val="-15"/>
        </w:rPr>
        <w:t xml:space="preserve"> </w:t>
      </w:r>
      <w:r w:rsidR="0074299B" w:rsidRPr="009B42D5">
        <w:t>verdad</w:t>
      </w:r>
      <w:r w:rsidR="0074299B" w:rsidRPr="009B42D5">
        <w:rPr>
          <w:spacing w:val="-16"/>
        </w:rPr>
        <w:t xml:space="preserve"> </w:t>
      </w:r>
      <w:r w:rsidR="0074299B" w:rsidRPr="009B42D5">
        <w:t>y</w:t>
      </w:r>
      <w:r w:rsidR="0074299B" w:rsidRPr="009B42D5">
        <w:rPr>
          <w:spacing w:val="-21"/>
        </w:rPr>
        <w:t xml:space="preserve"> </w:t>
      </w:r>
      <w:r w:rsidR="0074299B" w:rsidRPr="009B42D5">
        <w:t>unidad</w:t>
      </w:r>
      <w:r w:rsidR="0074299B" w:rsidRPr="009B42D5">
        <w:rPr>
          <w:spacing w:val="-15"/>
        </w:rPr>
        <w:t xml:space="preserve"> </w:t>
      </w:r>
      <w:r w:rsidR="0074299B" w:rsidRPr="009B42D5">
        <w:t>de</w:t>
      </w:r>
      <w:r w:rsidR="0074299B" w:rsidRPr="009B42D5">
        <w:rPr>
          <w:spacing w:val="-16"/>
        </w:rPr>
        <w:t xml:space="preserve"> </w:t>
      </w:r>
      <w:r w:rsidR="0074299B" w:rsidRPr="009B42D5">
        <w:t>búsqueda</w:t>
      </w:r>
      <w:r w:rsidR="0074299B" w:rsidRPr="009B42D5">
        <w:rPr>
          <w:spacing w:val="-15"/>
        </w:rPr>
        <w:t xml:space="preserve"> </w:t>
      </w:r>
      <w:r w:rsidR="0074299B" w:rsidRPr="009B42D5">
        <w:t>de</w:t>
      </w:r>
      <w:r w:rsidR="0074299B" w:rsidRPr="009B42D5">
        <w:rPr>
          <w:spacing w:val="-16"/>
        </w:rPr>
        <w:t xml:space="preserve"> </w:t>
      </w:r>
      <w:r w:rsidR="0074299B" w:rsidRPr="009B42D5">
        <w:t>personas</w:t>
      </w:r>
      <w:r w:rsidR="0074299B" w:rsidRPr="009B42D5">
        <w:rPr>
          <w:spacing w:val="-16"/>
        </w:rPr>
        <w:t xml:space="preserve"> </w:t>
      </w:r>
      <w:r w:rsidR="0074299B" w:rsidRPr="009B42D5">
        <w:t xml:space="preserve">dadas por desaparecidas). </w:t>
      </w:r>
      <w:r w:rsidR="0074299B" w:rsidRPr="009B42D5">
        <w:rPr>
          <w:b/>
        </w:rPr>
        <w:t xml:space="preserve">(e) </w:t>
      </w:r>
      <w:r w:rsidR="0074299B" w:rsidRPr="009B42D5">
        <w:t xml:space="preserve">El auto no. srvnh-04-04-27-19 de 28 de enero de 2020. </w:t>
      </w:r>
      <w:r w:rsidR="0074299B" w:rsidRPr="009B42D5">
        <w:rPr>
          <w:b/>
        </w:rPr>
        <w:t xml:space="preserve">(f) </w:t>
      </w:r>
      <w:r w:rsidR="0074299B" w:rsidRPr="009B42D5">
        <w:t>Nota de</w:t>
      </w:r>
      <w:r w:rsidR="0074299B" w:rsidRPr="009B42D5">
        <w:rPr>
          <w:spacing w:val="-6"/>
        </w:rPr>
        <w:t xml:space="preserve"> </w:t>
      </w:r>
      <w:r w:rsidR="0074299B" w:rsidRPr="009B42D5">
        <w:t>prensa</w:t>
      </w:r>
      <w:r w:rsidR="0074299B" w:rsidRPr="009B42D5">
        <w:rPr>
          <w:spacing w:val="-4"/>
        </w:rPr>
        <w:t xml:space="preserve"> </w:t>
      </w:r>
      <w:r w:rsidR="0074299B" w:rsidRPr="009B42D5">
        <w:rPr>
          <w:b/>
        </w:rPr>
        <w:t>JEP</w:t>
      </w:r>
      <w:r w:rsidR="0074299B" w:rsidRPr="009B42D5">
        <w:rPr>
          <w:b/>
          <w:spacing w:val="-7"/>
        </w:rPr>
        <w:t xml:space="preserve"> </w:t>
      </w:r>
      <w:r w:rsidR="0074299B" w:rsidRPr="009B42D5">
        <w:t>presentó</w:t>
      </w:r>
      <w:r w:rsidR="0074299B" w:rsidRPr="009B42D5">
        <w:rPr>
          <w:spacing w:val="-6"/>
        </w:rPr>
        <w:t xml:space="preserve"> </w:t>
      </w:r>
      <w:r w:rsidR="0074299B" w:rsidRPr="009B42D5">
        <w:t>oficialmente</w:t>
      </w:r>
      <w:r w:rsidR="0074299B" w:rsidRPr="009B42D5">
        <w:rPr>
          <w:spacing w:val="-6"/>
        </w:rPr>
        <w:t xml:space="preserve"> </w:t>
      </w:r>
      <w:r w:rsidR="0074299B" w:rsidRPr="009B42D5">
        <w:t>su</w:t>
      </w:r>
      <w:r w:rsidR="0074299B" w:rsidRPr="009B42D5">
        <w:rPr>
          <w:spacing w:val="-5"/>
        </w:rPr>
        <w:t xml:space="preserve"> </w:t>
      </w:r>
      <w:r w:rsidR="0074299B" w:rsidRPr="009B42D5">
        <w:t>sede</w:t>
      </w:r>
      <w:r w:rsidR="0074299B" w:rsidRPr="009B42D5">
        <w:rPr>
          <w:spacing w:val="-6"/>
        </w:rPr>
        <w:t xml:space="preserve"> </w:t>
      </w:r>
      <w:r w:rsidR="0074299B" w:rsidRPr="009B42D5">
        <w:t>territorial</w:t>
      </w:r>
      <w:r w:rsidR="0074299B" w:rsidRPr="009B42D5">
        <w:rPr>
          <w:spacing w:val="-6"/>
        </w:rPr>
        <w:t xml:space="preserve"> </w:t>
      </w:r>
      <w:r w:rsidR="0074299B" w:rsidRPr="009B42D5">
        <w:t>en</w:t>
      </w:r>
      <w:r w:rsidR="0074299B" w:rsidRPr="009B42D5">
        <w:rPr>
          <w:spacing w:val="-1"/>
        </w:rPr>
        <w:t xml:space="preserve"> </w:t>
      </w:r>
      <w:r w:rsidR="0074299B" w:rsidRPr="009B42D5">
        <w:t>Quibdó.</w:t>
      </w:r>
      <w:r w:rsidR="0074299B" w:rsidRPr="009B42D5">
        <w:rPr>
          <w:spacing w:val="-9"/>
        </w:rPr>
        <w:t xml:space="preserve"> </w:t>
      </w:r>
      <w:r w:rsidR="0074299B" w:rsidRPr="009B42D5">
        <w:rPr>
          <w:b/>
        </w:rPr>
        <w:t>(g)</w:t>
      </w:r>
      <w:r w:rsidR="0074299B" w:rsidRPr="009B42D5">
        <w:rPr>
          <w:b/>
          <w:spacing w:val="-6"/>
        </w:rPr>
        <w:t xml:space="preserve"> </w:t>
      </w:r>
      <w:r w:rsidR="0074299B" w:rsidRPr="009B42D5">
        <w:t>Boletín</w:t>
      </w:r>
      <w:r w:rsidR="0074299B" w:rsidRPr="009B42D5">
        <w:rPr>
          <w:spacing w:val="-5"/>
        </w:rPr>
        <w:t xml:space="preserve"> </w:t>
      </w:r>
      <w:r w:rsidR="0074299B" w:rsidRPr="009B42D5">
        <w:t>de</w:t>
      </w:r>
      <w:r w:rsidR="0074299B" w:rsidRPr="009B42D5">
        <w:rPr>
          <w:spacing w:val="-6"/>
        </w:rPr>
        <w:t xml:space="preserve"> </w:t>
      </w:r>
      <w:r w:rsidR="0074299B" w:rsidRPr="009B42D5">
        <w:t xml:space="preserve">prensa naciones unidas destaca la acreditación de </w:t>
      </w:r>
      <w:r w:rsidR="0074299B" w:rsidRPr="009B42D5">
        <w:lastRenderedPageBreak/>
        <w:t xml:space="preserve">más de 260 mil víctimas en la </w:t>
      </w:r>
      <w:r w:rsidR="0074299B" w:rsidRPr="009B42D5">
        <w:rPr>
          <w:b/>
        </w:rPr>
        <w:t>JEP</w:t>
      </w:r>
      <w:r w:rsidR="0074299B" w:rsidRPr="009B42D5">
        <w:t xml:space="preserve">. </w:t>
      </w:r>
      <w:r w:rsidR="0074299B" w:rsidRPr="009B42D5">
        <w:rPr>
          <w:b/>
        </w:rPr>
        <w:t xml:space="preserve">(h) </w:t>
      </w:r>
      <w:r w:rsidR="0074299B" w:rsidRPr="009B42D5">
        <w:t>Hay futuro si hay verdad legada de la comisión de la verdad. caso número 4 de la</w:t>
      </w:r>
      <w:r w:rsidR="00074B34">
        <w:t xml:space="preserve"> JEP</w:t>
      </w:r>
      <w:r w:rsidR="0074299B" w:rsidRPr="009B42D5">
        <w:t>.</w:t>
      </w:r>
    </w:p>
    <w:p w14:paraId="35C6502D" w14:textId="77777777" w:rsidR="0074299B" w:rsidRPr="009B42D5" w:rsidRDefault="0074299B" w:rsidP="009B42D5">
      <w:pPr>
        <w:pStyle w:val="Textoindependiente"/>
        <w:spacing w:line="360" w:lineRule="auto"/>
      </w:pPr>
    </w:p>
    <w:p w14:paraId="13FE9190" w14:textId="77777777" w:rsidR="0074299B" w:rsidRPr="009B42D5" w:rsidRDefault="0074299B" w:rsidP="009B42D5">
      <w:pPr>
        <w:pStyle w:val="Textoindependiente"/>
        <w:spacing w:before="7" w:line="360" w:lineRule="auto"/>
      </w:pPr>
    </w:p>
    <w:p w14:paraId="2822F22B" w14:textId="77777777" w:rsidR="0074299B" w:rsidRPr="009B42D5" w:rsidRDefault="0074299B" w:rsidP="009B42D5">
      <w:pPr>
        <w:pStyle w:val="Textoindependiente"/>
        <w:spacing w:line="360" w:lineRule="auto"/>
        <w:ind w:left="220" w:right="131" w:firstLine="65"/>
        <w:jc w:val="both"/>
      </w:pPr>
      <w:r w:rsidRPr="009B42D5">
        <w:t>A partir del rastreo documental que se realizó en los anteriores métodos de búsqueda de información se puede evidenciar.</w:t>
      </w:r>
    </w:p>
    <w:p w14:paraId="5FB11F94" w14:textId="77777777" w:rsidR="0074299B" w:rsidRPr="009B42D5" w:rsidRDefault="0074299B" w:rsidP="009B42D5">
      <w:pPr>
        <w:pStyle w:val="Textoindependiente"/>
        <w:spacing w:line="360" w:lineRule="auto"/>
      </w:pPr>
    </w:p>
    <w:p w14:paraId="2915674E" w14:textId="77777777" w:rsidR="0074299B" w:rsidRPr="009B42D5" w:rsidRDefault="0074299B" w:rsidP="009B42D5">
      <w:pPr>
        <w:pStyle w:val="Textoindependiente"/>
        <w:spacing w:before="2" w:line="360" w:lineRule="auto"/>
      </w:pPr>
    </w:p>
    <w:p w14:paraId="76CDC649" w14:textId="287D6C5D" w:rsidR="0074299B" w:rsidRDefault="0074299B" w:rsidP="009B42D5">
      <w:pPr>
        <w:pStyle w:val="Prrafodelista"/>
        <w:numPr>
          <w:ilvl w:val="0"/>
          <w:numId w:val="1"/>
        </w:numPr>
        <w:tabs>
          <w:tab w:val="left" w:pos="941"/>
        </w:tabs>
        <w:spacing w:before="1" w:line="360" w:lineRule="auto"/>
        <w:jc w:val="both"/>
        <w:rPr>
          <w:sz w:val="24"/>
          <w:szCs w:val="24"/>
        </w:rPr>
      </w:pPr>
      <w:r w:rsidRPr="009B42D5">
        <w:rPr>
          <w:sz w:val="24"/>
          <w:szCs w:val="24"/>
        </w:rPr>
        <w:t>La mayoría de lideres que se encuentran en el departamento del choco temen</w:t>
      </w:r>
      <w:r w:rsidRPr="00074B34">
        <w:rPr>
          <w:spacing w:val="-41"/>
          <w:sz w:val="24"/>
          <w:szCs w:val="24"/>
        </w:rPr>
        <w:t xml:space="preserve"> </w:t>
      </w:r>
      <w:r w:rsidRPr="009B42D5">
        <w:rPr>
          <w:sz w:val="24"/>
          <w:szCs w:val="24"/>
        </w:rPr>
        <w:t>de ser voceros porque en el territorio todavía hay parte de esas estructuras ilegales temen tener represarías hacia ellos y sus</w:t>
      </w:r>
      <w:r w:rsidRPr="00074B34">
        <w:rPr>
          <w:spacing w:val="-9"/>
          <w:sz w:val="24"/>
          <w:szCs w:val="24"/>
        </w:rPr>
        <w:t xml:space="preserve"> </w:t>
      </w:r>
      <w:r w:rsidRPr="009B42D5">
        <w:rPr>
          <w:sz w:val="24"/>
          <w:szCs w:val="24"/>
        </w:rPr>
        <w:t>familias.</w:t>
      </w:r>
      <w:r w:rsidR="00074B34">
        <w:rPr>
          <w:sz w:val="24"/>
          <w:szCs w:val="24"/>
        </w:rPr>
        <w:t xml:space="preserve">  </w:t>
      </w:r>
    </w:p>
    <w:p w14:paraId="6EB305D9" w14:textId="3CFD8197" w:rsidR="009A0927" w:rsidRDefault="009A0927" w:rsidP="009B42D5">
      <w:pPr>
        <w:pStyle w:val="Prrafodelista"/>
        <w:numPr>
          <w:ilvl w:val="0"/>
          <w:numId w:val="1"/>
        </w:numPr>
        <w:tabs>
          <w:tab w:val="left" w:pos="941"/>
        </w:tabs>
        <w:spacing w:before="1" w:line="360" w:lineRule="auto"/>
        <w:jc w:val="both"/>
        <w:rPr>
          <w:sz w:val="24"/>
          <w:szCs w:val="24"/>
        </w:rPr>
      </w:pPr>
      <w:r>
        <w:rPr>
          <w:sz w:val="24"/>
          <w:szCs w:val="24"/>
        </w:rPr>
        <w:t xml:space="preserve">No solamente los gobernantes de turno han experimentado la continuidad de la violencia en el territorio después de la firma del acuerdo de paz, se afirma que el gobierno aún no hace presencia en la zona especialmente en el departamento del Choco. </w:t>
      </w:r>
    </w:p>
    <w:p w14:paraId="08159A3D" w14:textId="205989CE" w:rsidR="0074299B" w:rsidRPr="009B42D5" w:rsidRDefault="009A0927" w:rsidP="00E651D4">
      <w:pPr>
        <w:pStyle w:val="Prrafodelista"/>
        <w:numPr>
          <w:ilvl w:val="0"/>
          <w:numId w:val="1"/>
        </w:numPr>
        <w:tabs>
          <w:tab w:val="left" w:pos="941"/>
        </w:tabs>
        <w:spacing w:before="1" w:line="360" w:lineRule="auto"/>
        <w:jc w:val="both"/>
        <w:rPr>
          <w:sz w:val="24"/>
          <w:szCs w:val="24"/>
        </w:rPr>
      </w:pPr>
      <w:r>
        <w:rPr>
          <w:sz w:val="24"/>
          <w:szCs w:val="24"/>
        </w:rPr>
        <w:t xml:space="preserve">La implementación del acuerdo de paz ha sido nula, según lo muestras </w:t>
      </w:r>
      <w:r w:rsidR="00E651D4">
        <w:rPr>
          <w:sz w:val="24"/>
          <w:szCs w:val="24"/>
        </w:rPr>
        <w:t xml:space="preserve">organizaciones que realizan procesos con las victimas en busca de dar soluciones a diferentes poblaciones en los territorios.  </w:t>
      </w:r>
    </w:p>
    <w:p w14:paraId="3FCAC79E" w14:textId="62AAEB9D" w:rsidR="0074299B" w:rsidRPr="009B42D5" w:rsidRDefault="0074299B" w:rsidP="009B42D5">
      <w:pPr>
        <w:pStyle w:val="Prrafodelista"/>
        <w:numPr>
          <w:ilvl w:val="0"/>
          <w:numId w:val="1"/>
        </w:numPr>
        <w:tabs>
          <w:tab w:val="left" w:pos="941"/>
        </w:tabs>
        <w:spacing w:line="360" w:lineRule="auto"/>
        <w:ind w:right="135" w:hanging="666"/>
        <w:jc w:val="both"/>
        <w:rPr>
          <w:sz w:val="24"/>
          <w:szCs w:val="24"/>
        </w:rPr>
      </w:pPr>
      <w:r w:rsidRPr="009B42D5">
        <w:rPr>
          <w:sz w:val="24"/>
          <w:szCs w:val="24"/>
        </w:rPr>
        <w:t>Los pueblos afro e indígenas desde el inicio de las negociaciones de paz reivindicaron un espacio propio en la mesa de conversaciones. Para ellos no se podía hablar de paz en los territorios sin tener en cuenta sus derechos colectivos y</w:t>
      </w:r>
      <w:r w:rsidRPr="009B42D5">
        <w:rPr>
          <w:spacing w:val="-7"/>
          <w:sz w:val="24"/>
          <w:szCs w:val="24"/>
        </w:rPr>
        <w:t xml:space="preserve"> </w:t>
      </w:r>
      <w:r w:rsidRPr="009B42D5">
        <w:rPr>
          <w:sz w:val="24"/>
          <w:szCs w:val="24"/>
        </w:rPr>
        <w:t>reconocerlos</w:t>
      </w:r>
      <w:r w:rsidRPr="009B42D5">
        <w:rPr>
          <w:spacing w:val="-7"/>
          <w:sz w:val="24"/>
          <w:szCs w:val="24"/>
        </w:rPr>
        <w:t xml:space="preserve"> </w:t>
      </w:r>
      <w:r w:rsidRPr="009B42D5">
        <w:rPr>
          <w:sz w:val="24"/>
          <w:szCs w:val="24"/>
        </w:rPr>
        <w:t>como</w:t>
      </w:r>
      <w:r w:rsidRPr="009B42D5">
        <w:rPr>
          <w:spacing w:val="-6"/>
          <w:sz w:val="24"/>
          <w:szCs w:val="24"/>
        </w:rPr>
        <w:t xml:space="preserve"> </w:t>
      </w:r>
      <w:r w:rsidRPr="009B42D5">
        <w:rPr>
          <w:sz w:val="24"/>
          <w:szCs w:val="24"/>
        </w:rPr>
        <w:t>tal</w:t>
      </w:r>
      <w:r w:rsidRPr="009B42D5">
        <w:rPr>
          <w:spacing w:val="-6"/>
          <w:sz w:val="24"/>
          <w:szCs w:val="24"/>
        </w:rPr>
        <w:t xml:space="preserve"> </w:t>
      </w:r>
      <w:r w:rsidRPr="009B42D5">
        <w:rPr>
          <w:sz w:val="24"/>
          <w:szCs w:val="24"/>
        </w:rPr>
        <w:t>en</w:t>
      </w:r>
      <w:r w:rsidRPr="009B42D5">
        <w:rPr>
          <w:spacing w:val="-5"/>
          <w:sz w:val="24"/>
          <w:szCs w:val="24"/>
        </w:rPr>
        <w:t xml:space="preserve"> </w:t>
      </w:r>
      <w:r w:rsidRPr="009B42D5">
        <w:rPr>
          <w:sz w:val="24"/>
          <w:szCs w:val="24"/>
        </w:rPr>
        <w:t>el</w:t>
      </w:r>
      <w:r w:rsidRPr="009B42D5">
        <w:rPr>
          <w:spacing w:val="-6"/>
          <w:sz w:val="24"/>
          <w:szCs w:val="24"/>
        </w:rPr>
        <w:t xml:space="preserve"> </w:t>
      </w:r>
      <w:r w:rsidRPr="009B42D5">
        <w:rPr>
          <w:sz w:val="24"/>
          <w:szCs w:val="24"/>
        </w:rPr>
        <w:t>Acuerdo</w:t>
      </w:r>
      <w:r w:rsidRPr="009B42D5">
        <w:rPr>
          <w:spacing w:val="-6"/>
          <w:sz w:val="24"/>
          <w:szCs w:val="24"/>
        </w:rPr>
        <w:t xml:space="preserve"> </w:t>
      </w:r>
      <w:r w:rsidRPr="009B42D5">
        <w:rPr>
          <w:sz w:val="24"/>
          <w:szCs w:val="24"/>
        </w:rPr>
        <w:t>Final.</w:t>
      </w:r>
      <w:r w:rsidRPr="009B42D5">
        <w:rPr>
          <w:spacing w:val="-9"/>
          <w:sz w:val="24"/>
          <w:szCs w:val="24"/>
        </w:rPr>
        <w:t xml:space="preserve"> </w:t>
      </w:r>
      <w:r w:rsidRPr="009B42D5">
        <w:rPr>
          <w:sz w:val="24"/>
          <w:szCs w:val="24"/>
        </w:rPr>
        <w:t>Sin</w:t>
      </w:r>
      <w:r w:rsidRPr="009B42D5">
        <w:rPr>
          <w:spacing w:val="-10"/>
          <w:sz w:val="24"/>
          <w:szCs w:val="24"/>
        </w:rPr>
        <w:t xml:space="preserve"> </w:t>
      </w:r>
      <w:r w:rsidRPr="009B42D5">
        <w:rPr>
          <w:sz w:val="24"/>
          <w:szCs w:val="24"/>
        </w:rPr>
        <w:t>embargo,</w:t>
      </w:r>
      <w:r w:rsidRPr="009B42D5">
        <w:rPr>
          <w:spacing w:val="-9"/>
          <w:sz w:val="24"/>
          <w:szCs w:val="24"/>
        </w:rPr>
        <w:t xml:space="preserve"> </w:t>
      </w:r>
      <w:r w:rsidRPr="009B42D5">
        <w:rPr>
          <w:sz w:val="24"/>
          <w:szCs w:val="24"/>
        </w:rPr>
        <w:t>no</w:t>
      </w:r>
      <w:r w:rsidRPr="009B42D5">
        <w:rPr>
          <w:spacing w:val="-6"/>
          <w:sz w:val="24"/>
          <w:szCs w:val="24"/>
        </w:rPr>
        <w:t xml:space="preserve"> </w:t>
      </w:r>
      <w:r w:rsidRPr="009B42D5">
        <w:rPr>
          <w:sz w:val="24"/>
          <w:szCs w:val="24"/>
        </w:rPr>
        <w:t>fue</w:t>
      </w:r>
      <w:r w:rsidRPr="009B42D5">
        <w:rPr>
          <w:spacing w:val="-6"/>
          <w:sz w:val="24"/>
          <w:szCs w:val="24"/>
        </w:rPr>
        <w:t xml:space="preserve"> </w:t>
      </w:r>
      <w:r w:rsidRPr="009B42D5">
        <w:rPr>
          <w:sz w:val="24"/>
          <w:szCs w:val="24"/>
        </w:rPr>
        <w:t>hasta</w:t>
      </w:r>
      <w:r w:rsidRPr="009B42D5">
        <w:rPr>
          <w:spacing w:val="-5"/>
          <w:sz w:val="24"/>
          <w:szCs w:val="24"/>
        </w:rPr>
        <w:t xml:space="preserve"> </w:t>
      </w:r>
      <w:r w:rsidRPr="009B42D5">
        <w:rPr>
          <w:sz w:val="24"/>
          <w:szCs w:val="24"/>
        </w:rPr>
        <w:t>el</w:t>
      </w:r>
      <w:r w:rsidRPr="009B42D5">
        <w:rPr>
          <w:spacing w:val="-6"/>
          <w:sz w:val="24"/>
          <w:szCs w:val="24"/>
        </w:rPr>
        <w:t xml:space="preserve"> </w:t>
      </w:r>
      <w:r w:rsidRPr="009B42D5">
        <w:rPr>
          <w:sz w:val="24"/>
          <w:szCs w:val="24"/>
        </w:rPr>
        <w:t>final</w:t>
      </w:r>
      <w:r w:rsidRPr="009B42D5">
        <w:rPr>
          <w:spacing w:val="-6"/>
          <w:sz w:val="24"/>
          <w:szCs w:val="24"/>
        </w:rPr>
        <w:t xml:space="preserve"> </w:t>
      </w:r>
      <w:r w:rsidRPr="009B42D5">
        <w:rPr>
          <w:sz w:val="24"/>
          <w:szCs w:val="24"/>
        </w:rPr>
        <w:t xml:space="preserve">de las negociaciones, y después de muchos intentos que lograron una audiencia en La Habana con ambas delegaciones para exponer sus preocupaciones por el acuerdo referentes a cómo este iba a ser implementado en sus territorios y a la necesidad de ser consultados como pueblos colectivos respecto a las políticas y programas que saldrían del Acuerdo </w:t>
      </w:r>
      <w:r w:rsidR="00E651D4" w:rsidRPr="009B42D5">
        <w:rPr>
          <w:sz w:val="24"/>
          <w:szCs w:val="24"/>
        </w:rPr>
        <w:t>Final.</w:t>
      </w:r>
      <w:r w:rsidR="00E651D4">
        <w:rPr>
          <w:sz w:val="24"/>
          <w:szCs w:val="24"/>
        </w:rPr>
        <w:t xml:space="preserve"> </w:t>
      </w:r>
      <w:r w:rsidR="00E651D4" w:rsidRPr="00E651D4">
        <w:rPr>
          <w:b/>
          <w:bCs/>
          <w:sz w:val="24"/>
          <w:szCs w:val="24"/>
        </w:rPr>
        <w:t xml:space="preserve">Según el comunicado  </w:t>
      </w:r>
      <w:r w:rsidRPr="00E651D4">
        <w:rPr>
          <w:b/>
          <w:bCs/>
          <w:sz w:val="24"/>
          <w:szCs w:val="24"/>
        </w:rPr>
        <w:t xml:space="preserve"> Oficial 003, Comisión Étnica para la Paz y la Defensa de Derechos Territoriales, 24 de agosto de</w:t>
      </w:r>
      <w:r w:rsidRPr="00E651D4">
        <w:rPr>
          <w:b/>
          <w:bCs/>
          <w:spacing w:val="-21"/>
          <w:sz w:val="24"/>
          <w:szCs w:val="24"/>
        </w:rPr>
        <w:t xml:space="preserve"> </w:t>
      </w:r>
      <w:r w:rsidRPr="00E651D4">
        <w:rPr>
          <w:b/>
          <w:bCs/>
          <w:sz w:val="24"/>
          <w:szCs w:val="24"/>
        </w:rPr>
        <w:t>2016.</w:t>
      </w:r>
    </w:p>
    <w:p w14:paraId="6158BE5F" w14:textId="77777777" w:rsidR="0074299B" w:rsidRPr="009B42D5" w:rsidRDefault="0074299B" w:rsidP="009B42D5">
      <w:pPr>
        <w:pStyle w:val="Textoindependiente"/>
        <w:spacing w:line="360" w:lineRule="auto"/>
      </w:pPr>
    </w:p>
    <w:p w14:paraId="248C2618" w14:textId="77777777" w:rsidR="0074299B" w:rsidRPr="009B42D5" w:rsidRDefault="0074299B" w:rsidP="009B42D5">
      <w:pPr>
        <w:pStyle w:val="Textoindependiente"/>
        <w:spacing w:before="8" w:line="360" w:lineRule="auto"/>
      </w:pPr>
    </w:p>
    <w:p w14:paraId="5C1731DF" w14:textId="6C9227FE" w:rsidR="00E651D4" w:rsidRPr="00324465" w:rsidRDefault="00324465" w:rsidP="00324465">
      <w:pPr>
        <w:tabs>
          <w:tab w:val="left" w:pos="941"/>
        </w:tabs>
        <w:spacing w:line="360" w:lineRule="auto"/>
        <w:ind w:right="132"/>
        <w:jc w:val="both"/>
        <w:rPr>
          <w:sz w:val="24"/>
          <w:szCs w:val="24"/>
        </w:rPr>
      </w:pPr>
      <w:r>
        <w:rPr>
          <w:sz w:val="24"/>
          <w:szCs w:val="24"/>
        </w:rPr>
        <w:lastRenderedPageBreak/>
        <w:t xml:space="preserve"> </w:t>
      </w:r>
    </w:p>
    <w:p w14:paraId="5C0D0824" w14:textId="781D88B1" w:rsidR="0074299B" w:rsidRPr="00295C78" w:rsidRDefault="00324465" w:rsidP="00295C78">
      <w:pPr>
        <w:pStyle w:val="Prrafodelista"/>
        <w:numPr>
          <w:ilvl w:val="0"/>
          <w:numId w:val="1"/>
        </w:numPr>
        <w:tabs>
          <w:tab w:val="left" w:pos="941"/>
        </w:tabs>
        <w:spacing w:line="360" w:lineRule="auto"/>
        <w:ind w:right="132" w:hanging="601"/>
        <w:jc w:val="both"/>
        <w:rPr>
          <w:sz w:val="24"/>
          <w:szCs w:val="24"/>
        </w:rPr>
      </w:pPr>
      <w:r>
        <w:rPr>
          <w:sz w:val="24"/>
          <w:szCs w:val="24"/>
        </w:rPr>
        <w:t>A pesar de que</w:t>
      </w:r>
      <w:r w:rsidR="00E651D4">
        <w:rPr>
          <w:sz w:val="24"/>
          <w:szCs w:val="24"/>
        </w:rPr>
        <w:t xml:space="preserve"> las comunidades étnicas jugaban un papel importante en el proceso de negociación, a principio no se </w:t>
      </w:r>
      <w:r w:rsidR="00295C78">
        <w:rPr>
          <w:sz w:val="24"/>
          <w:szCs w:val="24"/>
        </w:rPr>
        <w:t>tuvieron en</w:t>
      </w:r>
      <w:r w:rsidR="00E651D4">
        <w:rPr>
          <w:sz w:val="24"/>
          <w:szCs w:val="24"/>
        </w:rPr>
        <w:t xml:space="preserve"> cuenta ya que se manifestaba que su participación iba hacer limitada, pero estos manifestaron con gran preocupación la decisión del gobierno la cual fue recibida por parte del equipo negociador la cual tubo como fruto incluir en los puntos de negociación el punto étnico, entre los cuales tubo la participación de hoy en día de la </w:t>
      </w:r>
      <w:r w:rsidR="00295C78">
        <w:rPr>
          <w:sz w:val="24"/>
          <w:szCs w:val="24"/>
        </w:rPr>
        <w:t xml:space="preserve">vicepresidente de la república </w:t>
      </w:r>
    </w:p>
    <w:p w14:paraId="7AFE4629" w14:textId="67F20C3A" w:rsidR="0074299B" w:rsidRPr="00295C78" w:rsidRDefault="00295C78" w:rsidP="00295C78">
      <w:pPr>
        <w:pStyle w:val="Prrafodelista"/>
        <w:numPr>
          <w:ilvl w:val="0"/>
          <w:numId w:val="1"/>
        </w:numPr>
        <w:tabs>
          <w:tab w:val="left" w:pos="1071"/>
        </w:tabs>
        <w:spacing w:line="360" w:lineRule="auto"/>
        <w:ind w:right="136" w:hanging="736"/>
        <w:jc w:val="both"/>
        <w:rPr>
          <w:sz w:val="24"/>
          <w:szCs w:val="24"/>
        </w:rPr>
      </w:pPr>
      <w:r>
        <w:rPr>
          <w:sz w:val="24"/>
          <w:szCs w:val="24"/>
        </w:rPr>
        <w:t xml:space="preserve">Manifestaban diferentes asesores del gobierno preocupación por los tiempos que demoraría el proceso de negociación ya que deberías ser más corto que el anterior (Caguán) ya que con los actores que se estaba negociando no eran muy bien recibidos por una parte de la sociedad civil.  </w:t>
      </w:r>
    </w:p>
    <w:p w14:paraId="170F2A56" w14:textId="2A36ADE3" w:rsidR="0074299B" w:rsidRPr="009B42D5" w:rsidRDefault="0074299B" w:rsidP="004B482E">
      <w:pPr>
        <w:pStyle w:val="Prrafodelista"/>
        <w:numPr>
          <w:ilvl w:val="0"/>
          <w:numId w:val="1"/>
        </w:numPr>
        <w:tabs>
          <w:tab w:val="left" w:pos="1071"/>
        </w:tabs>
        <w:spacing w:before="70" w:line="360" w:lineRule="auto"/>
        <w:ind w:right="138" w:hanging="801"/>
        <w:jc w:val="both"/>
      </w:pPr>
      <w:r w:rsidRPr="009B42D5">
        <w:rPr>
          <w:sz w:val="24"/>
          <w:szCs w:val="24"/>
        </w:rPr>
        <w:t xml:space="preserve"> </w:t>
      </w:r>
      <w:r w:rsidRPr="009B42D5">
        <w:rPr>
          <w:sz w:val="24"/>
          <w:szCs w:val="24"/>
        </w:rPr>
        <w:tab/>
      </w:r>
      <w:r w:rsidR="004B482E" w:rsidRPr="004B482E">
        <w:rPr>
          <w:sz w:val="24"/>
          <w:szCs w:val="24"/>
        </w:rPr>
        <w:t xml:space="preserve">Informes presentados </w:t>
      </w:r>
      <w:r w:rsidR="004B482E" w:rsidRPr="004B482E">
        <w:rPr>
          <w:b/>
          <w:bCs/>
          <w:sz w:val="24"/>
          <w:szCs w:val="24"/>
          <w:lang w:val="es-CO"/>
        </w:rPr>
        <w:t xml:space="preserve">Instituto Kroc </w:t>
      </w:r>
      <w:r w:rsidR="004B482E" w:rsidRPr="004B482E">
        <w:rPr>
          <w:sz w:val="24"/>
          <w:szCs w:val="24"/>
          <w:lang w:val="es-CO"/>
        </w:rPr>
        <w:t>manifiestan un incremento de dos puntos en la implementación del acuerdo de paz especialmente en el punto 1 y 5 durante el proceso de la pandemia del COVID-19, esto debido a que diferentes gobernantes metieron en los planes de desarrollo planes a corto y mediano plazo</w:t>
      </w:r>
      <w:r w:rsidR="004B482E">
        <w:rPr>
          <w:sz w:val="24"/>
          <w:szCs w:val="24"/>
          <w:lang w:val="es-CO"/>
        </w:rPr>
        <w:t xml:space="preserve"> </w:t>
      </w:r>
    </w:p>
    <w:p w14:paraId="6091BAAD" w14:textId="268C1F5C" w:rsidR="0074299B" w:rsidRPr="009B42D5" w:rsidRDefault="0074299B" w:rsidP="00887463">
      <w:pPr>
        <w:pStyle w:val="Prrafodelista"/>
        <w:numPr>
          <w:ilvl w:val="0"/>
          <w:numId w:val="1"/>
        </w:numPr>
        <w:tabs>
          <w:tab w:val="left" w:pos="1006"/>
        </w:tabs>
        <w:spacing w:line="360" w:lineRule="auto"/>
        <w:ind w:right="133" w:hanging="666"/>
        <w:jc w:val="both"/>
        <w:rPr>
          <w:sz w:val="24"/>
          <w:szCs w:val="24"/>
        </w:rPr>
      </w:pPr>
      <w:r w:rsidRPr="00074B34">
        <w:rPr>
          <w:sz w:val="24"/>
          <w:szCs w:val="24"/>
        </w:rPr>
        <w:tab/>
        <w:t>“En el pasado, las mesas de conversaciones tenían una tal amplia agenda que terminaban siendo un camino certero al fracaso porque permitían que las FARC acometieran todos los problemas de carácter social y económico del país, más o menos sosteniendo la tesis de manera tácita o explícita “cuando arreglen el país, hablamos</w:t>
      </w:r>
      <w:r w:rsidRPr="00074B34">
        <w:rPr>
          <w:spacing w:val="-8"/>
          <w:sz w:val="24"/>
          <w:szCs w:val="24"/>
        </w:rPr>
        <w:t xml:space="preserve"> </w:t>
      </w:r>
      <w:r w:rsidRPr="00074B34">
        <w:rPr>
          <w:sz w:val="24"/>
          <w:szCs w:val="24"/>
        </w:rPr>
        <w:t>de</w:t>
      </w:r>
      <w:r w:rsidRPr="00074B34">
        <w:rPr>
          <w:spacing w:val="-12"/>
          <w:sz w:val="24"/>
          <w:szCs w:val="24"/>
        </w:rPr>
        <w:t xml:space="preserve"> </w:t>
      </w:r>
      <w:r w:rsidRPr="00074B34">
        <w:rPr>
          <w:sz w:val="24"/>
          <w:szCs w:val="24"/>
        </w:rPr>
        <w:t>los</w:t>
      </w:r>
      <w:r w:rsidRPr="00074B34">
        <w:rPr>
          <w:spacing w:val="-7"/>
          <w:sz w:val="24"/>
          <w:szCs w:val="24"/>
        </w:rPr>
        <w:t xml:space="preserve"> </w:t>
      </w:r>
      <w:r w:rsidRPr="00074B34">
        <w:rPr>
          <w:sz w:val="24"/>
          <w:szCs w:val="24"/>
        </w:rPr>
        <w:t>temas</w:t>
      </w:r>
      <w:r w:rsidRPr="00074B34">
        <w:rPr>
          <w:spacing w:val="-8"/>
          <w:sz w:val="24"/>
          <w:szCs w:val="24"/>
        </w:rPr>
        <w:t xml:space="preserve"> </w:t>
      </w:r>
      <w:r w:rsidRPr="00074B34">
        <w:rPr>
          <w:sz w:val="24"/>
          <w:szCs w:val="24"/>
        </w:rPr>
        <w:t>militares,</w:t>
      </w:r>
      <w:r w:rsidRPr="00074B34">
        <w:rPr>
          <w:spacing w:val="-9"/>
          <w:sz w:val="24"/>
          <w:szCs w:val="24"/>
        </w:rPr>
        <w:t xml:space="preserve"> </w:t>
      </w:r>
      <w:r w:rsidRPr="00074B34">
        <w:rPr>
          <w:sz w:val="24"/>
          <w:szCs w:val="24"/>
        </w:rPr>
        <w:t>del</w:t>
      </w:r>
      <w:r w:rsidRPr="00074B34">
        <w:rPr>
          <w:spacing w:val="-7"/>
          <w:sz w:val="24"/>
          <w:szCs w:val="24"/>
        </w:rPr>
        <w:t xml:space="preserve"> </w:t>
      </w:r>
      <w:r w:rsidRPr="00074B34">
        <w:rPr>
          <w:sz w:val="24"/>
          <w:szCs w:val="24"/>
        </w:rPr>
        <w:t>cese,</w:t>
      </w:r>
      <w:r w:rsidRPr="00074B34">
        <w:rPr>
          <w:spacing w:val="-9"/>
          <w:sz w:val="24"/>
          <w:szCs w:val="24"/>
        </w:rPr>
        <w:t xml:space="preserve"> </w:t>
      </w:r>
      <w:r w:rsidRPr="00074B34">
        <w:rPr>
          <w:sz w:val="24"/>
          <w:szCs w:val="24"/>
        </w:rPr>
        <w:t>del</w:t>
      </w:r>
      <w:r w:rsidRPr="00074B34">
        <w:rPr>
          <w:spacing w:val="-7"/>
          <w:sz w:val="24"/>
          <w:szCs w:val="24"/>
        </w:rPr>
        <w:t xml:space="preserve"> </w:t>
      </w:r>
      <w:r w:rsidRPr="00074B34">
        <w:rPr>
          <w:sz w:val="24"/>
          <w:szCs w:val="24"/>
        </w:rPr>
        <w:t>fin</w:t>
      </w:r>
      <w:r w:rsidRPr="00074B34">
        <w:rPr>
          <w:spacing w:val="-6"/>
          <w:sz w:val="24"/>
          <w:szCs w:val="24"/>
        </w:rPr>
        <w:t xml:space="preserve"> </w:t>
      </w:r>
      <w:r w:rsidRPr="00074B34">
        <w:rPr>
          <w:sz w:val="24"/>
          <w:szCs w:val="24"/>
        </w:rPr>
        <w:t>del</w:t>
      </w:r>
      <w:r w:rsidRPr="00074B34">
        <w:rPr>
          <w:spacing w:val="-7"/>
          <w:sz w:val="24"/>
          <w:szCs w:val="24"/>
        </w:rPr>
        <w:t xml:space="preserve"> </w:t>
      </w:r>
      <w:r w:rsidRPr="00074B34">
        <w:rPr>
          <w:sz w:val="24"/>
          <w:szCs w:val="24"/>
        </w:rPr>
        <w:t>conflicto”.</w:t>
      </w:r>
      <w:r w:rsidRPr="00074B34">
        <w:rPr>
          <w:spacing w:val="-10"/>
          <w:sz w:val="24"/>
          <w:szCs w:val="24"/>
        </w:rPr>
        <w:t xml:space="preserve"> </w:t>
      </w:r>
      <w:r w:rsidRPr="00074B34">
        <w:rPr>
          <w:sz w:val="24"/>
          <w:szCs w:val="24"/>
        </w:rPr>
        <w:t>Esa</w:t>
      </w:r>
      <w:r w:rsidRPr="00074B34">
        <w:rPr>
          <w:spacing w:val="-6"/>
          <w:sz w:val="24"/>
          <w:szCs w:val="24"/>
        </w:rPr>
        <w:t xml:space="preserve"> </w:t>
      </w:r>
      <w:r w:rsidRPr="00074B34">
        <w:rPr>
          <w:sz w:val="24"/>
          <w:szCs w:val="24"/>
        </w:rPr>
        <w:t>fue</w:t>
      </w:r>
      <w:r w:rsidRPr="00074B34">
        <w:rPr>
          <w:spacing w:val="-7"/>
          <w:sz w:val="24"/>
          <w:szCs w:val="24"/>
        </w:rPr>
        <w:t xml:space="preserve"> </w:t>
      </w:r>
      <w:r w:rsidRPr="00074B34">
        <w:rPr>
          <w:sz w:val="24"/>
          <w:szCs w:val="24"/>
        </w:rPr>
        <w:t>la</w:t>
      </w:r>
      <w:r w:rsidRPr="00074B34">
        <w:rPr>
          <w:spacing w:val="-11"/>
          <w:sz w:val="24"/>
          <w:szCs w:val="24"/>
        </w:rPr>
        <w:t xml:space="preserve"> </w:t>
      </w:r>
      <w:r w:rsidRPr="00074B34">
        <w:rPr>
          <w:sz w:val="24"/>
          <w:szCs w:val="24"/>
        </w:rPr>
        <w:t>primera ruptura con el pasado sobre la base de las elecciones aprendidas y por eso en la fase secreta se definió acertadamente que el fin del conflicto era el propósito de las conversaciones y que la construcción de la paz firme era una etapa posterior que no correspondía al gobierno ni a las FARC, sino a toda la sociedad colombiana” Entrevista a Humberto de la</w:t>
      </w:r>
      <w:r w:rsidRPr="00074B34">
        <w:rPr>
          <w:spacing w:val="-8"/>
          <w:sz w:val="24"/>
          <w:szCs w:val="24"/>
        </w:rPr>
        <w:t xml:space="preserve"> </w:t>
      </w:r>
      <w:r w:rsidRPr="00074B34">
        <w:rPr>
          <w:sz w:val="24"/>
          <w:szCs w:val="24"/>
        </w:rPr>
        <w:t>Calle.</w:t>
      </w:r>
      <w:r w:rsidR="00074B34">
        <w:rPr>
          <w:sz w:val="24"/>
          <w:szCs w:val="24"/>
        </w:rPr>
        <w:t xml:space="preserve"> </w:t>
      </w:r>
    </w:p>
    <w:p w14:paraId="3FE61CAB" w14:textId="59A2EB70" w:rsidR="0074299B" w:rsidRPr="009B42D5" w:rsidRDefault="0074299B" w:rsidP="004D0823">
      <w:pPr>
        <w:pStyle w:val="Prrafodelista"/>
        <w:numPr>
          <w:ilvl w:val="0"/>
          <w:numId w:val="1"/>
        </w:numPr>
        <w:tabs>
          <w:tab w:val="left" w:pos="1006"/>
        </w:tabs>
        <w:spacing w:line="360" w:lineRule="auto"/>
        <w:ind w:right="128" w:hanging="601"/>
        <w:jc w:val="both"/>
        <w:rPr>
          <w:sz w:val="24"/>
          <w:szCs w:val="24"/>
        </w:rPr>
      </w:pPr>
      <w:r w:rsidRPr="00074B34">
        <w:rPr>
          <w:sz w:val="24"/>
          <w:szCs w:val="24"/>
        </w:rPr>
        <w:tab/>
        <w:t xml:space="preserve">. </w:t>
      </w:r>
      <w:r w:rsidR="001360B7">
        <w:rPr>
          <w:sz w:val="24"/>
          <w:szCs w:val="24"/>
        </w:rPr>
        <w:t xml:space="preserve">Durante el proceso de negociación diferentes organizaciones y diferentes países que no fueron garantes del proceso de paz han estados prestos a cooperar en la implantación del punto numero cinco del acuerdo de paz ya que hacía referencia a la reparación de las victimas y a la no repetición. </w:t>
      </w:r>
    </w:p>
    <w:p w14:paraId="1872F5AF" w14:textId="5D0B9066" w:rsidR="0074299B" w:rsidRPr="009B42D5" w:rsidRDefault="0074299B" w:rsidP="00E85B29">
      <w:pPr>
        <w:pStyle w:val="Prrafodelista"/>
        <w:numPr>
          <w:ilvl w:val="0"/>
          <w:numId w:val="1"/>
        </w:numPr>
        <w:tabs>
          <w:tab w:val="left" w:pos="941"/>
        </w:tabs>
        <w:spacing w:line="360" w:lineRule="auto"/>
        <w:ind w:hanging="666"/>
        <w:jc w:val="both"/>
        <w:rPr>
          <w:sz w:val="24"/>
          <w:szCs w:val="24"/>
        </w:rPr>
      </w:pPr>
      <w:r w:rsidRPr="00CC6CE7">
        <w:rPr>
          <w:sz w:val="24"/>
          <w:szCs w:val="24"/>
        </w:rPr>
        <w:lastRenderedPageBreak/>
        <w:t>La principal reivindicación de las organizaciones étnico-territoriales afrocolombianas e indígenas era que se les reconociese como pueblos autónomos, como representantes de una población que habita las zonas más afectadas</w:t>
      </w:r>
      <w:r w:rsidRPr="00CC6CE7">
        <w:rPr>
          <w:spacing w:val="-16"/>
          <w:sz w:val="24"/>
          <w:szCs w:val="24"/>
        </w:rPr>
        <w:t xml:space="preserve"> </w:t>
      </w:r>
      <w:r w:rsidRPr="00CC6CE7">
        <w:rPr>
          <w:sz w:val="24"/>
          <w:szCs w:val="24"/>
        </w:rPr>
        <w:t>por</w:t>
      </w:r>
      <w:r w:rsidRPr="00CC6CE7">
        <w:rPr>
          <w:spacing w:val="-16"/>
          <w:sz w:val="24"/>
          <w:szCs w:val="24"/>
        </w:rPr>
        <w:t xml:space="preserve"> </w:t>
      </w:r>
      <w:r w:rsidRPr="00CC6CE7">
        <w:rPr>
          <w:sz w:val="24"/>
          <w:szCs w:val="24"/>
        </w:rPr>
        <w:t>el</w:t>
      </w:r>
      <w:r w:rsidRPr="00CC6CE7">
        <w:rPr>
          <w:spacing w:val="-14"/>
          <w:sz w:val="24"/>
          <w:szCs w:val="24"/>
        </w:rPr>
        <w:t xml:space="preserve"> </w:t>
      </w:r>
      <w:r w:rsidRPr="00CC6CE7">
        <w:rPr>
          <w:sz w:val="24"/>
          <w:szCs w:val="24"/>
        </w:rPr>
        <w:t>conflicto</w:t>
      </w:r>
      <w:r w:rsidRPr="00CC6CE7">
        <w:rPr>
          <w:spacing w:val="-14"/>
          <w:sz w:val="24"/>
          <w:szCs w:val="24"/>
        </w:rPr>
        <w:t xml:space="preserve"> </w:t>
      </w:r>
      <w:r w:rsidRPr="00CC6CE7">
        <w:rPr>
          <w:sz w:val="24"/>
          <w:szCs w:val="24"/>
        </w:rPr>
        <w:t>armado,</w:t>
      </w:r>
      <w:r w:rsidRPr="00CC6CE7">
        <w:rPr>
          <w:spacing w:val="-18"/>
          <w:sz w:val="24"/>
          <w:szCs w:val="24"/>
        </w:rPr>
        <w:t xml:space="preserve"> </w:t>
      </w:r>
      <w:r w:rsidRPr="00CC6CE7">
        <w:rPr>
          <w:sz w:val="24"/>
          <w:szCs w:val="24"/>
        </w:rPr>
        <w:t>y</w:t>
      </w:r>
      <w:r w:rsidRPr="00CC6CE7">
        <w:rPr>
          <w:spacing w:val="-16"/>
          <w:sz w:val="24"/>
          <w:szCs w:val="24"/>
        </w:rPr>
        <w:t xml:space="preserve"> </w:t>
      </w:r>
      <w:r w:rsidRPr="00CC6CE7">
        <w:rPr>
          <w:sz w:val="24"/>
          <w:szCs w:val="24"/>
        </w:rPr>
        <w:t>que,</w:t>
      </w:r>
      <w:r w:rsidRPr="00CC6CE7">
        <w:rPr>
          <w:spacing w:val="-17"/>
          <w:sz w:val="24"/>
          <w:szCs w:val="24"/>
        </w:rPr>
        <w:t xml:space="preserve"> </w:t>
      </w:r>
      <w:r w:rsidRPr="00CC6CE7">
        <w:rPr>
          <w:sz w:val="24"/>
          <w:szCs w:val="24"/>
        </w:rPr>
        <w:t>a</w:t>
      </w:r>
      <w:r w:rsidRPr="00CC6CE7">
        <w:rPr>
          <w:spacing w:val="-15"/>
          <w:sz w:val="24"/>
          <w:szCs w:val="24"/>
        </w:rPr>
        <w:t xml:space="preserve"> </w:t>
      </w:r>
      <w:r w:rsidRPr="00CC6CE7">
        <w:rPr>
          <w:sz w:val="24"/>
          <w:szCs w:val="24"/>
        </w:rPr>
        <w:t>pesar</w:t>
      </w:r>
      <w:r w:rsidRPr="00CC6CE7">
        <w:rPr>
          <w:spacing w:val="-10"/>
          <w:sz w:val="24"/>
          <w:szCs w:val="24"/>
        </w:rPr>
        <w:t xml:space="preserve"> </w:t>
      </w:r>
      <w:r w:rsidRPr="00CC6CE7">
        <w:rPr>
          <w:sz w:val="24"/>
          <w:szCs w:val="24"/>
        </w:rPr>
        <w:t>de</w:t>
      </w:r>
      <w:r w:rsidRPr="00CC6CE7">
        <w:rPr>
          <w:spacing w:val="-14"/>
          <w:sz w:val="24"/>
          <w:szCs w:val="24"/>
        </w:rPr>
        <w:t xml:space="preserve"> </w:t>
      </w:r>
      <w:r w:rsidRPr="00CC6CE7">
        <w:rPr>
          <w:sz w:val="24"/>
          <w:szCs w:val="24"/>
        </w:rPr>
        <w:t>las</w:t>
      </w:r>
      <w:r w:rsidRPr="00CC6CE7">
        <w:rPr>
          <w:spacing w:val="-16"/>
          <w:sz w:val="24"/>
          <w:szCs w:val="24"/>
        </w:rPr>
        <w:t xml:space="preserve"> </w:t>
      </w:r>
      <w:r w:rsidRPr="00CC6CE7">
        <w:rPr>
          <w:sz w:val="24"/>
          <w:szCs w:val="24"/>
        </w:rPr>
        <w:t>dificultades,</w:t>
      </w:r>
      <w:r w:rsidRPr="00CC6CE7">
        <w:rPr>
          <w:spacing w:val="-18"/>
          <w:sz w:val="24"/>
          <w:szCs w:val="24"/>
        </w:rPr>
        <w:t xml:space="preserve"> </w:t>
      </w:r>
      <w:r w:rsidRPr="00CC6CE7">
        <w:rPr>
          <w:sz w:val="24"/>
          <w:szCs w:val="24"/>
        </w:rPr>
        <w:t>habían</w:t>
      </w:r>
      <w:r w:rsidRPr="00CC6CE7">
        <w:rPr>
          <w:spacing w:val="-14"/>
          <w:sz w:val="24"/>
          <w:szCs w:val="24"/>
        </w:rPr>
        <w:t xml:space="preserve"> </w:t>
      </w:r>
      <w:r w:rsidRPr="00CC6CE7">
        <w:rPr>
          <w:sz w:val="24"/>
          <w:szCs w:val="24"/>
        </w:rPr>
        <w:t>venido construyendo paz desde sus territorios, rechazando el conflicto y desarrollando prácticas diarias de paz. Por lo tanto, la construcción de paz para ellos está vinculada</w:t>
      </w:r>
      <w:r w:rsidRPr="00CC6CE7">
        <w:rPr>
          <w:spacing w:val="-6"/>
          <w:sz w:val="24"/>
          <w:szCs w:val="24"/>
        </w:rPr>
        <w:t xml:space="preserve"> </w:t>
      </w:r>
      <w:r w:rsidRPr="00CC6CE7">
        <w:rPr>
          <w:sz w:val="24"/>
          <w:szCs w:val="24"/>
        </w:rPr>
        <w:t>a</w:t>
      </w:r>
      <w:r w:rsidRPr="00CC6CE7">
        <w:rPr>
          <w:spacing w:val="-5"/>
          <w:sz w:val="24"/>
          <w:szCs w:val="24"/>
        </w:rPr>
        <w:t xml:space="preserve"> </w:t>
      </w:r>
      <w:r w:rsidRPr="00CC6CE7">
        <w:rPr>
          <w:sz w:val="24"/>
          <w:szCs w:val="24"/>
        </w:rPr>
        <w:t>su</w:t>
      </w:r>
      <w:r w:rsidRPr="00CC6CE7">
        <w:rPr>
          <w:spacing w:val="-5"/>
          <w:sz w:val="24"/>
          <w:szCs w:val="24"/>
        </w:rPr>
        <w:t xml:space="preserve"> </w:t>
      </w:r>
      <w:r w:rsidRPr="00CC6CE7">
        <w:rPr>
          <w:sz w:val="24"/>
          <w:szCs w:val="24"/>
        </w:rPr>
        <w:t>propia</w:t>
      </w:r>
      <w:r w:rsidRPr="00CC6CE7">
        <w:rPr>
          <w:spacing w:val="-5"/>
          <w:sz w:val="24"/>
          <w:szCs w:val="24"/>
        </w:rPr>
        <w:t xml:space="preserve"> </w:t>
      </w:r>
      <w:r w:rsidRPr="00CC6CE7">
        <w:rPr>
          <w:sz w:val="24"/>
          <w:szCs w:val="24"/>
        </w:rPr>
        <w:t>identificad</w:t>
      </w:r>
      <w:r w:rsidRPr="00CC6CE7">
        <w:rPr>
          <w:spacing w:val="-6"/>
          <w:sz w:val="24"/>
          <w:szCs w:val="24"/>
        </w:rPr>
        <w:t xml:space="preserve"> </w:t>
      </w:r>
      <w:r w:rsidRPr="00CC6CE7">
        <w:rPr>
          <w:sz w:val="24"/>
          <w:szCs w:val="24"/>
        </w:rPr>
        <w:t>como</w:t>
      </w:r>
      <w:r w:rsidRPr="00CC6CE7">
        <w:rPr>
          <w:spacing w:val="-5"/>
          <w:sz w:val="24"/>
          <w:szCs w:val="24"/>
        </w:rPr>
        <w:t xml:space="preserve"> </w:t>
      </w:r>
      <w:r w:rsidRPr="00CC6CE7">
        <w:rPr>
          <w:sz w:val="24"/>
          <w:szCs w:val="24"/>
        </w:rPr>
        <w:t>pueblos</w:t>
      </w:r>
      <w:r w:rsidRPr="00CC6CE7">
        <w:rPr>
          <w:spacing w:val="-6"/>
          <w:sz w:val="24"/>
          <w:szCs w:val="24"/>
        </w:rPr>
        <w:t xml:space="preserve"> </w:t>
      </w:r>
      <w:r w:rsidRPr="00CC6CE7">
        <w:rPr>
          <w:sz w:val="24"/>
          <w:szCs w:val="24"/>
        </w:rPr>
        <w:t>aliados</w:t>
      </w:r>
      <w:r w:rsidRPr="00CC6CE7">
        <w:rPr>
          <w:spacing w:val="-6"/>
          <w:sz w:val="24"/>
          <w:szCs w:val="24"/>
        </w:rPr>
        <w:t xml:space="preserve"> </w:t>
      </w:r>
      <w:r w:rsidRPr="00CC6CE7">
        <w:rPr>
          <w:sz w:val="24"/>
          <w:szCs w:val="24"/>
        </w:rPr>
        <w:t>de</w:t>
      </w:r>
      <w:r w:rsidRPr="00CC6CE7">
        <w:rPr>
          <w:spacing w:val="-6"/>
          <w:sz w:val="24"/>
          <w:szCs w:val="24"/>
        </w:rPr>
        <w:t xml:space="preserve"> </w:t>
      </w:r>
      <w:r w:rsidRPr="00CC6CE7">
        <w:rPr>
          <w:sz w:val="24"/>
          <w:szCs w:val="24"/>
        </w:rPr>
        <w:t>la</w:t>
      </w:r>
      <w:r w:rsidRPr="00CC6CE7">
        <w:rPr>
          <w:spacing w:val="-5"/>
          <w:sz w:val="24"/>
          <w:szCs w:val="24"/>
        </w:rPr>
        <w:t xml:space="preserve"> </w:t>
      </w:r>
      <w:r w:rsidRPr="00CC6CE7">
        <w:rPr>
          <w:sz w:val="24"/>
          <w:szCs w:val="24"/>
        </w:rPr>
        <w:t>paz,</w:t>
      </w:r>
      <w:r w:rsidRPr="00CC6CE7">
        <w:rPr>
          <w:spacing w:val="-8"/>
          <w:sz w:val="24"/>
          <w:szCs w:val="24"/>
        </w:rPr>
        <w:t xml:space="preserve"> </w:t>
      </w:r>
      <w:r w:rsidRPr="00CC6CE7">
        <w:rPr>
          <w:sz w:val="24"/>
          <w:szCs w:val="24"/>
        </w:rPr>
        <w:t>agentes</w:t>
      </w:r>
      <w:r w:rsidRPr="00CC6CE7">
        <w:rPr>
          <w:spacing w:val="-6"/>
          <w:sz w:val="24"/>
          <w:szCs w:val="24"/>
        </w:rPr>
        <w:t xml:space="preserve"> </w:t>
      </w:r>
      <w:r w:rsidRPr="00CC6CE7">
        <w:rPr>
          <w:sz w:val="24"/>
          <w:szCs w:val="24"/>
        </w:rPr>
        <w:t>de</w:t>
      </w:r>
      <w:r w:rsidRPr="00CC6CE7">
        <w:rPr>
          <w:spacing w:val="-6"/>
          <w:sz w:val="24"/>
          <w:szCs w:val="24"/>
        </w:rPr>
        <w:t xml:space="preserve"> </w:t>
      </w:r>
      <w:r w:rsidRPr="00CC6CE7">
        <w:rPr>
          <w:sz w:val="24"/>
          <w:szCs w:val="24"/>
        </w:rPr>
        <w:t>paz,</w:t>
      </w:r>
      <w:r w:rsidR="00CC6CE7" w:rsidRPr="00CC6CE7">
        <w:rPr>
          <w:sz w:val="24"/>
          <w:szCs w:val="24"/>
        </w:rPr>
        <w:t xml:space="preserve"> </w:t>
      </w:r>
      <w:r w:rsidRPr="009B42D5">
        <w:t>y</w:t>
      </w:r>
      <w:r w:rsidRPr="00CC6CE7">
        <w:rPr>
          <w:spacing w:val="-10"/>
        </w:rPr>
        <w:t xml:space="preserve"> </w:t>
      </w:r>
      <w:r w:rsidRPr="009B42D5">
        <w:t>víctimas</w:t>
      </w:r>
      <w:r w:rsidRPr="00CC6CE7">
        <w:rPr>
          <w:spacing w:val="-9"/>
        </w:rPr>
        <w:t xml:space="preserve"> </w:t>
      </w:r>
      <w:r w:rsidRPr="009B42D5">
        <w:t>del</w:t>
      </w:r>
      <w:r w:rsidRPr="00CC6CE7">
        <w:rPr>
          <w:spacing w:val="-9"/>
        </w:rPr>
        <w:t xml:space="preserve"> </w:t>
      </w:r>
      <w:r w:rsidRPr="009B42D5">
        <w:t>conflicto.</w:t>
      </w:r>
      <w:r w:rsidRPr="00CC6CE7">
        <w:rPr>
          <w:spacing w:val="-11"/>
        </w:rPr>
        <w:t xml:space="preserve"> </w:t>
      </w:r>
      <w:r w:rsidRPr="009B42D5">
        <w:t>Ante</w:t>
      </w:r>
      <w:r w:rsidRPr="00CC6CE7">
        <w:rPr>
          <w:spacing w:val="-8"/>
        </w:rPr>
        <w:t xml:space="preserve"> </w:t>
      </w:r>
      <w:r w:rsidRPr="009B42D5">
        <w:t>todo,</w:t>
      </w:r>
      <w:r w:rsidRPr="00CC6CE7">
        <w:rPr>
          <w:spacing w:val="-11"/>
        </w:rPr>
        <w:t xml:space="preserve"> </w:t>
      </w:r>
      <w:r w:rsidRPr="009B42D5">
        <w:t>querían</w:t>
      </w:r>
      <w:r w:rsidRPr="00CC6CE7">
        <w:rPr>
          <w:spacing w:val="-9"/>
        </w:rPr>
        <w:t xml:space="preserve"> </w:t>
      </w:r>
      <w:r w:rsidRPr="009B42D5">
        <w:t>luchar</w:t>
      </w:r>
      <w:r w:rsidRPr="00CC6CE7">
        <w:rPr>
          <w:spacing w:val="-9"/>
        </w:rPr>
        <w:t xml:space="preserve"> </w:t>
      </w:r>
      <w:r w:rsidRPr="009B42D5">
        <w:t>contra</w:t>
      </w:r>
      <w:r w:rsidRPr="00CC6CE7">
        <w:rPr>
          <w:spacing w:val="-8"/>
        </w:rPr>
        <w:t xml:space="preserve"> </w:t>
      </w:r>
      <w:r w:rsidRPr="009B42D5">
        <w:t>la</w:t>
      </w:r>
      <w:r w:rsidRPr="00CC6CE7">
        <w:rPr>
          <w:spacing w:val="-14"/>
        </w:rPr>
        <w:t xml:space="preserve"> </w:t>
      </w:r>
      <w:r w:rsidRPr="009B42D5">
        <w:t>estigmatización</w:t>
      </w:r>
      <w:r w:rsidRPr="00CC6CE7">
        <w:rPr>
          <w:spacing w:val="-8"/>
        </w:rPr>
        <w:t xml:space="preserve"> </w:t>
      </w:r>
      <w:r w:rsidRPr="009B42D5">
        <w:t>que</w:t>
      </w:r>
      <w:r w:rsidRPr="00CC6CE7">
        <w:rPr>
          <w:spacing w:val="-8"/>
        </w:rPr>
        <w:t xml:space="preserve"> </w:t>
      </w:r>
      <w:r w:rsidRPr="009B42D5">
        <w:t xml:space="preserve">se había dado de su accionar por el simple hecho de habitar zonas controladas por algún grupo armado. PÉREZ, Diego, </w:t>
      </w:r>
      <w:r w:rsidRPr="001360B7">
        <w:rPr>
          <w:b/>
          <w:bCs/>
        </w:rPr>
        <w:t>“Agenda de Paz Afrocolombiana”, CONPA, 2016; Capítulo Étnico, Acuerdo de Paz; entrevista a Marino Córdoba, representante en el extranjero de AFRODES, Washington DC, julio de</w:t>
      </w:r>
      <w:r w:rsidRPr="001360B7">
        <w:rPr>
          <w:b/>
          <w:bCs/>
          <w:spacing w:val="-23"/>
        </w:rPr>
        <w:t xml:space="preserve"> </w:t>
      </w:r>
      <w:r w:rsidRPr="001360B7">
        <w:rPr>
          <w:b/>
          <w:bCs/>
        </w:rPr>
        <w:t>2017</w:t>
      </w:r>
      <w:r w:rsidRPr="009B42D5">
        <w:t>.</w:t>
      </w:r>
      <w:r w:rsidR="00CC6CE7">
        <w:rPr>
          <w:sz w:val="24"/>
          <w:szCs w:val="24"/>
        </w:rPr>
        <w:t xml:space="preserve"> </w:t>
      </w:r>
    </w:p>
    <w:p w14:paraId="3CE62C5C" w14:textId="3EB1D30A" w:rsidR="0074299B" w:rsidRPr="009B42D5" w:rsidRDefault="0074299B" w:rsidP="00804B50">
      <w:pPr>
        <w:pStyle w:val="Prrafodelista"/>
        <w:numPr>
          <w:ilvl w:val="0"/>
          <w:numId w:val="1"/>
        </w:numPr>
        <w:tabs>
          <w:tab w:val="left" w:pos="941"/>
        </w:tabs>
        <w:spacing w:line="360" w:lineRule="auto"/>
        <w:ind w:right="128" w:hanging="736"/>
        <w:jc w:val="both"/>
        <w:rPr>
          <w:sz w:val="24"/>
          <w:szCs w:val="24"/>
        </w:rPr>
      </w:pPr>
      <w:r w:rsidRPr="00CC6CE7">
        <w:rPr>
          <w:sz w:val="24"/>
          <w:szCs w:val="24"/>
        </w:rPr>
        <w:t xml:space="preserve">En aras de reconocer la importancias que tienen estas costumbres y su relación con los hechos de violencia perpetuados en el marco del conflicto armado, se realiza un estudio fenomenológico en el que se analiza la participación y significancia de los ritos ora-les como los alabaos, gualies y levantamiento de tumbas; se hace un reconocimiento de la percepción que tienen los participantes en relación con el perdón tanto a la sociedad como a los actores del conflicto, teniendo en cuenta el momento histórico que atraviesa Colombia con el proceso de paz pactado en la Habana, y se hace un análisis de la posibilidad de la reconciliación con los excombatientes o integrantes de grupos armados ilegales, entendiendo que las realidades de violencia social del departamento del Chocó han lleva-do más de 30 años de victimización del conflicto armado. </w:t>
      </w:r>
      <w:r w:rsidRPr="001360B7">
        <w:rPr>
          <w:b/>
          <w:bCs/>
          <w:sz w:val="24"/>
          <w:szCs w:val="24"/>
        </w:rPr>
        <w:t>“(Centro Nacional de Memoria Histórica, 2013; Fisas, 2010; Sombrerería, 2015).” (“Universidad de San Buenaventura ISSN: 2665-3354 ISSN: 1657 ... -</w:t>
      </w:r>
      <w:r w:rsidRPr="001360B7">
        <w:rPr>
          <w:b/>
          <w:bCs/>
          <w:spacing w:val="-17"/>
          <w:sz w:val="24"/>
          <w:szCs w:val="24"/>
        </w:rPr>
        <w:t xml:space="preserve"> </w:t>
      </w:r>
      <w:r w:rsidRPr="001360B7">
        <w:rPr>
          <w:b/>
          <w:bCs/>
          <w:sz w:val="24"/>
          <w:szCs w:val="24"/>
        </w:rPr>
        <w:t>Redalyc”)</w:t>
      </w:r>
      <w:r w:rsidR="00CC6CE7">
        <w:rPr>
          <w:sz w:val="24"/>
          <w:szCs w:val="24"/>
        </w:rPr>
        <w:t xml:space="preserve"> </w:t>
      </w:r>
    </w:p>
    <w:p w14:paraId="4BF8F1C3" w14:textId="65B71A38" w:rsidR="005D12B3" w:rsidRDefault="0074299B" w:rsidP="00CC6CE7">
      <w:pPr>
        <w:pStyle w:val="Prrafodelista"/>
        <w:numPr>
          <w:ilvl w:val="0"/>
          <w:numId w:val="1"/>
        </w:numPr>
        <w:tabs>
          <w:tab w:val="left" w:pos="941"/>
        </w:tabs>
        <w:spacing w:line="360" w:lineRule="auto"/>
        <w:ind w:right="135" w:hanging="801"/>
        <w:jc w:val="both"/>
        <w:rPr>
          <w:sz w:val="24"/>
          <w:szCs w:val="24"/>
        </w:rPr>
      </w:pPr>
      <w:r w:rsidRPr="009B42D5">
        <w:rPr>
          <w:sz w:val="24"/>
          <w:szCs w:val="24"/>
        </w:rPr>
        <w:t>La Comisión para el Esclarecimiento de la Verdad, la Convivencia y la No Repetición</w:t>
      </w:r>
      <w:r w:rsidRPr="009B42D5">
        <w:rPr>
          <w:spacing w:val="-12"/>
          <w:sz w:val="24"/>
          <w:szCs w:val="24"/>
        </w:rPr>
        <w:t xml:space="preserve"> </w:t>
      </w:r>
      <w:r w:rsidRPr="009B42D5">
        <w:rPr>
          <w:sz w:val="24"/>
          <w:szCs w:val="24"/>
        </w:rPr>
        <w:t>(CEV)</w:t>
      </w:r>
      <w:r w:rsidRPr="009B42D5">
        <w:rPr>
          <w:spacing w:val="-12"/>
          <w:sz w:val="24"/>
          <w:szCs w:val="24"/>
        </w:rPr>
        <w:t xml:space="preserve"> </w:t>
      </w:r>
      <w:r w:rsidRPr="009B42D5">
        <w:rPr>
          <w:sz w:val="24"/>
          <w:szCs w:val="24"/>
        </w:rPr>
        <w:t>constituye</w:t>
      </w:r>
      <w:r w:rsidRPr="009B42D5">
        <w:rPr>
          <w:spacing w:val="-11"/>
          <w:sz w:val="24"/>
          <w:szCs w:val="24"/>
        </w:rPr>
        <w:t xml:space="preserve"> </w:t>
      </w:r>
      <w:r w:rsidRPr="009B42D5">
        <w:rPr>
          <w:sz w:val="24"/>
          <w:szCs w:val="24"/>
        </w:rPr>
        <w:t>el</w:t>
      </w:r>
      <w:r w:rsidRPr="009B42D5">
        <w:rPr>
          <w:spacing w:val="-11"/>
          <w:sz w:val="24"/>
          <w:szCs w:val="24"/>
        </w:rPr>
        <w:t xml:space="preserve"> </w:t>
      </w:r>
      <w:r w:rsidRPr="009B42D5">
        <w:rPr>
          <w:sz w:val="24"/>
          <w:szCs w:val="24"/>
        </w:rPr>
        <w:t>mecanismo</w:t>
      </w:r>
      <w:r w:rsidRPr="009B42D5">
        <w:rPr>
          <w:spacing w:val="-11"/>
          <w:sz w:val="24"/>
          <w:szCs w:val="24"/>
        </w:rPr>
        <w:t xml:space="preserve"> </w:t>
      </w:r>
      <w:r w:rsidRPr="009B42D5">
        <w:rPr>
          <w:sz w:val="24"/>
          <w:szCs w:val="24"/>
        </w:rPr>
        <w:t>de</w:t>
      </w:r>
      <w:r w:rsidRPr="009B42D5">
        <w:rPr>
          <w:spacing w:val="-11"/>
          <w:sz w:val="24"/>
          <w:szCs w:val="24"/>
        </w:rPr>
        <w:t xml:space="preserve"> </w:t>
      </w:r>
      <w:r w:rsidRPr="009B42D5">
        <w:rPr>
          <w:sz w:val="24"/>
          <w:szCs w:val="24"/>
        </w:rPr>
        <w:t>carácter</w:t>
      </w:r>
      <w:r w:rsidRPr="009B42D5">
        <w:rPr>
          <w:spacing w:val="-12"/>
          <w:sz w:val="24"/>
          <w:szCs w:val="24"/>
        </w:rPr>
        <w:t xml:space="preserve"> </w:t>
      </w:r>
      <w:r w:rsidRPr="009B42D5">
        <w:rPr>
          <w:sz w:val="24"/>
          <w:szCs w:val="24"/>
        </w:rPr>
        <w:t>temporal</w:t>
      </w:r>
      <w:r w:rsidRPr="009B42D5">
        <w:rPr>
          <w:spacing w:val="-11"/>
          <w:sz w:val="24"/>
          <w:szCs w:val="24"/>
        </w:rPr>
        <w:t xml:space="preserve"> </w:t>
      </w:r>
      <w:r w:rsidRPr="009B42D5">
        <w:rPr>
          <w:sz w:val="24"/>
          <w:szCs w:val="24"/>
        </w:rPr>
        <w:t>y</w:t>
      </w:r>
      <w:r w:rsidRPr="009B42D5">
        <w:rPr>
          <w:spacing w:val="-12"/>
          <w:sz w:val="24"/>
          <w:szCs w:val="24"/>
        </w:rPr>
        <w:t xml:space="preserve"> </w:t>
      </w:r>
      <w:r w:rsidRPr="009B42D5">
        <w:rPr>
          <w:sz w:val="24"/>
          <w:szCs w:val="24"/>
        </w:rPr>
        <w:t>extrajudicial</w:t>
      </w:r>
      <w:r w:rsidRPr="009B42D5">
        <w:rPr>
          <w:spacing w:val="-11"/>
          <w:sz w:val="24"/>
          <w:szCs w:val="24"/>
        </w:rPr>
        <w:t xml:space="preserve"> </w:t>
      </w:r>
      <w:r w:rsidRPr="009B42D5">
        <w:rPr>
          <w:sz w:val="24"/>
          <w:szCs w:val="24"/>
        </w:rPr>
        <w:t>del SIVJRNR que se encarga de explicar la verdad de lo ocurrido en el conflicto armado y promover procesos de reconciliación y de convivencia en los territorios para garantizar la no repetición</w:t>
      </w:r>
      <w:r w:rsidR="001360B7">
        <w:rPr>
          <w:sz w:val="24"/>
          <w:szCs w:val="24"/>
        </w:rPr>
        <w:t>.</w:t>
      </w:r>
      <w:r w:rsidR="00CC6CE7">
        <w:rPr>
          <w:sz w:val="24"/>
          <w:szCs w:val="24"/>
        </w:rPr>
        <w:t xml:space="preserve"> </w:t>
      </w:r>
    </w:p>
    <w:p w14:paraId="3C75C697" w14:textId="7323443D" w:rsidR="00DE019C" w:rsidRDefault="00DE019C" w:rsidP="00DE019C">
      <w:pPr>
        <w:tabs>
          <w:tab w:val="left" w:pos="941"/>
        </w:tabs>
        <w:spacing w:line="360" w:lineRule="auto"/>
        <w:ind w:right="135"/>
        <w:jc w:val="center"/>
        <w:rPr>
          <w:b/>
          <w:bCs/>
          <w:sz w:val="24"/>
          <w:szCs w:val="24"/>
        </w:rPr>
      </w:pPr>
      <w:r w:rsidRPr="00324465">
        <w:rPr>
          <w:b/>
          <w:bCs/>
          <w:sz w:val="24"/>
          <w:szCs w:val="24"/>
        </w:rPr>
        <w:lastRenderedPageBreak/>
        <w:t>Referencias</w:t>
      </w:r>
    </w:p>
    <w:p w14:paraId="2AFDD092" w14:textId="77777777" w:rsidR="00C93642" w:rsidRDefault="00C93642" w:rsidP="00DE019C">
      <w:pPr>
        <w:tabs>
          <w:tab w:val="left" w:pos="941"/>
        </w:tabs>
        <w:spacing w:line="360" w:lineRule="auto"/>
        <w:ind w:right="135"/>
        <w:jc w:val="center"/>
        <w:rPr>
          <w:b/>
          <w:bCs/>
          <w:sz w:val="24"/>
          <w:szCs w:val="24"/>
        </w:rPr>
      </w:pPr>
    </w:p>
    <w:p w14:paraId="04E281B4" w14:textId="543AEDAE" w:rsidR="00DE019C" w:rsidRDefault="00DE019C" w:rsidP="00DE019C">
      <w:pPr>
        <w:tabs>
          <w:tab w:val="left" w:pos="941"/>
        </w:tabs>
        <w:spacing w:line="360" w:lineRule="auto"/>
        <w:ind w:right="135"/>
        <w:jc w:val="center"/>
        <w:rPr>
          <w:sz w:val="24"/>
          <w:szCs w:val="24"/>
        </w:rPr>
      </w:pPr>
      <w:r>
        <w:rPr>
          <w:sz w:val="24"/>
          <w:szCs w:val="24"/>
        </w:rPr>
        <w:t xml:space="preserve"> </w:t>
      </w:r>
    </w:p>
    <w:p w14:paraId="4551CA05" w14:textId="64998270" w:rsidR="00E54C61" w:rsidRDefault="00E54C61" w:rsidP="00E54C61">
      <w:pPr>
        <w:tabs>
          <w:tab w:val="left" w:pos="941"/>
        </w:tabs>
        <w:spacing w:line="360" w:lineRule="auto"/>
        <w:jc w:val="both"/>
        <w:rPr>
          <w:sz w:val="24"/>
          <w:szCs w:val="24"/>
        </w:rPr>
      </w:pPr>
      <w:r w:rsidRPr="00485DFC">
        <w:rPr>
          <w:sz w:val="24"/>
          <w:szCs w:val="24"/>
        </w:rPr>
        <w:t xml:space="preserve">Agenda de Paz Afrocolombiana, CONPA, 2016; Capítulo Étnico, Acuerdo de Paz; </w:t>
      </w:r>
      <w:r>
        <w:rPr>
          <w:sz w:val="24"/>
          <w:szCs w:val="24"/>
        </w:rPr>
        <w:tab/>
      </w:r>
      <w:r w:rsidRPr="00485DFC">
        <w:rPr>
          <w:sz w:val="24"/>
          <w:szCs w:val="24"/>
        </w:rPr>
        <w:t xml:space="preserve">entrevista a </w:t>
      </w:r>
      <w:r w:rsidRPr="00485DFC">
        <w:rPr>
          <w:sz w:val="24"/>
          <w:szCs w:val="24"/>
        </w:rPr>
        <w:tab/>
        <w:t xml:space="preserve">Marino Córdoba, representante en el extranjero de </w:t>
      </w:r>
      <w:r>
        <w:rPr>
          <w:sz w:val="24"/>
          <w:szCs w:val="24"/>
        </w:rPr>
        <w:tab/>
      </w:r>
      <w:r w:rsidRPr="00485DFC">
        <w:rPr>
          <w:sz w:val="24"/>
          <w:szCs w:val="24"/>
        </w:rPr>
        <w:t>AFRODES, Washington DC, julio de</w:t>
      </w:r>
      <w:r w:rsidRPr="00485DFC">
        <w:rPr>
          <w:spacing w:val="-23"/>
          <w:sz w:val="24"/>
          <w:szCs w:val="24"/>
        </w:rPr>
        <w:t xml:space="preserve"> </w:t>
      </w:r>
      <w:r w:rsidRPr="00485DFC">
        <w:rPr>
          <w:sz w:val="24"/>
          <w:szCs w:val="24"/>
        </w:rPr>
        <w:t>2017.</w:t>
      </w:r>
      <w:r w:rsidR="00D901E5">
        <w:rPr>
          <w:sz w:val="24"/>
          <w:szCs w:val="24"/>
        </w:rPr>
        <w:t xml:space="preserve"> </w:t>
      </w:r>
      <w:hyperlink r:id="rId108" w:history="1">
        <w:r w:rsidR="00D901E5" w:rsidRPr="006C3EA3">
          <w:rPr>
            <w:rStyle w:val="Hipervnculo"/>
            <w:sz w:val="24"/>
            <w:szCs w:val="24"/>
          </w:rPr>
          <w:t>http://www.afrodescolombia.org/capitulo-etnico/</w:t>
        </w:r>
      </w:hyperlink>
      <w:r w:rsidR="00D901E5">
        <w:rPr>
          <w:sz w:val="24"/>
          <w:szCs w:val="24"/>
        </w:rPr>
        <w:t xml:space="preserve"> </w:t>
      </w:r>
    </w:p>
    <w:p w14:paraId="2A7EE819" w14:textId="312B3E4B" w:rsidR="00942A05" w:rsidRDefault="00942A05" w:rsidP="00942A05">
      <w:pPr>
        <w:spacing w:line="360" w:lineRule="auto"/>
        <w:jc w:val="both"/>
        <w:rPr>
          <w:sz w:val="24"/>
          <w:szCs w:val="24"/>
        </w:rPr>
      </w:pPr>
      <w:r w:rsidRPr="00C114BE">
        <w:rPr>
          <w:sz w:val="24"/>
          <w:szCs w:val="24"/>
        </w:rPr>
        <w:t>Aguilera,</w:t>
      </w:r>
      <w:r>
        <w:rPr>
          <w:sz w:val="24"/>
          <w:szCs w:val="24"/>
        </w:rPr>
        <w:t xml:space="preserve"> M. (2013)</w:t>
      </w:r>
      <w:r w:rsidRPr="00C114BE">
        <w:rPr>
          <w:sz w:val="24"/>
          <w:szCs w:val="24"/>
        </w:rPr>
        <w:t xml:space="preserve">, Guerrilla y Población Civil La trayectoria de las FARC, 1949-2013. </w:t>
      </w:r>
      <w:r>
        <w:rPr>
          <w:sz w:val="24"/>
          <w:szCs w:val="24"/>
        </w:rPr>
        <w:tab/>
      </w:r>
      <w:r w:rsidRPr="00C114BE">
        <w:rPr>
          <w:sz w:val="24"/>
          <w:szCs w:val="24"/>
        </w:rPr>
        <w:t xml:space="preserve">Informe del Centro Nacional de Memoria Histórica (Bogotá, Imprenta Nacional, </w:t>
      </w:r>
      <w:r>
        <w:rPr>
          <w:sz w:val="24"/>
          <w:szCs w:val="24"/>
        </w:rPr>
        <w:tab/>
      </w:r>
      <w:r w:rsidRPr="00C114BE">
        <w:rPr>
          <w:sz w:val="24"/>
          <w:szCs w:val="24"/>
        </w:rPr>
        <w:t>2013).</w:t>
      </w:r>
    </w:p>
    <w:p w14:paraId="5EFE43B9" w14:textId="29EBC183" w:rsidR="00324465" w:rsidRDefault="00C93642" w:rsidP="001618F7">
      <w:pPr>
        <w:tabs>
          <w:tab w:val="left" w:pos="941"/>
        </w:tabs>
        <w:spacing w:line="360" w:lineRule="auto"/>
        <w:ind w:right="135"/>
        <w:jc w:val="both"/>
        <w:rPr>
          <w:sz w:val="24"/>
          <w:szCs w:val="24"/>
        </w:rPr>
      </w:pPr>
      <w:r>
        <w:rPr>
          <w:sz w:val="24"/>
          <w:szCs w:val="24"/>
        </w:rPr>
        <w:t>Castro</w:t>
      </w:r>
      <w:r w:rsidR="00E54C61">
        <w:rPr>
          <w:sz w:val="24"/>
          <w:szCs w:val="24"/>
        </w:rPr>
        <w:t>,</w:t>
      </w:r>
      <w:r>
        <w:rPr>
          <w:sz w:val="24"/>
          <w:szCs w:val="24"/>
        </w:rPr>
        <w:t xml:space="preserve"> E.; Almanza</w:t>
      </w:r>
      <w:r w:rsidR="00E54C61">
        <w:rPr>
          <w:sz w:val="24"/>
          <w:szCs w:val="24"/>
        </w:rPr>
        <w:t xml:space="preserve">, P.; Orjuela, J. &amp; Valenzuela, D. (2019). La función de la </w:t>
      </w:r>
      <w:r w:rsidR="00E54C61">
        <w:rPr>
          <w:sz w:val="24"/>
          <w:szCs w:val="24"/>
        </w:rPr>
        <w:tab/>
        <w:t xml:space="preserve">comunicación Política de las FARC en la coyuntura del plebiscito de 2016. </w:t>
      </w:r>
      <w:r w:rsidR="00E54C61">
        <w:rPr>
          <w:sz w:val="24"/>
          <w:szCs w:val="24"/>
        </w:rPr>
        <w:tab/>
        <w:t xml:space="preserve">Tesis de pregrado de Comunicación Social. Universidad Santo Tomas. </w:t>
      </w:r>
      <w:hyperlink r:id="rId109" w:history="1">
        <w:r w:rsidR="00E54C61" w:rsidRPr="00FF5FA2">
          <w:rPr>
            <w:rStyle w:val="Hipervnculo"/>
            <w:sz w:val="24"/>
            <w:szCs w:val="24"/>
          </w:rPr>
          <w:t>https://repository.usta.edu.co/bitstream/handle/11634/17656/2019edgarcastro.pdf?sequence=1</w:t>
        </w:r>
      </w:hyperlink>
      <w:r w:rsidR="00E54C61">
        <w:rPr>
          <w:sz w:val="24"/>
          <w:szCs w:val="24"/>
        </w:rPr>
        <w:t xml:space="preserve"> </w:t>
      </w:r>
    </w:p>
    <w:p w14:paraId="546B882B" w14:textId="3221F547" w:rsidR="00EF2BD4" w:rsidRPr="00485DFC" w:rsidRDefault="00EF2BD4" w:rsidP="001618F7">
      <w:pPr>
        <w:tabs>
          <w:tab w:val="left" w:pos="941"/>
        </w:tabs>
        <w:spacing w:line="360" w:lineRule="auto"/>
        <w:ind w:right="135"/>
        <w:jc w:val="both"/>
        <w:rPr>
          <w:sz w:val="24"/>
          <w:szCs w:val="24"/>
        </w:rPr>
      </w:pPr>
      <w:r w:rsidRPr="00EF2BD4">
        <w:rPr>
          <w:sz w:val="24"/>
          <w:szCs w:val="24"/>
        </w:rPr>
        <w:t xml:space="preserve">Colorado Marin, L. P., &amp; Villa Gómez, J. D. (2020). El papel de las comisiones de la </w:t>
      </w:r>
      <w:r>
        <w:rPr>
          <w:sz w:val="24"/>
          <w:szCs w:val="24"/>
        </w:rPr>
        <w:tab/>
      </w:r>
      <w:r w:rsidRPr="00EF2BD4">
        <w:rPr>
          <w:sz w:val="24"/>
          <w:szCs w:val="24"/>
        </w:rPr>
        <w:t xml:space="preserve">verdad en los procesos de transición: aproximación a un estado de la cuestión. </w:t>
      </w:r>
      <w:r>
        <w:rPr>
          <w:sz w:val="24"/>
          <w:szCs w:val="24"/>
        </w:rPr>
        <w:tab/>
      </w:r>
      <w:r w:rsidRPr="00EF2BD4">
        <w:rPr>
          <w:sz w:val="24"/>
          <w:szCs w:val="24"/>
        </w:rPr>
        <w:t xml:space="preserve">El Ágora USB, 20(2), 306–331. </w:t>
      </w:r>
      <w:hyperlink r:id="rId110" w:history="1">
        <w:r w:rsidRPr="006C3EA3">
          <w:rPr>
            <w:rStyle w:val="Hipervnculo"/>
            <w:sz w:val="24"/>
            <w:szCs w:val="24"/>
          </w:rPr>
          <w:t>https://doi.org/10.21500/16578031.5146</w:t>
        </w:r>
      </w:hyperlink>
      <w:r>
        <w:rPr>
          <w:sz w:val="24"/>
          <w:szCs w:val="24"/>
        </w:rPr>
        <w:t xml:space="preserve"> </w:t>
      </w:r>
    </w:p>
    <w:p w14:paraId="76818C21" w14:textId="1010FC1D" w:rsidR="00385BC2" w:rsidRDefault="00324465" w:rsidP="00385BC2">
      <w:pPr>
        <w:tabs>
          <w:tab w:val="left" w:pos="941"/>
        </w:tabs>
        <w:spacing w:line="360" w:lineRule="auto"/>
        <w:ind w:right="135"/>
        <w:jc w:val="both"/>
        <w:rPr>
          <w:sz w:val="24"/>
          <w:szCs w:val="24"/>
        </w:rPr>
      </w:pPr>
      <w:r w:rsidRPr="00485DFC">
        <w:rPr>
          <w:sz w:val="24"/>
          <w:szCs w:val="24"/>
        </w:rPr>
        <w:t xml:space="preserve">Comunicado   Oficial 003, Comisión Étnica para la Paz y la Defensa de Derechos </w:t>
      </w:r>
      <w:r w:rsidR="00385BC2" w:rsidRPr="00485DFC">
        <w:rPr>
          <w:sz w:val="24"/>
          <w:szCs w:val="24"/>
        </w:rPr>
        <w:tab/>
      </w:r>
      <w:r w:rsidRPr="00485DFC">
        <w:rPr>
          <w:sz w:val="24"/>
          <w:szCs w:val="24"/>
        </w:rPr>
        <w:t>Territoriales, 24 de agosto de</w:t>
      </w:r>
      <w:r w:rsidRPr="00485DFC">
        <w:rPr>
          <w:spacing w:val="-21"/>
          <w:sz w:val="24"/>
          <w:szCs w:val="24"/>
        </w:rPr>
        <w:t xml:space="preserve"> </w:t>
      </w:r>
      <w:r w:rsidRPr="00485DFC">
        <w:rPr>
          <w:sz w:val="24"/>
          <w:szCs w:val="24"/>
        </w:rPr>
        <w:t>2016.</w:t>
      </w:r>
    </w:p>
    <w:p w14:paraId="76A4A665" w14:textId="62AE77CF" w:rsidR="00C65A21" w:rsidRDefault="00C65A21" w:rsidP="00385BC2">
      <w:pPr>
        <w:tabs>
          <w:tab w:val="left" w:pos="941"/>
        </w:tabs>
        <w:spacing w:line="360" w:lineRule="auto"/>
        <w:ind w:right="135"/>
        <w:jc w:val="both"/>
        <w:rPr>
          <w:sz w:val="24"/>
          <w:szCs w:val="24"/>
        </w:rPr>
      </w:pPr>
      <w:r w:rsidRPr="00C65A21">
        <w:rPr>
          <w:sz w:val="24"/>
          <w:szCs w:val="24"/>
        </w:rPr>
        <w:t>Isuani, E. A. (1984). Tr</w:t>
      </w:r>
      <w:r>
        <w:rPr>
          <w:sz w:val="24"/>
          <w:szCs w:val="24"/>
        </w:rPr>
        <w:t xml:space="preserve">es </w:t>
      </w:r>
      <w:r w:rsidRPr="00C65A21">
        <w:rPr>
          <w:sz w:val="24"/>
          <w:szCs w:val="24"/>
        </w:rPr>
        <w:t xml:space="preserve">enfoques sobre </w:t>
      </w:r>
      <w:r>
        <w:rPr>
          <w:sz w:val="24"/>
          <w:szCs w:val="24"/>
        </w:rPr>
        <w:t>el</w:t>
      </w:r>
      <w:r w:rsidRPr="00C65A21">
        <w:rPr>
          <w:sz w:val="24"/>
          <w:szCs w:val="24"/>
        </w:rPr>
        <w:t xml:space="preserve"> conce</w:t>
      </w:r>
      <w:r>
        <w:rPr>
          <w:sz w:val="24"/>
          <w:szCs w:val="24"/>
        </w:rPr>
        <w:t>pto</w:t>
      </w:r>
      <w:r w:rsidRPr="00C65A21">
        <w:rPr>
          <w:sz w:val="24"/>
          <w:szCs w:val="24"/>
        </w:rPr>
        <w:t xml:space="preserve"> de Estado. Revista de Ciencia </w:t>
      </w:r>
      <w:r>
        <w:rPr>
          <w:sz w:val="24"/>
          <w:szCs w:val="24"/>
        </w:rPr>
        <w:tab/>
      </w:r>
      <w:r w:rsidRPr="00C65A21">
        <w:rPr>
          <w:sz w:val="24"/>
          <w:szCs w:val="24"/>
        </w:rPr>
        <w:t>Política, 27(1), 35-48.</w:t>
      </w:r>
      <w:r>
        <w:rPr>
          <w:sz w:val="24"/>
          <w:szCs w:val="24"/>
        </w:rPr>
        <w:t xml:space="preserve"> </w:t>
      </w:r>
      <w:hyperlink r:id="rId111" w:history="1">
        <w:r w:rsidRPr="006C3EA3">
          <w:rPr>
            <w:rStyle w:val="Hipervnculo"/>
            <w:sz w:val="24"/>
            <w:szCs w:val="24"/>
          </w:rPr>
          <w:t>https://administracionpublicauba.files.wordpress.com/2016/03/03-isuani-aldo-tres-enfoques-sobre-el-concepto-de-estado.pdf</w:t>
        </w:r>
      </w:hyperlink>
      <w:r>
        <w:rPr>
          <w:sz w:val="24"/>
          <w:szCs w:val="24"/>
        </w:rPr>
        <w:t xml:space="preserve">  </w:t>
      </w:r>
    </w:p>
    <w:p w14:paraId="5A373C6E" w14:textId="2C938EEB" w:rsidR="009F5711" w:rsidRDefault="009F5711" w:rsidP="00385BC2">
      <w:pPr>
        <w:tabs>
          <w:tab w:val="left" w:pos="941"/>
        </w:tabs>
        <w:spacing w:line="360" w:lineRule="auto"/>
        <w:ind w:right="135"/>
        <w:jc w:val="both"/>
        <w:rPr>
          <w:sz w:val="24"/>
          <w:szCs w:val="24"/>
        </w:rPr>
      </w:pPr>
      <w:r w:rsidRPr="009F5711">
        <w:rPr>
          <w:sz w:val="24"/>
          <w:szCs w:val="24"/>
        </w:rPr>
        <w:t xml:space="preserve">Londoño-Lázaro, María Carmelina, Gutiérrez-Perilla, María Del Pilar, &amp; Roa-Sánchez, </w:t>
      </w:r>
      <w:r>
        <w:rPr>
          <w:sz w:val="24"/>
          <w:szCs w:val="24"/>
        </w:rPr>
        <w:tab/>
      </w:r>
      <w:r w:rsidRPr="009F5711">
        <w:rPr>
          <w:sz w:val="24"/>
          <w:szCs w:val="24"/>
        </w:rPr>
        <w:t xml:space="preserve">Paula Andrea. (2017). </w:t>
      </w:r>
      <w:r w:rsidRPr="009F5711">
        <w:rPr>
          <w:sz w:val="24"/>
          <w:szCs w:val="24"/>
        </w:rPr>
        <w:t xml:space="preserve">El papel de las reparaciones en la justicia </w:t>
      </w:r>
      <w:r>
        <w:rPr>
          <w:sz w:val="24"/>
          <w:szCs w:val="24"/>
        </w:rPr>
        <w:tab/>
      </w:r>
      <w:r w:rsidRPr="009F5711">
        <w:rPr>
          <w:sz w:val="24"/>
          <w:szCs w:val="24"/>
        </w:rPr>
        <w:t xml:space="preserve">transicional </w:t>
      </w:r>
      <w:r>
        <w:rPr>
          <w:sz w:val="24"/>
          <w:szCs w:val="24"/>
        </w:rPr>
        <w:tab/>
      </w:r>
      <w:r w:rsidRPr="009F5711">
        <w:rPr>
          <w:sz w:val="24"/>
          <w:szCs w:val="24"/>
        </w:rPr>
        <w:t xml:space="preserve">colombiana: aportes desde una visión </w:t>
      </w:r>
      <w:r>
        <w:rPr>
          <w:sz w:val="24"/>
          <w:szCs w:val="24"/>
        </w:rPr>
        <w:tab/>
      </w:r>
      <w:r w:rsidRPr="009F5711">
        <w:rPr>
          <w:sz w:val="24"/>
          <w:szCs w:val="24"/>
        </w:rPr>
        <w:t>teleológica.</w:t>
      </w:r>
      <w:r w:rsidRPr="009F5711">
        <w:rPr>
          <w:sz w:val="24"/>
          <w:szCs w:val="24"/>
        </w:rPr>
        <w:t xml:space="preserve"> International Law, (30), </w:t>
      </w:r>
      <w:r>
        <w:rPr>
          <w:sz w:val="24"/>
          <w:szCs w:val="24"/>
        </w:rPr>
        <w:tab/>
      </w:r>
      <w:r w:rsidRPr="009F5711">
        <w:rPr>
          <w:sz w:val="24"/>
          <w:szCs w:val="24"/>
        </w:rPr>
        <w:t xml:space="preserve">119-150. </w:t>
      </w:r>
      <w:r>
        <w:rPr>
          <w:sz w:val="24"/>
          <w:szCs w:val="24"/>
        </w:rPr>
        <w:tab/>
      </w:r>
      <w:hyperlink r:id="rId112" w:history="1">
        <w:r w:rsidRPr="006C3EA3">
          <w:rPr>
            <w:rStyle w:val="Hipervnculo"/>
            <w:sz w:val="24"/>
            <w:szCs w:val="24"/>
          </w:rPr>
          <w:t>https://doi.org/10.11144/javeriana.il15-30.prjt</w:t>
        </w:r>
      </w:hyperlink>
      <w:r>
        <w:rPr>
          <w:sz w:val="24"/>
          <w:szCs w:val="24"/>
        </w:rPr>
        <w:t xml:space="preserve"> </w:t>
      </w:r>
    </w:p>
    <w:p w14:paraId="1382D835" w14:textId="04654F79" w:rsidR="00E809ED" w:rsidRDefault="00E809ED" w:rsidP="00E809ED">
      <w:pPr>
        <w:tabs>
          <w:tab w:val="left" w:pos="941"/>
        </w:tabs>
        <w:spacing w:line="360" w:lineRule="auto"/>
        <w:ind w:right="135"/>
        <w:jc w:val="both"/>
        <w:rPr>
          <w:sz w:val="24"/>
          <w:szCs w:val="24"/>
        </w:rPr>
      </w:pPr>
      <w:r w:rsidRPr="00E809ED">
        <w:rPr>
          <w:sz w:val="24"/>
          <w:szCs w:val="24"/>
        </w:rPr>
        <w:t>Muñoz</w:t>
      </w:r>
      <w:r>
        <w:rPr>
          <w:sz w:val="24"/>
          <w:szCs w:val="24"/>
        </w:rPr>
        <w:t xml:space="preserve">, F. (2001). </w:t>
      </w:r>
      <w:r w:rsidRPr="00E809ED">
        <w:rPr>
          <w:sz w:val="24"/>
          <w:szCs w:val="24"/>
        </w:rPr>
        <w:t>L</w:t>
      </w:r>
      <w:r w:rsidRPr="00E809ED">
        <w:rPr>
          <w:sz w:val="24"/>
          <w:szCs w:val="24"/>
        </w:rPr>
        <w:t>a paz imperfecta</w:t>
      </w:r>
      <w:r>
        <w:rPr>
          <w:sz w:val="24"/>
          <w:szCs w:val="24"/>
        </w:rPr>
        <w:t xml:space="preserve">. </w:t>
      </w:r>
      <w:r w:rsidRPr="00E809ED">
        <w:rPr>
          <w:sz w:val="24"/>
          <w:szCs w:val="24"/>
        </w:rPr>
        <w:t xml:space="preserve">Instituto de la Paz y los Conflictos de la </w:t>
      </w:r>
      <w:r w:rsidR="001618F7">
        <w:rPr>
          <w:sz w:val="24"/>
          <w:szCs w:val="24"/>
        </w:rPr>
        <w:tab/>
      </w:r>
      <w:r w:rsidRPr="00E809ED">
        <w:rPr>
          <w:sz w:val="24"/>
          <w:szCs w:val="24"/>
        </w:rPr>
        <w:t>Universidad de Granada (España)</w:t>
      </w:r>
      <w:r>
        <w:rPr>
          <w:sz w:val="24"/>
          <w:szCs w:val="24"/>
        </w:rPr>
        <w:t xml:space="preserve">. </w:t>
      </w:r>
      <w:hyperlink r:id="rId113" w:history="1">
        <w:r w:rsidRPr="006C3EA3">
          <w:rPr>
            <w:rStyle w:val="Hipervnculo"/>
            <w:sz w:val="24"/>
            <w:szCs w:val="24"/>
          </w:rPr>
          <w:t>https://www.ugr.es/~fmunoz/documentos/pimunozespa%C3%B1ol.pdf</w:t>
        </w:r>
      </w:hyperlink>
      <w:r>
        <w:rPr>
          <w:sz w:val="24"/>
          <w:szCs w:val="24"/>
        </w:rPr>
        <w:t xml:space="preserve"> </w:t>
      </w:r>
    </w:p>
    <w:p w14:paraId="13716C8F" w14:textId="31CA9735" w:rsidR="002F6DF4" w:rsidRPr="00485DFC" w:rsidRDefault="002F6DF4" w:rsidP="00385BC2">
      <w:pPr>
        <w:tabs>
          <w:tab w:val="left" w:pos="941"/>
        </w:tabs>
        <w:spacing w:line="360" w:lineRule="auto"/>
        <w:ind w:right="135"/>
        <w:jc w:val="both"/>
        <w:rPr>
          <w:sz w:val="24"/>
          <w:szCs w:val="24"/>
        </w:rPr>
      </w:pPr>
      <w:r>
        <w:rPr>
          <w:sz w:val="24"/>
          <w:szCs w:val="24"/>
        </w:rPr>
        <w:lastRenderedPageBreak/>
        <w:t xml:space="preserve">Perez de Armiño, K. (2020). Editorial Estudios de paz y posconflicto. Aportes teóricos y </w:t>
      </w:r>
      <w:r>
        <w:rPr>
          <w:sz w:val="24"/>
          <w:szCs w:val="24"/>
        </w:rPr>
        <w:tab/>
        <w:t>empírico desde la experiencia colombiana. Revistas Jurídicas 17(2). 7-25.</w:t>
      </w:r>
      <w:r w:rsidR="009C3DFB">
        <w:rPr>
          <w:sz w:val="24"/>
          <w:szCs w:val="24"/>
        </w:rPr>
        <w:t xml:space="preserve"> </w:t>
      </w:r>
      <w:r w:rsidR="009C3DFB">
        <w:rPr>
          <w:sz w:val="24"/>
          <w:szCs w:val="24"/>
        </w:rPr>
        <w:tab/>
      </w:r>
      <w:hyperlink r:id="rId114" w:history="1">
        <w:r w:rsidR="009C3DFB" w:rsidRPr="006C3EA3">
          <w:rPr>
            <w:rStyle w:val="Hipervnculo"/>
            <w:sz w:val="24"/>
            <w:szCs w:val="24"/>
          </w:rPr>
          <w:t>https://.doi.org/10.17151/jurid.2020.17.2.1</w:t>
        </w:r>
      </w:hyperlink>
      <w:r w:rsidR="009C3DFB">
        <w:rPr>
          <w:sz w:val="24"/>
          <w:szCs w:val="24"/>
        </w:rPr>
        <w:t xml:space="preserve"> </w:t>
      </w:r>
    </w:p>
    <w:p w14:paraId="37FB0570" w14:textId="77777777" w:rsidR="001618F7" w:rsidRDefault="00FC3282" w:rsidP="001618F7">
      <w:pPr>
        <w:spacing w:before="22" w:line="360" w:lineRule="auto"/>
        <w:rPr>
          <w:bCs/>
          <w:sz w:val="24"/>
          <w:szCs w:val="24"/>
        </w:rPr>
      </w:pPr>
      <w:r w:rsidRPr="00485DFC">
        <w:rPr>
          <w:bCs/>
          <w:sz w:val="24"/>
          <w:szCs w:val="24"/>
        </w:rPr>
        <w:t>Procuraduría</w:t>
      </w:r>
      <w:r w:rsidRPr="00485DFC">
        <w:rPr>
          <w:bCs/>
          <w:spacing w:val="-6"/>
          <w:sz w:val="24"/>
          <w:szCs w:val="24"/>
        </w:rPr>
        <w:t xml:space="preserve"> </w:t>
      </w:r>
      <w:r w:rsidRPr="00485DFC">
        <w:rPr>
          <w:bCs/>
          <w:sz w:val="24"/>
          <w:szCs w:val="24"/>
        </w:rPr>
        <w:t>delegada</w:t>
      </w:r>
      <w:r w:rsidRPr="00485DFC">
        <w:rPr>
          <w:bCs/>
          <w:spacing w:val="-10"/>
          <w:sz w:val="24"/>
          <w:szCs w:val="24"/>
        </w:rPr>
        <w:t xml:space="preserve"> </w:t>
      </w:r>
      <w:r w:rsidRPr="00485DFC">
        <w:rPr>
          <w:bCs/>
          <w:sz w:val="24"/>
          <w:szCs w:val="24"/>
        </w:rPr>
        <w:t>para</w:t>
      </w:r>
      <w:r w:rsidRPr="00485DFC">
        <w:rPr>
          <w:bCs/>
          <w:spacing w:val="-11"/>
          <w:sz w:val="24"/>
          <w:szCs w:val="24"/>
        </w:rPr>
        <w:t xml:space="preserve"> </w:t>
      </w:r>
      <w:r w:rsidRPr="00485DFC">
        <w:rPr>
          <w:bCs/>
          <w:sz w:val="24"/>
          <w:szCs w:val="24"/>
        </w:rPr>
        <w:t>el</w:t>
      </w:r>
      <w:r w:rsidRPr="00485DFC">
        <w:rPr>
          <w:bCs/>
          <w:spacing w:val="-11"/>
          <w:sz w:val="24"/>
          <w:szCs w:val="24"/>
        </w:rPr>
        <w:t xml:space="preserve"> </w:t>
      </w:r>
      <w:r w:rsidRPr="00485DFC">
        <w:rPr>
          <w:bCs/>
          <w:sz w:val="24"/>
          <w:szCs w:val="24"/>
        </w:rPr>
        <w:t>seguimiento</w:t>
      </w:r>
      <w:r w:rsidRPr="00485DFC">
        <w:rPr>
          <w:bCs/>
          <w:spacing w:val="-11"/>
          <w:sz w:val="24"/>
          <w:szCs w:val="24"/>
        </w:rPr>
        <w:t xml:space="preserve"> </w:t>
      </w:r>
      <w:r w:rsidRPr="00485DFC">
        <w:rPr>
          <w:bCs/>
          <w:sz w:val="24"/>
          <w:szCs w:val="24"/>
        </w:rPr>
        <w:t>del</w:t>
      </w:r>
      <w:r w:rsidRPr="00485DFC">
        <w:rPr>
          <w:bCs/>
          <w:spacing w:val="-11"/>
          <w:sz w:val="24"/>
          <w:szCs w:val="24"/>
        </w:rPr>
        <w:t xml:space="preserve"> </w:t>
      </w:r>
      <w:r w:rsidRPr="00485DFC">
        <w:rPr>
          <w:bCs/>
          <w:sz w:val="24"/>
          <w:szCs w:val="24"/>
        </w:rPr>
        <w:t>acuerdo de paz (2019). Informe</w:t>
      </w:r>
      <w:r w:rsidRPr="00485DFC">
        <w:rPr>
          <w:bCs/>
          <w:spacing w:val="-8"/>
          <w:sz w:val="24"/>
          <w:szCs w:val="24"/>
        </w:rPr>
        <w:t xml:space="preserve"> </w:t>
      </w:r>
      <w:r w:rsidRPr="00485DFC">
        <w:rPr>
          <w:bCs/>
          <w:sz w:val="24"/>
          <w:szCs w:val="24"/>
        </w:rPr>
        <w:t xml:space="preserve">ejecutivo, noviembre 2019. </w:t>
      </w:r>
    </w:p>
    <w:p w14:paraId="6F63C5E7" w14:textId="284D47FE" w:rsidR="00FC3282" w:rsidRPr="00485DFC" w:rsidRDefault="001618F7" w:rsidP="001618F7">
      <w:pPr>
        <w:spacing w:before="22" w:line="360" w:lineRule="auto"/>
        <w:rPr>
          <w:sz w:val="24"/>
          <w:szCs w:val="24"/>
        </w:rPr>
      </w:pPr>
      <w:hyperlink r:id="rId115" w:history="1">
        <w:r w:rsidRPr="006C3EA3">
          <w:rPr>
            <w:rStyle w:val="Hipervnculo"/>
            <w:sz w:val="24"/>
            <w:szCs w:val="24"/>
          </w:rPr>
          <w:t>https://www.procuraduria.gov.co/portal/media/file/MSI%20-</w:t>
        </w:r>
      </w:hyperlink>
    </w:p>
    <w:p w14:paraId="2146A82D" w14:textId="77777777" w:rsidR="00485DFC" w:rsidRDefault="00000000" w:rsidP="00485DFC">
      <w:pPr>
        <w:spacing w:before="21" w:line="360" w:lineRule="auto"/>
        <w:ind w:left="220"/>
        <w:rPr>
          <w:color w:val="0462C1"/>
          <w:sz w:val="24"/>
          <w:szCs w:val="24"/>
          <w:u w:val="single" w:color="0462C1"/>
        </w:rPr>
      </w:pPr>
      <w:hyperlink r:id="rId116">
        <w:r w:rsidR="00FC3282" w:rsidRPr="00485DFC">
          <w:rPr>
            <w:color w:val="0462C1"/>
            <w:sz w:val="24"/>
            <w:szCs w:val="24"/>
            <w:u w:val="single" w:color="0462C1"/>
          </w:rPr>
          <w:t>%20RESUMEN%20EJECUTIVO%20CHOCO(1).pdf</w:t>
        </w:r>
      </w:hyperlink>
    </w:p>
    <w:p w14:paraId="03A9D125" w14:textId="34CFA69C" w:rsidR="00051AFD" w:rsidRDefault="00051AFD" w:rsidP="00485DFC">
      <w:pPr>
        <w:spacing w:before="21" w:line="360" w:lineRule="auto"/>
        <w:rPr>
          <w:sz w:val="24"/>
          <w:szCs w:val="24"/>
        </w:rPr>
      </w:pPr>
      <w:r>
        <w:rPr>
          <w:sz w:val="24"/>
          <w:szCs w:val="24"/>
        </w:rPr>
        <w:t xml:space="preserve">PNUD, 2014: Informe sobre víctimas: </w:t>
      </w:r>
      <w:hyperlink r:id="rId117" w:history="1">
        <w:r w:rsidRPr="006C3EA3">
          <w:rPr>
            <w:rStyle w:val="Hipervnculo"/>
            <w:sz w:val="24"/>
            <w:szCs w:val="24"/>
          </w:rPr>
          <w:t>https://www.undp.org/es/colombia</w:t>
        </w:r>
      </w:hyperlink>
      <w:r>
        <w:rPr>
          <w:sz w:val="24"/>
          <w:szCs w:val="24"/>
        </w:rPr>
        <w:t xml:space="preserve"> </w:t>
      </w:r>
    </w:p>
    <w:p w14:paraId="71D42A4B" w14:textId="7D8EE4A0" w:rsidR="008103D2" w:rsidRDefault="008103D2" w:rsidP="00485DFC">
      <w:pPr>
        <w:spacing w:before="21" w:line="360" w:lineRule="auto"/>
        <w:rPr>
          <w:sz w:val="24"/>
          <w:szCs w:val="24"/>
        </w:rPr>
      </w:pPr>
      <w:r>
        <w:rPr>
          <w:sz w:val="24"/>
          <w:szCs w:val="24"/>
        </w:rPr>
        <w:t xml:space="preserve">Registro </w:t>
      </w:r>
      <w:r w:rsidR="001618F7">
        <w:rPr>
          <w:sz w:val="24"/>
          <w:szCs w:val="24"/>
        </w:rPr>
        <w:t>Único</w:t>
      </w:r>
      <w:r>
        <w:rPr>
          <w:sz w:val="24"/>
          <w:szCs w:val="24"/>
        </w:rPr>
        <w:t xml:space="preserve"> de Victimas (2021).</w:t>
      </w:r>
      <w:r w:rsidR="001618F7">
        <w:rPr>
          <w:sz w:val="24"/>
          <w:szCs w:val="24"/>
        </w:rPr>
        <w:t xml:space="preserve"> Informe sobre víctimas del conflicto. </w:t>
      </w:r>
      <w:hyperlink r:id="rId118" w:history="1">
        <w:r w:rsidR="001618F7" w:rsidRPr="006C3EA3">
          <w:rPr>
            <w:rStyle w:val="Hipervnculo"/>
            <w:sz w:val="24"/>
            <w:szCs w:val="24"/>
          </w:rPr>
          <w:t>https://www.unidadvictimas.gov.co/es/registro-unico-de-victimas-ruv/37394</w:t>
        </w:r>
      </w:hyperlink>
      <w:r w:rsidR="001618F7">
        <w:rPr>
          <w:sz w:val="24"/>
          <w:szCs w:val="24"/>
        </w:rPr>
        <w:t xml:space="preserve"> </w:t>
      </w:r>
    </w:p>
    <w:p w14:paraId="492F7FB8" w14:textId="77777777" w:rsidR="00A5631D" w:rsidRDefault="00A5631D" w:rsidP="00485DFC">
      <w:pPr>
        <w:spacing w:before="21" w:line="360" w:lineRule="auto"/>
        <w:rPr>
          <w:rStyle w:val="charoverride-3"/>
          <w:color w:val="000000"/>
          <w:sz w:val="24"/>
          <w:szCs w:val="24"/>
        </w:rPr>
      </w:pPr>
      <w:r w:rsidRPr="00A5631D">
        <w:rPr>
          <w:rStyle w:val="charoverride-3"/>
          <w:color w:val="000000"/>
          <w:sz w:val="24"/>
          <w:szCs w:val="24"/>
        </w:rPr>
        <w:t xml:space="preserve">Sorzano, D., Galván, E., Bonilla, M. &amp; Ravina, R. (2022). Estudio bibliométrico del </w:t>
      </w:r>
      <w:r>
        <w:rPr>
          <w:rStyle w:val="charoverride-3"/>
          <w:color w:val="000000"/>
          <w:sz w:val="24"/>
          <w:szCs w:val="24"/>
        </w:rPr>
        <w:tab/>
      </w:r>
      <w:r w:rsidRPr="00A5631D">
        <w:rPr>
          <w:rStyle w:val="charoverride-3"/>
          <w:color w:val="000000"/>
          <w:sz w:val="24"/>
          <w:szCs w:val="24"/>
        </w:rPr>
        <w:t xml:space="preserve">constructo teórico “víctima”: Acercamiento a partir del </w:t>
      </w:r>
      <w:r w:rsidRPr="00A5631D">
        <w:rPr>
          <w:rStyle w:val="charoverride-3"/>
          <w:color w:val="000000"/>
          <w:sz w:val="24"/>
          <w:szCs w:val="24"/>
        </w:rPr>
        <w:tab/>
      </w:r>
      <w:r w:rsidRPr="00A5631D">
        <w:rPr>
          <w:rStyle w:val="charoverride-3"/>
          <w:color w:val="000000"/>
          <w:sz w:val="24"/>
          <w:szCs w:val="24"/>
        </w:rPr>
        <w:t xml:space="preserve">conflicto armado en </w:t>
      </w:r>
      <w:r>
        <w:rPr>
          <w:rStyle w:val="charoverride-3"/>
          <w:color w:val="000000"/>
          <w:sz w:val="24"/>
          <w:szCs w:val="24"/>
        </w:rPr>
        <w:tab/>
      </w:r>
      <w:r w:rsidRPr="00A5631D">
        <w:rPr>
          <w:rStyle w:val="charoverride-3"/>
          <w:color w:val="000000"/>
          <w:sz w:val="24"/>
          <w:szCs w:val="24"/>
        </w:rPr>
        <w:t>Colombia. </w:t>
      </w:r>
      <w:r w:rsidRPr="00A5631D">
        <w:rPr>
          <w:rStyle w:val="charoverride-6"/>
          <w:i/>
          <w:iCs/>
          <w:color w:val="000000"/>
          <w:sz w:val="24"/>
          <w:szCs w:val="24"/>
        </w:rPr>
        <w:t>Jurídicas CUC</w:t>
      </w:r>
      <w:r w:rsidRPr="00A5631D">
        <w:rPr>
          <w:rStyle w:val="charoverride-3"/>
          <w:color w:val="000000"/>
          <w:sz w:val="24"/>
          <w:szCs w:val="24"/>
        </w:rPr>
        <w:t>, 18(1), 109–134.</w:t>
      </w:r>
    </w:p>
    <w:p w14:paraId="0A96E363" w14:textId="3E439FB8" w:rsidR="00A5631D" w:rsidRPr="00A5631D" w:rsidRDefault="00A5631D" w:rsidP="00485DFC">
      <w:pPr>
        <w:spacing w:before="21" w:line="360" w:lineRule="auto"/>
        <w:rPr>
          <w:color w:val="0462C1"/>
          <w:sz w:val="24"/>
          <w:szCs w:val="24"/>
          <w:u w:val="single" w:color="0462C1"/>
        </w:rPr>
      </w:pPr>
      <w:r>
        <w:rPr>
          <w:rStyle w:val="charoverride-3"/>
          <w:color w:val="000000"/>
          <w:sz w:val="24"/>
          <w:szCs w:val="24"/>
        </w:rPr>
        <w:tab/>
      </w:r>
      <w:r w:rsidRPr="00A5631D">
        <w:rPr>
          <w:rStyle w:val="charoverride-3"/>
          <w:color w:val="000000"/>
          <w:sz w:val="24"/>
          <w:szCs w:val="24"/>
        </w:rPr>
        <w:t>DOI: </w:t>
      </w:r>
      <w:hyperlink r:id="rId119" w:history="1">
        <w:r w:rsidRPr="00A5631D">
          <w:rPr>
            <w:rStyle w:val="charoverride-3"/>
            <w:color w:val="0000FF"/>
            <w:sz w:val="24"/>
            <w:szCs w:val="24"/>
            <w:u w:val="single"/>
          </w:rPr>
          <w:t>http://dx.doi.org/10.17981/juridcuc.18.1.2022.05</w:t>
        </w:r>
      </w:hyperlink>
      <w:r w:rsidRPr="00A5631D">
        <w:rPr>
          <w:sz w:val="24"/>
          <w:szCs w:val="24"/>
        </w:rPr>
        <w:t xml:space="preserve"> </w:t>
      </w:r>
    </w:p>
    <w:p w14:paraId="4075AD6E" w14:textId="77777777" w:rsidR="00A5631D" w:rsidRDefault="00485DFC" w:rsidP="00485DFC">
      <w:pPr>
        <w:tabs>
          <w:tab w:val="left" w:pos="941"/>
        </w:tabs>
        <w:spacing w:line="360" w:lineRule="auto"/>
        <w:ind w:right="135"/>
        <w:jc w:val="both"/>
        <w:rPr>
          <w:rStyle w:val="Hipervnculo"/>
          <w:bCs/>
          <w:sz w:val="24"/>
          <w:szCs w:val="24"/>
        </w:rPr>
      </w:pPr>
      <w:r w:rsidRPr="00485DFC">
        <w:rPr>
          <w:bCs/>
          <w:sz w:val="24"/>
          <w:szCs w:val="24"/>
        </w:rPr>
        <w:t>Tawse-Smith, D. (2008). Conflicto armado colombiano. Desafíos, 19, 269-299.</w:t>
      </w:r>
      <w:r>
        <w:rPr>
          <w:bCs/>
          <w:sz w:val="24"/>
          <w:szCs w:val="24"/>
        </w:rPr>
        <w:t xml:space="preserve"> </w:t>
      </w:r>
      <w:hyperlink r:id="rId120" w:history="1">
        <w:r w:rsidRPr="00FF5FA2">
          <w:rPr>
            <w:rStyle w:val="Hipervnculo"/>
            <w:bCs/>
            <w:sz w:val="24"/>
            <w:szCs w:val="24"/>
          </w:rPr>
          <w:t>https://revistas.urosario.edu.co/index.php/desafios/article/view/413</w:t>
        </w:r>
      </w:hyperlink>
    </w:p>
    <w:p w14:paraId="4452F82A" w14:textId="41B73C25" w:rsidR="00A5631D" w:rsidRDefault="00A5631D" w:rsidP="00485DFC">
      <w:pPr>
        <w:tabs>
          <w:tab w:val="left" w:pos="941"/>
        </w:tabs>
        <w:spacing w:line="360" w:lineRule="auto"/>
        <w:ind w:right="135"/>
        <w:jc w:val="both"/>
        <w:rPr>
          <w:bCs/>
          <w:sz w:val="24"/>
          <w:szCs w:val="24"/>
        </w:rPr>
      </w:pPr>
      <w:r w:rsidRPr="00A5631D">
        <w:rPr>
          <w:bCs/>
          <w:sz w:val="24"/>
          <w:szCs w:val="24"/>
        </w:rPr>
        <w:t>Vargas</w:t>
      </w:r>
      <w:r>
        <w:rPr>
          <w:bCs/>
          <w:sz w:val="24"/>
          <w:szCs w:val="24"/>
        </w:rPr>
        <w:t xml:space="preserve">, G. (2013). </w:t>
      </w:r>
      <w:r w:rsidRPr="00A5631D">
        <w:rPr>
          <w:bCs/>
          <w:sz w:val="24"/>
          <w:szCs w:val="24"/>
        </w:rPr>
        <w:t xml:space="preserve">La construcción de paz desde la perspectiva del desarrollo: una </w:t>
      </w:r>
      <w:r>
        <w:rPr>
          <w:bCs/>
          <w:sz w:val="24"/>
          <w:szCs w:val="24"/>
        </w:rPr>
        <w:tab/>
      </w:r>
      <w:r w:rsidRPr="00A5631D">
        <w:rPr>
          <w:bCs/>
          <w:sz w:val="24"/>
          <w:szCs w:val="24"/>
        </w:rPr>
        <w:t>agenda teórica y aplicada</w:t>
      </w:r>
      <w:r>
        <w:rPr>
          <w:bCs/>
          <w:sz w:val="24"/>
          <w:szCs w:val="24"/>
        </w:rPr>
        <w:t xml:space="preserve">. Revista Horizontes. Universidad de los Andes. </w:t>
      </w:r>
      <w:hyperlink r:id="rId121" w:history="1">
        <w:r w:rsidRPr="006C3EA3">
          <w:rPr>
            <w:rStyle w:val="Hipervnculo"/>
            <w:bCs/>
            <w:sz w:val="24"/>
            <w:szCs w:val="24"/>
          </w:rPr>
          <w:t>https://sextante.uniandes.edu.co/index.php/ejemplares/sextante-5/horizontes/la-construccion-de-paz-perspectiva-del-desarrollo</w:t>
        </w:r>
      </w:hyperlink>
      <w:r>
        <w:rPr>
          <w:bCs/>
          <w:sz w:val="24"/>
          <w:szCs w:val="24"/>
        </w:rPr>
        <w:t xml:space="preserve"> </w:t>
      </w:r>
    </w:p>
    <w:p w14:paraId="0D86783C" w14:textId="77777777" w:rsidR="00C93642" w:rsidRPr="00485DFC" w:rsidRDefault="00C93642" w:rsidP="00485DFC">
      <w:pPr>
        <w:tabs>
          <w:tab w:val="left" w:pos="941"/>
        </w:tabs>
        <w:spacing w:line="360" w:lineRule="auto"/>
        <w:ind w:right="135"/>
        <w:jc w:val="both"/>
        <w:rPr>
          <w:sz w:val="24"/>
          <w:szCs w:val="24"/>
        </w:rPr>
      </w:pPr>
    </w:p>
    <w:p w14:paraId="5C1D1628" w14:textId="77777777" w:rsidR="00485DFC" w:rsidRPr="00485DFC" w:rsidRDefault="00485DFC" w:rsidP="00FC3282">
      <w:pPr>
        <w:tabs>
          <w:tab w:val="left" w:pos="941"/>
        </w:tabs>
        <w:spacing w:line="360" w:lineRule="auto"/>
        <w:ind w:right="135"/>
        <w:jc w:val="both"/>
        <w:rPr>
          <w:sz w:val="24"/>
          <w:szCs w:val="24"/>
        </w:rPr>
      </w:pPr>
    </w:p>
    <w:p w14:paraId="6E11ABF4" w14:textId="26B99D63" w:rsidR="00DE019C" w:rsidRDefault="00DE019C" w:rsidP="00385BC2">
      <w:pPr>
        <w:tabs>
          <w:tab w:val="left" w:pos="941"/>
        </w:tabs>
        <w:spacing w:line="360" w:lineRule="auto"/>
        <w:ind w:right="135"/>
        <w:jc w:val="both"/>
        <w:rPr>
          <w:sz w:val="24"/>
          <w:szCs w:val="24"/>
        </w:rPr>
      </w:pPr>
      <w:r>
        <w:rPr>
          <w:sz w:val="24"/>
          <w:szCs w:val="24"/>
        </w:rPr>
        <w:t xml:space="preserve"> </w:t>
      </w:r>
    </w:p>
    <w:p w14:paraId="73BD0B72" w14:textId="1DE9CC40" w:rsidR="00DE019C" w:rsidRDefault="00DE019C" w:rsidP="00385BC2">
      <w:pPr>
        <w:tabs>
          <w:tab w:val="left" w:pos="941"/>
        </w:tabs>
        <w:spacing w:line="360" w:lineRule="auto"/>
        <w:ind w:right="135"/>
        <w:jc w:val="both"/>
        <w:rPr>
          <w:sz w:val="24"/>
          <w:szCs w:val="24"/>
        </w:rPr>
      </w:pPr>
    </w:p>
    <w:p w14:paraId="639F763E" w14:textId="77777777" w:rsidR="00DE019C" w:rsidRDefault="00DE019C" w:rsidP="00385BC2">
      <w:pPr>
        <w:tabs>
          <w:tab w:val="left" w:pos="941"/>
        </w:tabs>
        <w:spacing w:line="360" w:lineRule="auto"/>
        <w:ind w:right="135"/>
        <w:jc w:val="both"/>
        <w:rPr>
          <w:sz w:val="24"/>
          <w:szCs w:val="24"/>
        </w:rPr>
      </w:pPr>
    </w:p>
    <w:p w14:paraId="41B0C7CC" w14:textId="35EDAFE8" w:rsidR="00DE019C" w:rsidRDefault="00DE019C" w:rsidP="00DE019C">
      <w:pPr>
        <w:tabs>
          <w:tab w:val="left" w:pos="941"/>
        </w:tabs>
        <w:spacing w:line="360" w:lineRule="auto"/>
        <w:ind w:right="135"/>
        <w:jc w:val="both"/>
        <w:rPr>
          <w:sz w:val="24"/>
          <w:szCs w:val="24"/>
        </w:rPr>
      </w:pPr>
    </w:p>
    <w:p w14:paraId="7A82261A" w14:textId="77777777" w:rsidR="00DE019C" w:rsidRPr="00DE019C" w:rsidRDefault="00DE019C" w:rsidP="00DE019C">
      <w:pPr>
        <w:tabs>
          <w:tab w:val="left" w:pos="941"/>
        </w:tabs>
        <w:spacing w:line="360" w:lineRule="auto"/>
        <w:ind w:right="135"/>
        <w:jc w:val="both"/>
        <w:rPr>
          <w:sz w:val="24"/>
          <w:szCs w:val="24"/>
        </w:rPr>
      </w:pPr>
    </w:p>
    <w:sectPr w:rsidR="00DE019C" w:rsidRPr="00DE019C" w:rsidSect="001A158E">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1F9AF8" w14:textId="77777777" w:rsidR="00E47A76" w:rsidRDefault="00E47A76" w:rsidP="002B474E">
      <w:r>
        <w:separator/>
      </w:r>
    </w:p>
  </w:endnote>
  <w:endnote w:type="continuationSeparator" w:id="0">
    <w:p w14:paraId="6903E1DF" w14:textId="77777777" w:rsidR="00E47A76" w:rsidRDefault="00E47A76" w:rsidP="002B47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B96B9A" w14:textId="77777777" w:rsidR="00E47A76" w:rsidRDefault="00E47A76" w:rsidP="002B474E">
      <w:r>
        <w:separator/>
      </w:r>
    </w:p>
  </w:footnote>
  <w:footnote w:type="continuationSeparator" w:id="0">
    <w:p w14:paraId="65BB268E" w14:textId="77777777" w:rsidR="00E47A76" w:rsidRDefault="00E47A76" w:rsidP="002B474E">
      <w:r>
        <w:continuationSeparator/>
      </w:r>
    </w:p>
  </w:footnote>
  <w:footnote w:id="1">
    <w:p w14:paraId="0F7A1148" w14:textId="60AE3776" w:rsidR="00FC3282" w:rsidRDefault="00FC3282" w:rsidP="00FC3282">
      <w:pPr>
        <w:pStyle w:val="Textoindependiente"/>
        <w:spacing w:before="7" w:line="360" w:lineRule="auto"/>
      </w:pPr>
      <w:r>
        <w:rPr>
          <w:rStyle w:val="Refdenotaalpie"/>
        </w:rPr>
        <w:footnoteRef/>
      </w:r>
      <w:r>
        <w:t xml:space="preserve"> </w:t>
      </w:r>
      <w:r w:rsidR="000467A8" w:rsidRPr="000467A8">
        <w:t>Informe ejecutivo, procuraduría delegada para el seguimiento del acuerdo de paz, noviembre 2019</w:t>
      </w:r>
      <w:r w:rsidR="000467A8">
        <w:t>.</w:t>
      </w:r>
    </w:p>
    <w:p w14:paraId="28B3C2A6" w14:textId="58F5C169" w:rsidR="00FC3282" w:rsidRPr="00FC3282" w:rsidRDefault="00FC3282">
      <w:pPr>
        <w:pStyle w:val="Textonotapie"/>
        <w:rPr>
          <w:lang w:val="es-MX"/>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49133D"/>
    <w:multiLevelType w:val="hybridMultilevel"/>
    <w:tmpl w:val="896C7F6C"/>
    <w:lvl w:ilvl="0" w:tplc="CBA2BB36">
      <w:start w:val="1"/>
      <w:numFmt w:val="upperRoman"/>
      <w:lvlText w:val="%1)"/>
      <w:lvlJc w:val="left"/>
      <w:pPr>
        <w:ind w:left="941" w:hanging="506"/>
        <w:jc w:val="right"/>
      </w:pPr>
      <w:rPr>
        <w:rFonts w:hint="default"/>
        <w:spacing w:val="-2"/>
        <w:w w:val="100"/>
        <w:lang w:val="es-ES" w:eastAsia="en-US" w:bidi="ar-SA"/>
      </w:rPr>
    </w:lvl>
    <w:lvl w:ilvl="1" w:tplc="B1D01776">
      <w:numFmt w:val="bullet"/>
      <w:lvlText w:val="•"/>
      <w:lvlJc w:val="left"/>
      <w:pPr>
        <w:ind w:left="1818" w:hanging="506"/>
      </w:pPr>
      <w:rPr>
        <w:rFonts w:hint="default"/>
        <w:lang w:val="es-ES" w:eastAsia="en-US" w:bidi="ar-SA"/>
      </w:rPr>
    </w:lvl>
    <w:lvl w:ilvl="2" w:tplc="5608CC9E">
      <w:numFmt w:val="bullet"/>
      <w:lvlText w:val="•"/>
      <w:lvlJc w:val="left"/>
      <w:pPr>
        <w:ind w:left="2696" w:hanging="506"/>
      </w:pPr>
      <w:rPr>
        <w:rFonts w:hint="default"/>
        <w:lang w:val="es-ES" w:eastAsia="en-US" w:bidi="ar-SA"/>
      </w:rPr>
    </w:lvl>
    <w:lvl w:ilvl="3" w:tplc="76DE87A2">
      <w:numFmt w:val="bullet"/>
      <w:lvlText w:val="•"/>
      <w:lvlJc w:val="left"/>
      <w:pPr>
        <w:ind w:left="3574" w:hanging="506"/>
      </w:pPr>
      <w:rPr>
        <w:rFonts w:hint="default"/>
        <w:lang w:val="es-ES" w:eastAsia="en-US" w:bidi="ar-SA"/>
      </w:rPr>
    </w:lvl>
    <w:lvl w:ilvl="4" w:tplc="C74C2712">
      <w:numFmt w:val="bullet"/>
      <w:lvlText w:val="•"/>
      <w:lvlJc w:val="left"/>
      <w:pPr>
        <w:ind w:left="4452" w:hanging="506"/>
      </w:pPr>
      <w:rPr>
        <w:rFonts w:hint="default"/>
        <w:lang w:val="es-ES" w:eastAsia="en-US" w:bidi="ar-SA"/>
      </w:rPr>
    </w:lvl>
    <w:lvl w:ilvl="5" w:tplc="26D2B240">
      <w:numFmt w:val="bullet"/>
      <w:lvlText w:val="•"/>
      <w:lvlJc w:val="left"/>
      <w:pPr>
        <w:ind w:left="5330" w:hanging="506"/>
      </w:pPr>
      <w:rPr>
        <w:rFonts w:hint="default"/>
        <w:lang w:val="es-ES" w:eastAsia="en-US" w:bidi="ar-SA"/>
      </w:rPr>
    </w:lvl>
    <w:lvl w:ilvl="6" w:tplc="DD9653D4">
      <w:numFmt w:val="bullet"/>
      <w:lvlText w:val="•"/>
      <w:lvlJc w:val="left"/>
      <w:pPr>
        <w:ind w:left="6208" w:hanging="506"/>
      </w:pPr>
      <w:rPr>
        <w:rFonts w:hint="default"/>
        <w:lang w:val="es-ES" w:eastAsia="en-US" w:bidi="ar-SA"/>
      </w:rPr>
    </w:lvl>
    <w:lvl w:ilvl="7" w:tplc="7ECE208E">
      <w:numFmt w:val="bullet"/>
      <w:lvlText w:val="•"/>
      <w:lvlJc w:val="left"/>
      <w:pPr>
        <w:ind w:left="7086" w:hanging="506"/>
      </w:pPr>
      <w:rPr>
        <w:rFonts w:hint="default"/>
        <w:lang w:val="es-ES" w:eastAsia="en-US" w:bidi="ar-SA"/>
      </w:rPr>
    </w:lvl>
    <w:lvl w:ilvl="8" w:tplc="37A402CC">
      <w:numFmt w:val="bullet"/>
      <w:lvlText w:val="•"/>
      <w:lvlJc w:val="left"/>
      <w:pPr>
        <w:ind w:left="7964" w:hanging="506"/>
      </w:pPr>
      <w:rPr>
        <w:rFonts w:hint="default"/>
        <w:lang w:val="es-ES" w:eastAsia="en-US" w:bidi="ar-SA"/>
      </w:rPr>
    </w:lvl>
  </w:abstractNum>
  <w:abstractNum w:abstractNumId="1" w15:restartNumberingAfterBreak="0">
    <w:nsid w:val="216B2DC4"/>
    <w:multiLevelType w:val="hybridMultilevel"/>
    <w:tmpl w:val="896C7F6C"/>
    <w:lvl w:ilvl="0" w:tplc="FFFFFFFF">
      <w:start w:val="1"/>
      <w:numFmt w:val="upperRoman"/>
      <w:lvlText w:val="%1)"/>
      <w:lvlJc w:val="left"/>
      <w:pPr>
        <w:ind w:left="941" w:hanging="506"/>
        <w:jc w:val="right"/>
      </w:pPr>
      <w:rPr>
        <w:rFonts w:hint="default"/>
        <w:spacing w:val="-2"/>
        <w:w w:val="100"/>
        <w:lang w:val="es-ES" w:eastAsia="en-US" w:bidi="ar-SA"/>
      </w:rPr>
    </w:lvl>
    <w:lvl w:ilvl="1" w:tplc="FFFFFFFF">
      <w:numFmt w:val="bullet"/>
      <w:lvlText w:val="•"/>
      <w:lvlJc w:val="left"/>
      <w:pPr>
        <w:ind w:left="1818" w:hanging="506"/>
      </w:pPr>
      <w:rPr>
        <w:rFonts w:hint="default"/>
        <w:lang w:val="es-ES" w:eastAsia="en-US" w:bidi="ar-SA"/>
      </w:rPr>
    </w:lvl>
    <w:lvl w:ilvl="2" w:tplc="FFFFFFFF">
      <w:numFmt w:val="bullet"/>
      <w:lvlText w:val="•"/>
      <w:lvlJc w:val="left"/>
      <w:pPr>
        <w:ind w:left="2696" w:hanging="506"/>
      </w:pPr>
      <w:rPr>
        <w:rFonts w:hint="default"/>
        <w:lang w:val="es-ES" w:eastAsia="en-US" w:bidi="ar-SA"/>
      </w:rPr>
    </w:lvl>
    <w:lvl w:ilvl="3" w:tplc="FFFFFFFF">
      <w:numFmt w:val="bullet"/>
      <w:lvlText w:val="•"/>
      <w:lvlJc w:val="left"/>
      <w:pPr>
        <w:ind w:left="3574" w:hanging="506"/>
      </w:pPr>
      <w:rPr>
        <w:rFonts w:hint="default"/>
        <w:lang w:val="es-ES" w:eastAsia="en-US" w:bidi="ar-SA"/>
      </w:rPr>
    </w:lvl>
    <w:lvl w:ilvl="4" w:tplc="FFFFFFFF">
      <w:numFmt w:val="bullet"/>
      <w:lvlText w:val="•"/>
      <w:lvlJc w:val="left"/>
      <w:pPr>
        <w:ind w:left="4452" w:hanging="506"/>
      </w:pPr>
      <w:rPr>
        <w:rFonts w:hint="default"/>
        <w:lang w:val="es-ES" w:eastAsia="en-US" w:bidi="ar-SA"/>
      </w:rPr>
    </w:lvl>
    <w:lvl w:ilvl="5" w:tplc="FFFFFFFF">
      <w:numFmt w:val="bullet"/>
      <w:lvlText w:val="•"/>
      <w:lvlJc w:val="left"/>
      <w:pPr>
        <w:ind w:left="5330" w:hanging="506"/>
      </w:pPr>
      <w:rPr>
        <w:rFonts w:hint="default"/>
        <w:lang w:val="es-ES" w:eastAsia="en-US" w:bidi="ar-SA"/>
      </w:rPr>
    </w:lvl>
    <w:lvl w:ilvl="6" w:tplc="FFFFFFFF">
      <w:numFmt w:val="bullet"/>
      <w:lvlText w:val="•"/>
      <w:lvlJc w:val="left"/>
      <w:pPr>
        <w:ind w:left="6208" w:hanging="506"/>
      </w:pPr>
      <w:rPr>
        <w:rFonts w:hint="default"/>
        <w:lang w:val="es-ES" w:eastAsia="en-US" w:bidi="ar-SA"/>
      </w:rPr>
    </w:lvl>
    <w:lvl w:ilvl="7" w:tplc="FFFFFFFF">
      <w:numFmt w:val="bullet"/>
      <w:lvlText w:val="•"/>
      <w:lvlJc w:val="left"/>
      <w:pPr>
        <w:ind w:left="7086" w:hanging="506"/>
      </w:pPr>
      <w:rPr>
        <w:rFonts w:hint="default"/>
        <w:lang w:val="es-ES" w:eastAsia="en-US" w:bidi="ar-SA"/>
      </w:rPr>
    </w:lvl>
    <w:lvl w:ilvl="8" w:tplc="FFFFFFFF">
      <w:numFmt w:val="bullet"/>
      <w:lvlText w:val="•"/>
      <w:lvlJc w:val="left"/>
      <w:pPr>
        <w:ind w:left="7964" w:hanging="506"/>
      </w:pPr>
      <w:rPr>
        <w:rFonts w:hint="default"/>
        <w:lang w:val="es-ES" w:eastAsia="en-US" w:bidi="ar-SA"/>
      </w:rPr>
    </w:lvl>
  </w:abstractNum>
  <w:abstractNum w:abstractNumId="2" w15:restartNumberingAfterBreak="0">
    <w:nsid w:val="2A6E7429"/>
    <w:multiLevelType w:val="hybridMultilevel"/>
    <w:tmpl w:val="D2B63EC0"/>
    <w:lvl w:ilvl="0" w:tplc="B3AC66A8">
      <w:start w:val="1"/>
      <w:numFmt w:val="bullet"/>
      <w:lvlText w:val="-"/>
      <w:lvlJc w:val="left"/>
      <w:pPr>
        <w:ind w:left="720" w:hanging="360"/>
      </w:pPr>
      <w:rPr>
        <w:rFonts w:ascii="Arial" w:eastAsia="Arial"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16cid:durableId="454253577">
    <w:abstractNumId w:val="0"/>
  </w:num>
  <w:num w:numId="2" w16cid:durableId="1581669944">
    <w:abstractNumId w:val="2"/>
  </w:num>
  <w:num w:numId="3" w16cid:durableId="189834806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12B3"/>
    <w:rsid w:val="000467A8"/>
    <w:rsid w:val="00051AFD"/>
    <w:rsid w:val="00067198"/>
    <w:rsid w:val="00074B34"/>
    <w:rsid w:val="000A258A"/>
    <w:rsid w:val="000C32CD"/>
    <w:rsid w:val="000C6773"/>
    <w:rsid w:val="001360B7"/>
    <w:rsid w:val="001618F7"/>
    <w:rsid w:val="001A158E"/>
    <w:rsid w:val="001D769D"/>
    <w:rsid w:val="001F5863"/>
    <w:rsid w:val="00201809"/>
    <w:rsid w:val="00232D78"/>
    <w:rsid w:val="00295C78"/>
    <w:rsid w:val="002B474E"/>
    <w:rsid w:val="002F6DF4"/>
    <w:rsid w:val="00305F4E"/>
    <w:rsid w:val="003139E3"/>
    <w:rsid w:val="00324465"/>
    <w:rsid w:val="00385BC2"/>
    <w:rsid w:val="0040284E"/>
    <w:rsid w:val="00465F50"/>
    <w:rsid w:val="00485DFC"/>
    <w:rsid w:val="004A0ADE"/>
    <w:rsid w:val="004B482E"/>
    <w:rsid w:val="00531697"/>
    <w:rsid w:val="00576016"/>
    <w:rsid w:val="005D12B3"/>
    <w:rsid w:val="00602F6D"/>
    <w:rsid w:val="006A0B2C"/>
    <w:rsid w:val="006A7DE2"/>
    <w:rsid w:val="006F29D1"/>
    <w:rsid w:val="0074299B"/>
    <w:rsid w:val="007E2C79"/>
    <w:rsid w:val="00805B29"/>
    <w:rsid w:val="008103D2"/>
    <w:rsid w:val="00880D54"/>
    <w:rsid w:val="00903889"/>
    <w:rsid w:val="0092338C"/>
    <w:rsid w:val="00942A05"/>
    <w:rsid w:val="00970B69"/>
    <w:rsid w:val="00975F0D"/>
    <w:rsid w:val="009A0927"/>
    <w:rsid w:val="009B42D5"/>
    <w:rsid w:val="009C3DFB"/>
    <w:rsid w:val="009F5711"/>
    <w:rsid w:val="00A5631D"/>
    <w:rsid w:val="00AA4C78"/>
    <w:rsid w:val="00B31948"/>
    <w:rsid w:val="00C500BB"/>
    <w:rsid w:val="00C65A21"/>
    <w:rsid w:val="00C93642"/>
    <w:rsid w:val="00CC1239"/>
    <w:rsid w:val="00CC6CE7"/>
    <w:rsid w:val="00CD250C"/>
    <w:rsid w:val="00D32898"/>
    <w:rsid w:val="00D53858"/>
    <w:rsid w:val="00D53E40"/>
    <w:rsid w:val="00D901E5"/>
    <w:rsid w:val="00D9226D"/>
    <w:rsid w:val="00D9362B"/>
    <w:rsid w:val="00DE019C"/>
    <w:rsid w:val="00E21AE9"/>
    <w:rsid w:val="00E47A76"/>
    <w:rsid w:val="00E54C61"/>
    <w:rsid w:val="00E651D4"/>
    <w:rsid w:val="00E71717"/>
    <w:rsid w:val="00E809ED"/>
    <w:rsid w:val="00E84DB7"/>
    <w:rsid w:val="00ED214B"/>
    <w:rsid w:val="00EF2BD4"/>
    <w:rsid w:val="00F17C3A"/>
    <w:rsid w:val="00FC328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83735E"/>
  <w15:docId w15:val="{B9F45C03-E537-413C-B334-475D12278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s-ES"/>
    </w:rPr>
  </w:style>
  <w:style w:type="paragraph" w:styleId="Ttulo1">
    <w:name w:val="heading 1"/>
    <w:basedOn w:val="Normal"/>
    <w:uiPriority w:val="9"/>
    <w:qFormat/>
    <w:pPr>
      <w:ind w:left="220"/>
      <w:outlineLvl w:val="0"/>
    </w:pPr>
    <w:rPr>
      <w:b/>
      <w:bCs/>
      <w:sz w:val="24"/>
      <w:szCs w:val="24"/>
      <w:u w:val="single" w:color="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Pr>
      <w:sz w:val="24"/>
      <w:szCs w:val="24"/>
    </w:rPr>
  </w:style>
  <w:style w:type="paragraph" w:styleId="Prrafodelista">
    <w:name w:val="List Paragraph"/>
    <w:basedOn w:val="Normal"/>
    <w:uiPriority w:val="1"/>
    <w:qFormat/>
    <w:pPr>
      <w:ind w:left="941" w:right="130" w:hanging="666"/>
      <w:jc w:val="both"/>
    </w:pPr>
  </w:style>
  <w:style w:type="paragraph" w:customStyle="1" w:styleId="TableParagraph">
    <w:name w:val="Table Paragraph"/>
    <w:basedOn w:val="Normal"/>
    <w:uiPriority w:val="1"/>
    <w:qFormat/>
  </w:style>
  <w:style w:type="paragraph" w:styleId="Textonotapie">
    <w:name w:val="footnote text"/>
    <w:basedOn w:val="Normal"/>
    <w:link w:val="TextonotapieCar"/>
    <w:uiPriority w:val="99"/>
    <w:semiHidden/>
    <w:unhideWhenUsed/>
    <w:rsid w:val="002B474E"/>
    <w:rPr>
      <w:sz w:val="20"/>
      <w:szCs w:val="20"/>
    </w:rPr>
  </w:style>
  <w:style w:type="character" w:customStyle="1" w:styleId="TextonotapieCar">
    <w:name w:val="Texto nota pie Car"/>
    <w:basedOn w:val="Fuentedeprrafopredeter"/>
    <w:link w:val="Textonotapie"/>
    <w:uiPriority w:val="99"/>
    <w:semiHidden/>
    <w:rsid w:val="002B474E"/>
    <w:rPr>
      <w:rFonts w:ascii="Arial" w:eastAsia="Arial" w:hAnsi="Arial" w:cs="Arial"/>
      <w:sz w:val="20"/>
      <w:szCs w:val="20"/>
      <w:lang w:val="es-ES"/>
    </w:rPr>
  </w:style>
  <w:style w:type="character" w:styleId="Refdenotaalpie">
    <w:name w:val="footnote reference"/>
    <w:basedOn w:val="Fuentedeprrafopredeter"/>
    <w:uiPriority w:val="99"/>
    <w:semiHidden/>
    <w:unhideWhenUsed/>
    <w:rsid w:val="002B474E"/>
    <w:rPr>
      <w:vertAlign w:val="superscript"/>
    </w:rPr>
  </w:style>
  <w:style w:type="character" w:styleId="Refdecomentario">
    <w:name w:val="annotation reference"/>
    <w:basedOn w:val="Fuentedeprrafopredeter"/>
    <w:uiPriority w:val="99"/>
    <w:semiHidden/>
    <w:unhideWhenUsed/>
    <w:rsid w:val="002B474E"/>
    <w:rPr>
      <w:sz w:val="16"/>
      <w:szCs w:val="16"/>
    </w:rPr>
  </w:style>
  <w:style w:type="paragraph" w:styleId="Textocomentario">
    <w:name w:val="annotation text"/>
    <w:basedOn w:val="Normal"/>
    <w:link w:val="TextocomentarioCar"/>
    <w:uiPriority w:val="99"/>
    <w:unhideWhenUsed/>
    <w:rsid w:val="002B474E"/>
    <w:rPr>
      <w:sz w:val="20"/>
      <w:szCs w:val="20"/>
    </w:rPr>
  </w:style>
  <w:style w:type="character" w:customStyle="1" w:styleId="TextocomentarioCar">
    <w:name w:val="Texto comentario Car"/>
    <w:basedOn w:val="Fuentedeprrafopredeter"/>
    <w:link w:val="Textocomentario"/>
    <w:uiPriority w:val="99"/>
    <w:rsid w:val="002B474E"/>
    <w:rPr>
      <w:rFonts w:ascii="Arial" w:eastAsia="Arial" w:hAnsi="Arial" w:cs="Arial"/>
      <w:sz w:val="20"/>
      <w:szCs w:val="20"/>
      <w:lang w:val="es-ES"/>
    </w:rPr>
  </w:style>
  <w:style w:type="paragraph" w:styleId="Asuntodelcomentario">
    <w:name w:val="annotation subject"/>
    <w:basedOn w:val="Textocomentario"/>
    <w:next w:val="Textocomentario"/>
    <w:link w:val="AsuntodelcomentarioCar"/>
    <w:uiPriority w:val="99"/>
    <w:semiHidden/>
    <w:unhideWhenUsed/>
    <w:rsid w:val="002B474E"/>
    <w:rPr>
      <w:b/>
      <w:bCs/>
    </w:rPr>
  </w:style>
  <w:style w:type="character" w:customStyle="1" w:styleId="AsuntodelcomentarioCar">
    <w:name w:val="Asunto del comentario Car"/>
    <w:basedOn w:val="TextocomentarioCar"/>
    <w:link w:val="Asuntodelcomentario"/>
    <w:uiPriority w:val="99"/>
    <w:semiHidden/>
    <w:rsid w:val="002B474E"/>
    <w:rPr>
      <w:rFonts w:ascii="Arial" w:eastAsia="Arial" w:hAnsi="Arial" w:cs="Arial"/>
      <w:b/>
      <w:bCs/>
      <w:sz w:val="20"/>
      <w:szCs w:val="20"/>
      <w:lang w:val="es-ES"/>
    </w:rPr>
  </w:style>
  <w:style w:type="character" w:styleId="Hipervnculo">
    <w:name w:val="Hyperlink"/>
    <w:basedOn w:val="Fuentedeprrafopredeter"/>
    <w:uiPriority w:val="99"/>
    <w:unhideWhenUsed/>
    <w:rsid w:val="002B474E"/>
    <w:rPr>
      <w:color w:val="0000FF" w:themeColor="hyperlink"/>
      <w:u w:val="single"/>
    </w:rPr>
  </w:style>
  <w:style w:type="character" w:styleId="Mencinsinresolver">
    <w:name w:val="Unresolved Mention"/>
    <w:basedOn w:val="Fuentedeprrafopredeter"/>
    <w:uiPriority w:val="99"/>
    <w:semiHidden/>
    <w:unhideWhenUsed/>
    <w:rsid w:val="002B474E"/>
    <w:rPr>
      <w:color w:val="605E5C"/>
      <w:shd w:val="clear" w:color="auto" w:fill="E1DFDD"/>
    </w:rPr>
  </w:style>
  <w:style w:type="character" w:customStyle="1" w:styleId="cf01">
    <w:name w:val="cf01"/>
    <w:basedOn w:val="Fuentedeprrafopredeter"/>
    <w:rsid w:val="00465F50"/>
    <w:rPr>
      <w:rFonts w:ascii="Segoe UI" w:hAnsi="Segoe UI" w:cs="Segoe UI" w:hint="default"/>
      <w:sz w:val="18"/>
      <w:szCs w:val="18"/>
      <w:shd w:val="clear" w:color="auto" w:fill="FFFFFF"/>
    </w:rPr>
  </w:style>
  <w:style w:type="character" w:customStyle="1" w:styleId="TextoindependienteCar">
    <w:name w:val="Texto independiente Car"/>
    <w:basedOn w:val="Fuentedeprrafopredeter"/>
    <w:link w:val="Textoindependiente"/>
    <w:uiPriority w:val="1"/>
    <w:rsid w:val="004A0ADE"/>
    <w:rPr>
      <w:rFonts w:ascii="Arial" w:eastAsia="Arial" w:hAnsi="Arial" w:cs="Arial"/>
      <w:sz w:val="24"/>
      <w:szCs w:val="24"/>
      <w:lang w:val="es-ES"/>
    </w:rPr>
  </w:style>
  <w:style w:type="character" w:customStyle="1" w:styleId="charoverride-3">
    <w:name w:val="charoverride-3"/>
    <w:basedOn w:val="Fuentedeprrafopredeter"/>
    <w:rsid w:val="00A5631D"/>
  </w:style>
  <w:style w:type="character" w:customStyle="1" w:styleId="charoverride-6">
    <w:name w:val="charoverride-6"/>
    <w:basedOn w:val="Fuentedeprrafopredeter"/>
    <w:rsid w:val="00A563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631872">
      <w:bodyDiv w:val="1"/>
      <w:marLeft w:val="0"/>
      <w:marRight w:val="0"/>
      <w:marTop w:val="0"/>
      <w:marBottom w:val="0"/>
      <w:divBdr>
        <w:top w:val="none" w:sz="0" w:space="0" w:color="auto"/>
        <w:left w:val="none" w:sz="0" w:space="0" w:color="auto"/>
        <w:bottom w:val="none" w:sz="0" w:space="0" w:color="auto"/>
        <w:right w:val="none" w:sz="0" w:space="0" w:color="auto"/>
      </w:divBdr>
    </w:div>
    <w:div w:id="198586498">
      <w:bodyDiv w:val="1"/>
      <w:marLeft w:val="0"/>
      <w:marRight w:val="0"/>
      <w:marTop w:val="0"/>
      <w:marBottom w:val="0"/>
      <w:divBdr>
        <w:top w:val="none" w:sz="0" w:space="0" w:color="auto"/>
        <w:left w:val="none" w:sz="0" w:space="0" w:color="auto"/>
        <w:bottom w:val="none" w:sz="0" w:space="0" w:color="auto"/>
        <w:right w:val="none" w:sz="0" w:space="0" w:color="auto"/>
      </w:divBdr>
    </w:div>
    <w:div w:id="1985960861">
      <w:bodyDiv w:val="1"/>
      <w:marLeft w:val="0"/>
      <w:marRight w:val="0"/>
      <w:marTop w:val="0"/>
      <w:marBottom w:val="0"/>
      <w:divBdr>
        <w:top w:val="none" w:sz="0" w:space="0" w:color="auto"/>
        <w:left w:val="none" w:sz="0" w:space="0" w:color="auto"/>
        <w:bottom w:val="none" w:sz="0" w:space="0" w:color="auto"/>
        <w:right w:val="none" w:sz="0" w:space="0" w:color="auto"/>
      </w:divBdr>
    </w:div>
    <w:div w:id="20957825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www.procuraduria.gov.co/portal/media/file/Gu%C3%ADa%20de%20seguimiento%20a%20la%20implementaci%C3%B3n%20del%20punto%205%20del%20Acuerdo%20de%20paz%2C%20acuerdo%20sobre%20las%20v%C3%ADctimas%20del%20conflicto%20(9)%20(2).pdf" TargetMode="External"/><Relationship Id="rId117" Type="http://schemas.openxmlformats.org/officeDocument/2006/relationships/hyperlink" Target="https://www.undp.org/es/colombia" TargetMode="External"/><Relationship Id="rId21" Type="http://schemas.openxmlformats.org/officeDocument/2006/relationships/hyperlink" Target="https://www.procuraduria.gov.co/portal/media/file/Gu%C3%ADa%20de%20seguimiento%20a%20la%20implementaci%C3%B3n%20del%20punto%205%20del%20Acuerdo%20de%20paz%2C%20acuerdo%20sobre%20las%20v%C3%ADctimas%20del%20conflicto%20(9)%20(2).pdf" TargetMode="External"/><Relationship Id="rId42" Type="http://schemas.openxmlformats.org/officeDocument/2006/relationships/hyperlink" Target="https://www.corteconstitucional.gov.co/relatoria/autos/2014/a073-14.htm" TargetMode="External"/><Relationship Id="rId47" Type="http://schemas.openxmlformats.org/officeDocument/2006/relationships/hyperlink" Target="https://www.jep.gov.co/JEP/documents1/Comunicado%20UIA%20No.%20120%20-%20Director%20de%20la%20Unidad%20de%20Investigaci%C3%B3n%20y%20Acusaci%C3%B3n%20condena%20asesinato%20de%20l%C3%ADder%20ind%C3%ADgena%20del%20Choc%C3%B3.pdf" TargetMode="External"/><Relationship Id="rId63" Type="http://schemas.openxmlformats.org/officeDocument/2006/relationships/hyperlink" Target="https://www.jep.gov.co/Sala-de-Prensa/Paginas/Comunicado-de-la-JEP-y-de-la-Unidad-de-B%C3%BAsqueda-de-Personas-dadas-por-Desaparecidas-a-la-opini%C3%B3n-p%C3%BAblica.aspx" TargetMode="External"/><Relationship Id="rId68" Type="http://schemas.openxmlformats.org/officeDocument/2006/relationships/hyperlink" Target="https://www.jep.gov.co/Sala-de-Prensa/Paginas/JEP-present%C3%B3-oficialmente-su-sede-territorial-en-Quibd%C3%B3.aspx" TargetMode="External"/><Relationship Id="rId84" Type="http://schemas.openxmlformats.org/officeDocument/2006/relationships/hyperlink" Target="https://colombia.unmissions.org/sites/default/files/sp_n2007155_0.pdf" TargetMode="External"/><Relationship Id="rId89" Type="http://schemas.openxmlformats.org/officeDocument/2006/relationships/hyperlink" Target="https://convergenciacnoa.org/wp-content/uploads/2017/07/ComisionEtnicaPaz.pdf" TargetMode="External"/><Relationship Id="rId112" Type="http://schemas.openxmlformats.org/officeDocument/2006/relationships/hyperlink" Target="https://doi.org/10.11144/javeriana.il15-30.prjt" TargetMode="External"/><Relationship Id="rId16" Type="http://schemas.openxmlformats.org/officeDocument/2006/relationships/hyperlink" Target="https://coalico.org/wp-content/uploads/2022/02/Boletin-ONCA-No.-26_ene_dic_2021.pdf" TargetMode="External"/><Relationship Id="rId107" Type="http://schemas.openxmlformats.org/officeDocument/2006/relationships/hyperlink" Target="https://www.eltiempo.com/politica/proceso-de-paz/sergio-jaramillo-habla-sobre-los-cinco-anos-del-acuerdo-de-paz-con-las-farc-634196" TargetMode="External"/><Relationship Id="rId11" Type="http://schemas.openxmlformats.org/officeDocument/2006/relationships/hyperlink" Target="https://choco.org/informacion-departamento-del-choco/" TargetMode="External"/><Relationship Id="rId32" Type="http://schemas.openxmlformats.org/officeDocument/2006/relationships/hyperlink" Target="https://www.procuraduria.gov.co/portal/media/file/Gu%C3%ADa%20de%20seguimiento%20a%20la%20implementaci%C3%B3n%20del%20punto%205%20del%20Acuerdo%20de%20paz%2C%20acuerdo%20sobre%20las%20v%C3%ADctimas%20del%20conflicto%20(9)%20(2).pdf" TargetMode="External"/><Relationship Id="rId37" Type="http://schemas.openxmlformats.org/officeDocument/2006/relationships/hyperlink" Target="https://www.oidhaco.org/wp-content/uploads/2021/10/ES-ficha-5.pdf" TargetMode="External"/><Relationship Id="rId53" Type="http://schemas.openxmlformats.org/officeDocument/2006/relationships/hyperlink" Target="https://www.jep.gov.co/JEP/documents1/Comunicado%20UIA%20No.%20120%20-%20Director%20de%20la%20Unidad%20de%20Investigaci%C3%B3n%20y%20Acusaci%C3%B3n%20condena%20asesinato%20de%20l%C3%ADder%20ind%C3%ADgena%20del%20Choc%C3%B3.pdf" TargetMode="External"/><Relationship Id="rId58" Type="http://schemas.openxmlformats.org/officeDocument/2006/relationships/hyperlink" Target="https://www.jep.gov.co/Sala-de-Prensa/Paginas/Comunicado-de-la-JEP-y-de-la-Unidad-de-B%C3%BAsqueda-de-Personas-dadas-por-Desaparecidas-a-la-opini%C3%B3n-p%C3%BAblica.aspx" TargetMode="External"/><Relationship Id="rId74" Type="http://schemas.openxmlformats.org/officeDocument/2006/relationships/hyperlink" Target="https://www.jep.gov.co/Paginas/Naciones-Unidas-destaca-la-acreditaci%C3%B3n-de-m%C3%A1s-de-260-mil-v%C3%ADctimas-en-la-JEP.aspx" TargetMode="External"/><Relationship Id="rId79" Type="http://schemas.openxmlformats.org/officeDocument/2006/relationships/hyperlink" Target="https://www.jep.gov.co/Paginas/Naciones-Unidas-destaca-la-acreditaci%C3%B3n-de-m%C3%A1s-de-260-mil-v%C3%ADctimas-en-la-JEP.aspx" TargetMode="External"/><Relationship Id="rId102" Type="http://schemas.openxmlformats.org/officeDocument/2006/relationships/hyperlink" Target="https://www.eltiempo.com/politica/proceso-de-paz/sergio-jaramillo-habla-sobre-los-cinco-anos-del-acuerdo-de-paz-con-las-farc-634196" TargetMode="External"/><Relationship Id="rId123" Type="http://schemas.openxmlformats.org/officeDocument/2006/relationships/theme" Target="theme/theme1.xml"/><Relationship Id="rId5" Type="http://schemas.openxmlformats.org/officeDocument/2006/relationships/webSettings" Target="webSettings.xml"/><Relationship Id="rId90" Type="http://schemas.openxmlformats.org/officeDocument/2006/relationships/hyperlink" Target="https://convergenciacnoa.org/wp-content/uploads/2017/07/ComisionEtnicaPaz.pdf" TargetMode="External"/><Relationship Id="rId95" Type="http://schemas.openxmlformats.org/officeDocument/2006/relationships/hyperlink" Target="http://www.altocomisionadoparalapaz.gov.co/quienessomos/Paginas/oficina.aspx" TargetMode="External"/><Relationship Id="rId22" Type="http://schemas.openxmlformats.org/officeDocument/2006/relationships/hyperlink" Target="https://www.procuraduria.gov.co/portal/media/file/Gu%C3%ADa%20de%20seguimiento%20a%20la%20implementaci%C3%B3n%20del%20punto%205%20del%20Acuerdo%20de%20paz%2C%20acuerdo%20sobre%20las%20v%C3%ADctimas%20del%20conflicto%20(9)%20(2).pdf" TargetMode="External"/><Relationship Id="rId27" Type="http://schemas.openxmlformats.org/officeDocument/2006/relationships/hyperlink" Target="https://www.procuraduria.gov.co/portal/media/file/Gu%C3%ADa%20de%20seguimiento%20a%20la%20implementaci%C3%B3n%20del%20punto%205%20del%20Acuerdo%20de%20paz%2C%20acuerdo%20sobre%20las%20v%C3%ADctimas%20del%20conflicto%20(9)%20(2).pdf" TargetMode="External"/><Relationship Id="rId43" Type="http://schemas.openxmlformats.org/officeDocument/2006/relationships/hyperlink" Target="https://www.jep.gov.co/JEP/documents1/Comunicado%20UIA%20No.%20120%20-%20Director%20de%20la%20Unidad%20de%20Investigaci%C3%B3n%20y%20Acusaci%C3%B3n%20condena%20asesinato%20de%20l%C3%ADder%20ind%C3%ADgena%20del%20Choc%C3%B3.pdf" TargetMode="External"/><Relationship Id="rId48" Type="http://schemas.openxmlformats.org/officeDocument/2006/relationships/hyperlink" Target="https://www.jep.gov.co/JEP/documents1/Comunicado%20UIA%20No.%20120%20-%20Director%20de%20la%20Unidad%20de%20Investigaci%C3%B3n%20y%20Acusaci%C3%B3n%20condena%20asesinato%20de%20l%C3%ADder%20ind%C3%ADgena%20del%20Choc%C3%B3.pdf" TargetMode="External"/><Relationship Id="rId64" Type="http://schemas.openxmlformats.org/officeDocument/2006/relationships/hyperlink" Target="https://www.jep.gov.co/Sala-de-Prensa/Paginas/Comunicado-de-la-JEP-y-de-la-Unidad-de-B%C3%BAsqueda-de-Personas-dadas-por-Desaparecidas-a-la-opini%C3%B3n-p%C3%BAblica.aspx" TargetMode="External"/><Relationship Id="rId69" Type="http://schemas.openxmlformats.org/officeDocument/2006/relationships/hyperlink" Target="https://www.jep.gov.co/Sala-de-Prensa/Paginas/JEP-present%C3%B3-oficialmente-su-sede-territorial-en-Quibd%C3%B3.aspx" TargetMode="External"/><Relationship Id="rId113" Type="http://schemas.openxmlformats.org/officeDocument/2006/relationships/hyperlink" Target="https://www.ugr.es/~fmunoz/documentos/pimunozespa%C3%B1ol.pdf" TargetMode="External"/><Relationship Id="rId118" Type="http://schemas.openxmlformats.org/officeDocument/2006/relationships/hyperlink" Target="https://www.unidadvictimas.gov.co/es/registro-unico-de-victimas-ruv/37394" TargetMode="External"/><Relationship Id="rId80" Type="http://schemas.openxmlformats.org/officeDocument/2006/relationships/hyperlink" Target="https://www.jep.gov.co/Paginas/Naciones-Unidas-destaca-la-acreditaci%C3%B3n-de-m%C3%A1s-de-260-mil-v%C3%ADctimas-en-la-JEP.aspx" TargetMode="External"/><Relationship Id="rId85" Type="http://schemas.openxmlformats.org/officeDocument/2006/relationships/hyperlink" Target="https://colombia.unmissions.org/sites/default/files/sp_n2007155_0.pdf" TargetMode="External"/><Relationship Id="rId12" Type="http://schemas.openxmlformats.org/officeDocument/2006/relationships/hyperlink" Target="https://choco.org/informacion-departamento-del-choco/" TargetMode="External"/><Relationship Id="rId17" Type="http://schemas.openxmlformats.org/officeDocument/2006/relationships/hyperlink" Target="https://reliefweb.int/sites/reliefweb.int/files/resources/20220120_infografia_impacto_y_tendencias_humanitaria_diciembre_2021vfff_at.pdf" TargetMode="External"/><Relationship Id="rId33" Type="http://schemas.openxmlformats.org/officeDocument/2006/relationships/hyperlink" Target="https://www.procuraduria.gov.co/portal/media/file/Gu%C3%ADa%20de%20seguimiento%20a%20la%20implementaci%C3%B3n%20del%20punto%205%20del%20Acuerdo%20de%20paz%2C%20acuerdo%20sobre%20las%20v%C3%ADctimas%20del%20conflicto%20(9)%20(2).pdf" TargetMode="External"/><Relationship Id="rId38" Type="http://schemas.openxmlformats.org/officeDocument/2006/relationships/hyperlink" Target="https://www.oidhaco.org/2021/10/28/" TargetMode="External"/><Relationship Id="rId59" Type="http://schemas.openxmlformats.org/officeDocument/2006/relationships/hyperlink" Target="https://www.jep.gov.co/Sala-de-Prensa/Paginas/Comunicado-de-la-JEP-y-de-la-Unidad-de-B%C3%BAsqueda-de-Personas-dadas-por-Desaparecidas-a-la-opini%C3%B3n-p%C3%BAblica.aspx" TargetMode="External"/><Relationship Id="rId103" Type="http://schemas.openxmlformats.org/officeDocument/2006/relationships/hyperlink" Target="https://www.eltiempo.com/politica/proceso-de-paz/sergio-jaramillo-habla-sobre-los-cinco-anos-del-acuerdo-de-paz-con-las-farc-634196" TargetMode="External"/><Relationship Id="rId108" Type="http://schemas.openxmlformats.org/officeDocument/2006/relationships/hyperlink" Target="http://www.afrodescolombia.org/capitulo-etnico/" TargetMode="External"/><Relationship Id="rId54" Type="http://schemas.openxmlformats.org/officeDocument/2006/relationships/hyperlink" Target="https://www.jep.gov.co/JEP/documents1/Comunicado%20UIA%20No.%20120%20-%20Director%20de%20la%20Unidad%20de%20Investigaci%C3%B3n%20y%20Acusaci%C3%B3n%20condena%20asesinato%20de%20l%C3%ADder%20ind%C3%ADgena%20del%20Choc%C3%B3.pdf" TargetMode="External"/><Relationship Id="rId70" Type="http://schemas.openxmlformats.org/officeDocument/2006/relationships/hyperlink" Target="https://www.jep.gov.co/Sala-de-Prensa/Paginas/JEP-present%C3%B3-oficialmente-su-sede-territorial-en-Quibd%C3%B3.aspx" TargetMode="External"/><Relationship Id="rId75" Type="http://schemas.openxmlformats.org/officeDocument/2006/relationships/hyperlink" Target="https://www.jep.gov.co/Paginas/Naciones-Unidas-destaca-la-acreditaci%C3%B3n-de-m%C3%A1s-de-260-mil-v%C3%ADctimas-en-la-JEP.aspx" TargetMode="External"/><Relationship Id="rId91" Type="http://schemas.openxmlformats.org/officeDocument/2006/relationships/hyperlink" Target="https://convergenciacnoa.org/wp-content/uploads/2017/07/ComisionEtnicaPaz.pdf" TargetMode="External"/><Relationship Id="rId96" Type="http://schemas.openxmlformats.org/officeDocument/2006/relationships/hyperlink" Target="http://www.altocomisionadoparalapaz.gov.co/quienessomos/Paginas/oficina.aspx"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www.procuraduria.gov.co/portal/media/file/Gu%C3%ADa%20de%20seguimiento%20a%20la%20implementaci%C3%B3n%20del%20punto%205%20del%20Acuerdo%20de%20paz%2C%20acuerdo%20sobre%20las%20v%C3%ADctimas%20del%20conflicto%20(9)%20(2).pdf" TargetMode="External"/><Relationship Id="rId28" Type="http://schemas.openxmlformats.org/officeDocument/2006/relationships/hyperlink" Target="https://www.procuraduria.gov.co/portal/media/file/Gu%C3%ADa%20de%20seguimiento%20a%20la%20implementaci%C3%B3n%20del%20punto%205%20del%20Acuerdo%20de%20paz%2C%20acuerdo%20sobre%20las%20v%C3%ADctimas%20del%20conflicto%20(9)%20(2).pdf" TargetMode="External"/><Relationship Id="rId49" Type="http://schemas.openxmlformats.org/officeDocument/2006/relationships/hyperlink" Target="https://www.jep.gov.co/JEP/documents1/Comunicado%20UIA%20No.%20120%20-%20Director%20de%20la%20Unidad%20de%20Investigaci%C3%B3n%20y%20Acusaci%C3%B3n%20condena%20asesinato%20de%20l%C3%ADder%20ind%C3%ADgena%20del%20Choc%C3%B3.pdf" TargetMode="External"/><Relationship Id="rId114" Type="http://schemas.openxmlformats.org/officeDocument/2006/relationships/hyperlink" Target="https://.doi.org/10.17151/jurid.2020.17.2.1" TargetMode="External"/><Relationship Id="rId119" Type="http://schemas.openxmlformats.org/officeDocument/2006/relationships/hyperlink" Target="http://dx.doi.org/10.17981/juridcuc.18.1.2022.05" TargetMode="External"/><Relationship Id="rId44" Type="http://schemas.openxmlformats.org/officeDocument/2006/relationships/hyperlink" Target="https://www.jep.gov.co/JEP/documents1/Comunicado%20UIA%20No.%20120%20-%20Director%20de%20la%20Unidad%20de%20Investigaci%C3%B3n%20y%20Acusaci%C3%B3n%20condena%20asesinato%20de%20l%C3%ADder%20ind%C3%ADgena%20del%20Choc%C3%B3.pdf" TargetMode="External"/><Relationship Id="rId60" Type="http://schemas.openxmlformats.org/officeDocument/2006/relationships/hyperlink" Target="https://www.jep.gov.co/Sala-de-Prensa/Paginas/Comunicado-de-la-JEP-y-de-la-Unidad-de-B%C3%BAsqueda-de-Personas-dadas-por-Desaparecidas-a-la-opini%C3%B3n-p%C3%BAblica.aspx" TargetMode="External"/><Relationship Id="rId65" Type="http://schemas.openxmlformats.org/officeDocument/2006/relationships/hyperlink" Target="https://www.jep.gov.co/Sala-de-Prensa/Paginas/Comunicado-de-la-JEP-y-de-la-Unidad-de-B%C3%BAsqueda-de-Personas-dadas-por-Desaparecidas-a-la-opini%C3%B3n-p%C3%BAblica.aspx" TargetMode="External"/><Relationship Id="rId81" Type="http://schemas.openxmlformats.org/officeDocument/2006/relationships/hyperlink" Target="https://www.jep.gov.co/Paginas/Naciones-Unidas-destaca-la-acreditaci%C3%B3n-de-m%C3%A1s-de-260-mil-v%C3%ADctimas-en-la-JEP.aspx" TargetMode="External"/><Relationship Id="rId86" Type="http://schemas.openxmlformats.org/officeDocument/2006/relationships/hyperlink" Target="https://www.comisiondelaverdad.co/hay-futuro-si-hay-verdad" TargetMode="External"/><Relationship Id="rId4" Type="http://schemas.openxmlformats.org/officeDocument/2006/relationships/settings" Target="settings.xml"/><Relationship Id="rId9" Type="http://schemas.openxmlformats.org/officeDocument/2006/relationships/image" Target="media/image2.jpeg"/><Relationship Id="rId13" Type="http://schemas.openxmlformats.org/officeDocument/2006/relationships/hyperlink" Target="https://coalico.org/wp-content/uploads/2022/02/Boletin-ONCA-No.-26_ene_dic_2021.pdf" TargetMode="External"/><Relationship Id="rId18" Type="http://schemas.openxmlformats.org/officeDocument/2006/relationships/hyperlink" Target="https://coalico.org/wp-content/uploads/2022/02/Boletin-ONCA-No.-26_ene_dic_2021.pdf" TargetMode="External"/><Relationship Id="rId39" Type="http://schemas.openxmlformats.org/officeDocument/2006/relationships/hyperlink" Target="https://www.corteconstitucional.gov.co/relatoria/autos/2014/a073-14.htm" TargetMode="External"/><Relationship Id="rId109" Type="http://schemas.openxmlformats.org/officeDocument/2006/relationships/hyperlink" Target="https://repository.usta.edu.co/bitstream/handle/11634/17656/2019edgarcastro.pdf?sequence=1" TargetMode="External"/><Relationship Id="rId34" Type="http://schemas.openxmlformats.org/officeDocument/2006/relationships/hyperlink" Target="https://www.oidhaco.org/wp-content/uploads/2021/10/ES-ficha-5.pdf" TargetMode="External"/><Relationship Id="rId50" Type="http://schemas.openxmlformats.org/officeDocument/2006/relationships/hyperlink" Target="https://www.jep.gov.co/JEP/documents1/Comunicado%20UIA%20No.%20120%20-%20Director%20de%20la%20Unidad%20de%20Investigaci%C3%B3n%20y%20Acusaci%C3%B3n%20condena%20asesinato%20de%20l%C3%ADder%20ind%C3%ADgena%20del%20Choc%C3%B3.pdf" TargetMode="External"/><Relationship Id="rId55" Type="http://schemas.openxmlformats.org/officeDocument/2006/relationships/hyperlink" Target="https://www.jep.gov.co/JEP/documents1/Comunicado%20UIA%20No.%20120%20-%20Director%20de%20la%20Unidad%20de%20Investigaci%C3%B3n%20y%20Acusaci%C3%B3n%20condena%20asesinato%20de%20l%C3%ADder%20ind%C3%ADgena%20del%20Choc%C3%B3.pdf" TargetMode="External"/><Relationship Id="rId76" Type="http://schemas.openxmlformats.org/officeDocument/2006/relationships/hyperlink" Target="https://www.jep.gov.co/Paginas/Naciones-Unidas-destaca-la-acreditaci%C3%B3n-de-m%C3%A1s-de-260-mil-v%C3%ADctimas-en-la-JEP.aspx" TargetMode="External"/><Relationship Id="rId97" Type="http://schemas.openxmlformats.org/officeDocument/2006/relationships/hyperlink" Target="http://www.altocomisionadoparalapaz.gov.co/quienessomos/Paginas/oficina.aspx" TargetMode="External"/><Relationship Id="rId104" Type="http://schemas.openxmlformats.org/officeDocument/2006/relationships/hyperlink" Target="https://www.eltiempo.com/politica/proceso-de-paz/sergio-jaramillo-habla-sobre-los-cinco-anos-del-acuerdo-de-paz-con-las-farc-634196" TargetMode="External"/><Relationship Id="rId120" Type="http://schemas.openxmlformats.org/officeDocument/2006/relationships/hyperlink" Target="https://revistas.urosario.edu.co/index.php/desafios/article/view/413" TargetMode="External"/><Relationship Id="rId7" Type="http://schemas.openxmlformats.org/officeDocument/2006/relationships/endnotes" Target="endnotes.xml"/><Relationship Id="rId71" Type="http://schemas.openxmlformats.org/officeDocument/2006/relationships/hyperlink" Target="https://www.jep.gov.co/Sala-de-Prensa/Paginas/JEP-present%C3%B3-oficialmente-su-sede-territorial-en-Quibd%C3%B3.aspx" TargetMode="External"/><Relationship Id="rId92" Type="http://schemas.openxmlformats.org/officeDocument/2006/relationships/hyperlink" Target="https://convergenciacnoa.org/wp-content/uploads/2017/07/ComisionEtnicaPaz.pdf" TargetMode="External"/><Relationship Id="rId2" Type="http://schemas.openxmlformats.org/officeDocument/2006/relationships/numbering" Target="numbering.xml"/><Relationship Id="rId29" Type="http://schemas.openxmlformats.org/officeDocument/2006/relationships/hyperlink" Target="https://www.procuraduria.gov.co/portal/media/file/Gu%C3%ADa%20de%20seguimiento%20a%20la%20implementaci%C3%B3n%20del%20punto%205%20del%20Acuerdo%20de%20paz%2C%20acuerdo%20sobre%20las%20v%C3%ADctimas%20del%20conflicto%20(9)%20(2).pdf" TargetMode="External"/><Relationship Id="rId24" Type="http://schemas.openxmlformats.org/officeDocument/2006/relationships/hyperlink" Target="https://www.procuraduria.gov.co/portal/media/file/Gu%C3%ADa%20de%20seguimiento%20a%20la%20implementaci%C3%B3n%20del%20punto%205%20del%20Acuerdo%20de%20paz%2C%20acuerdo%20sobre%20las%20v%C3%ADctimas%20del%20conflicto%20(9)%20(2).pdf" TargetMode="External"/><Relationship Id="rId40" Type="http://schemas.openxmlformats.org/officeDocument/2006/relationships/hyperlink" Target="https://www.corteconstitucional.gov.co/relatoria/autos/2014/a073-14.htm" TargetMode="External"/><Relationship Id="rId45" Type="http://schemas.openxmlformats.org/officeDocument/2006/relationships/hyperlink" Target="https://www.jep.gov.co/JEP/documents1/Comunicado%20UIA%20No.%20120%20-%20Director%20de%20la%20Unidad%20de%20Investigaci%C3%B3n%20y%20Acusaci%C3%B3n%20condena%20asesinato%20de%20l%C3%ADder%20ind%C3%ADgena%20del%20Choc%C3%B3.pdf" TargetMode="External"/><Relationship Id="rId66" Type="http://schemas.openxmlformats.org/officeDocument/2006/relationships/hyperlink" Target="https://www.jep.gov.co/Sala-de-Prensa/Paginas/Comunicado-de-la-JEP-y-de-la-Unidad-de-B%C3%BAsqueda-de-Personas-dadas-por-Desaparecidas-a-la-opini%C3%B3n-p%C3%BAblica.aspx" TargetMode="External"/><Relationship Id="rId87" Type="http://schemas.openxmlformats.org/officeDocument/2006/relationships/hyperlink" Target="https://www.comisiondelaverdad.co/hay-futuro-si-hay-verdad" TargetMode="External"/><Relationship Id="rId110" Type="http://schemas.openxmlformats.org/officeDocument/2006/relationships/hyperlink" Target="https://doi.org/10.21500/16578031.5146" TargetMode="External"/><Relationship Id="rId115" Type="http://schemas.openxmlformats.org/officeDocument/2006/relationships/hyperlink" Target="https://www.procuraduria.gov.co/portal/media/file/MSI%20-" TargetMode="External"/><Relationship Id="rId61" Type="http://schemas.openxmlformats.org/officeDocument/2006/relationships/hyperlink" Target="https://www.jep.gov.co/Sala-de-Prensa/Paginas/Comunicado-de-la-JEP-y-de-la-Unidad-de-B%C3%BAsqueda-de-Personas-dadas-por-Desaparecidas-a-la-opini%C3%B3n-p%C3%BAblica.aspx" TargetMode="External"/><Relationship Id="rId82" Type="http://schemas.openxmlformats.org/officeDocument/2006/relationships/hyperlink" Target="https://colombia.unmissions.org/sites/default/files/sp_n2007155_0.pdf" TargetMode="External"/><Relationship Id="rId19" Type="http://schemas.openxmlformats.org/officeDocument/2006/relationships/hyperlink" Target="https://monitor.salahumanitaria.co/" TargetMode="External"/><Relationship Id="rId14" Type="http://schemas.openxmlformats.org/officeDocument/2006/relationships/hyperlink" Target="https://reliefweb.int/sites/reliefweb.int/files/resources/SP_10.pdf" TargetMode="External"/><Relationship Id="rId30" Type="http://schemas.openxmlformats.org/officeDocument/2006/relationships/hyperlink" Target="https://www.procuraduria.gov.co/portal/media/file/Gu%C3%ADa%20de%20seguimiento%20a%20la%20implementaci%C3%B3n%20del%20punto%205%20del%20Acuerdo%20de%20paz%2C%20acuerdo%20sobre%20las%20v%C3%ADctimas%20del%20conflicto%20(9)%20(2).pdf" TargetMode="External"/><Relationship Id="rId35" Type="http://schemas.openxmlformats.org/officeDocument/2006/relationships/hyperlink" Target="https://www.oidhaco.org/wp-content/uploads/2021/10/ES-ficha-5.pdf" TargetMode="External"/><Relationship Id="rId56" Type="http://schemas.openxmlformats.org/officeDocument/2006/relationships/hyperlink" Target="https://www.jep.gov.co/JEP/documents1/Comunicado%20UIA%20No.%20120%20-%20Director%20de%20la%20Unidad%20de%20Investigaci%C3%B3n%20y%20Acusaci%C3%B3n%20condena%20asesinato%20de%20l%C3%ADder%20ind%C3%ADgena%20del%20Choc%C3%B3.pdf" TargetMode="External"/><Relationship Id="rId77" Type="http://schemas.openxmlformats.org/officeDocument/2006/relationships/hyperlink" Target="https://www.jep.gov.co/Paginas/Naciones-Unidas-destaca-la-acreditaci%C3%B3n-de-m%C3%A1s-de-260-mil-v%C3%ADctimas-en-la-JEP.aspx" TargetMode="External"/><Relationship Id="rId100" Type="http://schemas.openxmlformats.org/officeDocument/2006/relationships/hyperlink" Target="https://www.procuraduria.gov.co/portal/delegada-victimas.page" TargetMode="External"/><Relationship Id="rId105" Type="http://schemas.openxmlformats.org/officeDocument/2006/relationships/hyperlink" Target="https://www.eltiempo.com/politica/proceso-de-paz/sergio-jaramillo-habla-sobre-los-cinco-anos-del-acuerdo-de-paz-con-las-farc-634196" TargetMode="External"/><Relationship Id="rId8" Type="http://schemas.openxmlformats.org/officeDocument/2006/relationships/image" Target="media/image1.png"/><Relationship Id="rId51" Type="http://schemas.openxmlformats.org/officeDocument/2006/relationships/hyperlink" Target="https://www.jep.gov.co/JEP/documents1/Comunicado%20UIA%20No.%20120%20-%20Director%20de%20la%20Unidad%20de%20Investigaci%C3%B3n%20y%20Acusaci%C3%B3n%20condena%20asesinato%20de%20l%C3%ADder%20ind%C3%ADgena%20del%20Choc%C3%B3.pdf" TargetMode="External"/><Relationship Id="rId72" Type="http://schemas.openxmlformats.org/officeDocument/2006/relationships/hyperlink" Target="https://www.jep.gov.co/Sala-de-Prensa/Paginas/JEP-present%C3%B3-oficialmente-su-sede-territorial-en-Quibd%C3%B3.aspx" TargetMode="External"/><Relationship Id="rId93" Type="http://schemas.openxmlformats.org/officeDocument/2006/relationships/hyperlink" Target="https://convergenciacnoa.org/wp-content/uploads/2017/07/ComisionEtnicaPaz.pdf" TargetMode="External"/><Relationship Id="rId98" Type="http://schemas.openxmlformats.org/officeDocument/2006/relationships/hyperlink" Target="https://www.procuraduria.gov.co/portal/delegada-victimas.page" TargetMode="External"/><Relationship Id="rId121" Type="http://schemas.openxmlformats.org/officeDocument/2006/relationships/hyperlink" Target="https://sextante.uniandes.edu.co/index.php/ejemplares/sextante-5/horizontes/la-construccion-de-paz-perspectiva-del-desarrollo" TargetMode="External"/><Relationship Id="rId3" Type="http://schemas.openxmlformats.org/officeDocument/2006/relationships/styles" Target="styles.xml"/><Relationship Id="rId25" Type="http://schemas.openxmlformats.org/officeDocument/2006/relationships/hyperlink" Target="https://www.procuraduria.gov.co/portal/media/file/Gu%C3%ADa%20de%20seguimiento%20a%20la%20implementaci%C3%B3n%20del%20punto%205%20del%20Acuerdo%20de%20paz%2C%20acuerdo%20sobre%20las%20v%C3%ADctimas%20del%20conflicto%20(9)%20(2).pdf" TargetMode="External"/><Relationship Id="rId46" Type="http://schemas.openxmlformats.org/officeDocument/2006/relationships/hyperlink" Target="https://www.jep.gov.co/JEP/documents1/Comunicado%20UIA%20No.%20120%20-%20Director%20de%20la%20Unidad%20de%20Investigaci%C3%B3n%20y%20Acusaci%C3%B3n%20condena%20asesinato%20de%20l%C3%ADder%20ind%C3%ADgena%20del%20Choc%C3%B3.pdf" TargetMode="External"/><Relationship Id="rId67" Type="http://schemas.openxmlformats.org/officeDocument/2006/relationships/hyperlink" Target="https://www.jep.gov.co/Sala-de-Prensa/Paginas/JEP-present%C3%B3-oficialmente-su-sede-territorial-en-Quibd%C3%B3.aspx" TargetMode="External"/><Relationship Id="rId116" Type="http://schemas.openxmlformats.org/officeDocument/2006/relationships/hyperlink" Target="https://www.procuraduria.gov.co/portal/media/file/MSI%20-%20RESUMEN%20EJECUTIVO%20CHOCO(1).pdf" TargetMode="External"/><Relationship Id="rId20" Type="http://schemas.openxmlformats.org/officeDocument/2006/relationships/hyperlink" Target="https://revistascientificas.cuc.edu.co/juridicascuc/article/view/3575/3832" TargetMode="External"/><Relationship Id="rId41" Type="http://schemas.openxmlformats.org/officeDocument/2006/relationships/hyperlink" Target="https://www.corteconstitucional.gov.co/relatoria/autos/2014/a073-14.htm" TargetMode="External"/><Relationship Id="rId62" Type="http://schemas.openxmlformats.org/officeDocument/2006/relationships/hyperlink" Target="https://www.jep.gov.co/Sala-de-Prensa/Paginas/Comunicado-de-la-JEP-y-de-la-Unidad-de-B%C3%BAsqueda-de-Personas-dadas-por-Desaparecidas-a-la-opini%C3%B3n-p%C3%BAblica.aspx" TargetMode="External"/><Relationship Id="rId83" Type="http://schemas.openxmlformats.org/officeDocument/2006/relationships/hyperlink" Target="https://colombia.unmissions.org/sites/default/files/sp_n2007155_0.pdf" TargetMode="External"/><Relationship Id="rId88" Type="http://schemas.openxmlformats.org/officeDocument/2006/relationships/hyperlink" Target="https://www.comisiondelaverdad.co/hay-futuro-si-hay-verdad" TargetMode="External"/><Relationship Id="rId111" Type="http://schemas.openxmlformats.org/officeDocument/2006/relationships/hyperlink" Target="https://administracionpublicauba.files.wordpress.com/2016/03/03-isuani-aldo-tres-enfoques-sobre-el-concepto-de-estado.pdf" TargetMode="External"/><Relationship Id="rId15" Type="http://schemas.openxmlformats.org/officeDocument/2006/relationships/hyperlink" Target="https://coalico.org/wp-content/uploads/2021/03/Boletin-ONCA-No.-24.pdf" TargetMode="External"/><Relationship Id="rId36" Type="http://schemas.openxmlformats.org/officeDocument/2006/relationships/hyperlink" Target="https://www.oidhaco.org/wp-content/uploads/2021/10/ES-ficha-5.pdf" TargetMode="External"/><Relationship Id="rId57" Type="http://schemas.openxmlformats.org/officeDocument/2006/relationships/hyperlink" Target="https://www.jep.gov.co/Sala-de-Prensa/Paginas/Comunicado-de-la-JEP-y-de-la-Unidad-de-B%C3%BAsqueda-de-Personas-dadas-por-Desaparecidas-a-la-opini%C3%B3n-p%C3%BAblica.aspx" TargetMode="External"/><Relationship Id="rId106" Type="http://schemas.openxmlformats.org/officeDocument/2006/relationships/hyperlink" Target="https://www.eltiempo.com/politica/proceso-de-paz/sergio-jaramillo-habla-sobre-los-cinco-anos-del-acuerdo-de-paz-con-las-farc-634196" TargetMode="External"/><Relationship Id="rId10" Type="http://schemas.openxmlformats.org/officeDocument/2006/relationships/hyperlink" Target="https://choco.org/informacion-departamento-del-choco/" TargetMode="External"/><Relationship Id="rId31" Type="http://schemas.openxmlformats.org/officeDocument/2006/relationships/hyperlink" Target="https://www.procuraduria.gov.co/portal/media/file/Gu%C3%ADa%20de%20seguimiento%20a%20la%20implementaci%C3%B3n%20del%20punto%205%20del%20Acuerdo%20de%20paz%2C%20acuerdo%20sobre%20las%20v%C3%ADctimas%20del%20conflicto%20(9)%20(2).pdf" TargetMode="External"/><Relationship Id="rId52" Type="http://schemas.openxmlformats.org/officeDocument/2006/relationships/hyperlink" Target="https://www.jep.gov.co/JEP/documents1/Comunicado%20UIA%20No.%20120%20-%20Director%20de%20la%20Unidad%20de%20Investigaci%C3%B3n%20y%20Acusaci%C3%B3n%20condena%20asesinato%20de%20l%C3%ADder%20ind%C3%ADgena%20del%20Choc%C3%B3.pdf" TargetMode="External"/><Relationship Id="rId73" Type="http://schemas.openxmlformats.org/officeDocument/2006/relationships/hyperlink" Target="https://www.jep.gov.co/Sala-de-Prensa/Paginas/JEP-present%C3%B3-oficialmente-su-sede-territorial-en-Quibd%C3%B3.aspx" TargetMode="External"/><Relationship Id="rId78" Type="http://schemas.openxmlformats.org/officeDocument/2006/relationships/hyperlink" Target="https://www.jep.gov.co/Paginas/Naciones-Unidas-destaca-la-acreditaci%C3%B3n-de-m%C3%A1s-de-260-mil-v%C3%ADctimas-en-la-JEP.aspx" TargetMode="External"/><Relationship Id="rId94" Type="http://schemas.openxmlformats.org/officeDocument/2006/relationships/hyperlink" Target="http://www.altocomisionadoparalapaz.gov.co/quienessomos/Paginas/oficina.aspx" TargetMode="External"/><Relationship Id="rId99" Type="http://schemas.openxmlformats.org/officeDocument/2006/relationships/hyperlink" Target="https://www.procuraduria.gov.co/portal/delegada-victimas.page" TargetMode="External"/><Relationship Id="rId101" Type="http://schemas.openxmlformats.org/officeDocument/2006/relationships/hyperlink" Target="https://www.eltiempo.com/politica/proceso-de-paz/sergio-jaramillo-habla-sobre-los-cinco-anos-del-acuerdo-de-paz-con-las-farc-634196" TargetMode="External"/><Relationship Id="rId1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16D1D4-6CD1-4F98-A5C2-322F368F35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650</TotalTime>
  <Pages>27</Pages>
  <Words>9252</Words>
  <Characters>50891</Characters>
  <Application>Microsoft Office Word</Application>
  <DocSecurity>0</DocSecurity>
  <Lines>424</Lines>
  <Paragraphs>120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JULIO ARMANDO</dc:creator>
  <cp:lastModifiedBy>Doris Lised Garcia Ortiz</cp:lastModifiedBy>
  <cp:revision>8</cp:revision>
  <dcterms:created xsi:type="dcterms:W3CDTF">2023-01-11T00:56:00Z</dcterms:created>
  <dcterms:modified xsi:type="dcterms:W3CDTF">2023-01-17T23:14:00Z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2022-11-24T00:00:00Z</vt:filetime>
  </property>
  <property fmtid="{D5CDD505-2E9C-101B-9397-08002B2CF9AE}" pid="3" name="Creator">
    <vt:lpwstr>Microsoft Word</vt:lpwstr>
  </property>
  <property fmtid="{D5CDD505-2E9C-101B-9397-08002B2CF9AE}" pid="4" name="LastSaved">
    <vt:filetime>2022-11-25T00:00:00Z</vt:filetime>
  </property>
</Properties>
</file>